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93498">
      <w:pPr>
        <w:pStyle w:val="xl25"/>
        <w:pBdr>
          <w:bottom w:val="none" w:sz="0" w:space="0" w:color="auto"/>
          <w:right w:val="none" w:sz="0" w:space="0" w:color="auto"/>
        </w:pBdr>
        <w:spacing w:before="0" w:beforeAutospacing="0" w:after="0" w:afterAutospacing="0"/>
        <w:jc w:val="left"/>
        <w:rPr>
          <w:rFonts w:eastAsia="Times New Roman"/>
        </w:rPr>
      </w:pPr>
      <w:bookmarkStart w:id="0" w:name="_GoBack"/>
      <w:bookmarkEnd w:id="0"/>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0" w:after="0"/>
        <w:jc w:val="right"/>
      </w:pPr>
    </w:p>
    <w:p w:rsidR="00000000" w:rsidRDefault="00D93498">
      <w:pPr>
        <w:spacing w:before="420" w:after="0"/>
        <w:jc w:val="center"/>
        <w:rPr>
          <w:b/>
          <w:bCs/>
          <w:sz w:val="40"/>
          <w:szCs w:val="40"/>
        </w:rPr>
      </w:pPr>
      <w:r>
        <w:rPr>
          <w:b/>
          <w:bCs/>
          <w:sz w:val="40"/>
          <w:szCs w:val="40"/>
        </w:rPr>
        <w:t>Е Ж Е К В А Р Т А Л Ь Н Ы Й  О Т Ч Е Т</w:t>
      </w:r>
    </w:p>
    <w:p w:rsidR="00000000" w:rsidRDefault="00D93498">
      <w:pPr>
        <w:spacing w:before="240" w:after="0"/>
        <w:jc w:val="center"/>
        <w:rPr>
          <w:b/>
          <w:bCs/>
          <w:sz w:val="28"/>
          <w:szCs w:val="28"/>
        </w:rPr>
      </w:pPr>
      <w:r>
        <w:rPr>
          <w:b/>
          <w:bCs/>
          <w:sz w:val="28"/>
          <w:szCs w:val="28"/>
        </w:rPr>
        <w:t>ЭМИТЕНТА ЭМИССИОННЫХ ЦЕННЫХ БУМАГ</w:t>
      </w:r>
    </w:p>
    <w:p w:rsidR="00000000" w:rsidRDefault="00D93498">
      <w:pPr>
        <w:spacing w:before="360" w:after="0"/>
        <w:jc w:val="center"/>
        <w:rPr>
          <w:b/>
          <w:bCs/>
          <w:sz w:val="32"/>
          <w:szCs w:val="32"/>
        </w:rPr>
      </w:pPr>
      <w:r>
        <w:rPr>
          <w:b/>
          <w:bCs/>
          <w:sz w:val="32"/>
          <w:szCs w:val="32"/>
        </w:rPr>
        <w:t>за: 4 квартал 2005 г</w:t>
      </w:r>
    </w:p>
    <w:p w:rsidR="00000000" w:rsidRDefault="00D93498">
      <w:pPr>
        <w:spacing w:before="600" w:after="0"/>
        <w:jc w:val="center"/>
        <w:rPr>
          <w:b/>
          <w:bCs/>
          <w:i/>
          <w:iCs/>
          <w:sz w:val="28"/>
          <w:szCs w:val="28"/>
        </w:rPr>
      </w:pPr>
      <w:r>
        <w:rPr>
          <w:b/>
          <w:bCs/>
          <w:i/>
          <w:iCs/>
          <w:sz w:val="28"/>
          <w:szCs w:val="28"/>
        </w:rPr>
        <w:t xml:space="preserve">    Открытое акционерное общество "Аэрофлот -  российские  авиалинии"</w:t>
      </w:r>
    </w:p>
    <w:p w:rsidR="00000000" w:rsidRDefault="00D93498">
      <w:pPr>
        <w:spacing w:before="120" w:after="0"/>
        <w:jc w:val="center"/>
        <w:rPr>
          <w:b/>
          <w:bCs/>
          <w:i/>
          <w:iCs/>
          <w:sz w:val="28"/>
          <w:szCs w:val="28"/>
        </w:rPr>
      </w:pPr>
      <w:r>
        <w:rPr>
          <w:b/>
          <w:bCs/>
          <w:i/>
          <w:iCs/>
          <w:sz w:val="28"/>
          <w:szCs w:val="28"/>
        </w:rPr>
        <w:t>Код эмитента: 00010-A</w:t>
      </w:r>
    </w:p>
    <w:p w:rsidR="00000000" w:rsidRDefault="00D93498">
      <w:pPr>
        <w:spacing w:before="240" w:after="0"/>
        <w:jc w:val="center"/>
        <w:rPr>
          <w:b/>
          <w:bCs/>
          <w:i/>
          <w:iCs/>
        </w:rPr>
      </w:pPr>
      <w:r>
        <w:rPr>
          <w:b/>
          <w:bCs/>
          <w:i/>
          <w:iCs/>
        </w:rPr>
        <w:t>Место нахождения: Российская Федерация</w:t>
      </w:r>
      <w:r>
        <w:rPr>
          <w:b/>
          <w:bCs/>
          <w:i/>
          <w:iCs/>
        </w:rPr>
        <w:br/>
        <w:t>Почтовый адрес: 125167, Москва, Ленинградский пр-т, д.37, к.9</w:t>
      </w:r>
    </w:p>
    <w:p w:rsidR="00000000" w:rsidRDefault="00D93498">
      <w:pPr>
        <w:spacing w:before="600" w:after="0"/>
        <w:rPr>
          <w:b/>
          <w:bCs/>
          <w:i/>
          <w:iCs/>
        </w:rPr>
      </w:pPr>
      <w:r>
        <w:rPr>
          <w:b/>
          <w:bCs/>
          <w:i/>
          <w:iCs/>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000000" w:rsidRDefault="00D93498">
      <w:pPr>
        <w:spacing w:before="720" w:after="0"/>
        <w:jc w:val="right"/>
      </w:pPr>
      <w:r>
        <w:t>Генеральный директор Окулов В.М. ________</w:t>
      </w:r>
      <w:r>
        <w:t>_________</w:t>
      </w:r>
      <w:r>
        <w:br/>
        <w:t>(подпись)</w:t>
      </w:r>
    </w:p>
    <w:p w:rsidR="00000000" w:rsidRDefault="00D93498">
      <w:pPr>
        <w:spacing w:before="240" w:after="0"/>
        <w:jc w:val="right"/>
      </w:pPr>
      <w:r>
        <w:t>Главный бухгалтер Трусов А.П. _________________</w:t>
      </w:r>
      <w:r>
        <w:br/>
        <w:t>(подпись)</w:t>
      </w:r>
    </w:p>
    <w:p w:rsidR="00000000" w:rsidRDefault="00D93498">
      <w:pPr>
        <w:spacing w:before="240" w:after="0"/>
        <w:jc w:val="right"/>
      </w:pPr>
      <w:r>
        <w:t>13.02.2006</w:t>
      </w:r>
    </w:p>
    <w:p w:rsidR="00000000" w:rsidRDefault="00D93498">
      <w:pPr>
        <w:spacing w:before="360" w:after="0"/>
      </w:pPr>
      <w:r>
        <w:t>(М.П.)</w:t>
      </w:r>
    </w:p>
    <w:p w:rsidR="00000000" w:rsidRDefault="00D93498">
      <w:pPr>
        <w:spacing w:before="0" w:after="0"/>
      </w:pPr>
    </w:p>
    <w:p w:rsidR="00000000" w:rsidRDefault="00D93498">
      <w:pPr>
        <w:spacing w:before="0" w:after="0"/>
      </w:pPr>
      <w:r>
        <w:t xml:space="preserve">Контактное лицо: </w:t>
      </w:r>
      <w:r>
        <w:rPr>
          <w:rStyle w:val="SUBST"/>
        </w:rPr>
        <w:t>Матющенко  Денис Сергеевич</w:t>
      </w:r>
    </w:p>
    <w:p w:rsidR="00000000" w:rsidRDefault="00D93498">
      <w:pPr>
        <w:spacing w:before="0" w:after="0"/>
      </w:pPr>
      <w:r>
        <w:rPr>
          <w:rStyle w:val="SUBST"/>
        </w:rPr>
        <w:t>Начальник отдела ценных бумаг  департамента акционерной собственности</w:t>
      </w:r>
    </w:p>
    <w:p w:rsidR="00000000" w:rsidRDefault="00D93498">
      <w:pPr>
        <w:spacing w:before="0" w:after="0"/>
      </w:pPr>
      <w:r>
        <w:t xml:space="preserve">Тел.: </w:t>
      </w:r>
      <w:r>
        <w:rPr>
          <w:rStyle w:val="SUBST"/>
        </w:rPr>
        <w:t>753-81-16</w:t>
      </w:r>
      <w:r>
        <w:t xml:space="preserve"> Факс: </w:t>
      </w:r>
      <w:r>
        <w:rPr>
          <w:rStyle w:val="SUBST"/>
        </w:rPr>
        <w:t>258-06-50</w:t>
      </w:r>
    </w:p>
    <w:p w:rsidR="00000000" w:rsidRDefault="00D93498">
      <w:pPr>
        <w:spacing w:before="0" w:after="0"/>
        <w:rPr>
          <w:rStyle w:val="SUBST"/>
        </w:rPr>
      </w:pPr>
      <w:r>
        <w:t>Адрес электро</w:t>
      </w:r>
      <w:r>
        <w:t xml:space="preserve">нной почты: </w:t>
      </w:r>
      <w:hyperlink r:id="rId7" w:history="1">
        <w:r>
          <w:rPr>
            <w:rStyle w:val="a3"/>
            <w:lang w:val="en-US"/>
          </w:rPr>
          <w:t>dmatyuschenko</w:t>
        </w:r>
        <w:r>
          <w:rPr>
            <w:rStyle w:val="a3"/>
          </w:rPr>
          <w:t>@</w:t>
        </w:r>
        <w:r>
          <w:rPr>
            <w:rStyle w:val="a3"/>
            <w:lang w:val="en-US"/>
          </w:rPr>
          <w:t>aeroflot</w:t>
        </w:r>
        <w:r>
          <w:rPr>
            <w:rStyle w:val="a3"/>
          </w:rPr>
          <w:t>.</w:t>
        </w:r>
        <w:r>
          <w:rPr>
            <w:rStyle w:val="a3"/>
            <w:lang w:val="en-US"/>
          </w:rPr>
          <w:t>ru</w:t>
        </w:r>
      </w:hyperlink>
      <w:r>
        <w:t xml:space="preserve"> </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rPr>
          <w:rStyle w:val="SUBST"/>
        </w:rPr>
      </w:pPr>
    </w:p>
    <w:p w:rsidR="00000000" w:rsidRDefault="00D93498">
      <w:pPr>
        <w:pStyle w:val="Heading1"/>
      </w:pPr>
      <w:r>
        <w:lastRenderedPageBreak/>
        <w:t>Оглавление</w:t>
      </w:r>
    </w:p>
    <w:tbl>
      <w:tblPr>
        <w:tblW w:w="9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8"/>
        <w:gridCol w:w="7740"/>
        <w:gridCol w:w="767"/>
      </w:tblGrid>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shd w:val="solid" w:color="FFFFFF" w:fill="FFFFFF"/>
          </w:tcPr>
          <w:p w:rsidR="00000000" w:rsidRDefault="00D93498">
            <w:pPr>
              <w:pStyle w:val="Heading1"/>
              <w:rPr>
                <w:sz w:val="22"/>
                <w:szCs w:val="22"/>
              </w:rPr>
            </w:pPr>
            <w:r>
              <w:rPr>
                <w:sz w:val="22"/>
                <w:szCs w:val="22"/>
              </w:rPr>
              <w:t xml:space="preserve">  </w:t>
            </w:r>
          </w:p>
        </w:tc>
        <w:tc>
          <w:tcPr>
            <w:tcW w:w="7740" w:type="dxa"/>
            <w:tcBorders>
              <w:top w:val="single" w:sz="6" w:space="0" w:color="000000"/>
              <w:left w:val="single" w:sz="6" w:space="0" w:color="000000"/>
              <w:bottom w:val="single" w:sz="6" w:space="0" w:color="000000"/>
              <w:right w:val="single" w:sz="6" w:space="0" w:color="000000"/>
            </w:tcBorders>
            <w:shd w:val="solid" w:color="FFFFFF" w:fill="FFFFFF"/>
          </w:tcPr>
          <w:p w:rsidR="00000000" w:rsidRDefault="00D93498">
            <w:pPr>
              <w:pStyle w:val="Heading1"/>
              <w:jc w:val="left"/>
              <w:rPr>
                <w:sz w:val="22"/>
                <w:szCs w:val="22"/>
              </w:rPr>
            </w:pPr>
            <w:r>
              <w:rPr>
                <w:sz w:val="22"/>
                <w:szCs w:val="22"/>
              </w:rPr>
              <w:t>Введение</w:t>
            </w:r>
            <w:r>
              <w:rPr>
                <w:sz w:val="22"/>
                <w:szCs w:val="22"/>
              </w:rPr>
              <w:tab/>
            </w:r>
          </w:p>
        </w:tc>
        <w:tc>
          <w:tcPr>
            <w:tcW w:w="767" w:type="dxa"/>
            <w:tcBorders>
              <w:top w:val="single" w:sz="6" w:space="0" w:color="000000"/>
              <w:left w:val="single" w:sz="6" w:space="0" w:color="000000"/>
              <w:bottom w:val="single" w:sz="6" w:space="0" w:color="000000"/>
              <w:right w:val="single" w:sz="6" w:space="0" w:color="000000"/>
            </w:tcBorders>
            <w:shd w:val="solid" w:color="FFFFFF" w:fill="FFFFFF"/>
          </w:tcPr>
          <w:p w:rsidR="00000000" w:rsidRDefault="00D93498">
            <w:pPr>
              <w:pStyle w:val="Heading1"/>
              <w:rPr>
                <w:sz w:val="22"/>
                <w:szCs w:val="22"/>
              </w:rPr>
            </w:pPr>
            <w:r>
              <w:rPr>
                <w:sz w:val="22"/>
                <w:szCs w:val="22"/>
              </w:rPr>
              <w:t>Стр. 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 xml:space="preserve">Глава </w:t>
            </w:r>
            <w:r>
              <w:rPr>
                <w:b w:val="0"/>
                <w:bCs w:val="0"/>
                <w:sz w:val="22"/>
                <w:szCs w:val="22"/>
                <w:lang w:val="en-US"/>
              </w:rPr>
              <w:t>I</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Краткие сведения о лицах, входящих в состав органов управления эмитента, сведения о банковских счетах, об аудиторе, оценщике</w:t>
            </w:r>
            <w:r>
              <w:rPr>
                <w:b w:val="0"/>
                <w:bCs w:val="0"/>
                <w:sz w:val="22"/>
                <w:szCs w:val="22"/>
              </w:rPr>
              <w:t xml:space="preserve"> и о финансовом консультанте эмитента, а также об иных лицах, подписывающих ежеквартальный отчет</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Лица, входящие в состав управления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 банковских счетах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об аудиторе (аудиторах)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w:t>
            </w:r>
            <w:r>
              <w:rPr>
                <w:b w:val="0"/>
                <w:bCs w:val="0"/>
                <w:sz w:val="22"/>
                <w:szCs w:val="22"/>
              </w:rPr>
              <w:t>едения об оценщике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34</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 консультантах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1.6.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об иных лицах, подписавших ежеквартальный отчет</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 xml:space="preserve">Глава </w:t>
            </w:r>
            <w:r>
              <w:rPr>
                <w:b w:val="0"/>
                <w:bCs w:val="0"/>
                <w:sz w:val="22"/>
                <w:szCs w:val="22"/>
                <w:lang w:val="en-US"/>
              </w:rPr>
              <w:t>II</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Основная информация о финансово-экономическом состоянии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Показатели финансово – экономиче</w:t>
            </w:r>
            <w:r>
              <w:rPr>
                <w:b w:val="0"/>
                <w:bCs w:val="0"/>
                <w:sz w:val="22"/>
                <w:szCs w:val="22"/>
              </w:rPr>
              <w:t>ской деятельности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Рыночная капитализация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Обязательства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2.3.1.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Кредиторская задолженность</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2.3.2.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Кредитная история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2.3.3.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Обязательства эмитента из обеспечения, представленного третьим лицам</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w:t>
            </w:r>
            <w:r>
              <w:rPr>
                <w:b w:val="0"/>
                <w:bCs w:val="0"/>
                <w:sz w:val="24"/>
                <w:szCs w:val="24"/>
              </w:rPr>
              <w:t>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2.3.4.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Прочие обязательства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Цели эмиссии и направления использования средств, полученных в результате размещения эмиссионных ценных бумаг</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Риски связанные с приобретением размещаемых (размещенных) эмиссионных ценных бумаг</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lastRenderedPageBreak/>
              <w:t>2</w:t>
            </w:r>
            <w:r>
              <w:rPr>
                <w:b w:val="0"/>
                <w:bCs w:val="0"/>
                <w:sz w:val="22"/>
                <w:szCs w:val="22"/>
              </w:rPr>
              <w:t>.5.1.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Отраслевые риски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39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2.5.2.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Страновые и региональные риски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2.5.3.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Финансовые риски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2.5.4.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Правовые риски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2.5.5.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Риски, связанные с деятельностью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III</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Подробная информация об эмитенте</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42</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История создания и развития эмите</w:t>
            </w:r>
            <w:r>
              <w:rPr>
                <w:b w:val="0"/>
                <w:bCs w:val="0"/>
                <w:sz w:val="22"/>
                <w:szCs w:val="22"/>
              </w:rPr>
              <w:t>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42</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Данные о фирменном наименовании (наименовании)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 государственной регистрации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 создании и развитии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Контактная информация</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Идентификационный номер налогоп</w:t>
            </w:r>
            <w:r>
              <w:rPr>
                <w:b w:val="0"/>
                <w:bCs w:val="0"/>
                <w:sz w:val="22"/>
                <w:szCs w:val="22"/>
              </w:rPr>
              <w:t>лательщика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3.1.6.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Филиалы и представительства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46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Основная хозяйственная деятельность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Отраслевая принадлежность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Основная хозяйственная деятельность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Основные виды продукции (работ</w:t>
            </w:r>
            <w:r>
              <w:rPr>
                <w:b w:val="0"/>
                <w:bCs w:val="0"/>
                <w:sz w:val="22"/>
                <w:szCs w:val="22"/>
              </w:rPr>
              <w:t>, услуг)</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Сырье (материалы) и поставщики эмитента</w:t>
            </w:r>
          </w:p>
          <w:p w:rsidR="00000000" w:rsidRDefault="00D93498">
            <w:pPr>
              <w:pStyle w:val="Heading1"/>
              <w:jc w:val="left"/>
              <w:rPr>
                <w:b w:val="0"/>
                <w:bCs w:val="0"/>
                <w:sz w:val="22"/>
                <w:szCs w:val="22"/>
              </w:rPr>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Рынки сбыта продукции (работ, услуг) эмитента</w:t>
            </w:r>
          </w:p>
          <w:p w:rsidR="00000000" w:rsidRDefault="00D93498">
            <w:pPr>
              <w:pStyle w:val="Heading1"/>
              <w:jc w:val="left"/>
              <w:rPr>
                <w:b w:val="0"/>
                <w:bCs w:val="0"/>
                <w:sz w:val="22"/>
                <w:szCs w:val="22"/>
              </w:rPr>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3.2.6.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Сведения о наличии у эмитента лицензий</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69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lastRenderedPageBreak/>
              <w:t>3.2.7.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Совместная деятельность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78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Планы будущей деятельности эмитент</w:t>
            </w:r>
            <w:r>
              <w:rPr>
                <w:b w:val="0"/>
                <w:bCs w:val="0"/>
                <w:sz w:val="22"/>
                <w:szCs w:val="22"/>
              </w:rPr>
              <w:t>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78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Участие эмитента в промышленных, банковских и финансовых группах, холдингах, концернах и ассоциациях</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79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Дочерние и зависимые хозяйственные общества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Состав, структура и стоимость основных средств эмитента, информация о пла</w:t>
            </w:r>
            <w:r>
              <w:rPr>
                <w:b w:val="0"/>
                <w:bCs w:val="0"/>
                <w:sz w:val="22"/>
                <w:szCs w:val="22"/>
              </w:rPr>
              <w:t>нах по приобретению, замене, выбытию основных средств, а также обо всех фактах обременения основных средств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3.6.1.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Основные средства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IV</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финансово – хозяйственной деятельности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Результаты финансово – хозяйственн</w:t>
            </w:r>
            <w:r>
              <w:t>ой деятельности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4.1.1.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Прибыль и убытки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4.1.2.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Факторы,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Ликвидность эмитент</w:t>
            </w:r>
            <w:r>
              <w:t>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Размер, структура и достаточность капитала и оборотных средств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4.3.1.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Размер и структура капитала и оборотных средств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4.3.2.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Финансовые вложения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4.3.3.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Нематериальные активы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пол</w:t>
            </w:r>
            <w:r>
              <w:t>итике и расходах эмитента в области научно -технического развития, в отношении лицензий и патентов, новых разработок и исследований</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4.5.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Анализ тенденций развития в сфере основной деятельности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V</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pPr>
            <w:r>
              <w:t>Подробные сведения о лицах, входящих в сост</w:t>
            </w:r>
            <w:r>
              <w:t xml:space="preserve">ав </w:t>
            </w:r>
          </w:p>
          <w:p w:rsidR="00000000" w:rsidRDefault="00D93498">
            <w:pPr>
              <w:pStyle w:val="a6"/>
              <w:ind w:left="33"/>
              <w:jc w:val="both"/>
            </w:pPr>
            <w:r>
              <w:t>органов управления эмитента, органов эмитента по контролю за его финансово- хозяйственной деятельностью, и краткие сведения о сотрудниках (работниках)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pPr>
            <w:r>
              <w:t>Сведения о структуре и компетенции органов управления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89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lastRenderedPageBreak/>
              <w:t>5.2.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pPr>
            <w:r>
              <w:t xml:space="preserve">Информация </w:t>
            </w:r>
            <w:r>
              <w:t>о лицах, входящих в состав органов управления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115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spacing w:before="0" w:after="0"/>
              <w:ind w:left="33"/>
              <w:jc w:val="both"/>
              <w:rPr>
                <w:sz w:val="22"/>
                <w:szCs w:val="22"/>
              </w:rPr>
            </w:pPr>
            <w:r>
              <w:rPr>
                <w:sz w:val="22"/>
                <w:szCs w:val="22"/>
              </w:rPr>
              <w:t xml:space="preserve">Сведения о размере вознаграждения, льгот и/или компенсации расходов по каждому органу управления эмитента </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5"/>
              <w:widowControl w:val="0"/>
              <w:autoSpaceDE w:val="0"/>
              <w:autoSpaceDN w:val="0"/>
              <w:adjustRightInd w:val="0"/>
              <w:spacing w:before="40"/>
              <w:ind w:left="175"/>
              <w:jc w:val="both"/>
              <w:rPr>
                <w:sz w:val="22"/>
                <w:szCs w:val="22"/>
              </w:rPr>
            </w:pPr>
            <w:r>
              <w:rPr>
                <w:sz w:val="22"/>
                <w:szCs w:val="22"/>
              </w:rPr>
              <w:t>Сведения о структуре и компетенции органов контроля за финансово-хозяйстве</w:t>
            </w:r>
            <w:r>
              <w:rPr>
                <w:sz w:val="22"/>
                <w:szCs w:val="22"/>
              </w:rPr>
              <w:t>нной деятельностью эмитента</w:t>
            </w:r>
          </w:p>
          <w:p w:rsidR="00000000" w:rsidRDefault="00D93498">
            <w:pPr>
              <w:spacing w:before="0" w:after="0"/>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Информация о лицах, входящих в состав органов контроля за финансово-хозяйственной деятельностью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127</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размере вознаграждения, льгот и/или  компенсации расходов по органу контроля за финансово -</w:t>
            </w:r>
            <w:r>
              <w:t xml:space="preserve"> хозяйственной деятельностью эмитента</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5.7.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VI</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pPr>
            <w:r>
              <w:t>Сведения об участниках (акци</w:t>
            </w:r>
            <w:r>
              <w:t xml:space="preserve">онерах) эмитента и </w:t>
            </w:r>
          </w:p>
          <w:p w:rsidR="00000000" w:rsidRDefault="00D93498">
            <w:pPr>
              <w:pStyle w:val="a6"/>
              <w:ind w:left="33"/>
              <w:jc w:val="both"/>
            </w:pPr>
            <w:r>
              <w:t>о совершенных эмитентом сделках, в совершении которых имелась заинтересованность</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pPr>
            <w:r>
              <w:t>Сведения об общем количестве акционеров (участников)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об участниках (акционерах) эмитента, владеющих не менее чем 5 пр</w:t>
            </w:r>
            <w:r>
              <w:t>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w:t>
            </w:r>
            <w:r>
              <w:t xml:space="preserve"> или не менее чем 20 процентами их обыкновенных акций </w:t>
            </w:r>
          </w:p>
          <w:p w:rsidR="00000000" w:rsidRDefault="00D93498">
            <w:pPr>
              <w:pStyle w:val="a6"/>
              <w:ind w:left="33"/>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w:t>
            </w:r>
            <w:r>
              <w:t>б ограничениях на участие в уставном (складочном) капитале (паевом фонде) эмитента</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w:t>
            </w:r>
            <w:r>
              <w:t>вого фонда) или не менее чем 5 процентами его обыкновенных акций</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совершенных эмитентом сделках, в совершении которых имелась заинтересованность</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6.7.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размере дебиторской задолженности</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VII</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Бухгалтерская отчетность</w:t>
            </w:r>
            <w:r>
              <w:t xml:space="preserve"> эмитента и иная финансовая информация</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Годовая бухгалтерская отчетность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135</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lastRenderedPageBreak/>
              <w:t>7.2.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Квартальная бухгалтерская отчетность эмитента за последний завершенный отчетный квартал</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Heading1"/>
              <w:jc w:val="left"/>
              <w:rPr>
                <w:b w:val="0"/>
                <w:bCs w:val="0"/>
                <w:sz w:val="22"/>
                <w:szCs w:val="22"/>
              </w:rPr>
            </w:pPr>
            <w:r>
              <w:rPr>
                <w:b w:val="0"/>
                <w:bCs w:val="0"/>
                <w:sz w:val="22"/>
                <w:szCs w:val="22"/>
              </w:rPr>
              <w:t>Сводная бухгалтерская отчетность эмитента за  последний з</w:t>
            </w:r>
            <w:r>
              <w:rPr>
                <w:b w:val="0"/>
                <w:bCs w:val="0"/>
                <w:sz w:val="22"/>
                <w:szCs w:val="22"/>
              </w:rPr>
              <w:t xml:space="preserve">авершенный финансовый год </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об учетной политике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136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Сведения об общей сумме экспорта, а также о доле, которую составляет экспорт в общем объеме продаж</w:t>
            </w:r>
          </w:p>
          <w:p w:rsidR="00000000" w:rsidRDefault="00D93498">
            <w:pPr>
              <w:pStyle w:val="a6"/>
              <w:ind w:left="0"/>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Сведения о существенных изменениях, произошедших в составе и</w:t>
            </w:r>
            <w:r>
              <w:t>мущества эмитента после даты окончания последнего завершенного финансового года</w:t>
            </w:r>
          </w:p>
          <w:p w:rsidR="00000000" w:rsidRDefault="00D93498">
            <w:pPr>
              <w:pStyle w:val="a6"/>
              <w:ind w:left="0"/>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7.7.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об участии эмитента в судебных процессах в случае, если такое участие может существенно отразиться на финансово - хозяйственной деятельности эмитента</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lang w:val="en-US"/>
              </w:rPr>
              <w:t>VIII</w:t>
            </w:r>
            <w:r>
              <w:rPr>
                <w:b w:val="0"/>
                <w:bCs w:val="0"/>
                <w:sz w:val="22"/>
                <w:szCs w:val="22"/>
              </w:rPr>
              <w:t>.</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Дополнительные сведения об эмитенте и о размещенных им эмиссионных ценных бумагах</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Дополнительные сведения об эмитенте</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Сведения о размере, структуре уставного  (складочного) капитала (паевого фонда)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 xml:space="preserve">Сведения </w:t>
            </w:r>
            <w:r>
              <w:t>об изменении размера уставного (складочного) капитала (паевого фонда)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190</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Сведения о формировании и об использовании резервного фонда, а также иных фондов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Сведения о порядке созыва и проведения собрания (заседания) выс</w:t>
            </w:r>
            <w:r>
              <w:t>шего органа управления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191</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000000" w:rsidRDefault="00D93498">
            <w:pPr>
              <w:pStyle w:val="a6"/>
              <w:ind w:left="33"/>
              <w:jc w:val="both"/>
            </w:pP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206</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w:t>
            </w:r>
            <w:r>
              <w:t xml:space="preserve"> существенных сделках, совершенных эмитентом</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кредитных рейтингах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223</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каждой категории (типе) акций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224</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предыдущих выпусках эмиссионных ценных бумаг эмитента, за исключением акций эм</w:t>
            </w:r>
            <w:r>
              <w:t>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8.3.1.</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выпусках, все ценные бумаги которые погашены (аннулированы)</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lastRenderedPageBreak/>
              <w:t>8.3.2.</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выпусках, ценные бумаги которых обращаются</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8.3.3.</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выпусках, обязательства эмитента по ценным бумагам которых не исполнены (дефо</w:t>
            </w:r>
            <w:r>
              <w:t>лт)</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8.4.</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лице (лицах), представившем (предоставивших) обеспечение по облигациям выпуска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228</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8.5.</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Условия обеспечения исполнения обязательств по облигациям выпуска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8.6.</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 xml:space="preserve">Сведения об организациях, осуществляющих учет прав на эмиссионные </w:t>
            </w:r>
            <w:r>
              <w:t>ценные бумаги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8.7.</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8.8</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Описание порядка налогообложения доходов по</w:t>
            </w:r>
            <w:r>
              <w:t xml:space="preserve"> размещенным и размещаемым эмиссионным ценным бумагам эмитента</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229</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8.9.</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33"/>
              <w:jc w:val="both"/>
            </w:pPr>
            <w:r>
              <w:t xml:space="preserve">Сведения об объявленных (начисленных) и о выплаченных дивидендах по акциям эмитента, а также о доходах по облигациям эмитента </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232</w:t>
            </w:r>
          </w:p>
        </w:tc>
      </w:tr>
      <w:tr w:rsidR="00000000">
        <w:tblPrEx>
          <w:tblCellMar>
            <w:top w:w="0" w:type="dxa"/>
            <w:bottom w:w="0" w:type="dxa"/>
          </w:tblCellMar>
        </w:tblPrEx>
        <w:tc>
          <w:tcPr>
            <w:tcW w:w="828"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2"/>
                <w:szCs w:val="22"/>
              </w:rPr>
            </w:pPr>
            <w:r>
              <w:rPr>
                <w:b w:val="0"/>
                <w:bCs w:val="0"/>
                <w:sz w:val="22"/>
                <w:szCs w:val="22"/>
              </w:rPr>
              <w:t>8.10.</w:t>
            </w:r>
          </w:p>
        </w:tc>
        <w:tc>
          <w:tcPr>
            <w:tcW w:w="7740" w:type="dxa"/>
            <w:tcBorders>
              <w:top w:val="single" w:sz="6" w:space="0" w:color="000000"/>
              <w:left w:val="single" w:sz="6" w:space="0" w:color="000000"/>
              <w:bottom w:val="single" w:sz="6" w:space="0" w:color="000000"/>
              <w:right w:val="single" w:sz="6" w:space="0" w:color="000000"/>
            </w:tcBorders>
          </w:tcPr>
          <w:p w:rsidR="00000000" w:rsidRDefault="00D93498">
            <w:pPr>
              <w:pStyle w:val="a6"/>
              <w:ind w:left="0"/>
              <w:jc w:val="both"/>
            </w:pPr>
            <w:r>
              <w:t>Иные сведения</w:t>
            </w:r>
          </w:p>
        </w:tc>
        <w:tc>
          <w:tcPr>
            <w:tcW w:w="767" w:type="dxa"/>
            <w:tcBorders>
              <w:top w:val="single" w:sz="6" w:space="0" w:color="000000"/>
              <w:left w:val="single" w:sz="6" w:space="0" w:color="000000"/>
              <w:bottom w:val="single" w:sz="6" w:space="0" w:color="000000"/>
              <w:right w:val="single" w:sz="6" w:space="0" w:color="000000"/>
            </w:tcBorders>
          </w:tcPr>
          <w:p w:rsidR="00000000" w:rsidRDefault="00D93498">
            <w:pPr>
              <w:pStyle w:val="Heading1"/>
              <w:rPr>
                <w:b w:val="0"/>
                <w:bCs w:val="0"/>
                <w:sz w:val="24"/>
                <w:szCs w:val="24"/>
              </w:rPr>
            </w:pPr>
            <w:r>
              <w:rPr>
                <w:b w:val="0"/>
                <w:bCs w:val="0"/>
                <w:sz w:val="24"/>
                <w:szCs w:val="24"/>
              </w:rPr>
              <w:t>233</w:t>
            </w:r>
          </w:p>
        </w:tc>
      </w:tr>
    </w:tbl>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p>
    <w:p w:rsidR="00000000" w:rsidRDefault="00D93498">
      <w:pPr>
        <w:pStyle w:val="Heading1"/>
      </w:pPr>
      <w:r>
        <w:t>Введение</w:t>
      </w:r>
    </w:p>
    <w:p w:rsidR="00000000" w:rsidRDefault="00D93498">
      <w:pPr>
        <w:pStyle w:val="Heading1"/>
      </w:pPr>
      <w:r>
        <w:t>Да</w:t>
      </w:r>
      <w:r>
        <w:t>нные об эмитенте</w:t>
      </w:r>
    </w:p>
    <w:p w:rsidR="00000000" w:rsidRDefault="00D93498">
      <w:pPr>
        <w:pStyle w:val="Heading3"/>
      </w:pPr>
      <w:r>
        <w:t>а) Полное фирменное наименование эмитента.</w:t>
      </w:r>
    </w:p>
    <w:p w:rsidR="00000000" w:rsidRDefault="00D93498">
      <w:pPr>
        <w:spacing w:before="0" w:after="0"/>
      </w:pPr>
      <w:r>
        <w:rPr>
          <w:rStyle w:val="SUBST"/>
        </w:rPr>
        <w:t xml:space="preserve">    Открытое акционерное общество "Аэрофлот -  российские  авиалинии"</w:t>
      </w:r>
    </w:p>
    <w:p w:rsidR="00000000" w:rsidRDefault="00D93498">
      <w:pPr>
        <w:spacing w:before="0" w:after="0"/>
        <w:rPr>
          <w:lang w:val="en-US"/>
        </w:rPr>
      </w:pPr>
      <w:r>
        <w:rPr>
          <w:rStyle w:val="SUBST"/>
          <w:lang w:val="en-US"/>
        </w:rPr>
        <w:t>Joint Stock Company " Aeroflot – Russian   Airlines"</w:t>
      </w:r>
    </w:p>
    <w:p w:rsidR="00000000" w:rsidRDefault="00D93498">
      <w:pPr>
        <w:pStyle w:val="Heading3"/>
        <w:ind w:firstLine="200"/>
      </w:pPr>
      <w:r>
        <w:rPr>
          <w:lang w:val="en-US"/>
        </w:rPr>
        <w:t xml:space="preserve"> </w:t>
      </w:r>
      <w:r>
        <w:t>Сокращенное наименование.</w:t>
      </w:r>
    </w:p>
    <w:p w:rsidR="00000000" w:rsidRDefault="00D93498">
      <w:pPr>
        <w:spacing w:before="0" w:after="0"/>
      </w:pPr>
      <w:r>
        <w:rPr>
          <w:rStyle w:val="SUBST"/>
        </w:rPr>
        <w:t xml:space="preserve">           ОАО "  АЭРОФЛОТ"</w:t>
      </w:r>
    </w:p>
    <w:p w:rsidR="00000000" w:rsidRDefault="00D93498">
      <w:pPr>
        <w:spacing w:before="0" w:after="0"/>
        <w:ind w:firstLine="520"/>
        <w:rPr>
          <w:rStyle w:val="SUBST"/>
        </w:rPr>
      </w:pPr>
      <w:r>
        <w:rPr>
          <w:rStyle w:val="SUBST"/>
        </w:rPr>
        <w:t xml:space="preserve">JSC "AEROFLOT" </w:t>
      </w:r>
    </w:p>
    <w:p w:rsidR="00000000" w:rsidRDefault="00D93498">
      <w:pPr>
        <w:spacing w:before="240" w:after="0"/>
        <w:rPr>
          <w:b/>
          <w:bCs/>
          <w:i/>
          <w:iCs/>
          <w:sz w:val="22"/>
          <w:szCs w:val="22"/>
        </w:rPr>
      </w:pPr>
      <w:r>
        <w:rPr>
          <w:rStyle w:val="SUBST"/>
        </w:rPr>
        <w:t>б)</w:t>
      </w:r>
      <w:r>
        <w:rPr>
          <w:rStyle w:val="SUBST"/>
        </w:rPr>
        <w:t xml:space="preserve"> </w:t>
      </w:r>
      <w:r>
        <w:rPr>
          <w:b/>
          <w:bCs/>
          <w:sz w:val="22"/>
          <w:szCs w:val="22"/>
        </w:rPr>
        <w:t>Место нахождения</w:t>
      </w:r>
      <w:r>
        <w:rPr>
          <w:b/>
          <w:bCs/>
          <w:i/>
          <w:iCs/>
          <w:sz w:val="22"/>
          <w:szCs w:val="22"/>
        </w:rPr>
        <w:t>: Российская Федерация</w:t>
      </w:r>
      <w:r>
        <w:rPr>
          <w:b/>
          <w:bCs/>
          <w:i/>
          <w:iCs/>
          <w:sz w:val="22"/>
          <w:szCs w:val="22"/>
        </w:rPr>
        <w:br/>
        <w:t xml:space="preserve">   </w:t>
      </w:r>
      <w:r>
        <w:rPr>
          <w:b/>
          <w:bCs/>
          <w:sz w:val="22"/>
          <w:szCs w:val="22"/>
        </w:rPr>
        <w:t>Почтовый адрес:</w:t>
      </w:r>
      <w:r>
        <w:rPr>
          <w:b/>
          <w:bCs/>
          <w:i/>
          <w:iCs/>
          <w:sz w:val="22"/>
          <w:szCs w:val="22"/>
        </w:rPr>
        <w:t xml:space="preserve"> 125167, Москва, Ленинградский пр-т, д.37, к.9</w:t>
      </w:r>
    </w:p>
    <w:p w:rsidR="00000000" w:rsidRDefault="00D93498">
      <w:pPr>
        <w:pStyle w:val="Heading3"/>
      </w:pPr>
      <w:r>
        <w:rPr>
          <w:i/>
          <w:iCs/>
        </w:rPr>
        <w:t>в)</w:t>
      </w:r>
      <w:r>
        <w:t xml:space="preserve"> Номера контактных телефонов эмитента, адрес электронной почты:</w:t>
      </w:r>
    </w:p>
    <w:p w:rsidR="00000000" w:rsidRDefault="00D93498">
      <w:pPr>
        <w:spacing w:before="0" w:after="0"/>
      </w:pPr>
      <w:r>
        <w:t xml:space="preserve">Тел.: </w:t>
      </w:r>
      <w:r>
        <w:rPr>
          <w:rStyle w:val="SUBST"/>
        </w:rPr>
        <w:t>(095)258-06-84</w:t>
      </w:r>
      <w:r>
        <w:t xml:space="preserve">  Факс: </w:t>
      </w:r>
      <w:r>
        <w:rPr>
          <w:rStyle w:val="SUBST"/>
        </w:rPr>
        <w:t>(095)258-06-84</w:t>
      </w:r>
    </w:p>
    <w:p w:rsidR="00000000" w:rsidRDefault="00D93498">
      <w:pPr>
        <w:spacing w:before="0" w:after="0"/>
        <w:rPr>
          <w:rStyle w:val="SUBST"/>
        </w:rPr>
      </w:pPr>
      <w:r>
        <w:t xml:space="preserve">Адрес электронной почты: </w:t>
      </w:r>
      <w:hyperlink r:id="rId8" w:history="1"/>
      <w:r>
        <w:rPr>
          <w:rStyle w:val="SUBST"/>
        </w:rPr>
        <w:t xml:space="preserve"> </w:t>
      </w:r>
    </w:p>
    <w:p w:rsidR="00000000" w:rsidRDefault="00D93498">
      <w:pPr>
        <w:spacing w:before="0" w:after="0"/>
        <w:rPr>
          <w:rStyle w:val="SUBST"/>
          <w:i w:val="0"/>
          <w:iCs w:val="0"/>
        </w:rPr>
      </w:pPr>
      <w:r>
        <w:rPr>
          <w:rStyle w:val="SUBST"/>
        </w:rPr>
        <w:t xml:space="preserve">г)  </w:t>
      </w:r>
      <w:r>
        <w:rPr>
          <w:rStyle w:val="SUBST"/>
          <w:i w:val="0"/>
          <w:iCs w:val="0"/>
        </w:rPr>
        <w:t>Адрес страницы (страниц) в сети «Интернет».</w:t>
      </w:r>
    </w:p>
    <w:p w:rsidR="00000000" w:rsidRDefault="00D93498">
      <w:pPr>
        <w:spacing w:before="0" w:after="0"/>
        <w:ind w:firstLine="520"/>
        <w:rPr>
          <w:rStyle w:val="SUBST"/>
        </w:rPr>
      </w:pPr>
      <w:r>
        <w:rPr>
          <w:rStyle w:val="SUBST"/>
          <w:lang w:val="en-US"/>
        </w:rPr>
        <w:t>WWW</w:t>
      </w:r>
      <w:r>
        <w:rPr>
          <w:rStyle w:val="SUBST"/>
        </w:rPr>
        <w:t>.</w:t>
      </w:r>
      <w:r>
        <w:rPr>
          <w:rStyle w:val="SUBST"/>
          <w:lang w:val="en-US"/>
        </w:rPr>
        <w:t>SKRIN</w:t>
      </w:r>
      <w:r>
        <w:rPr>
          <w:rStyle w:val="SUBST"/>
        </w:rPr>
        <w:t>.</w:t>
      </w:r>
      <w:r>
        <w:rPr>
          <w:rStyle w:val="SUBST"/>
          <w:lang w:val="en-US"/>
        </w:rPr>
        <w:t>RU</w:t>
      </w:r>
      <w:r>
        <w:rPr>
          <w:rStyle w:val="SUBST"/>
        </w:rPr>
        <w:t xml:space="preserve">; </w:t>
      </w:r>
      <w:r>
        <w:rPr>
          <w:rStyle w:val="SUBST"/>
          <w:lang w:val="en-US"/>
        </w:rPr>
        <w:t>WWW</w:t>
      </w:r>
      <w:r>
        <w:rPr>
          <w:rStyle w:val="SUBST"/>
        </w:rPr>
        <w:t>.</w:t>
      </w:r>
      <w:r>
        <w:rPr>
          <w:rStyle w:val="SUBST"/>
          <w:lang w:val="en-US"/>
        </w:rPr>
        <w:t>AEROFLOT</w:t>
      </w:r>
      <w:r>
        <w:rPr>
          <w:rStyle w:val="SUBST"/>
        </w:rPr>
        <w:t>.</w:t>
      </w:r>
      <w:r>
        <w:rPr>
          <w:rStyle w:val="SUBST"/>
          <w:lang w:val="en-US"/>
        </w:rPr>
        <w:t>RU</w:t>
      </w:r>
    </w:p>
    <w:p w:rsidR="00000000" w:rsidRDefault="00D93498">
      <w:pPr>
        <w:pStyle w:val="Heading1"/>
        <w:jc w:val="left"/>
        <w:rPr>
          <w:sz w:val="22"/>
          <w:szCs w:val="22"/>
        </w:rPr>
      </w:pPr>
      <w:r>
        <w:rPr>
          <w:i/>
          <w:iCs/>
          <w:sz w:val="22"/>
          <w:szCs w:val="22"/>
        </w:rPr>
        <w:t>д)</w:t>
      </w:r>
      <w:r>
        <w:rPr>
          <w:sz w:val="22"/>
          <w:szCs w:val="22"/>
        </w:rPr>
        <w:t xml:space="preserve"> Данные о ценных бумагах эмитента</w:t>
      </w:r>
    </w:p>
    <w:p w:rsidR="00000000" w:rsidRDefault="00D93498">
      <w:pPr>
        <w:pStyle w:val="Heading3"/>
      </w:pPr>
      <w:r>
        <w:t>Сведения об акциях эмитента.</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20"/>
        <w:gridCol w:w="1440"/>
        <w:gridCol w:w="1440"/>
        <w:gridCol w:w="1620"/>
        <w:gridCol w:w="1260"/>
      </w:tblGrid>
      <w:tr w:rsidR="00000000">
        <w:tblPrEx>
          <w:tblCellMar>
            <w:top w:w="0" w:type="dxa"/>
            <w:bottom w:w="0" w:type="dxa"/>
          </w:tblCellMar>
        </w:tblPrEx>
        <w:tc>
          <w:tcPr>
            <w:tcW w:w="1908"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Государственный регистрационный номер</w:t>
            </w:r>
          </w:p>
          <w:p w:rsidR="00000000" w:rsidRDefault="00D93498">
            <w:pPr>
              <w:pStyle w:val="Heading1"/>
              <w:jc w:val="left"/>
              <w:rPr>
                <w:b w:val="0"/>
                <w:bCs w:val="0"/>
                <w:sz w:val="20"/>
                <w:szCs w:val="20"/>
              </w:rPr>
            </w:pPr>
            <w:r>
              <w:rPr>
                <w:b w:val="0"/>
                <w:bCs w:val="0"/>
                <w:sz w:val="20"/>
                <w:szCs w:val="20"/>
              </w:rPr>
              <w:t>Дата регистрации</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Вид, категория, тип</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Кол-во р</w:t>
            </w:r>
            <w:r>
              <w:rPr>
                <w:b w:val="0"/>
                <w:bCs w:val="0"/>
                <w:sz w:val="20"/>
                <w:szCs w:val="20"/>
              </w:rPr>
              <w:t>азмещенных акций</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Номинальная стоимость акций</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Дата начала размещения способ размещения цена</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b w:val="0"/>
                <w:bCs w:val="0"/>
                <w:sz w:val="20"/>
                <w:szCs w:val="20"/>
              </w:rPr>
            </w:pPr>
            <w:r>
              <w:rPr>
                <w:b w:val="0"/>
                <w:bCs w:val="0"/>
                <w:sz w:val="20"/>
                <w:szCs w:val="20"/>
              </w:rPr>
              <w:t>Дата окончания размещения</w:t>
            </w:r>
          </w:p>
        </w:tc>
      </w:tr>
      <w:tr w:rsidR="00000000">
        <w:tblPrEx>
          <w:tblCellMar>
            <w:top w:w="0" w:type="dxa"/>
            <w:bottom w:w="0" w:type="dxa"/>
          </w:tblCellMar>
        </w:tblPrEx>
        <w:tc>
          <w:tcPr>
            <w:tcW w:w="1908"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 xml:space="preserve">1-01-00010-А </w:t>
            </w:r>
          </w:p>
          <w:p w:rsidR="00000000" w:rsidRDefault="00D93498">
            <w:pPr>
              <w:pStyle w:val="Heading1"/>
              <w:jc w:val="left"/>
              <w:rPr>
                <w:sz w:val="20"/>
                <w:szCs w:val="20"/>
              </w:rPr>
            </w:pPr>
            <w:r>
              <w:rPr>
                <w:rStyle w:val="SUBST"/>
                <w:sz w:val="20"/>
                <w:szCs w:val="20"/>
              </w:rPr>
              <w:t>23.01. 2004 г.</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Обыкновенные</w:t>
            </w:r>
          </w:p>
          <w:p w:rsidR="00000000" w:rsidRDefault="00D93498">
            <w:pPr>
              <w:pStyle w:val="Heading1"/>
              <w:jc w:val="left"/>
              <w:rPr>
                <w:sz w:val="20"/>
                <w:szCs w:val="20"/>
              </w:rPr>
            </w:pPr>
            <w:r>
              <w:rPr>
                <w:rStyle w:val="SUBST"/>
                <w:sz w:val="20"/>
                <w:szCs w:val="20"/>
              </w:rPr>
              <w:t>именные бездокументарные</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b w:val="0"/>
                <w:bCs w:val="0"/>
                <w:i/>
                <w:iCs/>
                <w:sz w:val="20"/>
                <w:szCs w:val="20"/>
              </w:rPr>
              <w:t>1 110 616 299</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1(один) руб.</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осуществлено объединение ниже указанных выпу</w:t>
            </w:r>
            <w:r>
              <w:rPr>
                <w:rStyle w:val="SUBST"/>
                <w:sz w:val="20"/>
                <w:szCs w:val="20"/>
              </w:rPr>
              <w:t>сков</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p>
        </w:tc>
      </w:tr>
      <w:tr w:rsidR="00000000">
        <w:tblPrEx>
          <w:tblCellMar>
            <w:top w:w="0" w:type="dxa"/>
            <w:bottom w:w="0" w:type="dxa"/>
          </w:tblCellMar>
        </w:tblPrEx>
        <w:tc>
          <w:tcPr>
            <w:tcW w:w="1908"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73-1"п"-5142</w:t>
            </w:r>
          </w:p>
          <w:p w:rsidR="00000000" w:rsidRDefault="00D93498">
            <w:pPr>
              <w:pStyle w:val="Heading1"/>
              <w:jc w:val="left"/>
              <w:rPr>
                <w:sz w:val="20"/>
                <w:szCs w:val="20"/>
              </w:rPr>
            </w:pPr>
            <w:r>
              <w:rPr>
                <w:rStyle w:val="SUBST"/>
                <w:sz w:val="20"/>
                <w:szCs w:val="20"/>
              </w:rPr>
              <w:t>22.06.1995г.</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Обыкновенные</w:t>
            </w:r>
          </w:p>
          <w:p w:rsidR="00000000" w:rsidRDefault="00D93498">
            <w:pPr>
              <w:pStyle w:val="Heading1"/>
              <w:jc w:val="left"/>
              <w:rPr>
                <w:sz w:val="20"/>
                <w:szCs w:val="20"/>
              </w:rPr>
            </w:pPr>
            <w:r>
              <w:rPr>
                <w:rStyle w:val="SUBST"/>
                <w:sz w:val="20"/>
                <w:szCs w:val="20"/>
              </w:rPr>
              <w:t>именные бездокументарные</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3 164 149</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1(один) руб.</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18.06.1994 закрытая подписка</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11.10.1995</w:t>
            </w:r>
          </w:p>
        </w:tc>
      </w:tr>
      <w:tr w:rsidR="00000000">
        <w:tblPrEx>
          <w:tblCellMar>
            <w:top w:w="0" w:type="dxa"/>
            <w:bottom w:w="0" w:type="dxa"/>
          </w:tblCellMar>
        </w:tblPrEx>
        <w:tc>
          <w:tcPr>
            <w:tcW w:w="1908"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1-02-00010-А</w:t>
            </w:r>
          </w:p>
          <w:p w:rsidR="00000000" w:rsidRDefault="00D93498">
            <w:pPr>
              <w:pStyle w:val="Heading1"/>
              <w:jc w:val="left"/>
              <w:rPr>
                <w:sz w:val="20"/>
                <w:szCs w:val="20"/>
              </w:rPr>
            </w:pPr>
            <w:r>
              <w:rPr>
                <w:rStyle w:val="SUBST"/>
                <w:sz w:val="20"/>
                <w:szCs w:val="20"/>
              </w:rPr>
              <w:t>5.04.1999г.</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rStyle w:val="SUBST"/>
                <w:sz w:val="20"/>
                <w:szCs w:val="20"/>
              </w:rPr>
            </w:pPr>
            <w:r>
              <w:rPr>
                <w:rStyle w:val="SUBST"/>
                <w:sz w:val="20"/>
                <w:szCs w:val="20"/>
              </w:rPr>
              <w:t>Обыкновенные</w:t>
            </w:r>
          </w:p>
          <w:p w:rsidR="00000000" w:rsidRDefault="00D93498">
            <w:pPr>
              <w:pStyle w:val="Heading1"/>
              <w:jc w:val="left"/>
              <w:rPr>
                <w:sz w:val="20"/>
                <w:szCs w:val="20"/>
              </w:rPr>
            </w:pPr>
            <w:r>
              <w:rPr>
                <w:rStyle w:val="SUBST"/>
                <w:sz w:val="20"/>
                <w:szCs w:val="20"/>
              </w:rPr>
              <w:t>именные бездокументарные</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1 107 452 150</w:t>
            </w:r>
          </w:p>
        </w:tc>
        <w:tc>
          <w:tcPr>
            <w:tcW w:w="144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1(один) руб.</w:t>
            </w:r>
          </w:p>
        </w:tc>
        <w:tc>
          <w:tcPr>
            <w:tcW w:w="162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b w:val="0"/>
                <w:bCs w:val="0"/>
                <w:sz w:val="20"/>
                <w:szCs w:val="20"/>
              </w:rPr>
              <w:t xml:space="preserve"> </w:t>
            </w:r>
            <w:r>
              <w:rPr>
                <w:rStyle w:val="SUBST"/>
                <w:sz w:val="20"/>
                <w:szCs w:val="20"/>
              </w:rPr>
              <w:t>22.02.1999</w:t>
            </w:r>
            <w:r>
              <w:rPr>
                <w:rStyle w:val="SUBST"/>
                <w:b/>
                <w:bCs/>
                <w:sz w:val="20"/>
                <w:szCs w:val="20"/>
              </w:rPr>
              <w:t xml:space="preserve"> </w:t>
            </w:r>
            <w:r>
              <w:rPr>
                <w:rStyle w:val="SUBST"/>
                <w:sz w:val="20"/>
                <w:szCs w:val="20"/>
              </w:rPr>
              <w:t>распределение среди</w:t>
            </w:r>
            <w:r>
              <w:rPr>
                <w:rStyle w:val="SUBST"/>
                <w:sz w:val="20"/>
                <w:szCs w:val="20"/>
              </w:rPr>
              <w:t xml:space="preserve"> акционеров</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Heading1"/>
              <w:jc w:val="left"/>
              <w:rPr>
                <w:sz w:val="20"/>
                <w:szCs w:val="20"/>
              </w:rPr>
            </w:pPr>
            <w:r>
              <w:rPr>
                <w:rStyle w:val="SUBST"/>
                <w:sz w:val="20"/>
                <w:szCs w:val="20"/>
              </w:rPr>
              <w:t>22.02.1999</w:t>
            </w:r>
          </w:p>
        </w:tc>
      </w:tr>
    </w:tbl>
    <w:p w:rsidR="00000000" w:rsidRDefault="00D93498">
      <w:pPr>
        <w:tabs>
          <w:tab w:val="left" w:pos="9000"/>
        </w:tabs>
        <w:spacing w:before="0" w:after="0"/>
        <w:ind w:right="355"/>
        <w:rPr>
          <w:rStyle w:val="SUBST"/>
        </w:rPr>
      </w:pPr>
    </w:p>
    <w:p w:rsidR="00000000" w:rsidRDefault="00D93498">
      <w:pPr>
        <w:tabs>
          <w:tab w:val="left" w:pos="9000"/>
        </w:tabs>
        <w:spacing w:before="0" w:after="0"/>
        <w:ind w:right="355"/>
        <w:rPr>
          <w:rStyle w:val="SUBST"/>
        </w:rPr>
      </w:pPr>
    </w:p>
    <w:p w:rsidR="00000000" w:rsidRDefault="00D93498">
      <w:pPr>
        <w:tabs>
          <w:tab w:val="left" w:pos="9000"/>
        </w:tabs>
        <w:spacing w:before="0" w:after="0"/>
        <w:ind w:right="355"/>
        <w:rPr>
          <w:rStyle w:val="SUBST"/>
        </w:rPr>
      </w:pPr>
      <w:r>
        <w:rPr>
          <w:rStyle w:val="SUBST"/>
        </w:rPr>
        <w:t xml:space="preserve">е)      Настоящий ежеквартальный отчет содержит оценки и прогнозы уполномоченных органов управления эмитента  касательно будущих событий и/или </w:t>
      </w:r>
      <w:r>
        <w:rPr>
          <w:rStyle w:val="SUBST"/>
        </w:rPr>
        <w:lastRenderedPageBreak/>
        <w:t>действий, перспектив развития отрасли экономики, в которой эмитент осуществляет основну</w:t>
      </w:r>
      <w:r>
        <w:rPr>
          <w:rStyle w:val="SUBST"/>
        </w:rPr>
        <w:t>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w:t>
      </w:r>
      <w:r>
        <w:rPr>
          <w:rStyle w:val="SUBST"/>
        </w:rPr>
        <w:t xml:space="preserve">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 </w:t>
      </w:r>
    </w:p>
    <w:p w:rsidR="00000000" w:rsidRDefault="00D93498">
      <w:pPr>
        <w:spacing w:before="0" w:after="0"/>
      </w:pPr>
    </w:p>
    <w:p w:rsidR="00000000" w:rsidRDefault="00D93498">
      <w:pPr>
        <w:pStyle w:val="Heading1"/>
        <w:rPr>
          <w:sz w:val="22"/>
          <w:szCs w:val="22"/>
        </w:rPr>
      </w:pPr>
      <w:r>
        <w:rPr>
          <w:sz w:val="22"/>
          <w:szCs w:val="22"/>
        </w:rPr>
        <w:t>Глава I</w:t>
      </w:r>
      <w:r>
        <w:rPr>
          <w:sz w:val="22"/>
          <w:szCs w:val="22"/>
        </w:rPr>
        <w:tab/>
        <w:t xml:space="preserve">Краткие сведения </w:t>
      </w:r>
      <w:r>
        <w:rPr>
          <w:sz w:val="22"/>
          <w:szCs w:val="22"/>
        </w:rPr>
        <w:t>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подписывающих ежеквартальный отчет</w:t>
      </w:r>
    </w:p>
    <w:p w:rsidR="00000000" w:rsidRDefault="00D93498">
      <w:pPr>
        <w:pStyle w:val="Heading1"/>
        <w:numPr>
          <w:ilvl w:val="1"/>
          <w:numId w:val="1"/>
        </w:numPr>
        <w:rPr>
          <w:sz w:val="22"/>
          <w:szCs w:val="22"/>
        </w:rPr>
      </w:pPr>
      <w:r>
        <w:rPr>
          <w:sz w:val="22"/>
          <w:szCs w:val="22"/>
        </w:rPr>
        <w:t>Лица, входящие в состав управления эмитента</w:t>
      </w:r>
    </w:p>
    <w:p w:rsidR="00000000" w:rsidRDefault="00D93498">
      <w:pPr>
        <w:pStyle w:val="Heading3"/>
      </w:pPr>
      <w:r>
        <w:t>Структур</w:t>
      </w:r>
      <w:r>
        <w:t>а органов управления эмитента.</w:t>
      </w:r>
    </w:p>
    <w:p w:rsidR="00000000" w:rsidRDefault="00D93498">
      <w:pPr>
        <w:spacing w:before="0" w:after="0"/>
        <w:rPr>
          <w:rStyle w:val="SUBST"/>
        </w:rPr>
      </w:pPr>
      <w:r>
        <w:rPr>
          <w:rStyle w:val="SUBST"/>
        </w:rPr>
        <w:t xml:space="preserve">Высшим органом управления ОАО "Аэрофлот" является общее собрание акционеров. </w:t>
      </w:r>
      <w:r>
        <w:rPr>
          <w:rStyle w:val="SUBST"/>
        </w:rPr>
        <w:br/>
        <w:t xml:space="preserve"> </w:t>
      </w:r>
      <w:r>
        <w:rPr>
          <w:rStyle w:val="SUBST"/>
        </w:rPr>
        <w:br/>
        <w:t xml:space="preserve"> Руководство текущей деятельностью Общества осуществляется единоличным исполнительным органом Общества - Генеральным директором и коллегиальным и</w:t>
      </w:r>
      <w:r>
        <w:rPr>
          <w:rStyle w:val="SUBST"/>
        </w:rPr>
        <w:t>сполнительным органом Общества - Правлением.</w:t>
      </w:r>
    </w:p>
    <w:p w:rsidR="00000000" w:rsidRDefault="00D93498">
      <w:pPr>
        <w:spacing w:before="0" w:after="0"/>
      </w:pPr>
      <w:r>
        <w:rPr>
          <w:rStyle w:val="SUBST"/>
        </w:rPr>
        <w:br/>
        <w:t xml:space="preserve">Правление действует на основании Устава Общества, а также Положения о Правлении, утвержденного общим собранием акционеров Общества. </w:t>
      </w:r>
      <w:r>
        <w:t xml:space="preserve"> </w:t>
      </w:r>
    </w:p>
    <w:p w:rsidR="00000000" w:rsidRDefault="00D93498">
      <w:pPr>
        <w:pStyle w:val="SubHeading"/>
        <w:rPr>
          <w:b/>
          <w:bCs/>
          <w:sz w:val="22"/>
          <w:szCs w:val="22"/>
        </w:rPr>
      </w:pPr>
      <w:r>
        <w:rPr>
          <w:b/>
          <w:bCs/>
          <w:sz w:val="22"/>
          <w:szCs w:val="22"/>
        </w:rPr>
        <w:t>Совет директоров (наблюдательный совет)</w:t>
      </w:r>
    </w:p>
    <w:p w:rsidR="00000000" w:rsidRDefault="00D93498">
      <w:pPr>
        <w:pStyle w:val="SubHeading"/>
        <w:rPr>
          <w:b/>
          <w:bCs/>
          <w:sz w:val="22"/>
          <w:szCs w:val="22"/>
        </w:rPr>
      </w:pPr>
      <w:r>
        <w:rPr>
          <w:b/>
          <w:bCs/>
          <w:sz w:val="22"/>
          <w:szCs w:val="22"/>
        </w:rPr>
        <w:t>Список членов:</w:t>
      </w:r>
    </w:p>
    <w:p w:rsidR="00000000" w:rsidRDefault="00D93498">
      <w:pPr>
        <w:spacing w:before="0" w:after="0"/>
        <w:rPr>
          <w:sz w:val="22"/>
          <w:szCs w:val="22"/>
        </w:rPr>
      </w:pPr>
      <w:r>
        <w:rPr>
          <w:b/>
          <w:bCs/>
          <w:sz w:val="22"/>
          <w:szCs w:val="22"/>
        </w:rPr>
        <w:t>Окулов Валерий Михайл</w:t>
      </w:r>
      <w:r>
        <w:rPr>
          <w:b/>
          <w:bCs/>
          <w:sz w:val="22"/>
          <w:szCs w:val="22"/>
        </w:rPr>
        <w:t>ович</w:t>
      </w:r>
    </w:p>
    <w:p w:rsidR="00000000" w:rsidRDefault="00D93498">
      <w:pPr>
        <w:spacing w:before="0" w:after="0"/>
        <w:rPr>
          <w:sz w:val="22"/>
          <w:szCs w:val="22"/>
        </w:rPr>
      </w:pPr>
      <w:r>
        <w:rPr>
          <w:sz w:val="22"/>
          <w:szCs w:val="22"/>
        </w:rPr>
        <w:t xml:space="preserve">Год рождения: </w:t>
      </w:r>
      <w:r>
        <w:rPr>
          <w:b/>
          <w:bCs/>
          <w:sz w:val="22"/>
          <w:szCs w:val="22"/>
        </w:rPr>
        <w:t>1952</w:t>
      </w:r>
    </w:p>
    <w:p w:rsidR="00000000" w:rsidRDefault="00D93498">
      <w:pPr>
        <w:spacing w:before="0" w:after="0"/>
        <w:rPr>
          <w:sz w:val="22"/>
          <w:szCs w:val="22"/>
        </w:rPr>
      </w:pPr>
    </w:p>
    <w:p w:rsidR="00000000" w:rsidRDefault="00D93498">
      <w:pPr>
        <w:spacing w:before="0" w:after="0"/>
        <w:rPr>
          <w:sz w:val="22"/>
          <w:szCs w:val="22"/>
        </w:rPr>
      </w:pPr>
      <w:r>
        <w:rPr>
          <w:b/>
          <w:bCs/>
          <w:sz w:val="22"/>
          <w:szCs w:val="22"/>
        </w:rPr>
        <w:t>Антонов Владимир  Николаевич</w:t>
      </w:r>
    </w:p>
    <w:p w:rsidR="00000000" w:rsidRDefault="00D93498">
      <w:pPr>
        <w:spacing w:before="0" w:after="0"/>
        <w:rPr>
          <w:sz w:val="22"/>
          <w:szCs w:val="22"/>
        </w:rPr>
      </w:pPr>
      <w:r>
        <w:rPr>
          <w:sz w:val="22"/>
          <w:szCs w:val="22"/>
        </w:rPr>
        <w:t xml:space="preserve">Год рождения: </w:t>
      </w:r>
      <w:r>
        <w:rPr>
          <w:b/>
          <w:bCs/>
          <w:sz w:val="22"/>
          <w:szCs w:val="22"/>
        </w:rPr>
        <w:t>1953</w:t>
      </w:r>
    </w:p>
    <w:p w:rsidR="00000000" w:rsidRDefault="00D93498">
      <w:pPr>
        <w:spacing w:before="0" w:after="0"/>
        <w:rPr>
          <w:sz w:val="22"/>
          <w:szCs w:val="22"/>
        </w:rPr>
      </w:pPr>
    </w:p>
    <w:p w:rsidR="00000000" w:rsidRDefault="00D93498">
      <w:pPr>
        <w:spacing w:before="0" w:after="0"/>
        <w:rPr>
          <w:sz w:val="22"/>
          <w:szCs w:val="22"/>
        </w:rPr>
      </w:pPr>
      <w:r>
        <w:rPr>
          <w:b/>
          <w:bCs/>
          <w:sz w:val="22"/>
          <w:szCs w:val="22"/>
        </w:rPr>
        <w:t>Бутрин Михаил Робертович</w:t>
      </w:r>
    </w:p>
    <w:p w:rsidR="00000000" w:rsidRDefault="00D93498">
      <w:pPr>
        <w:spacing w:before="0" w:after="0"/>
        <w:rPr>
          <w:b/>
          <w:bCs/>
          <w:sz w:val="22"/>
          <w:szCs w:val="22"/>
        </w:rPr>
      </w:pPr>
      <w:r>
        <w:rPr>
          <w:sz w:val="22"/>
          <w:szCs w:val="22"/>
        </w:rPr>
        <w:t xml:space="preserve">Год рождения: </w:t>
      </w:r>
      <w:r>
        <w:rPr>
          <w:b/>
          <w:bCs/>
          <w:sz w:val="22"/>
          <w:szCs w:val="22"/>
        </w:rPr>
        <w:t>1967</w:t>
      </w:r>
    </w:p>
    <w:p w:rsidR="00000000" w:rsidRDefault="00D93498">
      <w:pPr>
        <w:spacing w:before="0" w:after="0"/>
        <w:rPr>
          <w:b/>
          <w:bCs/>
          <w:sz w:val="22"/>
          <w:szCs w:val="22"/>
        </w:rPr>
      </w:pPr>
    </w:p>
    <w:p w:rsidR="00000000" w:rsidRDefault="00D93498">
      <w:pPr>
        <w:spacing w:before="0" w:after="0"/>
        <w:rPr>
          <w:b/>
          <w:bCs/>
          <w:sz w:val="22"/>
          <w:szCs w:val="22"/>
        </w:rPr>
      </w:pPr>
      <w:r>
        <w:rPr>
          <w:b/>
          <w:bCs/>
          <w:sz w:val="22"/>
          <w:szCs w:val="22"/>
        </w:rPr>
        <w:t>Гречухин Игорь Николаевич</w:t>
      </w:r>
    </w:p>
    <w:p w:rsidR="00000000" w:rsidRDefault="00D93498">
      <w:pPr>
        <w:spacing w:before="0" w:after="0"/>
        <w:rPr>
          <w:b/>
          <w:bCs/>
          <w:sz w:val="22"/>
          <w:szCs w:val="22"/>
        </w:rPr>
      </w:pPr>
      <w:r>
        <w:rPr>
          <w:sz w:val="22"/>
          <w:szCs w:val="22"/>
        </w:rPr>
        <w:t xml:space="preserve">Год рождения: </w:t>
      </w:r>
      <w:r>
        <w:rPr>
          <w:b/>
          <w:bCs/>
          <w:sz w:val="22"/>
          <w:szCs w:val="22"/>
        </w:rPr>
        <w:t>1964</w:t>
      </w:r>
    </w:p>
    <w:p w:rsidR="00000000" w:rsidRDefault="00D93498">
      <w:pPr>
        <w:spacing w:before="0" w:after="0"/>
        <w:rPr>
          <w:sz w:val="22"/>
          <w:szCs w:val="22"/>
        </w:rPr>
      </w:pPr>
    </w:p>
    <w:p w:rsidR="00000000" w:rsidRDefault="00D93498">
      <w:pPr>
        <w:spacing w:before="0" w:after="0"/>
        <w:rPr>
          <w:sz w:val="22"/>
          <w:szCs w:val="22"/>
        </w:rPr>
      </w:pPr>
      <w:r>
        <w:rPr>
          <w:b/>
          <w:bCs/>
          <w:sz w:val="22"/>
          <w:szCs w:val="22"/>
        </w:rPr>
        <w:t>Душатин Леонид Алексеевич</w:t>
      </w:r>
    </w:p>
    <w:p w:rsidR="00000000" w:rsidRDefault="00D93498">
      <w:pPr>
        <w:spacing w:before="0" w:after="0"/>
        <w:rPr>
          <w:sz w:val="22"/>
          <w:szCs w:val="22"/>
        </w:rPr>
      </w:pPr>
      <w:r>
        <w:rPr>
          <w:sz w:val="22"/>
          <w:szCs w:val="22"/>
        </w:rPr>
        <w:t xml:space="preserve">Год рождения: </w:t>
      </w:r>
      <w:r>
        <w:rPr>
          <w:b/>
          <w:bCs/>
          <w:sz w:val="22"/>
          <w:szCs w:val="22"/>
        </w:rPr>
        <w:t>1960</w:t>
      </w:r>
    </w:p>
    <w:p w:rsidR="00000000" w:rsidRDefault="00D93498">
      <w:pPr>
        <w:spacing w:before="0" w:after="0"/>
        <w:rPr>
          <w:sz w:val="22"/>
          <w:szCs w:val="22"/>
        </w:rPr>
      </w:pPr>
    </w:p>
    <w:p w:rsidR="00000000" w:rsidRDefault="00D93498">
      <w:pPr>
        <w:spacing w:before="0" w:after="0"/>
        <w:rPr>
          <w:sz w:val="22"/>
          <w:szCs w:val="22"/>
        </w:rPr>
      </w:pPr>
      <w:r>
        <w:rPr>
          <w:b/>
          <w:bCs/>
          <w:sz w:val="22"/>
          <w:szCs w:val="22"/>
        </w:rPr>
        <w:t>Иванов Виктор Петрович</w:t>
      </w:r>
    </w:p>
    <w:p w:rsidR="00000000" w:rsidRDefault="00D93498">
      <w:pPr>
        <w:spacing w:before="0" w:after="0"/>
        <w:rPr>
          <w:sz w:val="22"/>
          <w:szCs w:val="22"/>
        </w:rPr>
      </w:pPr>
      <w:r>
        <w:rPr>
          <w:b/>
          <w:bCs/>
          <w:sz w:val="22"/>
          <w:szCs w:val="22"/>
        </w:rPr>
        <w:t>(председатель)</w:t>
      </w:r>
    </w:p>
    <w:p w:rsidR="00000000" w:rsidRDefault="00D93498">
      <w:pPr>
        <w:spacing w:before="0" w:after="0"/>
        <w:rPr>
          <w:sz w:val="22"/>
          <w:szCs w:val="22"/>
        </w:rPr>
      </w:pPr>
      <w:r>
        <w:rPr>
          <w:sz w:val="22"/>
          <w:szCs w:val="22"/>
        </w:rPr>
        <w:t>Год рож</w:t>
      </w:r>
      <w:r>
        <w:rPr>
          <w:sz w:val="22"/>
          <w:szCs w:val="22"/>
        </w:rPr>
        <w:t xml:space="preserve">дения: </w:t>
      </w:r>
      <w:r>
        <w:rPr>
          <w:b/>
          <w:bCs/>
          <w:sz w:val="22"/>
          <w:szCs w:val="22"/>
        </w:rPr>
        <w:t>1950</w:t>
      </w:r>
    </w:p>
    <w:p w:rsidR="00000000" w:rsidRDefault="00D93498">
      <w:pPr>
        <w:spacing w:before="0" w:after="0"/>
        <w:rPr>
          <w:sz w:val="22"/>
          <w:szCs w:val="22"/>
        </w:rPr>
      </w:pPr>
    </w:p>
    <w:p w:rsidR="00000000" w:rsidRDefault="00D93498">
      <w:pPr>
        <w:spacing w:before="0" w:after="0"/>
        <w:rPr>
          <w:sz w:val="22"/>
          <w:szCs w:val="22"/>
        </w:rPr>
      </w:pPr>
      <w:r>
        <w:rPr>
          <w:b/>
          <w:bCs/>
          <w:sz w:val="22"/>
          <w:szCs w:val="22"/>
        </w:rPr>
        <w:t>Копейкин Михаил Юрьевич</w:t>
      </w:r>
    </w:p>
    <w:p w:rsidR="00000000" w:rsidRDefault="00D93498">
      <w:pPr>
        <w:spacing w:before="0" w:after="0"/>
        <w:rPr>
          <w:b/>
          <w:bCs/>
          <w:sz w:val="22"/>
          <w:szCs w:val="22"/>
        </w:rPr>
      </w:pPr>
      <w:r>
        <w:rPr>
          <w:sz w:val="22"/>
          <w:szCs w:val="22"/>
        </w:rPr>
        <w:t xml:space="preserve">Год рождения: </w:t>
      </w:r>
      <w:r>
        <w:rPr>
          <w:b/>
          <w:bCs/>
          <w:sz w:val="22"/>
          <w:szCs w:val="22"/>
        </w:rPr>
        <w:t>1954</w:t>
      </w:r>
    </w:p>
    <w:p w:rsidR="00000000" w:rsidRDefault="00D93498">
      <w:pPr>
        <w:spacing w:before="0" w:after="0"/>
        <w:rPr>
          <w:b/>
          <w:bCs/>
          <w:sz w:val="22"/>
          <w:szCs w:val="22"/>
        </w:rPr>
      </w:pPr>
    </w:p>
    <w:p w:rsidR="00000000" w:rsidRDefault="00D93498">
      <w:pPr>
        <w:spacing w:before="0" w:after="0"/>
        <w:rPr>
          <w:b/>
          <w:bCs/>
          <w:sz w:val="22"/>
          <w:szCs w:val="22"/>
        </w:rPr>
      </w:pPr>
      <w:r>
        <w:rPr>
          <w:b/>
          <w:bCs/>
          <w:sz w:val="22"/>
          <w:szCs w:val="22"/>
        </w:rPr>
        <w:t>Тихонов Александр Васильевич</w:t>
      </w:r>
    </w:p>
    <w:p w:rsidR="00000000" w:rsidRDefault="00D93498">
      <w:pPr>
        <w:spacing w:before="0" w:after="0"/>
        <w:rPr>
          <w:b/>
          <w:bCs/>
          <w:sz w:val="22"/>
          <w:szCs w:val="22"/>
        </w:rPr>
      </w:pPr>
      <w:r>
        <w:rPr>
          <w:sz w:val="22"/>
          <w:szCs w:val="22"/>
        </w:rPr>
        <w:t xml:space="preserve">Год рождения: </w:t>
      </w:r>
      <w:r>
        <w:rPr>
          <w:b/>
          <w:bCs/>
          <w:sz w:val="22"/>
          <w:szCs w:val="22"/>
        </w:rPr>
        <w:t>1957</w:t>
      </w:r>
    </w:p>
    <w:p w:rsidR="00000000" w:rsidRDefault="00D93498">
      <w:pPr>
        <w:spacing w:before="0" w:after="0"/>
        <w:rPr>
          <w:sz w:val="22"/>
          <w:szCs w:val="22"/>
        </w:rPr>
      </w:pPr>
    </w:p>
    <w:p w:rsidR="00000000" w:rsidRDefault="00D93498">
      <w:pPr>
        <w:spacing w:before="0" w:after="0"/>
        <w:rPr>
          <w:sz w:val="22"/>
          <w:szCs w:val="22"/>
        </w:rPr>
      </w:pPr>
      <w:r>
        <w:rPr>
          <w:b/>
          <w:bCs/>
          <w:sz w:val="22"/>
          <w:szCs w:val="22"/>
        </w:rPr>
        <w:t>Уваров Алексей Константинович</w:t>
      </w:r>
    </w:p>
    <w:p w:rsidR="00000000" w:rsidRDefault="00D93498">
      <w:pPr>
        <w:spacing w:before="0" w:after="0"/>
        <w:rPr>
          <w:sz w:val="22"/>
          <w:szCs w:val="22"/>
        </w:rPr>
      </w:pPr>
      <w:r>
        <w:rPr>
          <w:sz w:val="22"/>
          <w:szCs w:val="22"/>
        </w:rPr>
        <w:t xml:space="preserve">Год рождения: </w:t>
      </w:r>
      <w:r>
        <w:rPr>
          <w:b/>
          <w:bCs/>
          <w:sz w:val="22"/>
          <w:szCs w:val="22"/>
        </w:rPr>
        <w:t>1975</w:t>
      </w:r>
    </w:p>
    <w:p w:rsidR="00000000" w:rsidRDefault="00D93498">
      <w:pPr>
        <w:spacing w:before="0" w:after="0"/>
        <w:rPr>
          <w:sz w:val="22"/>
          <w:szCs w:val="22"/>
        </w:rPr>
      </w:pPr>
    </w:p>
    <w:p w:rsidR="00000000" w:rsidRDefault="00D93498">
      <w:pPr>
        <w:spacing w:before="0" w:after="0"/>
        <w:rPr>
          <w:sz w:val="22"/>
          <w:szCs w:val="22"/>
        </w:rPr>
      </w:pPr>
      <w:r>
        <w:rPr>
          <w:b/>
          <w:bCs/>
          <w:sz w:val="22"/>
          <w:szCs w:val="22"/>
        </w:rPr>
        <w:lastRenderedPageBreak/>
        <w:t>Федоров Алексей Викторович</w:t>
      </w:r>
    </w:p>
    <w:p w:rsidR="00000000" w:rsidRDefault="00D93498">
      <w:pPr>
        <w:spacing w:before="0" w:after="0"/>
        <w:rPr>
          <w:sz w:val="22"/>
          <w:szCs w:val="22"/>
        </w:rPr>
      </w:pPr>
      <w:r>
        <w:rPr>
          <w:sz w:val="22"/>
          <w:szCs w:val="22"/>
        </w:rPr>
        <w:t xml:space="preserve">Год рождения: </w:t>
      </w:r>
      <w:r>
        <w:rPr>
          <w:b/>
          <w:bCs/>
          <w:sz w:val="22"/>
          <w:szCs w:val="22"/>
        </w:rPr>
        <w:t>1952</w:t>
      </w:r>
    </w:p>
    <w:p w:rsidR="00000000" w:rsidRDefault="00D93498">
      <w:pPr>
        <w:spacing w:before="0" w:after="0"/>
        <w:rPr>
          <w:sz w:val="22"/>
          <w:szCs w:val="22"/>
        </w:rPr>
      </w:pPr>
    </w:p>
    <w:p w:rsidR="00000000" w:rsidRDefault="00D93498">
      <w:pPr>
        <w:spacing w:before="0" w:after="0"/>
        <w:rPr>
          <w:sz w:val="22"/>
          <w:szCs w:val="22"/>
        </w:rPr>
      </w:pPr>
      <w:r>
        <w:rPr>
          <w:b/>
          <w:bCs/>
          <w:sz w:val="22"/>
          <w:szCs w:val="22"/>
        </w:rPr>
        <w:t>Шаблин Владимир Николаевич</w:t>
      </w:r>
    </w:p>
    <w:p w:rsidR="00000000" w:rsidRDefault="00D93498">
      <w:pPr>
        <w:spacing w:before="0" w:after="0"/>
        <w:rPr>
          <w:sz w:val="22"/>
          <w:szCs w:val="22"/>
        </w:rPr>
      </w:pPr>
      <w:r>
        <w:rPr>
          <w:sz w:val="22"/>
          <w:szCs w:val="22"/>
        </w:rPr>
        <w:t xml:space="preserve">Год рождения: </w:t>
      </w:r>
      <w:r>
        <w:rPr>
          <w:b/>
          <w:bCs/>
          <w:sz w:val="22"/>
          <w:szCs w:val="22"/>
        </w:rPr>
        <w:t>1951</w:t>
      </w:r>
    </w:p>
    <w:p w:rsidR="00000000" w:rsidRDefault="00D93498">
      <w:pPr>
        <w:spacing w:before="0" w:after="0"/>
        <w:rPr>
          <w:sz w:val="22"/>
          <w:szCs w:val="22"/>
        </w:rPr>
      </w:pPr>
    </w:p>
    <w:p w:rsidR="00000000" w:rsidRDefault="00D93498">
      <w:pPr>
        <w:pStyle w:val="Heading3"/>
      </w:pPr>
      <w:r>
        <w:t>Единол</w:t>
      </w:r>
      <w:r>
        <w:t>ичный и коллегиальный органы управления эмитента и должностные лица управляющего эмитента.</w:t>
      </w:r>
    </w:p>
    <w:p w:rsidR="00000000" w:rsidRDefault="00D93498">
      <w:pPr>
        <w:spacing w:before="0" w:after="0"/>
      </w:pPr>
      <w:r>
        <w:t xml:space="preserve"> </w:t>
      </w:r>
    </w:p>
    <w:p w:rsidR="00000000" w:rsidRDefault="00D93498">
      <w:pPr>
        <w:spacing w:before="0" w:after="0"/>
        <w:rPr>
          <w:rStyle w:val="SUBST"/>
          <w:i w:val="0"/>
          <w:iCs w:val="0"/>
        </w:rPr>
      </w:pPr>
      <w:r>
        <w:rPr>
          <w:rStyle w:val="SUBST"/>
          <w:i w:val="0"/>
          <w:iCs w:val="0"/>
        </w:rPr>
        <w:t>Авилов</w:t>
      </w:r>
      <w:r>
        <w:rPr>
          <w:i/>
          <w:iCs/>
        </w:rPr>
        <w:t xml:space="preserve"> </w:t>
      </w:r>
      <w:r>
        <w:rPr>
          <w:rStyle w:val="SUBST"/>
          <w:i w:val="0"/>
          <w:iCs w:val="0"/>
        </w:rPr>
        <w:t>Василий</w:t>
      </w:r>
      <w:r>
        <w:rPr>
          <w:i/>
          <w:iCs/>
        </w:rPr>
        <w:t xml:space="preserve"> </w:t>
      </w:r>
      <w:r>
        <w:rPr>
          <w:rStyle w:val="SUBST"/>
          <w:i w:val="0"/>
          <w:iCs w:val="0"/>
        </w:rPr>
        <w:t>Николаевич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1954 </w:t>
      </w:r>
    </w:p>
    <w:p w:rsidR="00000000" w:rsidRDefault="00D93498">
      <w:pPr>
        <w:spacing w:before="0" w:after="0"/>
      </w:pPr>
    </w:p>
    <w:p w:rsidR="00000000" w:rsidRDefault="00D93498">
      <w:pPr>
        <w:spacing w:before="0" w:after="0"/>
        <w:rPr>
          <w:rStyle w:val="SUBST"/>
          <w:i w:val="0"/>
          <w:iCs w:val="0"/>
        </w:rPr>
      </w:pPr>
      <w:r>
        <w:rPr>
          <w:rStyle w:val="SUBST"/>
          <w:i w:val="0"/>
          <w:iCs w:val="0"/>
        </w:rPr>
        <w:t>Антонов</w:t>
      </w:r>
      <w:r>
        <w:rPr>
          <w:i/>
          <w:iCs/>
        </w:rPr>
        <w:t xml:space="preserve"> </w:t>
      </w:r>
      <w:r>
        <w:rPr>
          <w:rStyle w:val="SUBST"/>
          <w:i w:val="0"/>
          <w:iCs w:val="0"/>
        </w:rPr>
        <w:t>Владимир</w:t>
      </w:r>
      <w:r>
        <w:rPr>
          <w:i/>
          <w:iCs/>
        </w:rPr>
        <w:t xml:space="preserve"> </w:t>
      </w:r>
      <w:r>
        <w:rPr>
          <w:rStyle w:val="SUBST"/>
          <w:i w:val="0"/>
          <w:iCs w:val="0"/>
        </w:rPr>
        <w:t>Николаевич</w:t>
      </w:r>
    </w:p>
    <w:p w:rsidR="00000000" w:rsidRDefault="00D93498">
      <w:pPr>
        <w:spacing w:before="0" w:after="0"/>
        <w:rPr>
          <w:i/>
          <w:iCs/>
        </w:rPr>
      </w:pPr>
      <w:r>
        <w:rPr>
          <w:rStyle w:val="SUBST"/>
        </w:rPr>
        <w:t xml:space="preserve"> </w:t>
      </w:r>
      <w:r>
        <w:rPr>
          <w:rStyle w:val="SUBST"/>
          <w:b w:val="0"/>
          <w:bCs w:val="0"/>
          <w:i w:val="0"/>
          <w:iCs w:val="0"/>
        </w:rPr>
        <w:t>Год рождения:</w:t>
      </w:r>
      <w:r>
        <w:rPr>
          <w:rStyle w:val="SUBST"/>
        </w:rPr>
        <w:t xml:space="preserve"> </w:t>
      </w:r>
      <w:r>
        <w:rPr>
          <w:rStyle w:val="SUBST"/>
          <w:i w:val="0"/>
          <w:iCs w:val="0"/>
        </w:rPr>
        <w:t xml:space="preserve">1953 </w:t>
      </w:r>
    </w:p>
    <w:p w:rsidR="00000000" w:rsidRDefault="00D93498">
      <w:pPr>
        <w:spacing w:before="0" w:after="0"/>
        <w:rPr>
          <w:b/>
          <w:bCs/>
          <w:i/>
          <w:iCs/>
          <w:sz w:val="22"/>
          <w:szCs w:val="22"/>
        </w:rPr>
      </w:pPr>
    </w:p>
    <w:p w:rsidR="00000000" w:rsidRDefault="00D93498">
      <w:pPr>
        <w:spacing w:before="0" w:after="0"/>
        <w:rPr>
          <w:rStyle w:val="SUBST"/>
          <w:i w:val="0"/>
          <w:iCs w:val="0"/>
        </w:rPr>
      </w:pPr>
      <w:r>
        <w:rPr>
          <w:rStyle w:val="SUBST"/>
          <w:i w:val="0"/>
          <w:iCs w:val="0"/>
        </w:rPr>
        <w:t>Бачурин</w:t>
      </w:r>
      <w:r>
        <w:rPr>
          <w:i/>
          <w:iCs/>
        </w:rPr>
        <w:t xml:space="preserve"> </w:t>
      </w:r>
      <w:r>
        <w:rPr>
          <w:rStyle w:val="SUBST"/>
          <w:i w:val="0"/>
          <w:iCs w:val="0"/>
        </w:rPr>
        <w:t xml:space="preserve">Евгений </w:t>
      </w:r>
      <w:r>
        <w:rPr>
          <w:i/>
          <w:iCs/>
        </w:rPr>
        <w:t xml:space="preserve"> </w:t>
      </w:r>
      <w:r>
        <w:rPr>
          <w:rStyle w:val="SUBST"/>
          <w:i w:val="0"/>
          <w:iCs w:val="0"/>
        </w:rPr>
        <w:t>Викторович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1964 </w:t>
      </w:r>
    </w:p>
    <w:p w:rsidR="00000000" w:rsidRDefault="00D93498">
      <w:pPr>
        <w:spacing w:before="0" w:after="0"/>
        <w:rPr>
          <w:b/>
          <w:bCs/>
          <w:i/>
          <w:iCs/>
          <w:sz w:val="22"/>
          <w:szCs w:val="22"/>
        </w:rPr>
      </w:pPr>
    </w:p>
    <w:p w:rsidR="00000000" w:rsidRDefault="00D93498">
      <w:pPr>
        <w:spacing w:before="0" w:after="0"/>
        <w:rPr>
          <w:rStyle w:val="SUBST"/>
          <w:i w:val="0"/>
          <w:iCs w:val="0"/>
        </w:rPr>
      </w:pPr>
      <w:r>
        <w:rPr>
          <w:rStyle w:val="SUBST"/>
          <w:i w:val="0"/>
          <w:iCs w:val="0"/>
        </w:rPr>
        <w:t xml:space="preserve">Белых </w:t>
      </w:r>
      <w:r>
        <w:rPr>
          <w:i/>
          <w:iCs/>
        </w:rPr>
        <w:t xml:space="preserve"> </w:t>
      </w:r>
      <w:r>
        <w:rPr>
          <w:rStyle w:val="SUBST"/>
          <w:i w:val="0"/>
          <w:iCs w:val="0"/>
        </w:rPr>
        <w:t xml:space="preserve">Юрий </w:t>
      </w:r>
      <w:r>
        <w:rPr>
          <w:i/>
          <w:iCs/>
        </w:rPr>
        <w:t xml:space="preserve"> </w:t>
      </w:r>
      <w:r>
        <w:rPr>
          <w:rStyle w:val="SUBST"/>
          <w:i w:val="0"/>
          <w:iCs w:val="0"/>
        </w:rPr>
        <w:t>Иль</w:t>
      </w:r>
      <w:r>
        <w:rPr>
          <w:rStyle w:val="SUBST"/>
          <w:i w:val="0"/>
          <w:iCs w:val="0"/>
        </w:rPr>
        <w:t>ич</w:t>
      </w:r>
    </w:p>
    <w:p w:rsidR="00000000" w:rsidRDefault="00D93498">
      <w:pPr>
        <w:spacing w:before="0" w:after="0"/>
      </w:pPr>
      <w:r>
        <w:rPr>
          <w:rStyle w:val="SUBST"/>
          <w:b w:val="0"/>
          <w:bCs w:val="0"/>
          <w:i w:val="0"/>
          <w:iCs w:val="0"/>
        </w:rPr>
        <w:t>Год рождения:</w:t>
      </w:r>
      <w:r>
        <w:rPr>
          <w:rStyle w:val="SUBST"/>
        </w:rPr>
        <w:t xml:space="preserve"> </w:t>
      </w:r>
      <w:r>
        <w:rPr>
          <w:rStyle w:val="SUBST"/>
          <w:i w:val="0"/>
          <w:iCs w:val="0"/>
        </w:rPr>
        <w:t xml:space="preserve">1941 </w:t>
      </w:r>
    </w:p>
    <w:p w:rsidR="00000000" w:rsidRDefault="00D93498">
      <w:pPr>
        <w:spacing w:before="0" w:after="0"/>
      </w:pPr>
    </w:p>
    <w:p w:rsidR="00000000" w:rsidRDefault="00D93498">
      <w:pPr>
        <w:spacing w:before="0" w:after="0"/>
        <w:rPr>
          <w:rStyle w:val="SUBST"/>
          <w:i w:val="0"/>
          <w:iCs w:val="0"/>
        </w:rPr>
      </w:pPr>
      <w:r>
        <w:rPr>
          <w:rStyle w:val="SUBST"/>
          <w:i w:val="0"/>
          <w:iCs w:val="0"/>
        </w:rPr>
        <w:t>Волымерец</w:t>
      </w:r>
      <w:r>
        <w:rPr>
          <w:i/>
          <w:iCs/>
        </w:rPr>
        <w:t xml:space="preserve"> </w:t>
      </w:r>
      <w:r>
        <w:rPr>
          <w:rStyle w:val="SUBST"/>
          <w:i w:val="0"/>
          <w:iCs w:val="0"/>
        </w:rPr>
        <w:t>Анатолий</w:t>
      </w:r>
      <w:r>
        <w:rPr>
          <w:i/>
          <w:iCs/>
        </w:rPr>
        <w:t xml:space="preserve"> </w:t>
      </w:r>
      <w:r>
        <w:rPr>
          <w:rStyle w:val="SUBST"/>
          <w:i w:val="0"/>
          <w:iCs w:val="0"/>
        </w:rPr>
        <w:t>Иванович</w:t>
      </w:r>
    </w:p>
    <w:p w:rsidR="00000000" w:rsidRDefault="00D93498">
      <w:pPr>
        <w:spacing w:before="0" w:after="0"/>
        <w:rPr>
          <w:rStyle w:val="SUBST"/>
          <w:i w:val="0"/>
          <w:iCs w:val="0"/>
        </w:rPr>
      </w:pPr>
      <w:r>
        <w:rPr>
          <w:rStyle w:val="SUBST"/>
          <w:b w:val="0"/>
          <w:bCs w:val="0"/>
          <w:i w:val="0"/>
          <w:iCs w:val="0"/>
        </w:rPr>
        <w:t>Год рождения:</w:t>
      </w:r>
      <w:r>
        <w:rPr>
          <w:rStyle w:val="SUBST"/>
        </w:rPr>
        <w:t xml:space="preserve">  </w:t>
      </w:r>
      <w:r>
        <w:rPr>
          <w:rStyle w:val="SUBST"/>
          <w:i w:val="0"/>
          <w:iCs w:val="0"/>
        </w:rPr>
        <w:t xml:space="preserve">1951 </w:t>
      </w:r>
    </w:p>
    <w:p w:rsidR="00000000" w:rsidRDefault="00D93498">
      <w:pPr>
        <w:spacing w:before="0" w:after="0"/>
        <w:rPr>
          <w:b/>
          <w:bCs/>
          <w:i/>
          <w:iCs/>
          <w:sz w:val="22"/>
          <w:szCs w:val="22"/>
        </w:rPr>
      </w:pPr>
    </w:p>
    <w:p w:rsidR="00000000" w:rsidRDefault="00D93498">
      <w:pPr>
        <w:spacing w:before="0" w:after="0"/>
        <w:rPr>
          <w:rStyle w:val="SUBST"/>
          <w:i w:val="0"/>
          <w:iCs w:val="0"/>
        </w:rPr>
      </w:pPr>
      <w:r>
        <w:rPr>
          <w:rStyle w:val="SUBST"/>
          <w:i w:val="0"/>
          <w:iCs w:val="0"/>
        </w:rPr>
        <w:t xml:space="preserve">Герасимов </w:t>
      </w:r>
      <w:r>
        <w:rPr>
          <w:i/>
          <w:iCs/>
        </w:rPr>
        <w:t xml:space="preserve"> </w:t>
      </w:r>
      <w:r>
        <w:rPr>
          <w:rStyle w:val="SUBST"/>
          <w:i w:val="0"/>
          <w:iCs w:val="0"/>
        </w:rPr>
        <w:t>Владимир</w:t>
      </w:r>
      <w:r>
        <w:rPr>
          <w:i/>
          <w:iCs/>
        </w:rPr>
        <w:t xml:space="preserve"> </w:t>
      </w:r>
      <w:r>
        <w:rPr>
          <w:rStyle w:val="SUBST"/>
          <w:i w:val="0"/>
          <w:iCs w:val="0"/>
        </w:rPr>
        <w:t>Владиславович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1957 </w:t>
      </w:r>
    </w:p>
    <w:p w:rsidR="00000000" w:rsidRDefault="00D93498">
      <w:pPr>
        <w:spacing w:before="0" w:after="0"/>
      </w:pPr>
    </w:p>
    <w:p w:rsidR="00000000" w:rsidRDefault="00D93498">
      <w:pPr>
        <w:spacing w:before="0" w:after="0"/>
        <w:rPr>
          <w:rStyle w:val="SUBST"/>
          <w:i w:val="0"/>
          <w:iCs w:val="0"/>
        </w:rPr>
      </w:pPr>
      <w:r>
        <w:rPr>
          <w:rStyle w:val="SUBST"/>
          <w:i w:val="0"/>
          <w:iCs w:val="0"/>
        </w:rPr>
        <w:t>Елисеев</w:t>
      </w:r>
      <w:r>
        <w:rPr>
          <w:i/>
          <w:iCs/>
        </w:rPr>
        <w:t xml:space="preserve"> </w:t>
      </w:r>
      <w:r>
        <w:rPr>
          <w:rStyle w:val="SUBST"/>
          <w:i w:val="0"/>
          <w:iCs w:val="0"/>
        </w:rPr>
        <w:t>Борис</w:t>
      </w:r>
      <w:r>
        <w:rPr>
          <w:i/>
          <w:iCs/>
        </w:rPr>
        <w:t xml:space="preserve"> </w:t>
      </w:r>
      <w:r>
        <w:rPr>
          <w:rStyle w:val="SUBST"/>
          <w:i w:val="0"/>
          <w:iCs w:val="0"/>
        </w:rPr>
        <w:t>Петрович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1957 </w:t>
      </w:r>
    </w:p>
    <w:p w:rsidR="00000000" w:rsidRDefault="00D93498">
      <w:pPr>
        <w:spacing w:before="0" w:after="0"/>
      </w:pPr>
    </w:p>
    <w:p w:rsidR="00000000" w:rsidRDefault="00D93498">
      <w:pPr>
        <w:spacing w:before="0" w:after="0"/>
        <w:rPr>
          <w:rStyle w:val="SUBST"/>
          <w:i w:val="0"/>
          <w:iCs w:val="0"/>
        </w:rPr>
      </w:pPr>
      <w:r>
        <w:rPr>
          <w:rStyle w:val="SUBST"/>
          <w:i w:val="0"/>
          <w:iCs w:val="0"/>
        </w:rPr>
        <w:t>Колдунов</w:t>
      </w:r>
      <w:r>
        <w:rPr>
          <w:i/>
          <w:iCs/>
        </w:rPr>
        <w:t xml:space="preserve"> </w:t>
      </w:r>
      <w:r>
        <w:rPr>
          <w:rStyle w:val="SUBST"/>
          <w:i w:val="0"/>
          <w:iCs w:val="0"/>
        </w:rPr>
        <w:t>Александр</w:t>
      </w:r>
      <w:r>
        <w:rPr>
          <w:i/>
          <w:iCs/>
        </w:rPr>
        <w:t xml:space="preserve"> </w:t>
      </w:r>
      <w:r>
        <w:rPr>
          <w:rStyle w:val="SUBST"/>
          <w:i w:val="0"/>
          <w:iCs w:val="0"/>
        </w:rPr>
        <w:t>Александрович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1952 </w:t>
      </w:r>
    </w:p>
    <w:p w:rsidR="00000000" w:rsidRDefault="00D93498">
      <w:pPr>
        <w:spacing w:before="0" w:after="0"/>
      </w:pPr>
    </w:p>
    <w:p w:rsidR="00000000" w:rsidRDefault="00D93498">
      <w:pPr>
        <w:spacing w:before="0" w:after="0"/>
        <w:rPr>
          <w:rStyle w:val="SUBST"/>
          <w:i w:val="0"/>
          <w:iCs w:val="0"/>
        </w:rPr>
      </w:pPr>
      <w:r>
        <w:rPr>
          <w:rStyle w:val="SUBST"/>
          <w:i w:val="0"/>
          <w:iCs w:val="0"/>
        </w:rPr>
        <w:t>Окулов</w:t>
      </w:r>
      <w:r>
        <w:rPr>
          <w:i/>
          <w:iCs/>
        </w:rPr>
        <w:t xml:space="preserve"> </w:t>
      </w:r>
      <w:r>
        <w:rPr>
          <w:rStyle w:val="SUBST"/>
          <w:i w:val="0"/>
          <w:iCs w:val="0"/>
        </w:rPr>
        <w:t>Валерий</w:t>
      </w:r>
      <w:r>
        <w:rPr>
          <w:i/>
          <w:iCs/>
        </w:rPr>
        <w:t xml:space="preserve"> </w:t>
      </w:r>
      <w:r>
        <w:rPr>
          <w:rStyle w:val="SUBST"/>
          <w:i w:val="0"/>
          <w:iCs w:val="0"/>
        </w:rPr>
        <w:t>Михайлович</w:t>
      </w:r>
    </w:p>
    <w:p w:rsidR="00000000" w:rsidRDefault="00D93498">
      <w:pPr>
        <w:spacing w:before="0" w:after="0"/>
      </w:pPr>
      <w:r>
        <w:rPr>
          <w:rStyle w:val="SUBST"/>
          <w:b w:val="0"/>
          <w:bCs w:val="0"/>
          <w:i w:val="0"/>
          <w:iCs w:val="0"/>
        </w:rPr>
        <w:t>Г</w:t>
      </w:r>
      <w:r>
        <w:rPr>
          <w:rStyle w:val="SUBST"/>
          <w:b w:val="0"/>
          <w:bCs w:val="0"/>
          <w:i w:val="0"/>
          <w:iCs w:val="0"/>
        </w:rPr>
        <w:t>од рождения:</w:t>
      </w:r>
      <w:r>
        <w:rPr>
          <w:rStyle w:val="SUBST"/>
        </w:rPr>
        <w:t xml:space="preserve"> </w:t>
      </w:r>
      <w:r>
        <w:rPr>
          <w:rStyle w:val="SUBST"/>
          <w:i w:val="0"/>
          <w:iCs w:val="0"/>
        </w:rPr>
        <w:t xml:space="preserve">1952 </w:t>
      </w:r>
    </w:p>
    <w:p w:rsidR="00000000" w:rsidRDefault="00D93498">
      <w:pPr>
        <w:spacing w:before="0" w:after="0"/>
        <w:rPr>
          <w:b/>
          <w:bCs/>
          <w:i/>
          <w:iCs/>
          <w:sz w:val="22"/>
          <w:szCs w:val="22"/>
        </w:rPr>
      </w:pPr>
    </w:p>
    <w:p w:rsidR="00000000" w:rsidRDefault="00D93498">
      <w:pPr>
        <w:spacing w:before="0" w:after="0"/>
        <w:rPr>
          <w:rStyle w:val="SUBST"/>
          <w:i w:val="0"/>
          <w:iCs w:val="0"/>
        </w:rPr>
      </w:pPr>
      <w:r>
        <w:rPr>
          <w:rStyle w:val="SUBST"/>
          <w:i w:val="0"/>
          <w:iCs w:val="0"/>
        </w:rPr>
        <w:t>Полубояринов</w:t>
      </w:r>
      <w:r>
        <w:rPr>
          <w:i/>
          <w:iCs/>
        </w:rPr>
        <w:t xml:space="preserve"> </w:t>
      </w:r>
      <w:r>
        <w:rPr>
          <w:rStyle w:val="SUBST"/>
          <w:i w:val="0"/>
          <w:iCs w:val="0"/>
        </w:rPr>
        <w:t xml:space="preserve">Михаил </w:t>
      </w:r>
      <w:r>
        <w:rPr>
          <w:i/>
          <w:iCs/>
        </w:rPr>
        <w:t xml:space="preserve"> </w:t>
      </w:r>
      <w:r>
        <w:rPr>
          <w:rStyle w:val="SUBST"/>
          <w:i w:val="0"/>
          <w:iCs w:val="0"/>
        </w:rPr>
        <w:t>Игоревич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1966 </w:t>
      </w:r>
    </w:p>
    <w:p w:rsidR="00000000" w:rsidRDefault="00D93498">
      <w:pPr>
        <w:pStyle w:val="a9"/>
        <w:tabs>
          <w:tab w:val="clear" w:pos="4677"/>
          <w:tab w:val="clear" w:pos="9355"/>
        </w:tabs>
      </w:pPr>
    </w:p>
    <w:p w:rsidR="00000000" w:rsidRDefault="00D93498">
      <w:pPr>
        <w:spacing w:before="0" w:after="0"/>
        <w:rPr>
          <w:rStyle w:val="SUBST"/>
          <w:i w:val="0"/>
          <w:iCs w:val="0"/>
        </w:rPr>
      </w:pPr>
      <w:r>
        <w:rPr>
          <w:rStyle w:val="SUBST"/>
          <w:i w:val="0"/>
          <w:iCs w:val="0"/>
        </w:rPr>
        <w:t>Смирнов</w:t>
      </w:r>
      <w:r>
        <w:rPr>
          <w:i/>
          <w:iCs/>
        </w:rPr>
        <w:t xml:space="preserve"> </w:t>
      </w:r>
      <w:r>
        <w:rPr>
          <w:rStyle w:val="SUBST"/>
          <w:i w:val="0"/>
          <w:iCs w:val="0"/>
        </w:rPr>
        <w:t xml:space="preserve">Владимир </w:t>
      </w:r>
      <w:r>
        <w:rPr>
          <w:i/>
          <w:iCs/>
        </w:rPr>
        <w:t xml:space="preserve"> </w:t>
      </w:r>
      <w:r>
        <w:rPr>
          <w:rStyle w:val="SUBST"/>
          <w:i w:val="0"/>
          <w:iCs w:val="0"/>
        </w:rPr>
        <w:t>Владимирович</w:t>
      </w:r>
    </w:p>
    <w:p w:rsidR="00000000" w:rsidRDefault="00D93498">
      <w:pPr>
        <w:spacing w:before="0" w:after="0"/>
        <w:rPr>
          <w:i/>
          <w:iCs/>
        </w:rPr>
      </w:pPr>
      <w:r>
        <w:rPr>
          <w:rStyle w:val="SUBST"/>
          <w:b w:val="0"/>
          <w:bCs w:val="0"/>
          <w:i w:val="0"/>
          <w:iCs w:val="0"/>
        </w:rPr>
        <w:t>Год рождения:</w:t>
      </w:r>
      <w:r>
        <w:rPr>
          <w:rStyle w:val="SUBST"/>
        </w:rPr>
        <w:t xml:space="preserve"> </w:t>
      </w:r>
      <w:r>
        <w:rPr>
          <w:rStyle w:val="SUBST"/>
          <w:i w:val="0"/>
          <w:iCs w:val="0"/>
        </w:rPr>
        <w:t xml:space="preserve">1959 </w:t>
      </w:r>
    </w:p>
    <w:p w:rsidR="00000000" w:rsidRDefault="00D93498">
      <w:pPr>
        <w:pStyle w:val="a9"/>
        <w:tabs>
          <w:tab w:val="clear" w:pos="4677"/>
          <w:tab w:val="clear" w:pos="9355"/>
        </w:tabs>
      </w:pPr>
    </w:p>
    <w:p w:rsidR="00000000" w:rsidRDefault="00D93498">
      <w:pPr>
        <w:pStyle w:val="Heading3"/>
        <w:widowControl/>
        <w:autoSpaceDE/>
        <w:autoSpaceDN/>
        <w:adjustRightInd/>
        <w:spacing w:before="0" w:after="0"/>
        <w:rPr>
          <w:rStyle w:val="SUBST"/>
          <w:b/>
          <w:bCs/>
          <w:i w:val="0"/>
          <w:iCs w:val="0"/>
        </w:rPr>
      </w:pPr>
      <w:r>
        <w:rPr>
          <w:rStyle w:val="SUBST"/>
          <w:b/>
          <w:bCs/>
          <w:i w:val="0"/>
          <w:iCs w:val="0"/>
        </w:rPr>
        <w:t>Тульский Станислав Георгиевич</w:t>
      </w:r>
    </w:p>
    <w:p w:rsidR="00000000" w:rsidRDefault="00D93498">
      <w:pPr>
        <w:spacing w:before="0" w:after="0"/>
      </w:pPr>
      <w:r>
        <w:rPr>
          <w:rStyle w:val="SUBST"/>
          <w:b w:val="0"/>
          <w:bCs w:val="0"/>
          <w:i w:val="0"/>
          <w:iCs w:val="0"/>
        </w:rPr>
        <w:t>Год рождения:</w:t>
      </w:r>
      <w:r>
        <w:rPr>
          <w:rStyle w:val="SUBST"/>
        </w:rPr>
        <w:t xml:space="preserve"> </w:t>
      </w:r>
      <w:r>
        <w:rPr>
          <w:rStyle w:val="SUBST"/>
          <w:i w:val="0"/>
          <w:iCs w:val="0"/>
        </w:rPr>
        <w:t xml:space="preserve">1947 </w:t>
      </w:r>
    </w:p>
    <w:p w:rsidR="00000000" w:rsidRDefault="00D93498">
      <w:pPr>
        <w:spacing w:before="0" w:after="0"/>
      </w:pPr>
    </w:p>
    <w:p w:rsidR="00000000" w:rsidRDefault="00D93498">
      <w:pPr>
        <w:pStyle w:val="Heading3"/>
      </w:pPr>
      <w:r>
        <w:t>Единоличный исполнительный орган</w:t>
      </w:r>
    </w:p>
    <w:p w:rsidR="00000000" w:rsidRDefault="00D93498">
      <w:pPr>
        <w:spacing w:before="0" w:after="0"/>
        <w:ind w:left="400"/>
        <w:rPr>
          <w:sz w:val="22"/>
          <w:szCs w:val="22"/>
        </w:rPr>
      </w:pPr>
      <w:r>
        <w:rPr>
          <w:b/>
          <w:bCs/>
          <w:sz w:val="22"/>
          <w:szCs w:val="22"/>
        </w:rPr>
        <w:t>Окулов Валерий Михайлович</w:t>
      </w:r>
    </w:p>
    <w:p w:rsidR="00000000" w:rsidRDefault="00D93498">
      <w:pPr>
        <w:spacing w:before="0" w:after="0"/>
        <w:ind w:left="400"/>
        <w:rPr>
          <w:b/>
          <w:bCs/>
          <w:sz w:val="22"/>
          <w:szCs w:val="22"/>
        </w:rPr>
      </w:pPr>
      <w:r>
        <w:rPr>
          <w:sz w:val="22"/>
          <w:szCs w:val="22"/>
        </w:rPr>
        <w:t xml:space="preserve">Год рождения: </w:t>
      </w:r>
      <w:r>
        <w:rPr>
          <w:b/>
          <w:bCs/>
          <w:sz w:val="22"/>
          <w:szCs w:val="22"/>
        </w:rPr>
        <w:t>1952</w:t>
      </w:r>
    </w:p>
    <w:p w:rsidR="00000000" w:rsidRDefault="00D93498">
      <w:pPr>
        <w:spacing w:before="0" w:after="0"/>
        <w:ind w:left="400"/>
        <w:rPr>
          <w:b/>
          <w:bCs/>
          <w:sz w:val="22"/>
          <w:szCs w:val="22"/>
        </w:rPr>
      </w:pPr>
    </w:p>
    <w:p w:rsidR="00000000" w:rsidRDefault="00D93498">
      <w:pPr>
        <w:spacing w:before="0" w:after="0"/>
        <w:ind w:left="400"/>
        <w:rPr>
          <w:sz w:val="22"/>
          <w:szCs w:val="22"/>
        </w:rPr>
      </w:pPr>
    </w:p>
    <w:p w:rsidR="00000000" w:rsidRDefault="00D93498">
      <w:pPr>
        <w:spacing w:before="0" w:after="0"/>
        <w:ind w:left="400"/>
        <w:rPr>
          <w:sz w:val="22"/>
          <w:szCs w:val="22"/>
        </w:rPr>
      </w:pPr>
    </w:p>
    <w:p w:rsidR="00000000" w:rsidRDefault="00D93498" w:rsidP="00D93498">
      <w:pPr>
        <w:pStyle w:val="Heading1"/>
        <w:numPr>
          <w:ilvl w:val="1"/>
          <w:numId w:val="27"/>
        </w:numPr>
        <w:rPr>
          <w:sz w:val="22"/>
          <w:szCs w:val="22"/>
        </w:rPr>
      </w:pPr>
      <w:r>
        <w:rPr>
          <w:sz w:val="22"/>
          <w:szCs w:val="22"/>
        </w:rPr>
        <w:lastRenderedPageBreak/>
        <w:t>С</w:t>
      </w:r>
      <w:r>
        <w:rPr>
          <w:sz w:val="22"/>
          <w:szCs w:val="22"/>
        </w:rPr>
        <w:t>ведения о банковских счетах эмитента</w:t>
      </w:r>
    </w:p>
    <w:p w:rsidR="00000000" w:rsidRDefault="00D93498">
      <w:pPr>
        <w:pStyle w:val="Heading1"/>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w:t>
      </w:r>
      <w:r>
        <w:rPr>
          <w:b/>
          <w:bCs/>
          <w:sz w:val="22"/>
          <w:szCs w:val="22"/>
        </w:rPr>
        <w:t>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40702810400020106099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40702840700020106099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 xml:space="preserve">Акционерный </w:t>
      </w:r>
      <w:r>
        <w:rPr>
          <w:b/>
          <w:bCs/>
          <w:sz w:val="22"/>
          <w:szCs w:val="22"/>
        </w:rPr>
        <w:t>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40702840600020206099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Тип с</w:t>
      </w:r>
      <w:r>
        <w:rPr>
          <w:sz w:val="22"/>
          <w:szCs w:val="22"/>
        </w:rPr>
        <w:t xml:space="preserve">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40702978300020106099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текущий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w:t>
      </w:r>
      <w:r>
        <w:rPr>
          <w:b/>
          <w:bCs/>
          <w:sz w:val="22"/>
          <w:szCs w:val="22"/>
        </w:rPr>
        <w:t>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lastRenderedPageBreak/>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40702978200020206099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транзитн.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w:t>
      </w:r>
      <w:r>
        <w:rPr>
          <w:b/>
          <w:bCs/>
          <w:sz w:val="22"/>
          <w:szCs w:val="22"/>
        </w:rPr>
        <w:t>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40702124400020106099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 xml:space="preserve">текущий канад. </w:t>
      </w:r>
      <w:r>
        <w:rPr>
          <w:b/>
          <w:bCs/>
          <w:sz w:val="22"/>
          <w:szCs w:val="22"/>
        </w:rPr>
        <w:t>дол.</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Номер счета</w:t>
      </w:r>
      <w:r>
        <w:rPr>
          <w:sz w:val="22"/>
          <w:szCs w:val="22"/>
        </w:rPr>
        <w:t xml:space="preserve">: </w:t>
      </w:r>
      <w:r>
        <w:rPr>
          <w:b/>
          <w:bCs/>
          <w:sz w:val="22"/>
          <w:szCs w:val="22"/>
        </w:rPr>
        <w:t>40702124300020206099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транзитн. канад. дол.</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Место нахо</w:t>
      </w:r>
      <w:r>
        <w:rPr>
          <w:sz w:val="22"/>
          <w:szCs w:val="22"/>
        </w:rPr>
        <w:t xml:space="preserve">ждения: </w:t>
      </w:r>
      <w:r>
        <w:rPr>
          <w:b/>
          <w:bCs/>
          <w:sz w:val="22"/>
          <w:szCs w:val="22"/>
        </w:rPr>
        <w:t>117997, г. Москва, ул.Вавилова,19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40819978500021306099</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Спец. Банк. Счет «Р2» в ЕВРО.</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Акционерный коммерческий Сбере</w:t>
      </w:r>
      <w:r>
        <w:rPr>
          <w:b/>
          <w:bCs/>
          <w:sz w:val="22"/>
          <w:szCs w:val="22"/>
        </w:rPr>
        <w:t>гательный банк Российской Федерации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Сбербанк России</w:t>
      </w:r>
    </w:p>
    <w:p w:rsidR="00000000" w:rsidRDefault="00D93498">
      <w:pPr>
        <w:spacing w:before="0" w:after="0"/>
        <w:rPr>
          <w:sz w:val="22"/>
          <w:szCs w:val="22"/>
        </w:rPr>
      </w:pPr>
      <w:r>
        <w:rPr>
          <w:sz w:val="22"/>
          <w:szCs w:val="22"/>
        </w:rPr>
        <w:t xml:space="preserve">Место нахождения: </w:t>
      </w:r>
      <w:r>
        <w:rPr>
          <w:b/>
          <w:bCs/>
          <w:sz w:val="22"/>
          <w:szCs w:val="22"/>
        </w:rPr>
        <w:t>117997, г. Москва ул. Вавилова,19</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00 02 005205 01</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счет ДЕПО</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w:t>
      </w:r>
      <w:r>
        <w:rPr>
          <w:sz w:val="22"/>
          <w:szCs w:val="22"/>
        </w:rPr>
        <w:t>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Центральное отделение сберегательного банка № 8641 Сбербанка РФ</w:t>
      </w:r>
    </w:p>
    <w:p w:rsidR="00000000" w:rsidRDefault="00D93498">
      <w:pPr>
        <w:spacing w:before="0" w:after="0"/>
        <w:rPr>
          <w:sz w:val="22"/>
          <w:szCs w:val="22"/>
        </w:rPr>
      </w:pPr>
      <w:r>
        <w:rPr>
          <w:sz w:val="22"/>
          <w:szCs w:val="22"/>
        </w:rPr>
        <w:lastRenderedPageBreak/>
        <w:t xml:space="preserve">Сокращенное наименование: </w:t>
      </w:r>
      <w:r>
        <w:rPr>
          <w:b/>
          <w:bCs/>
          <w:sz w:val="22"/>
          <w:szCs w:val="22"/>
        </w:rPr>
        <w:t>ЦОСБ № 8641Сбербанка РФ</w:t>
      </w:r>
    </w:p>
    <w:p w:rsidR="00000000" w:rsidRDefault="00D93498">
      <w:pPr>
        <w:spacing w:before="0" w:after="0"/>
        <w:rPr>
          <w:sz w:val="22"/>
          <w:szCs w:val="22"/>
        </w:rPr>
      </w:pPr>
      <w:r>
        <w:rPr>
          <w:sz w:val="22"/>
          <w:szCs w:val="22"/>
        </w:rPr>
        <w:t xml:space="preserve">Место нахождения: </w:t>
      </w:r>
      <w:r>
        <w:rPr>
          <w:b/>
          <w:bCs/>
          <w:sz w:val="22"/>
          <w:szCs w:val="22"/>
        </w:rPr>
        <w:t>109544, г. Москва, ул. Б. Андроньевская, д.8.</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Номер сче</w:t>
      </w:r>
      <w:r>
        <w:rPr>
          <w:sz w:val="22"/>
          <w:szCs w:val="22"/>
        </w:rPr>
        <w:t xml:space="preserve">та: </w:t>
      </w:r>
      <w:r>
        <w:rPr>
          <w:b/>
          <w:bCs/>
          <w:sz w:val="22"/>
          <w:szCs w:val="22"/>
        </w:rPr>
        <w:t>40702840838000130384</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Центральное отделение сберегательного банка № 8641 Сбербанка РФ</w:t>
      </w:r>
    </w:p>
    <w:p w:rsidR="00000000" w:rsidRDefault="00D93498">
      <w:pPr>
        <w:spacing w:before="0" w:after="0"/>
        <w:rPr>
          <w:sz w:val="22"/>
          <w:szCs w:val="22"/>
        </w:rPr>
      </w:pPr>
      <w:r>
        <w:rPr>
          <w:sz w:val="22"/>
          <w:szCs w:val="22"/>
        </w:rPr>
        <w:t xml:space="preserve">Сокращенное наименование: </w:t>
      </w:r>
      <w:r>
        <w:rPr>
          <w:b/>
          <w:bCs/>
          <w:sz w:val="22"/>
          <w:szCs w:val="22"/>
        </w:rPr>
        <w:t>ЦОСБ № 8641Сбербанка РФ</w:t>
      </w:r>
    </w:p>
    <w:p w:rsidR="00000000" w:rsidRDefault="00D93498">
      <w:pPr>
        <w:spacing w:before="0" w:after="0"/>
        <w:rPr>
          <w:sz w:val="22"/>
          <w:szCs w:val="22"/>
        </w:rPr>
      </w:pPr>
      <w:r>
        <w:rPr>
          <w:sz w:val="22"/>
          <w:szCs w:val="22"/>
        </w:rPr>
        <w:t>Место нахож</w:t>
      </w:r>
      <w:r>
        <w:rPr>
          <w:sz w:val="22"/>
          <w:szCs w:val="22"/>
        </w:rPr>
        <w:t xml:space="preserve">дения: </w:t>
      </w:r>
      <w:r>
        <w:rPr>
          <w:b/>
          <w:bCs/>
          <w:sz w:val="22"/>
          <w:szCs w:val="22"/>
        </w:rPr>
        <w:t>109544, г. Москва, ул. Б. Андроньевская, д.8.</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40702840738000230384</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p>
    <w:p w:rsidR="00000000" w:rsidRDefault="00D93498">
      <w:pPr>
        <w:spacing w:before="0" w:after="0"/>
        <w:rPr>
          <w:sz w:val="22"/>
          <w:szCs w:val="22"/>
        </w:rPr>
      </w:pPr>
      <w:r>
        <w:rPr>
          <w:b/>
          <w:bCs/>
          <w:sz w:val="22"/>
          <w:szCs w:val="22"/>
        </w:rPr>
        <w:t>Центральное отделение сберегат</w:t>
      </w:r>
      <w:r>
        <w:rPr>
          <w:b/>
          <w:bCs/>
          <w:sz w:val="22"/>
          <w:szCs w:val="22"/>
        </w:rPr>
        <w:t>ельного банка № 8641 Сбербанка РФ</w:t>
      </w:r>
    </w:p>
    <w:p w:rsidR="00000000" w:rsidRDefault="00D93498">
      <w:pPr>
        <w:spacing w:before="0" w:after="0"/>
        <w:rPr>
          <w:sz w:val="22"/>
          <w:szCs w:val="22"/>
        </w:rPr>
      </w:pPr>
      <w:r>
        <w:rPr>
          <w:sz w:val="22"/>
          <w:szCs w:val="22"/>
        </w:rPr>
        <w:t xml:space="preserve">Сокращенное наименование: </w:t>
      </w:r>
      <w:r>
        <w:rPr>
          <w:b/>
          <w:bCs/>
          <w:sz w:val="22"/>
          <w:szCs w:val="22"/>
        </w:rPr>
        <w:t>ЦОСБ № 8641Сбербанка РФ</w:t>
      </w:r>
    </w:p>
    <w:p w:rsidR="00000000" w:rsidRDefault="00D93498">
      <w:pPr>
        <w:spacing w:before="0" w:after="0"/>
        <w:rPr>
          <w:sz w:val="22"/>
          <w:szCs w:val="22"/>
        </w:rPr>
      </w:pPr>
      <w:r>
        <w:rPr>
          <w:sz w:val="22"/>
          <w:szCs w:val="22"/>
        </w:rPr>
        <w:t xml:space="preserve">Место нахождения: </w:t>
      </w:r>
      <w:r>
        <w:rPr>
          <w:b/>
          <w:bCs/>
          <w:sz w:val="22"/>
          <w:szCs w:val="22"/>
        </w:rPr>
        <w:t>109544, г. Москва, ул. Б. Андроньевская, д.8.</w:t>
      </w:r>
    </w:p>
    <w:p w:rsidR="00000000" w:rsidRDefault="00D93498">
      <w:pPr>
        <w:spacing w:before="0" w:after="0"/>
        <w:rPr>
          <w:sz w:val="22"/>
          <w:szCs w:val="22"/>
        </w:rPr>
      </w:pPr>
      <w:r>
        <w:rPr>
          <w:sz w:val="22"/>
          <w:szCs w:val="22"/>
        </w:rPr>
        <w:t xml:space="preserve">ИНН: </w:t>
      </w:r>
      <w:r>
        <w:rPr>
          <w:b/>
          <w:bCs/>
          <w:sz w:val="22"/>
          <w:szCs w:val="22"/>
        </w:rPr>
        <w:t>7709016187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40702840838000400014</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Тип счета:</w:t>
      </w:r>
      <w:r>
        <w:rPr>
          <w:sz w:val="22"/>
          <w:szCs w:val="22"/>
        </w:rPr>
        <w:t xml:space="preserve"> </w:t>
      </w:r>
      <w:r>
        <w:rPr>
          <w:b/>
          <w:bCs/>
          <w:sz w:val="22"/>
          <w:szCs w:val="22"/>
        </w:rPr>
        <w:t>бизнес счет VIP карточки</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Полное наименование:</w:t>
      </w:r>
    </w:p>
    <w:p w:rsidR="00000000" w:rsidRDefault="00D93498">
      <w:pPr>
        <w:spacing w:before="0" w:after="0"/>
        <w:rPr>
          <w:sz w:val="22"/>
          <w:szCs w:val="22"/>
        </w:rPr>
      </w:pPr>
      <w:r>
        <w:rPr>
          <w:sz w:val="22"/>
          <w:szCs w:val="22"/>
        </w:rPr>
        <w:t xml:space="preserve"> </w:t>
      </w:r>
      <w:r>
        <w:rPr>
          <w:b/>
          <w:bCs/>
          <w:sz w:val="22"/>
          <w:szCs w:val="22"/>
        </w:rPr>
        <w:t>Центральное отделение сберегательного банка № 8641 Сбербанка РФ</w:t>
      </w:r>
    </w:p>
    <w:p w:rsidR="00000000" w:rsidRDefault="00D93498">
      <w:pPr>
        <w:spacing w:before="0" w:after="0"/>
        <w:rPr>
          <w:sz w:val="22"/>
          <w:szCs w:val="22"/>
        </w:rPr>
      </w:pPr>
      <w:r>
        <w:rPr>
          <w:sz w:val="22"/>
          <w:szCs w:val="22"/>
        </w:rPr>
        <w:t xml:space="preserve">Сокращенное наименование: </w:t>
      </w:r>
      <w:r>
        <w:rPr>
          <w:b/>
          <w:bCs/>
          <w:sz w:val="22"/>
          <w:szCs w:val="22"/>
        </w:rPr>
        <w:t>ЦОСБ № 8641Сбербанка РФ</w:t>
      </w:r>
    </w:p>
    <w:p w:rsidR="00000000" w:rsidRDefault="00D93498">
      <w:pPr>
        <w:spacing w:before="0" w:after="0"/>
        <w:rPr>
          <w:sz w:val="22"/>
          <w:szCs w:val="22"/>
        </w:rPr>
      </w:pPr>
      <w:r>
        <w:rPr>
          <w:sz w:val="22"/>
          <w:szCs w:val="22"/>
        </w:rPr>
        <w:t xml:space="preserve">Место нахождения: </w:t>
      </w:r>
      <w:r>
        <w:rPr>
          <w:b/>
          <w:bCs/>
          <w:sz w:val="22"/>
          <w:szCs w:val="22"/>
        </w:rPr>
        <w:t>109544, г. Москва, ул. Б. Андроньевская, д.8.</w:t>
      </w:r>
    </w:p>
    <w:p w:rsidR="00000000" w:rsidRDefault="00D93498">
      <w:pPr>
        <w:spacing w:before="0" w:after="0"/>
        <w:rPr>
          <w:sz w:val="22"/>
          <w:szCs w:val="22"/>
        </w:rPr>
      </w:pPr>
      <w:r>
        <w:rPr>
          <w:sz w:val="22"/>
          <w:szCs w:val="22"/>
        </w:rPr>
        <w:t xml:space="preserve">ИНН: </w:t>
      </w:r>
      <w:r>
        <w:rPr>
          <w:b/>
          <w:bCs/>
          <w:sz w:val="22"/>
          <w:szCs w:val="22"/>
        </w:rPr>
        <w:t>77</w:t>
      </w:r>
      <w:r>
        <w:rPr>
          <w:b/>
          <w:bCs/>
          <w:sz w:val="22"/>
          <w:szCs w:val="22"/>
        </w:rPr>
        <w:t>09016187</w:t>
      </w:r>
    </w:p>
    <w:p w:rsidR="00000000" w:rsidRDefault="00D93498">
      <w:pPr>
        <w:spacing w:before="0" w:after="0"/>
        <w:rPr>
          <w:sz w:val="22"/>
          <w:szCs w:val="22"/>
        </w:rPr>
      </w:pPr>
      <w:r>
        <w:rPr>
          <w:sz w:val="22"/>
          <w:szCs w:val="22"/>
        </w:rPr>
        <w:t xml:space="preserve">БИК: </w:t>
      </w:r>
      <w:r>
        <w:rPr>
          <w:b/>
          <w:bCs/>
          <w:sz w:val="22"/>
          <w:szCs w:val="22"/>
        </w:rPr>
        <w:t>044525225</w:t>
      </w:r>
    </w:p>
    <w:p w:rsidR="00000000" w:rsidRDefault="00D93498">
      <w:pPr>
        <w:spacing w:before="0" w:after="0"/>
        <w:rPr>
          <w:sz w:val="22"/>
          <w:szCs w:val="22"/>
        </w:rPr>
      </w:pPr>
      <w:r>
        <w:rPr>
          <w:sz w:val="22"/>
          <w:szCs w:val="22"/>
        </w:rPr>
        <w:t xml:space="preserve">Номер счета: </w:t>
      </w:r>
      <w:r>
        <w:rPr>
          <w:b/>
          <w:bCs/>
          <w:sz w:val="22"/>
          <w:szCs w:val="22"/>
        </w:rPr>
        <w:t>40702810538000130436</w:t>
      </w:r>
    </w:p>
    <w:p w:rsidR="00000000" w:rsidRDefault="00D93498">
      <w:pPr>
        <w:spacing w:before="0" w:after="0"/>
        <w:rPr>
          <w:sz w:val="22"/>
          <w:szCs w:val="22"/>
        </w:rPr>
      </w:pPr>
      <w:r>
        <w:rPr>
          <w:sz w:val="22"/>
          <w:szCs w:val="22"/>
        </w:rPr>
        <w:t xml:space="preserve">Корр. счет: </w:t>
      </w:r>
      <w:r>
        <w:rPr>
          <w:b/>
          <w:bCs/>
          <w:sz w:val="22"/>
          <w:szCs w:val="22"/>
        </w:rPr>
        <w:t>30101810400000000225</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 МЕДЦЕНТРА</w:t>
      </w:r>
    </w:p>
    <w:p w:rsidR="00000000" w:rsidRDefault="00D93498">
      <w:pPr>
        <w:spacing w:before="0" w:after="0"/>
        <w:rPr>
          <w:sz w:val="22"/>
          <w:szCs w:val="22"/>
        </w:rPr>
      </w:pP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"Альфа-банк"отделение "Сокол"</w:t>
      </w:r>
    </w:p>
    <w:p w:rsidR="00000000" w:rsidRDefault="00D93498">
      <w:pPr>
        <w:spacing w:before="0" w:after="0"/>
        <w:rPr>
          <w:sz w:val="22"/>
          <w:szCs w:val="22"/>
        </w:rPr>
      </w:pPr>
      <w:r>
        <w:rPr>
          <w:sz w:val="22"/>
          <w:szCs w:val="22"/>
        </w:rPr>
        <w:t>Сокращенное наимено</w:t>
      </w:r>
      <w:r>
        <w:rPr>
          <w:sz w:val="22"/>
          <w:szCs w:val="22"/>
        </w:rPr>
        <w:t xml:space="preserve">вание: </w:t>
      </w:r>
      <w:r>
        <w:rPr>
          <w:b/>
          <w:bCs/>
          <w:sz w:val="22"/>
          <w:szCs w:val="22"/>
        </w:rPr>
        <w:t>ОАО  "Альфа-банк"отделение "Сокол"</w:t>
      </w:r>
    </w:p>
    <w:p w:rsidR="00000000" w:rsidRDefault="00D93498">
      <w:pPr>
        <w:spacing w:before="0" w:after="0"/>
        <w:rPr>
          <w:sz w:val="22"/>
          <w:szCs w:val="22"/>
        </w:rPr>
      </w:pPr>
      <w:r>
        <w:rPr>
          <w:sz w:val="22"/>
          <w:szCs w:val="22"/>
        </w:rPr>
        <w:t xml:space="preserve">Место нахождения: </w:t>
      </w:r>
      <w:r>
        <w:rPr>
          <w:b/>
          <w:bCs/>
          <w:sz w:val="22"/>
          <w:szCs w:val="22"/>
        </w:rPr>
        <w:t>125057, Москва, ул. Алабяна, 3/1.</w:t>
      </w:r>
    </w:p>
    <w:p w:rsidR="00000000" w:rsidRDefault="00D93498">
      <w:pPr>
        <w:spacing w:before="0" w:after="0"/>
        <w:rPr>
          <w:sz w:val="22"/>
          <w:szCs w:val="22"/>
        </w:rPr>
      </w:pPr>
      <w:r>
        <w:rPr>
          <w:sz w:val="22"/>
          <w:szCs w:val="22"/>
        </w:rPr>
        <w:t xml:space="preserve">ИНН: </w:t>
      </w:r>
      <w:r>
        <w:rPr>
          <w:b/>
          <w:bCs/>
          <w:sz w:val="22"/>
          <w:szCs w:val="22"/>
        </w:rPr>
        <w:t>7728168971</w:t>
      </w:r>
    </w:p>
    <w:p w:rsidR="00000000" w:rsidRDefault="00D93498">
      <w:pPr>
        <w:spacing w:before="0" w:after="0"/>
        <w:rPr>
          <w:sz w:val="22"/>
          <w:szCs w:val="22"/>
        </w:rPr>
      </w:pPr>
      <w:r>
        <w:rPr>
          <w:sz w:val="22"/>
          <w:szCs w:val="22"/>
        </w:rPr>
        <w:t xml:space="preserve">БИК: </w:t>
      </w:r>
      <w:r>
        <w:rPr>
          <w:b/>
          <w:bCs/>
          <w:sz w:val="22"/>
          <w:szCs w:val="22"/>
        </w:rPr>
        <w:t>044525593</w:t>
      </w:r>
    </w:p>
    <w:p w:rsidR="00000000" w:rsidRDefault="00D93498">
      <w:pPr>
        <w:spacing w:before="0" w:after="0"/>
        <w:rPr>
          <w:sz w:val="22"/>
          <w:szCs w:val="22"/>
        </w:rPr>
      </w:pPr>
      <w:r>
        <w:rPr>
          <w:sz w:val="22"/>
          <w:szCs w:val="22"/>
        </w:rPr>
        <w:t xml:space="preserve">Номер счета: </w:t>
      </w:r>
      <w:r>
        <w:rPr>
          <w:b/>
          <w:bCs/>
          <w:sz w:val="22"/>
          <w:szCs w:val="22"/>
        </w:rPr>
        <w:t>40702810100000014182</w:t>
      </w:r>
    </w:p>
    <w:p w:rsidR="00000000" w:rsidRDefault="00D93498">
      <w:pPr>
        <w:spacing w:before="0" w:after="0"/>
        <w:rPr>
          <w:sz w:val="22"/>
          <w:szCs w:val="22"/>
        </w:rPr>
      </w:pPr>
      <w:r>
        <w:rPr>
          <w:sz w:val="22"/>
          <w:szCs w:val="22"/>
        </w:rPr>
        <w:t xml:space="preserve">Корр. счет: </w:t>
      </w:r>
      <w:r>
        <w:rPr>
          <w:b/>
          <w:bCs/>
          <w:sz w:val="22"/>
          <w:szCs w:val="22"/>
        </w:rPr>
        <w:t>30101810200000000593</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Полное на</w:t>
      </w:r>
      <w:r>
        <w:rPr>
          <w:sz w:val="22"/>
          <w:szCs w:val="22"/>
        </w:rPr>
        <w:t xml:space="preserve">именование: </w:t>
      </w:r>
      <w:r>
        <w:rPr>
          <w:b/>
          <w:bCs/>
          <w:sz w:val="22"/>
          <w:szCs w:val="22"/>
        </w:rPr>
        <w:t>Открытое акционерное общество  "Альфа-банк"отделение "Сокол"</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"Альфа-банк"отделение "Сокол"</w:t>
      </w:r>
    </w:p>
    <w:p w:rsidR="00000000" w:rsidRDefault="00D93498">
      <w:pPr>
        <w:spacing w:before="0" w:after="0"/>
        <w:rPr>
          <w:sz w:val="22"/>
          <w:szCs w:val="22"/>
        </w:rPr>
      </w:pPr>
      <w:r>
        <w:rPr>
          <w:sz w:val="22"/>
          <w:szCs w:val="22"/>
        </w:rPr>
        <w:t xml:space="preserve">Место нахождения: </w:t>
      </w:r>
      <w:r>
        <w:rPr>
          <w:b/>
          <w:bCs/>
          <w:sz w:val="22"/>
          <w:szCs w:val="22"/>
        </w:rPr>
        <w:t>125057, Москва, ул. Алабяна, 3/1.</w:t>
      </w:r>
    </w:p>
    <w:p w:rsidR="00000000" w:rsidRDefault="00D93498">
      <w:pPr>
        <w:spacing w:before="0" w:after="0"/>
        <w:rPr>
          <w:sz w:val="22"/>
          <w:szCs w:val="22"/>
        </w:rPr>
      </w:pPr>
      <w:r>
        <w:rPr>
          <w:sz w:val="22"/>
          <w:szCs w:val="22"/>
        </w:rPr>
        <w:t xml:space="preserve">ИНН: </w:t>
      </w:r>
      <w:r>
        <w:rPr>
          <w:b/>
          <w:bCs/>
          <w:sz w:val="22"/>
          <w:szCs w:val="22"/>
        </w:rPr>
        <w:t>7728168971</w:t>
      </w:r>
    </w:p>
    <w:p w:rsidR="00000000" w:rsidRDefault="00D93498">
      <w:pPr>
        <w:spacing w:before="0" w:after="0"/>
        <w:rPr>
          <w:sz w:val="22"/>
          <w:szCs w:val="22"/>
        </w:rPr>
      </w:pPr>
      <w:r>
        <w:rPr>
          <w:sz w:val="22"/>
          <w:szCs w:val="22"/>
        </w:rPr>
        <w:t xml:space="preserve">БИК: </w:t>
      </w:r>
      <w:r>
        <w:rPr>
          <w:b/>
          <w:bCs/>
          <w:sz w:val="22"/>
          <w:szCs w:val="22"/>
        </w:rPr>
        <w:t>044525593</w:t>
      </w:r>
    </w:p>
    <w:p w:rsidR="00000000" w:rsidRDefault="00D93498">
      <w:pPr>
        <w:spacing w:before="0" w:after="0"/>
        <w:rPr>
          <w:sz w:val="22"/>
          <w:szCs w:val="22"/>
        </w:rPr>
      </w:pPr>
      <w:r>
        <w:rPr>
          <w:sz w:val="22"/>
          <w:szCs w:val="22"/>
        </w:rPr>
        <w:t xml:space="preserve">Номер счета: </w:t>
      </w:r>
      <w:r>
        <w:rPr>
          <w:b/>
          <w:bCs/>
          <w:sz w:val="22"/>
          <w:szCs w:val="22"/>
        </w:rPr>
        <w:t>40702840100000000263</w:t>
      </w:r>
    </w:p>
    <w:p w:rsidR="00000000" w:rsidRDefault="00D93498">
      <w:pPr>
        <w:spacing w:before="0" w:after="0"/>
        <w:rPr>
          <w:sz w:val="22"/>
          <w:szCs w:val="22"/>
        </w:rPr>
      </w:pPr>
      <w:r>
        <w:rPr>
          <w:sz w:val="22"/>
          <w:szCs w:val="22"/>
        </w:rPr>
        <w:t>Корр.</w:t>
      </w:r>
      <w:r>
        <w:rPr>
          <w:sz w:val="22"/>
          <w:szCs w:val="22"/>
        </w:rPr>
        <w:t xml:space="preserve"> счет: </w:t>
      </w:r>
      <w:r>
        <w:rPr>
          <w:b/>
          <w:bCs/>
          <w:sz w:val="22"/>
          <w:szCs w:val="22"/>
        </w:rPr>
        <w:t>30101810200000000593</w:t>
      </w:r>
    </w:p>
    <w:p w:rsidR="00000000" w:rsidRDefault="00D93498">
      <w:pPr>
        <w:spacing w:before="0" w:after="0"/>
        <w:rPr>
          <w:sz w:val="22"/>
          <w:szCs w:val="22"/>
        </w:rPr>
      </w:pPr>
      <w:r>
        <w:rPr>
          <w:sz w:val="22"/>
          <w:szCs w:val="22"/>
        </w:rPr>
        <w:t xml:space="preserve">Тип счета: </w:t>
      </w:r>
      <w:r>
        <w:rPr>
          <w:b/>
          <w:bCs/>
          <w:sz w:val="22"/>
          <w:szCs w:val="22"/>
        </w:rPr>
        <w:t>текущий вдол. США</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"Альфа-банк"отделение "Сокол"</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"Альфа-банк"отделение "Сокол"</w:t>
      </w:r>
    </w:p>
    <w:p w:rsidR="00000000" w:rsidRDefault="00D93498">
      <w:pPr>
        <w:spacing w:before="0" w:after="0"/>
        <w:rPr>
          <w:sz w:val="22"/>
          <w:szCs w:val="22"/>
        </w:rPr>
      </w:pPr>
      <w:r>
        <w:rPr>
          <w:sz w:val="22"/>
          <w:szCs w:val="22"/>
        </w:rPr>
        <w:t xml:space="preserve">Место нахождения: </w:t>
      </w:r>
      <w:r>
        <w:rPr>
          <w:b/>
          <w:bCs/>
          <w:sz w:val="22"/>
          <w:szCs w:val="22"/>
        </w:rPr>
        <w:t>125057, Москва,</w:t>
      </w:r>
      <w:r>
        <w:rPr>
          <w:b/>
          <w:bCs/>
          <w:sz w:val="22"/>
          <w:szCs w:val="22"/>
        </w:rPr>
        <w:t xml:space="preserve"> ул. Алабяна, 3/1.</w:t>
      </w:r>
    </w:p>
    <w:p w:rsidR="00000000" w:rsidRDefault="00D93498">
      <w:pPr>
        <w:spacing w:before="0" w:after="0"/>
        <w:rPr>
          <w:sz w:val="22"/>
          <w:szCs w:val="22"/>
        </w:rPr>
      </w:pPr>
      <w:r>
        <w:rPr>
          <w:sz w:val="22"/>
          <w:szCs w:val="22"/>
        </w:rPr>
        <w:t xml:space="preserve">ИНН: </w:t>
      </w:r>
      <w:r>
        <w:rPr>
          <w:b/>
          <w:bCs/>
          <w:sz w:val="22"/>
          <w:szCs w:val="22"/>
        </w:rPr>
        <w:t>7728168971</w:t>
      </w:r>
    </w:p>
    <w:p w:rsidR="00000000" w:rsidRDefault="00D93498">
      <w:pPr>
        <w:spacing w:before="0" w:after="0"/>
        <w:rPr>
          <w:sz w:val="22"/>
          <w:szCs w:val="22"/>
        </w:rPr>
      </w:pPr>
      <w:r>
        <w:rPr>
          <w:sz w:val="22"/>
          <w:szCs w:val="22"/>
        </w:rPr>
        <w:t xml:space="preserve">БИК: </w:t>
      </w:r>
      <w:r>
        <w:rPr>
          <w:b/>
          <w:bCs/>
          <w:sz w:val="22"/>
          <w:szCs w:val="22"/>
        </w:rPr>
        <w:t>044525593</w:t>
      </w:r>
    </w:p>
    <w:p w:rsidR="00000000" w:rsidRDefault="00D93498">
      <w:pPr>
        <w:spacing w:before="0" w:after="0"/>
        <w:rPr>
          <w:sz w:val="22"/>
          <w:szCs w:val="22"/>
        </w:rPr>
      </w:pPr>
      <w:r>
        <w:rPr>
          <w:sz w:val="22"/>
          <w:szCs w:val="22"/>
        </w:rPr>
        <w:t xml:space="preserve">Номер счета: </w:t>
      </w:r>
      <w:r>
        <w:rPr>
          <w:b/>
          <w:bCs/>
          <w:sz w:val="22"/>
          <w:szCs w:val="22"/>
        </w:rPr>
        <w:t>40702840600003005163</w:t>
      </w:r>
    </w:p>
    <w:p w:rsidR="00000000" w:rsidRDefault="00D93498">
      <w:pPr>
        <w:spacing w:before="0" w:after="0"/>
        <w:rPr>
          <w:sz w:val="22"/>
          <w:szCs w:val="22"/>
        </w:rPr>
      </w:pPr>
      <w:r>
        <w:rPr>
          <w:sz w:val="22"/>
          <w:szCs w:val="22"/>
        </w:rPr>
        <w:t xml:space="preserve">Корр. счет: </w:t>
      </w:r>
      <w:r>
        <w:rPr>
          <w:b/>
          <w:bCs/>
          <w:sz w:val="22"/>
          <w:szCs w:val="22"/>
        </w:rPr>
        <w:t>30101810200000000593</w:t>
      </w:r>
    </w:p>
    <w:p w:rsidR="00000000" w:rsidRDefault="00D93498">
      <w:pPr>
        <w:spacing w:before="0" w:after="0"/>
        <w:rPr>
          <w:sz w:val="22"/>
          <w:szCs w:val="22"/>
        </w:rPr>
      </w:pPr>
      <w:r>
        <w:rPr>
          <w:sz w:val="22"/>
          <w:szCs w:val="22"/>
        </w:rPr>
        <w:t xml:space="preserve">Тип счета: </w:t>
      </w:r>
      <w:r>
        <w:rPr>
          <w:b/>
          <w:bCs/>
          <w:sz w:val="22"/>
          <w:szCs w:val="22"/>
        </w:rPr>
        <w:t>транзитн. в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Банк внешнеэкономической деятельности СССР</w:t>
      </w:r>
    </w:p>
    <w:p w:rsidR="00000000" w:rsidRDefault="00D93498">
      <w:pPr>
        <w:spacing w:before="0" w:after="0"/>
        <w:rPr>
          <w:sz w:val="22"/>
          <w:szCs w:val="22"/>
        </w:rPr>
      </w:pPr>
      <w:r>
        <w:rPr>
          <w:sz w:val="22"/>
          <w:szCs w:val="22"/>
        </w:rPr>
        <w:t>Сокращенное наименов</w:t>
      </w:r>
      <w:r>
        <w:rPr>
          <w:sz w:val="22"/>
          <w:szCs w:val="22"/>
        </w:rPr>
        <w:t xml:space="preserve">ание: </w:t>
      </w:r>
      <w:r>
        <w:rPr>
          <w:b/>
          <w:bCs/>
          <w:sz w:val="22"/>
          <w:szCs w:val="22"/>
        </w:rPr>
        <w:t>Внешэкономбанк</w:t>
      </w:r>
    </w:p>
    <w:p w:rsidR="00000000" w:rsidRDefault="00D93498">
      <w:pPr>
        <w:spacing w:before="0" w:after="0"/>
        <w:rPr>
          <w:sz w:val="22"/>
          <w:szCs w:val="22"/>
        </w:rPr>
      </w:pPr>
      <w:r>
        <w:rPr>
          <w:sz w:val="22"/>
          <w:szCs w:val="22"/>
        </w:rPr>
        <w:t xml:space="preserve">Место нахождения: </w:t>
      </w:r>
      <w:r>
        <w:rPr>
          <w:b/>
          <w:bCs/>
          <w:sz w:val="22"/>
          <w:szCs w:val="22"/>
        </w:rPr>
        <w:t>103810, Москва, ГСП-78, пр-т Ак. Сахарова, д.9</w:t>
      </w:r>
    </w:p>
    <w:p w:rsidR="00000000" w:rsidRDefault="00D93498">
      <w:pPr>
        <w:spacing w:before="0" w:after="0"/>
        <w:rPr>
          <w:sz w:val="22"/>
          <w:szCs w:val="22"/>
        </w:rPr>
      </w:pPr>
      <w:r>
        <w:rPr>
          <w:sz w:val="22"/>
          <w:szCs w:val="22"/>
        </w:rPr>
        <w:t xml:space="preserve">ИНН: </w:t>
      </w:r>
      <w:r>
        <w:rPr>
          <w:b/>
          <w:bCs/>
          <w:sz w:val="22"/>
          <w:szCs w:val="22"/>
        </w:rPr>
        <w:t>7708011796</w:t>
      </w:r>
    </w:p>
    <w:p w:rsidR="00000000" w:rsidRDefault="00D93498">
      <w:pPr>
        <w:spacing w:before="0" w:after="0"/>
        <w:rPr>
          <w:sz w:val="22"/>
          <w:szCs w:val="22"/>
        </w:rPr>
      </w:pPr>
      <w:r>
        <w:rPr>
          <w:sz w:val="22"/>
          <w:szCs w:val="22"/>
        </w:rPr>
        <w:t xml:space="preserve">БИК: </w:t>
      </w:r>
      <w:r>
        <w:rPr>
          <w:b/>
          <w:bCs/>
          <w:sz w:val="22"/>
          <w:szCs w:val="22"/>
        </w:rPr>
        <w:t>044525060</w:t>
      </w:r>
    </w:p>
    <w:p w:rsidR="00000000" w:rsidRDefault="00D93498">
      <w:pPr>
        <w:spacing w:before="0" w:after="0"/>
        <w:rPr>
          <w:sz w:val="22"/>
          <w:szCs w:val="22"/>
        </w:rPr>
      </w:pPr>
      <w:r>
        <w:rPr>
          <w:sz w:val="22"/>
          <w:szCs w:val="22"/>
        </w:rPr>
        <w:t xml:space="preserve">Номер счета: </w:t>
      </w:r>
      <w:r>
        <w:rPr>
          <w:b/>
          <w:bCs/>
          <w:sz w:val="22"/>
          <w:szCs w:val="22"/>
        </w:rPr>
        <w:t>60 365</w:t>
      </w:r>
    </w:p>
    <w:p w:rsidR="00000000" w:rsidRDefault="00D93498">
      <w:pPr>
        <w:spacing w:before="0" w:after="0"/>
        <w:rPr>
          <w:sz w:val="22"/>
          <w:szCs w:val="22"/>
        </w:rPr>
      </w:pPr>
      <w:r>
        <w:rPr>
          <w:sz w:val="22"/>
          <w:szCs w:val="22"/>
        </w:rPr>
        <w:t xml:space="preserve">Корр. счет: </w:t>
      </w:r>
      <w:r>
        <w:rPr>
          <w:b/>
          <w:bCs/>
          <w:sz w:val="22"/>
          <w:szCs w:val="22"/>
        </w:rPr>
        <w:t>30101810500000000060</w:t>
      </w:r>
    </w:p>
    <w:p w:rsidR="00000000" w:rsidRDefault="00D93498">
      <w:pPr>
        <w:spacing w:before="0" w:after="0"/>
        <w:rPr>
          <w:sz w:val="22"/>
          <w:szCs w:val="22"/>
        </w:rPr>
      </w:pPr>
      <w:r>
        <w:rPr>
          <w:sz w:val="22"/>
          <w:szCs w:val="22"/>
        </w:rPr>
        <w:t xml:space="preserve">Тип счета: </w:t>
      </w:r>
      <w:r>
        <w:rPr>
          <w:b/>
          <w:bCs/>
          <w:sz w:val="22"/>
          <w:szCs w:val="22"/>
        </w:rPr>
        <w:t>счет ДЕПО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Банк внешнеэкономичес</w:t>
      </w:r>
      <w:r>
        <w:rPr>
          <w:b/>
          <w:bCs/>
          <w:sz w:val="22"/>
          <w:szCs w:val="22"/>
        </w:rPr>
        <w:t>кой деятельности СССР</w:t>
      </w:r>
    </w:p>
    <w:p w:rsidR="00000000" w:rsidRDefault="00D93498">
      <w:pPr>
        <w:spacing w:before="0" w:after="0"/>
        <w:rPr>
          <w:sz w:val="22"/>
          <w:szCs w:val="22"/>
        </w:rPr>
      </w:pPr>
      <w:r>
        <w:rPr>
          <w:sz w:val="22"/>
          <w:szCs w:val="22"/>
        </w:rPr>
        <w:t xml:space="preserve">Сокращенное наименование: </w:t>
      </w:r>
      <w:r>
        <w:rPr>
          <w:b/>
          <w:bCs/>
          <w:sz w:val="22"/>
          <w:szCs w:val="22"/>
        </w:rPr>
        <w:t>Внешэкономбанк</w:t>
      </w:r>
    </w:p>
    <w:p w:rsidR="00000000" w:rsidRDefault="00D93498">
      <w:pPr>
        <w:spacing w:before="0" w:after="0"/>
        <w:rPr>
          <w:sz w:val="22"/>
          <w:szCs w:val="22"/>
        </w:rPr>
      </w:pPr>
      <w:r>
        <w:rPr>
          <w:sz w:val="22"/>
          <w:szCs w:val="22"/>
        </w:rPr>
        <w:t xml:space="preserve">Место нахождения: </w:t>
      </w:r>
      <w:r>
        <w:rPr>
          <w:b/>
          <w:bCs/>
          <w:sz w:val="22"/>
          <w:szCs w:val="22"/>
        </w:rPr>
        <w:t>103810, Москва, ГСП-78, пр-т Ак. Сахарова, д.9</w:t>
      </w:r>
    </w:p>
    <w:p w:rsidR="00000000" w:rsidRDefault="00D93498">
      <w:pPr>
        <w:spacing w:before="0" w:after="0"/>
        <w:rPr>
          <w:sz w:val="22"/>
          <w:szCs w:val="22"/>
        </w:rPr>
      </w:pPr>
      <w:r>
        <w:rPr>
          <w:sz w:val="22"/>
          <w:szCs w:val="22"/>
        </w:rPr>
        <w:t xml:space="preserve">ИНН: </w:t>
      </w:r>
      <w:r>
        <w:rPr>
          <w:b/>
          <w:bCs/>
          <w:sz w:val="22"/>
          <w:szCs w:val="22"/>
        </w:rPr>
        <w:t>7708011796</w:t>
      </w:r>
    </w:p>
    <w:p w:rsidR="00000000" w:rsidRDefault="00D93498">
      <w:pPr>
        <w:spacing w:before="0" w:after="0"/>
        <w:rPr>
          <w:sz w:val="22"/>
          <w:szCs w:val="22"/>
        </w:rPr>
      </w:pPr>
      <w:r>
        <w:rPr>
          <w:sz w:val="22"/>
          <w:szCs w:val="22"/>
        </w:rPr>
        <w:t xml:space="preserve">БИК: </w:t>
      </w:r>
      <w:r>
        <w:rPr>
          <w:b/>
          <w:bCs/>
          <w:sz w:val="22"/>
          <w:szCs w:val="22"/>
        </w:rPr>
        <w:t>044525060</w:t>
      </w:r>
    </w:p>
    <w:p w:rsidR="00000000" w:rsidRDefault="00D93498">
      <w:pPr>
        <w:spacing w:before="0" w:after="0"/>
        <w:rPr>
          <w:sz w:val="22"/>
          <w:szCs w:val="22"/>
        </w:rPr>
      </w:pPr>
      <w:r>
        <w:rPr>
          <w:sz w:val="22"/>
          <w:szCs w:val="22"/>
        </w:rPr>
        <w:t xml:space="preserve">Номер счета: </w:t>
      </w:r>
      <w:r>
        <w:rPr>
          <w:b/>
          <w:bCs/>
          <w:sz w:val="22"/>
          <w:szCs w:val="22"/>
        </w:rPr>
        <w:t>40702810613742030439</w:t>
      </w:r>
    </w:p>
    <w:p w:rsidR="00000000" w:rsidRDefault="00D93498">
      <w:pPr>
        <w:spacing w:before="0" w:after="0"/>
        <w:rPr>
          <w:sz w:val="22"/>
          <w:szCs w:val="22"/>
        </w:rPr>
      </w:pPr>
      <w:r>
        <w:rPr>
          <w:sz w:val="22"/>
          <w:szCs w:val="22"/>
        </w:rPr>
        <w:t xml:space="preserve">Корр. счет: </w:t>
      </w:r>
      <w:r>
        <w:rPr>
          <w:b/>
          <w:bCs/>
          <w:sz w:val="22"/>
          <w:szCs w:val="22"/>
        </w:rPr>
        <w:t>30101810500000000060</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Банк внешнеэкономической деятельности СССР</w:t>
      </w:r>
    </w:p>
    <w:p w:rsidR="00000000" w:rsidRDefault="00D93498">
      <w:pPr>
        <w:spacing w:before="0" w:after="0"/>
        <w:rPr>
          <w:sz w:val="22"/>
          <w:szCs w:val="22"/>
        </w:rPr>
      </w:pPr>
      <w:r>
        <w:rPr>
          <w:sz w:val="22"/>
          <w:szCs w:val="22"/>
        </w:rPr>
        <w:t xml:space="preserve">Сокращенное наименование: </w:t>
      </w:r>
      <w:r>
        <w:rPr>
          <w:b/>
          <w:bCs/>
          <w:sz w:val="22"/>
          <w:szCs w:val="22"/>
        </w:rPr>
        <w:t>Внешэкономбанк</w:t>
      </w:r>
    </w:p>
    <w:p w:rsidR="00000000" w:rsidRDefault="00D93498">
      <w:pPr>
        <w:spacing w:before="0" w:after="0"/>
        <w:rPr>
          <w:sz w:val="22"/>
          <w:szCs w:val="22"/>
        </w:rPr>
      </w:pPr>
      <w:r>
        <w:rPr>
          <w:sz w:val="22"/>
          <w:szCs w:val="22"/>
        </w:rPr>
        <w:t xml:space="preserve">Место нахождения: </w:t>
      </w:r>
      <w:r>
        <w:rPr>
          <w:b/>
          <w:bCs/>
          <w:sz w:val="22"/>
          <w:szCs w:val="22"/>
        </w:rPr>
        <w:t>103810, Москва, ГСП-78, пр-т Ак. Сахарова, д.9</w:t>
      </w:r>
    </w:p>
    <w:p w:rsidR="00000000" w:rsidRDefault="00D93498">
      <w:pPr>
        <w:spacing w:before="0" w:after="0"/>
        <w:rPr>
          <w:sz w:val="22"/>
          <w:szCs w:val="22"/>
        </w:rPr>
      </w:pPr>
      <w:r>
        <w:rPr>
          <w:sz w:val="22"/>
          <w:szCs w:val="22"/>
        </w:rPr>
        <w:t xml:space="preserve">ИНН: </w:t>
      </w:r>
      <w:r>
        <w:rPr>
          <w:b/>
          <w:bCs/>
          <w:sz w:val="22"/>
          <w:szCs w:val="22"/>
        </w:rPr>
        <w:t>7708011796</w:t>
      </w:r>
    </w:p>
    <w:p w:rsidR="00000000" w:rsidRDefault="00D93498">
      <w:pPr>
        <w:spacing w:before="0" w:after="0"/>
        <w:rPr>
          <w:sz w:val="22"/>
          <w:szCs w:val="22"/>
        </w:rPr>
      </w:pPr>
      <w:r>
        <w:rPr>
          <w:sz w:val="22"/>
          <w:szCs w:val="22"/>
        </w:rPr>
        <w:t xml:space="preserve">БИК: </w:t>
      </w:r>
      <w:r>
        <w:rPr>
          <w:b/>
          <w:bCs/>
          <w:sz w:val="22"/>
          <w:szCs w:val="22"/>
        </w:rPr>
        <w:t>044525060</w:t>
      </w:r>
    </w:p>
    <w:p w:rsidR="00000000" w:rsidRDefault="00D93498">
      <w:pPr>
        <w:spacing w:before="0" w:after="0"/>
        <w:rPr>
          <w:sz w:val="22"/>
          <w:szCs w:val="22"/>
        </w:rPr>
      </w:pPr>
      <w:r>
        <w:rPr>
          <w:sz w:val="22"/>
          <w:szCs w:val="22"/>
        </w:rPr>
        <w:t xml:space="preserve">Номер счета: </w:t>
      </w:r>
      <w:r>
        <w:rPr>
          <w:b/>
          <w:bCs/>
          <w:sz w:val="22"/>
          <w:szCs w:val="22"/>
        </w:rPr>
        <w:t>4070284091374203043</w:t>
      </w:r>
      <w:r>
        <w:rPr>
          <w:b/>
          <w:bCs/>
          <w:sz w:val="22"/>
          <w:szCs w:val="22"/>
        </w:rPr>
        <w:t>9</w:t>
      </w:r>
    </w:p>
    <w:p w:rsidR="00000000" w:rsidRDefault="00D93498">
      <w:pPr>
        <w:spacing w:before="0" w:after="0"/>
        <w:rPr>
          <w:sz w:val="22"/>
          <w:szCs w:val="22"/>
        </w:rPr>
      </w:pPr>
      <w:r>
        <w:rPr>
          <w:sz w:val="22"/>
          <w:szCs w:val="22"/>
        </w:rPr>
        <w:t xml:space="preserve">Корр. счет: </w:t>
      </w:r>
      <w:r>
        <w:rPr>
          <w:b/>
          <w:bCs/>
          <w:sz w:val="22"/>
          <w:szCs w:val="22"/>
        </w:rPr>
        <w:t>30101810500000000060</w:t>
      </w:r>
    </w:p>
    <w:p w:rsidR="00000000" w:rsidRDefault="00D93498">
      <w:pPr>
        <w:spacing w:before="0" w:after="0"/>
        <w:rPr>
          <w:sz w:val="22"/>
          <w:szCs w:val="22"/>
        </w:rPr>
      </w:pPr>
      <w:r>
        <w:rPr>
          <w:sz w:val="22"/>
          <w:szCs w:val="22"/>
        </w:rPr>
        <w:t xml:space="preserve">Тип счета: </w:t>
      </w:r>
      <w:r>
        <w:rPr>
          <w:b/>
          <w:bCs/>
          <w:sz w:val="22"/>
          <w:szCs w:val="22"/>
        </w:rPr>
        <w:t>текущий в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Банк внешнеэкономической деятельности СССР</w:t>
      </w:r>
    </w:p>
    <w:p w:rsidR="00000000" w:rsidRDefault="00D93498">
      <w:pPr>
        <w:spacing w:before="0" w:after="0"/>
        <w:rPr>
          <w:sz w:val="22"/>
          <w:szCs w:val="22"/>
        </w:rPr>
      </w:pPr>
      <w:r>
        <w:rPr>
          <w:sz w:val="22"/>
          <w:szCs w:val="22"/>
        </w:rPr>
        <w:lastRenderedPageBreak/>
        <w:t xml:space="preserve">Сокращенное наименование: </w:t>
      </w:r>
      <w:r>
        <w:rPr>
          <w:b/>
          <w:bCs/>
          <w:sz w:val="22"/>
          <w:szCs w:val="22"/>
        </w:rPr>
        <w:t>Внешэкономбанк</w:t>
      </w:r>
    </w:p>
    <w:p w:rsidR="00000000" w:rsidRDefault="00D93498">
      <w:pPr>
        <w:spacing w:before="0" w:after="0"/>
        <w:rPr>
          <w:sz w:val="22"/>
          <w:szCs w:val="22"/>
        </w:rPr>
      </w:pPr>
      <w:r>
        <w:rPr>
          <w:sz w:val="22"/>
          <w:szCs w:val="22"/>
        </w:rPr>
        <w:t xml:space="preserve">Место нахождения: </w:t>
      </w:r>
      <w:r>
        <w:rPr>
          <w:b/>
          <w:bCs/>
          <w:sz w:val="22"/>
          <w:szCs w:val="22"/>
        </w:rPr>
        <w:t>103810, Москва, ГСП-78, пр-т Ак. Сахарова, д.</w:t>
      </w:r>
      <w:r>
        <w:rPr>
          <w:b/>
          <w:bCs/>
          <w:sz w:val="22"/>
          <w:szCs w:val="22"/>
        </w:rPr>
        <w:t>9</w:t>
      </w:r>
    </w:p>
    <w:p w:rsidR="00000000" w:rsidRDefault="00D93498">
      <w:pPr>
        <w:spacing w:before="0" w:after="0"/>
        <w:rPr>
          <w:sz w:val="22"/>
          <w:szCs w:val="22"/>
        </w:rPr>
      </w:pPr>
      <w:r>
        <w:rPr>
          <w:sz w:val="22"/>
          <w:szCs w:val="22"/>
        </w:rPr>
        <w:t xml:space="preserve">ИНН: </w:t>
      </w:r>
      <w:r>
        <w:rPr>
          <w:b/>
          <w:bCs/>
          <w:sz w:val="22"/>
          <w:szCs w:val="22"/>
        </w:rPr>
        <w:t>7708011796</w:t>
      </w:r>
    </w:p>
    <w:p w:rsidR="00000000" w:rsidRDefault="00D93498">
      <w:pPr>
        <w:spacing w:before="0" w:after="0"/>
        <w:rPr>
          <w:sz w:val="22"/>
          <w:szCs w:val="22"/>
        </w:rPr>
      </w:pPr>
      <w:r>
        <w:rPr>
          <w:sz w:val="22"/>
          <w:szCs w:val="22"/>
        </w:rPr>
        <w:t xml:space="preserve">БИК: </w:t>
      </w:r>
      <w:r>
        <w:rPr>
          <w:b/>
          <w:bCs/>
          <w:sz w:val="22"/>
          <w:szCs w:val="22"/>
        </w:rPr>
        <w:t>044525060</w:t>
      </w:r>
    </w:p>
    <w:p w:rsidR="00000000" w:rsidRDefault="00D93498">
      <w:pPr>
        <w:spacing w:before="0" w:after="0"/>
        <w:rPr>
          <w:sz w:val="22"/>
          <w:szCs w:val="22"/>
        </w:rPr>
      </w:pPr>
      <w:r>
        <w:rPr>
          <w:sz w:val="22"/>
          <w:szCs w:val="22"/>
        </w:rPr>
        <w:t xml:space="preserve">Номер счета: </w:t>
      </w:r>
      <w:r>
        <w:rPr>
          <w:b/>
          <w:bCs/>
          <w:sz w:val="22"/>
          <w:szCs w:val="22"/>
        </w:rPr>
        <w:t>40702840613742110439</w:t>
      </w:r>
    </w:p>
    <w:p w:rsidR="00000000" w:rsidRDefault="00D93498">
      <w:pPr>
        <w:spacing w:before="0" w:after="0"/>
        <w:rPr>
          <w:sz w:val="22"/>
          <w:szCs w:val="22"/>
        </w:rPr>
      </w:pPr>
      <w:r>
        <w:rPr>
          <w:sz w:val="22"/>
          <w:szCs w:val="22"/>
        </w:rPr>
        <w:t xml:space="preserve">Корр. счет: </w:t>
      </w:r>
      <w:r>
        <w:rPr>
          <w:b/>
          <w:bCs/>
          <w:sz w:val="22"/>
          <w:szCs w:val="22"/>
        </w:rPr>
        <w:t>30101810500000000060</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Натексис"</w:t>
      </w:r>
    </w:p>
    <w:p w:rsidR="00000000" w:rsidRDefault="00D93498">
      <w:pPr>
        <w:spacing w:before="0" w:after="0"/>
        <w:rPr>
          <w:sz w:val="22"/>
          <w:szCs w:val="22"/>
        </w:rPr>
      </w:pPr>
      <w:r>
        <w:rPr>
          <w:sz w:val="22"/>
          <w:szCs w:val="22"/>
        </w:rPr>
        <w:t xml:space="preserve">Сокращенное наименование: </w:t>
      </w:r>
      <w:r>
        <w:rPr>
          <w:b/>
          <w:bCs/>
          <w:sz w:val="22"/>
          <w:szCs w:val="22"/>
        </w:rPr>
        <w:t xml:space="preserve">ЗАО "Банк </w:t>
      </w:r>
      <w:r>
        <w:rPr>
          <w:b/>
          <w:bCs/>
          <w:sz w:val="22"/>
          <w:szCs w:val="22"/>
        </w:rPr>
        <w:t>Натексис"</w:t>
      </w:r>
    </w:p>
    <w:p w:rsidR="00000000" w:rsidRDefault="00D93498">
      <w:pPr>
        <w:spacing w:before="0" w:after="0"/>
        <w:rPr>
          <w:sz w:val="22"/>
          <w:szCs w:val="22"/>
        </w:rPr>
      </w:pPr>
      <w:r>
        <w:rPr>
          <w:sz w:val="22"/>
          <w:szCs w:val="22"/>
        </w:rPr>
        <w:t xml:space="preserve">Место нахождения: </w:t>
      </w:r>
      <w:r>
        <w:rPr>
          <w:b/>
          <w:bCs/>
          <w:sz w:val="22"/>
          <w:szCs w:val="22"/>
        </w:rPr>
        <w:t>125047, г. Москва, ул. 1-ая Тверская-Ямская, д.23/1, под.2</w:t>
      </w:r>
    </w:p>
    <w:p w:rsidR="00000000" w:rsidRDefault="00D93498">
      <w:pPr>
        <w:spacing w:before="0" w:after="0"/>
        <w:rPr>
          <w:sz w:val="22"/>
          <w:szCs w:val="22"/>
        </w:rPr>
      </w:pPr>
      <w:r>
        <w:rPr>
          <w:sz w:val="22"/>
          <w:szCs w:val="22"/>
        </w:rPr>
        <w:t xml:space="preserve">ИНН: </w:t>
      </w:r>
      <w:r>
        <w:rPr>
          <w:b/>
          <w:bCs/>
          <w:sz w:val="22"/>
          <w:szCs w:val="22"/>
        </w:rPr>
        <w:t>7744001810</w:t>
      </w:r>
    </w:p>
    <w:p w:rsidR="00000000" w:rsidRDefault="00D93498">
      <w:pPr>
        <w:spacing w:before="0" w:after="0"/>
        <w:rPr>
          <w:sz w:val="22"/>
          <w:szCs w:val="22"/>
        </w:rPr>
      </w:pPr>
      <w:r>
        <w:rPr>
          <w:sz w:val="22"/>
          <w:szCs w:val="22"/>
        </w:rPr>
        <w:t xml:space="preserve">БИК: </w:t>
      </w:r>
      <w:r>
        <w:rPr>
          <w:b/>
          <w:bCs/>
          <w:sz w:val="22"/>
          <w:szCs w:val="22"/>
        </w:rPr>
        <w:t>044525512</w:t>
      </w:r>
    </w:p>
    <w:p w:rsidR="00000000" w:rsidRDefault="00D93498">
      <w:pPr>
        <w:spacing w:before="0" w:after="0"/>
        <w:rPr>
          <w:sz w:val="22"/>
          <w:szCs w:val="22"/>
        </w:rPr>
      </w:pPr>
      <w:r>
        <w:rPr>
          <w:sz w:val="22"/>
          <w:szCs w:val="22"/>
        </w:rPr>
        <w:t xml:space="preserve">Номер счета: </w:t>
      </w:r>
      <w:r>
        <w:rPr>
          <w:b/>
          <w:bCs/>
          <w:sz w:val="22"/>
          <w:szCs w:val="22"/>
        </w:rPr>
        <w:t>40702810100000000427</w:t>
      </w:r>
    </w:p>
    <w:p w:rsidR="00000000" w:rsidRDefault="00D93498">
      <w:pPr>
        <w:spacing w:before="0" w:after="0"/>
        <w:rPr>
          <w:sz w:val="22"/>
          <w:szCs w:val="22"/>
        </w:rPr>
      </w:pPr>
      <w:r>
        <w:rPr>
          <w:sz w:val="22"/>
          <w:szCs w:val="22"/>
        </w:rPr>
        <w:t xml:space="preserve">Корр. счет: </w:t>
      </w:r>
      <w:r>
        <w:rPr>
          <w:b/>
          <w:bCs/>
          <w:sz w:val="22"/>
          <w:szCs w:val="22"/>
        </w:rPr>
        <w:t>30101810100000000512 в Операционном управлении Московского ГТУ Банка России</w:t>
      </w:r>
    </w:p>
    <w:p w:rsidR="00000000" w:rsidRDefault="00D93498">
      <w:pPr>
        <w:spacing w:before="0" w:after="0"/>
        <w:rPr>
          <w:sz w:val="22"/>
          <w:szCs w:val="22"/>
        </w:rPr>
      </w:pPr>
      <w:r>
        <w:rPr>
          <w:sz w:val="22"/>
          <w:szCs w:val="22"/>
        </w:rPr>
        <w:t xml:space="preserve">Тип счета: </w:t>
      </w:r>
      <w:r>
        <w:rPr>
          <w:b/>
          <w:bCs/>
          <w:sz w:val="22"/>
          <w:szCs w:val="22"/>
        </w:rPr>
        <w:t>расче</w:t>
      </w:r>
      <w:r>
        <w:rPr>
          <w:b/>
          <w:bCs/>
          <w:sz w:val="22"/>
          <w:szCs w:val="22"/>
        </w:rPr>
        <w:t>тный рублевый</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Натексис"</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Натексис"</w:t>
      </w:r>
    </w:p>
    <w:p w:rsidR="00000000" w:rsidRDefault="00D93498">
      <w:pPr>
        <w:spacing w:before="0" w:after="0"/>
        <w:rPr>
          <w:sz w:val="22"/>
          <w:szCs w:val="22"/>
        </w:rPr>
      </w:pPr>
      <w:r>
        <w:rPr>
          <w:sz w:val="22"/>
          <w:szCs w:val="22"/>
        </w:rPr>
        <w:t xml:space="preserve">Место нахождения: </w:t>
      </w:r>
      <w:r>
        <w:rPr>
          <w:b/>
          <w:bCs/>
          <w:sz w:val="22"/>
          <w:szCs w:val="22"/>
        </w:rPr>
        <w:t>125047, г. Москва, ул. 1-ая Тверская-Ямская, д.23/1, под.2</w:t>
      </w:r>
    </w:p>
    <w:p w:rsidR="00000000" w:rsidRDefault="00D93498">
      <w:pPr>
        <w:spacing w:before="0" w:after="0"/>
        <w:rPr>
          <w:sz w:val="22"/>
          <w:szCs w:val="22"/>
        </w:rPr>
      </w:pPr>
      <w:r>
        <w:rPr>
          <w:sz w:val="22"/>
          <w:szCs w:val="22"/>
        </w:rPr>
        <w:t xml:space="preserve">ИНН: </w:t>
      </w:r>
      <w:r>
        <w:rPr>
          <w:b/>
          <w:bCs/>
          <w:sz w:val="22"/>
          <w:szCs w:val="22"/>
        </w:rPr>
        <w:t>7744001810</w:t>
      </w:r>
    </w:p>
    <w:p w:rsidR="00000000" w:rsidRDefault="00D93498">
      <w:pPr>
        <w:spacing w:before="0" w:after="0"/>
        <w:rPr>
          <w:sz w:val="22"/>
          <w:szCs w:val="22"/>
        </w:rPr>
      </w:pPr>
      <w:r>
        <w:rPr>
          <w:sz w:val="22"/>
          <w:szCs w:val="22"/>
        </w:rPr>
        <w:t xml:space="preserve">БИК: </w:t>
      </w:r>
      <w:r>
        <w:rPr>
          <w:b/>
          <w:bCs/>
          <w:sz w:val="22"/>
          <w:szCs w:val="22"/>
        </w:rPr>
        <w:t>04452551</w:t>
      </w:r>
      <w:r>
        <w:rPr>
          <w:b/>
          <w:bCs/>
          <w:sz w:val="22"/>
          <w:szCs w:val="22"/>
        </w:rPr>
        <w:t>2</w:t>
      </w:r>
    </w:p>
    <w:p w:rsidR="00000000" w:rsidRDefault="00D93498">
      <w:pPr>
        <w:spacing w:before="0" w:after="0"/>
        <w:rPr>
          <w:sz w:val="22"/>
          <w:szCs w:val="22"/>
        </w:rPr>
      </w:pPr>
      <w:r>
        <w:rPr>
          <w:sz w:val="22"/>
          <w:szCs w:val="22"/>
        </w:rPr>
        <w:t xml:space="preserve">Номер счета: </w:t>
      </w:r>
      <w:r>
        <w:rPr>
          <w:b/>
          <w:bCs/>
          <w:sz w:val="22"/>
          <w:szCs w:val="22"/>
        </w:rPr>
        <w:t>40702840400000000427</w:t>
      </w:r>
    </w:p>
    <w:p w:rsidR="00000000" w:rsidRDefault="00D93498">
      <w:pPr>
        <w:spacing w:before="0" w:after="0"/>
        <w:rPr>
          <w:sz w:val="22"/>
          <w:szCs w:val="22"/>
        </w:rPr>
      </w:pPr>
      <w:r>
        <w:rPr>
          <w:sz w:val="22"/>
          <w:szCs w:val="22"/>
        </w:rPr>
        <w:t xml:space="preserve">Корр. счет: </w:t>
      </w:r>
      <w:r>
        <w:rPr>
          <w:b/>
          <w:bCs/>
          <w:sz w:val="22"/>
          <w:szCs w:val="22"/>
        </w:rPr>
        <w:t>30101810100000000512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текущий дол. США</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Натексис"</w:t>
      </w:r>
    </w:p>
    <w:p w:rsidR="00000000" w:rsidRDefault="00D93498">
      <w:pPr>
        <w:spacing w:before="0" w:after="0"/>
        <w:rPr>
          <w:sz w:val="22"/>
          <w:szCs w:val="22"/>
        </w:rPr>
      </w:pPr>
      <w:r>
        <w:rPr>
          <w:sz w:val="22"/>
          <w:szCs w:val="22"/>
        </w:rPr>
        <w:t>Сокращенное на</w:t>
      </w:r>
      <w:r>
        <w:rPr>
          <w:sz w:val="22"/>
          <w:szCs w:val="22"/>
        </w:rPr>
        <w:t xml:space="preserve">именование: </w:t>
      </w:r>
      <w:r>
        <w:rPr>
          <w:b/>
          <w:bCs/>
          <w:sz w:val="22"/>
          <w:szCs w:val="22"/>
        </w:rPr>
        <w:t>ЗАО "Банк Натексис"</w:t>
      </w:r>
    </w:p>
    <w:p w:rsidR="00000000" w:rsidRDefault="00D93498">
      <w:pPr>
        <w:spacing w:before="0" w:after="0"/>
        <w:rPr>
          <w:sz w:val="22"/>
          <w:szCs w:val="22"/>
        </w:rPr>
      </w:pPr>
      <w:r>
        <w:rPr>
          <w:sz w:val="22"/>
          <w:szCs w:val="22"/>
        </w:rPr>
        <w:t xml:space="preserve">Место нахождения: </w:t>
      </w:r>
      <w:r>
        <w:rPr>
          <w:b/>
          <w:bCs/>
          <w:sz w:val="22"/>
          <w:szCs w:val="22"/>
        </w:rPr>
        <w:t>125047, г. Москва, ул. 1-ая Тверская-Ямская, д.23/1, под.2</w:t>
      </w:r>
    </w:p>
    <w:p w:rsidR="00000000" w:rsidRDefault="00D93498">
      <w:pPr>
        <w:spacing w:before="0" w:after="0"/>
        <w:rPr>
          <w:sz w:val="22"/>
          <w:szCs w:val="22"/>
        </w:rPr>
      </w:pPr>
      <w:r>
        <w:rPr>
          <w:sz w:val="22"/>
          <w:szCs w:val="22"/>
        </w:rPr>
        <w:t xml:space="preserve">ИНН: </w:t>
      </w:r>
      <w:r>
        <w:rPr>
          <w:b/>
          <w:bCs/>
          <w:sz w:val="22"/>
          <w:szCs w:val="22"/>
        </w:rPr>
        <w:t>7744001810</w:t>
      </w:r>
    </w:p>
    <w:p w:rsidR="00000000" w:rsidRDefault="00D93498">
      <w:pPr>
        <w:spacing w:before="0" w:after="0"/>
        <w:rPr>
          <w:sz w:val="22"/>
          <w:szCs w:val="22"/>
        </w:rPr>
      </w:pPr>
      <w:r>
        <w:rPr>
          <w:sz w:val="22"/>
          <w:szCs w:val="22"/>
        </w:rPr>
        <w:t xml:space="preserve">БИК: </w:t>
      </w:r>
      <w:r>
        <w:rPr>
          <w:b/>
          <w:bCs/>
          <w:sz w:val="22"/>
          <w:szCs w:val="22"/>
        </w:rPr>
        <w:t>044525512</w:t>
      </w:r>
    </w:p>
    <w:p w:rsidR="00000000" w:rsidRDefault="00D93498">
      <w:pPr>
        <w:spacing w:before="0" w:after="0"/>
        <w:rPr>
          <w:sz w:val="22"/>
          <w:szCs w:val="22"/>
        </w:rPr>
      </w:pPr>
      <w:r>
        <w:rPr>
          <w:sz w:val="22"/>
          <w:szCs w:val="22"/>
        </w:rPr>
        <w:t xml:space="preserve">Номер счета: </w:t>
      </w:r>
      <w:r>
        <w:rPr>
          <w:b/>
          <w:bCs/>
          <w:sz w:val="22"/>
          <w:szCs w:val="22"/>
        </w:rPr>
        <w:t>40702840700000000427</w:t>
      </w:r>
    </w:p>
    <w:p w:rsidR="00000000" w:rsidRDefault="00D93498">
      <w:pPr>
        <w:spacing w:before="0" w:after="0"/>
        <w:rPr>
          <w:sz w:val="22"/>
          <w:szCs w:val="22"/>
        </w:rPr>
      </w:pPr>
      <w:r>
        <w:rPr>
          <w:sz w:val="22"/>
          <w:szCs w:val="22"/>
        </w:rPr>
        <w:t xml:space="preserve">Корр. счет: </w:t>
      </w:r>
      <w:r>
        <w:rPr>
          <w:b/>
          <w:bCs/>
          <w:sz w:val="22"/>
          <w:szCs w:val="22"/>
        </w:rPr>
        <w:t>30101810100000000512 в Операционном управлении Московского ГТУ Банка Р</w:t>
      </w:r>
      <w:r>
        <w:rPr>
          <w:b/>
          <w:bCs/>
          <w:sz w:val="22"/>
          <w:szCs w:val="22"/>
        </w:rPr>
        <w:t>оссии</w:t>
      </w:r>
    </w:p>
    <w:p w:rsidR="00000000" w:rsidRDefault="00D93498">
      <w:pPr>
        <w:spacing w:before="0" w:after="0"/>
        <w:rPr>
          <w:b/>
          <w:bCs/>
          <w:sz w:val="22"/>
          <w:szCs w:val="22"/>
        </w:rPr>
      </w:pPr>
      <w:r>
        <w:rPr>
          <w:sz w:val="22"/>
          <w:szCs w:val="22"/>
        </w:rPr>
        <w:t xml:space="preserve">Тип счета: </w:t>
      </w:r>
      <w:r>
        <w:rPr>
          <w:b/>
          <w:bCs/>
          <w:sz w:val="22"/>
          <w:szCs w:val="22"/>
        </w:rPr>
        <w:t>транзит. дол. США</w:t>
      </w:r>
    </w:p>
    <w:p w:rsidR="00000000" w:rsidRDefault="00D93498">
      <w:pPr>
        <w:spacing w:before="0" w:after="0"/>
        <w:rPr>
          <w:sz w:val="22"/>
          <w:szCs w:val="22"/>
        </w:rPr>
      </w:pP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w:t>
      </w:r>
      <w:r>
        <w:rPr>
          <w:b/>
          <w:bCs/>
          <w:sz w:val="22"/>
          <w:szCs w:val="22"/>
        </w:rPr>
        <w:t>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40702810100001400841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lastRenderedPageBreak/>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w:t>
      </w:r>
      <w:r>
        <w:rPr>
          <w:b/>
          <w:bCs/>
          <w:sz w:val="22"/>
          <w:szCs w:val="22"/>
        </w:rPr>
        <w:t>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40702840400001400841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 xml:space="preserve">Тип счета: </w:t>
      </w:r>
      <w:r>
        <w:rPr>
          <w:b/>
          <w:bCs/>
          <w:sz w:val="22"/>
          <w:szCs w:val="22"/>
        </w:rPr>
        <w:t>текущий в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w:t>
      </w:r>
      <w:r>
        <w:rPr>
          <w:b/>
          <w:bCs/>
          <w:sz w:val="22"/>
          <w:szCs w:val="22"/>
        </w:rPr>
        <w:t>ционерное общество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40702840100000400841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Тип</w:t>
      </w:r>
      <w:r>
        <w:rPr>
          <w:sz w:val="22"/>
          <w:szCs w:val="22"/>
        </w:rPr>
        <w:t xml:space="preserve"> счета: </w:t>
      </w:r>
      <w:r>
        <w:rPr>
          <w:b/>
          <w:bCs/>
          <w:sz w:val="22"/>
          <w:szCs w:val="22"/>
        </w:rPr>
        <w:t>транзитн.дол.США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40702978000001400841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 xml:space="preserve">Тип счета: </w:t>
      </w:r>
      <w:r>
        <w:rPr>
          <w:b/>
          <w:bCs/>
          <w:sz w:val="22"/>
          <w:szCs w:val="22"/>
        </w:rPr>
        <w:t>текущий в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40702978700000400841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 xml:space="preserve">Тип счета: </w:t>
      </w:r>
      <w:r>
        <w:rPr>
          <w:b/>
          <w:bCs/>
          <w:sz w:val="22"/>
          <w:szCs w:val="22"/>
        </w:rPr>
        <w:t>транзитн. в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w:t>
      </w:r>
      <w:r>
        <w:rPr>
          <w:b/>
          <w:bCs/>
          <w:sz w:val="22"/>
          <w:szCs w:val="22"/>
        </w:rPr>
        <w:t xml:space="preserve"> "Райффайзенбанк Австрия"</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"Райффайзенбанк Австрия"</w:t>
      </w:r>
    </w:p>
    <w:p w:rsidR="00000000" w:rsidRDefault="00D93498">
      <w:pPr>
        <w:spacing w:before="0" w:after="0"/>
        <w:rPr>
          <w:sz w:val="22"/>
          <w:szCs w:val="22"/>
        </w:rPr>
      </w:pPr>
      <w:r>
        <w:rPr>
          <w:sz w:val="22"/>
          <w:szCs w:val="22"/>
        </w:rPr>
        <w:t xml:space="preserve">Место нахождения: </w:t>
      </w:r>
      <w:r>
        <w:rPr>
          <w:b/>
          <w:bCs/>
          <w:sz w:val="22"/>
          <w:szCs w:val="22"/>
        </w:rPr>
        <w:t>129090, г. Москва, ул. Троицкая, 17/1</w:t>
      </w:r>
    </w:p>
    <w:p w:rsidR="00000000" w:rsidRDefault="00D93498">
      <w:pPr>
        <w:spacing w:before="0" w:after="0"/>
        <w:rPr>
          <w:sz w:val="22"/>
          <w:szCs w:val="22"/>
        </w:rPr>
      </w:pPr>
      <w:r>
        <w:rPr>
          <w:sz w:val="22"/>
          <w:szCs w:val="22"/>
        </w:rPr>
        <w:t xml:space="preserve">ИНН: </w:t>
      </w:r>
      <w:r>
        <w:rPr>
          <w:b/>
          <w:bCs/>
          <w:sz w:val="22"/>
          <w:szCs w:val="22"/>
        </w:rPr>
        <w:t>7744000302</w:t>
      </w:r>
    </w:p>
    <w:p w:rsidR="00000000" w:rsidRDefault="00D93498">
      <w:pPr>
        <w:spacing w:before="0" w:after="0"/>
        <w:rPr>
          <w:sz w:val="22"/>
          <w:szCs w:val="22"/>
        </w:rPr>
      </w:pPr>
      <w:r>
        <w:rPr>
          <w:sz w:val="22"/>
          <w:szCs w:val="22"/>
        </w:rPr>
        <w:t xml:space="preserve">БИК: </w:t>
      </w:r>
      <w:r>
        <w:rPr>
          <w:b/>
          <w:bCs/>
          <w:sz w:val="22"/>
          <w:szCs w:val="22"/>
        </w:rPr>
        <w:t>044525700</w:t>
      </w:r>
    </w:p>
    <w:p w:rsidR="00000000" w:rsidRDefault="00D93498">
      <w:pPr>
        <w:spacing w:before="0" w:after="0"/>
        <w:rPr>
          <w:sz w:val="22"/>
          <w:szCs w:val="22"/>
        </w:rPr>
      </w:pPr>
      <w:r>
        <w:rPr>
          <w:sz w:val="22"/>
          <w:szCs w:val="22"/>
        </w:rPr>
        <w:t xml:space="preserve">Номер счета: </w:t>
      </w:r>
      <w:r>
        <w:rPr>
          <w:b/>
          <w:bCs/>
          <w:sz w:val="22"/>
          <w:szCs w:val="22"/>
        </w:rPr>
        <w:t>42102810700009400841</w:t>
      </w:r>
    </w:p>
    <w:p w:rsidR="00000000" w:rsidRDefault="00D93498">
      <w:pPr>
        <w:spacing w:before="0" w:after="0"/>
        <w:rPr>
          <w:sz w:val="22"/>
          <w:szCs w:val="22"/>
        </w:rPr>
      </w:pPr>
      <w:r>
        <w:rPr>
          <w:sz w:val="22"/>
          <w:szCs w:val="22"/>
        </w:rPr>
        <w:t xml:space="preserve">Корр. счет: </w:t>
      </w:r>
      <w:r>
        <w:rPr>
          <w:b/>
          <w:bCs/>
          <w:sz w:val="22"/>
          <w:szCs w:val="22"/>
        </w:rPr>
        <w:t>30101810200000000700</w:t>
      </w:r>
    </w:p>
    <w:p w:rsidR="00000000" w:rsidRDefault="00D93498">
      <w:pPr>
        <w:spacing w:before="0" w:after="0"/>
        <w:rPr>
          <w:sz w:val="22"/>
          <w:szCs w:val="22"/>
        </w:rPr>
      </w:pPr>
      <w:r>
        <w:rPr>
          <w:sz w:val="22"/>
          <w:szCs w:val="22"/>
        </w:rPr>
        <w:t xml:space="preserve">Тип счета: </w:t>
      </w:r>
      <w:r>
        <w:rPr>
          <w:b/>
          <w:bCs/>
          <w:sz w:val="22"/>
          <w:szCs w:val="22"/>
        </w:rPr>
        <w:t>срочный де</w:t>
      </w:r>
      <w:r>
        <w:rPr>
          <w:b/>
          <w:bCs/>
          <w:sz w:val="22"/>
          <w:szCs w:val="22"/>
        </w:rPr>
        <w:t>позитн.</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lastRenderedPageBreak/>
        <w:t xml:space="preserve">Место нахождения: </w:t>
      </w:r>
      <w:r>
        <w:rPr>
          <w:b/>
          <w:bCs/>
          <w:sz w:val="22"/>
          <w:szCs w:val="22"/>
        </w:rPr>
        <w:t>109017, г. Москва, Кадашевская наб., д.14/2</w:t>
      </w:r>
    </w:p>
    <w:p w:rsidR="00000000" w:rsidRDefault="00D93498">
      <w:pPr>
        <w:spacing w:before="0" w:after="0"/>
        <w:rPr>
          <w:sz w:val="22"/>
          <w:szCs w:val="22"/>
        </w:rPr>
      </w:pPr>
      <w:r>
        <w:rPr>
          <w:sz w:val="22"/>
          <w:szCs w:val="22"/>
        </w:rPr>
        <w:t xml:space="preserve">ИНН: </w:t>
      </w:r>
      <w:r>
        <w:rPr>
          <w:b/>
          <w:bCs/>
          <w:sz w:val="22"/>
          <w:szCs w:val="22"/>
        </w:rPr>
        <w:t>7710295979</w:t>
      </w:r>
    </w:p>
    <w:p w:rsidR="00000000" w:rsidRDefault="00D93498">
      <w:pPr>
        <w:spacing w:before="0" w:after="0"/>
        <w:rPr>
          <w:sz w:val="22"/>
          <w:szCs w:val="22"/>
        </w:rPr>
      </w:pPr>
      <w:r>
        <w:rPr>
          <w:sz w:val="22"/>
          <w:szCs w:val="22"/>
        </w:rPr>
        <w:t xml:space="preserve">БИК: </w:t>
      </w:r>
      <w:r>
        <w:rPr>
          <w:b/>
          <w:bCs/>
          <w:sz w:val="22"/>
          <w:szCs w:val="22"/>
        </w:rPr>
        <w:t>044525105</w:t>
      </w:r>
    </w:p>
    <w:p w:rsidR="00000000" w:rsidRDefault="00D93498">
      <w:pPr>
        <w:spacing w:before="0" w:after="0"/>
        <w:rPr>
          <w:sz w:val="22"/>
          <w:szCs w:val="22"/>
        </w:rPr>
      </w:pPr>
      <w:r>
        <w:rPr>
          <w:sz w:val="22"/>
          <w:szCs w:val="22"/>
        </w:rPr>
        <w:t xml:space="preserve">Номер счета: </w:t>
      </w:r>
      <w:r>
        <w:rPr>
          <w:b/>
          <w:bCs/>
          <w:sz w:val="22"/>
          <w:szCs w:val="22"/>
        </w:rPr>
        <w:t>40702810200002000503</w:t>
      </w:r>
    </w:p>
    <w:p w:rsidR="00000000" w:rsidRDefault="00D93498">
      <w:pPr>
        <w:spacing w:before="0" w:after="0"/>
        <w:rPr>
          <w:sz w:val="22"/>
          <w:szCs w:val="22"/>
        </w:rPr>
      </w:pPr>
      <w:r>
        <w:rPr>
          <w:sz w:val="22"/>
          <w:szCs w:val="22"/>
        </w:rPr>
        <w:t xml:space="preserve">Корр. счет: </w:t>
      </w:r>
      <w:r>
        <w:rPr>
          <w:b/>
          <w:bCs/>
          <w:sz w:val="22"/>
          <w:szCs w:val="22"/>
        </w:rPr>
        <w:t>30101810300000000105</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109017, г. Москва, Кадашевская наб., д.14/2</w:t>
      </w:r>
    </w:p>
    <w:p w:rsidR="00000000" w:rsidRDefault="00D93498">
      <w:pPr>
        <w:spacing w:before="0" w:after="0"/>
        <w:rPr>
          <w:sz w:val="22"/>
          <w:szCs w:val="22"/>
        </w:rPr>
      </w:pPr>
      <w:r>
        <w:rPr>
          <w:sz w:val="22"/>
          <w:szCs w:val="22"/>
        </w:rPr>
        <w:t xml:space="preserve">ИНН: </w:t>
      </w:r>
      <w:r>
        <w:rPr>
          <w:b/>
          <w:bCs/>
          <w:sz w:val="22"/>
          <w:szCs w:val="22"/>
        </w:rPr>
        <w:t>771</w:t>
      </w:r>
      <w:r>
        <w:rPr>
          <w:b/>
          <w:bCs/>
          <w:sz w:val="22"/>
          <w:szCs w:val="22"/>
        </w:rPr>
        <w:t>0295979</w:t>
      </w:r>
    </w:p>
    <w:p w:rsidR="00000000" w:rsidRDefault="00D93498">
      <w:pPr>
        <w:spacing w:before="0" w:after="0"/>
        <w:rPr>
          <w:sz w:val="22"/>
          <w:szCs w:val="22"/>
        </w:rPr>
      </w:pPr>
      <w:r>
        <w:rPr>
          <w:sz w:val="22"/>
          <w:szCs w:val="22"/>
        </w:rPr>
        <w:t xml:space="preserve">БИК: </w:t>
      </w:r>
      <w:r>
        <w:rPr>
          <w:b/>
          <w:bCs/>
          <w:sz w:val="22"/>
          <w:szCs w:val="22"/>
        </w:rPr>
        <w:t>7710295979</w:t>
      </w:r>
    </w:p>
    <w:p w:rsidR="00000000" w:rsidRDefault="00D93498">
      <w:pPr>
        <w:spacing w:before="0" w:after="0"/>
        <w:rPr>
          <w:sz w:val="22"/>
          <w:szCs w:val="22"/>
        </w:rPr>
      </w:pPr>
      <w:r>
        <w:rPr>
          <w:sz w:val="22"/>
          <w:szCs w:val="22"/>
        </w:rPr>
        <w:t xml:space="preserve">Номер счета: </w:t>
      </w:r>
      <w:r>
        <w:rPr>
          <w:b/>
          <w:bCs/>
          <w:sz w:val="22"/>
          <w:szCs w:val="22"/>
        </w:rPr>
        <w:t>40702840500002000503</w:t>
      </w:r>
    </w:p>
    <w:p w:rsidR="00000000" w:rsidRDefault="00D93498">
      <w:pPr>
        <w:spacing w:before="0" w:after="0"/>
        <w:rPr>
          <w:sz w:val="22"/>
          <w:szCs w:val="22"/>
        </w:rPr>
      </w:pPr>
      <w:r>
        <w:rPr>
          <w:sz w:val="22"/>
          <w:szCs w:val="22"/>
        </w:rPr>
        <w:t xml:space="preserve">Корр. счет: </w:t>
      </w:r>
      <w:r>
        <w:rPr>
          <w:b/>
          <w:bCs/>
          <w:sz w:val="22"/>
          <w:szCs w:val="22"/>
        </w:rPr>
        <w:t>30101810300000000105</w:t>
      </w:r>
    </w:p>
    <w:p w:rsidR="00000000" w:rsidRDefault="00D93498">
      <w:pPr>
        <w:spacing w:before="0" w:after="0"/>
        <w:rPr>
          <w:sz w:val="22"/>
          <w:szCs w:val="22"/>
        </w:rPr>
      </w:pPr>
      <w:r>
        <w:rPr>
          <w:sz w:val="22"/>
          <w:szCs w:val="22"/>
        </w:rPr>
        <w:t xml:space="preserve">Тип счета: </w:t>
      </w:r>
      <w:r>
        <w:rPr>
          <w:b/>
          <w:bCs/>
          <w:sz w:val="22"/>
          <w:szCs w:val="22"/>
        </w:rPr>
        <w:t>текущий в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Место нахожде</w:t>
      </w:r>
      <w:r>
        <w:rPr>
          <w:sz w:val="22"/>
          <w:szCs w:val="22"/>
        </w:rPr>
        <w:t xml:space="preserve">ния: </w:t>
      </w:r>
      <w:r>
        <w:rPr>
          <w:b/>
          <w:bCs/>
          <w:sz w:val="22"/>
          <w:szCs w:val="22"/>
        </w:rPr>
        <w:t>109017, г. Москва, Кадашевская наб., д.14/2</w:t>
      </w:r>
    </w:p>
    <w:p w:rsidR="00000000" w:rsidRDefault="00D93498">
      <w:pPr>
        <w:spacing w:before="0" w:after="0"/>
        <w:rPr>
          <w:sz w:val="22"/>
          <w:szCs w:val="22"/>
        </w:rPr>
      </w:pPr>
      <w:r>
        <w:rPr>
          <w:sz w:val="22"/>
          <w:szCs w:val="22"/>
        </w:rPr>
        <w:t xml:space="preserve">ИНН: </w:t>
      </w:r>
      <w:r>
        <w:rPr>
          <w:b/>
          <w:bCs/>
          <w:sz w:val="22"/>
          <w:szCs w:val="22"/>
        </w:rPr>
        <w:t>7710295979</w:t>
      </w:r>
    </w:p>
    <w:p w:rsidR="00000000" w:rsidRDefault="00D93498">
      <w:pPr>
        <w:spacing w:before="0" w:after="0"/>
        <w:rPr>
          <w:sz w:val="22"/>
          <w:szCs w:val="22"/>
        </w:rPr>
      </w:pPr>
      <w:r>
        <w:rPr>
          <w:sz w:val="22"/>
          <w:szCs w:val="22"/>
        </w:rPr>
        <w:t xml:space="preserve">БИК: </w:t>
      </w:r>
      <w:r>
        <w:rPr>
          <w:b/>
          <w:bCs/>
          <w:sz w:val="22"/>
          <w:szCs w:val="22"/>
        </w:rPr>
        <w:t>7710295979</w:t>
      </w:r>
    </w:p>
    <w:p w:rsidR="00000000" w:rsidRDefault="00D93498">
      <w:pPr>
        <w:spacing w:before="0" w:after="0"/>
        <w:rPr>
          <w:sz w:val="22"/>
          <w:szCs w:val="22"/>
        </w:rPr>
      </w:pPr>
      <w:r>
        <w:rPr>
          <w:sz w:val="22"/>
          <w:szCs w:val="22"/>
        </w:rPr>
        <w:t xml:space="preserve">Номер счета: </w:t>
      </w:r>
      <w:r>
        <w:rPr>
          <w:b/>
          <w:bCs/>
          <w:sz w:val="22"/>
          <w:szCs w:val="22"/>
        </w:rPr>
        <w:t>40702840600012000503</w:t>
      </w:r>
    </w:p>
    <w:p w:rsidR="00000000" w:rsidRDefault="00D93498">
      <w:pPr>
        <w:spacing w:before="0" w:after="0"/>
        <w:rPr>
          <w:sz w:val="22"/>
          <w:szCs w:val="22"/>
        </w:rPr>
      </w:pPr>
      <w:r>
        <w:rPr>
          <w:sz w:val="22"/>
          <w:szCs w:val="22"/>
        </w:rPr>
        <w:t xml:space="preserve">Корр. счет: </w:t>
      </w:r>
      <w:r>
        <w:rPr>
          <w:b/>
          <w:bCs/>
          <w:sz w:val="22"/>
          <w:szCs w:val="22"/>
        </w:rPr>
        <w:t>30101810300000000105</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Сокращен</w:t>
      </w:r>
      <w:r>
        <w:rPr>
          <w:sz w:val="22"/>
          <w:szCs w:val="22"/>
        </w:rPr>
        <w:t xml:space="preserve">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109017, г. Москва, Кадашевская наб., д.14/2</w:t>
      </w:r>
    </w:p>
    <w:p w:rsidR="00000000" w:rsidRDefault="00D93498">
      <w:pPr>
        <w:spacing w:before="0" w:after="0"/>
        <w:rPr>
          <w:sz w:val="22"/>
          <w:szCs w:val="22"/>
        </w:rPr>
      </w:pPr>
      <w:r>
        <w:rPr>
          <w:sz w:val="22"/>
          <w:szCs w:val="22"/>
        </w:rPr>
        <w:t xml:space="preserve">ИНН: </w:t>
      </w:r>
      <w:r>
        <w:rPr>
          <w:b/>
          <w:bCs/>
          <w:sz w:val="22"/>
          <w:szCs w:val="22"/>
        </w:rPr>
        <w:t>7710295979</w:t>
      </w:r>
    </w:p>
    <w:p w:rsidR="00000000" w:rsidRDefault="00D93498">
      <w:pPr>
        <w:spacing w:before="0" w:after="0"/>
        <w:rPr>
          <w:sz w:val="22"/>
          <w:szCs w:val="22"/>
        </w:rPr>
      </w:pPr>
      <w:r>
        <w:rPr>
          <w:sz w:val="22"/>
          <w:szCs w:val="22"/>
        </w:rPr>
        <w:t xml:space="preserve">БИК: </w:t>
      </w:r>
      <w:r>
        <w:rPr>
          <w:b/>
          <w:bCs/>
          <w:sz w:val="22"/>
          <w:szCs w:val="22"/>
        </w:rPr>
        <w:t>7710295979</w:t>
      </w:r>
    </w:p>
    <w:p w:rsidR="00000000" w:rsidRDefault="00D93498">
      <w:pPr>
        <w:spacing w:before="0" w:after="0"/>
        <w:rPr>
          <w:sz w:val="22"/>
          <w:szCs w:val="22"/>
        </w:rPr>
      </w:pPr>
      <w:r>
        <w:rPr>
          <w:sz w:val="22"/>
          <w:szCs w:val="22"/>
        </w:rPr>
        <w:t xml:space="preserve">Номер счета: </w:t>
      </w:r>
      <w:r>
        <w:rPr>
          <w:b/>
          <w:bCs/>
          <w:sz w:val="22"/>
          <w:szCs w:val="22"/>
        </w:rPr>
        <w:t>40702978100002000503</w:t>
      </w:r>
    </w:p>
    <w:p w:rsidR="00000000" w:rsidRDefault="00D93498">
      <w:pPr>
        <w:spacing w:before="0" w:after="0"/>
        <w:rPr>
          <w:sz w:val="22"/>
          <w:szCs w:val="22"/>
        </w:rPr>
      </w:pPr>
      <w:r>
        <w:rPr>
          <w:sz w:val="22"/>
          <w:szCs w:val="22"/>
        </w:rPr>
        <w:t xml:space="preserve">Корр. счет: </w:t>
      </w:r>
      <w:r>
        <w:rPr>
          <w:b/>
          <w:bCs/>
          <w:sz w:val="22"/>
          <w:szCs w:val="22"/>
        </w:rPr>
        <w:t>30101810300000000105</w:t>
      </w:r>
    </w:p>
    <w:p w:rsidR="00000000" w:rsidRDefault="00D93498">
      <w:pPr>
        <w:spacing w:before="0" w:after="0"/>
        <w:rPr>
          <w:sz w:val="22"/>
          <w:szCs w:val="22"/>
        </w:rPr>
      </w:pPr>
      <w:r>
        <w:rPr>
          <w:sz w:val="22"/>
          <w:szCs w:val="22"/>
        </w:rPr>
        <w:t xml:space="preserve">Тип счета: </w:t>
      </w:r>
      <w:r>
        <w:rPr>
          <w:b/>
          <w:bCs/>
          <w:sz w:val="22"/>
          <w:szCs w:val="22"/>
        </w:rPr>
        <w:t>тек.счет в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w:t>
      </w:r>
      <w:r>
        <w:rPr>
          <w:sz w:val="22"/>
          <w:szCs w:val="22"/>
        </w:rPr>
        <w:t xml:space="preserve">олное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Коммерцбанк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109017, г. Москва, Кадашевская наб., д.14/2</w:t>
      </w:r>
    </w:p>
    <w:p w:rsidR="00000000" w:rsidRDefault="00D93498">
      <w:pPr>
        <w:spacing w:before="0" w:after="0"/>
        <w:rPr>
          <w:sz w:val="22"/>
          <w:szCs w:val="22"/>
        </w:rPr>
      </w:pPr>
      <w:r>
        <w:rPr>
          <w:sz w:val="22"/>
          <w:szCs w:val="22"/>
        </w:rPr>
        <w:t xml:space="preserve">ИНН: </w:t>
      </w:r>
      <w:r>
        <w:rPr>
          <w:b/>
          <w:bCs/>
          <w:sz w:val="22"/>
          <w:szCs w:val="22"/>
        </w:rPr>
        <w:t>7710295979</w:t>
      </w:r>
    </w:p>
    <w:p w:rsidR="00000000" w:rsidRDefault="00D93498">
      <w:pPr>
        <w:spacing w:before="0" w:after="0"/>
        <w:rPr>
          <w:sz w:val="22"/>
          <w:szCs w:val="22"/>
        </w:rPr>
      </w:pPr>
      <w:r>
        <w:rPr>
          <w:sz w:val="22"/>
          <w:szCs w:val="22"/>
        </w:rPr>
        <w:t xml:space="preserve">БИК: </w:t>
      </w:r>
      <w:r>
        <w:rPr>
          <w:b/>
          <w:bCs/>
          <w:sz w:val="22"/>
          <w:szCs w:val="22"/>
        </w:rPr>
        <w:t>7710295979</w:t>
      </w:r>
    </w:p>
    <w:p w:rsidR="00000000" w:rsidRDefault="00D93498">
      <w:pPr>
        <w:spacing w:before="0" w:after="0"/>
        <w:rPr>
          <w:sz w:val="22"/>
          <w:szCs w:val="22"/>
        </w:rPr>
      </w:pPr>
      <w:r>
        <w:rPr>
          <w:sz w:val="22"/>
          <w:szCs w:val="22"/>
        </w:rPr>
        <w:t xml:space="preserve">Номер счета: </w:t>
      </w:r>
      <w:r>
        <w:rPr>
          <w:b/>
          <w:bCs/>
          <w:sz w:val="22"/>
          <w:szCs w:val="22"/>
        </w:rPr>
        <w:t>40702978200012000503</w:t>
      </w:r>
    </w:p>
    <w:p w:rsidR="00000000" w:rsidRDefault="00D93498">
      <w:pPr>
        <w:spacing w:before="0" w:after="0"/>
        <w:rPr>
          <w:sz w:val="22"/>
          <w:szCs w:val="22"/>
        </w:rPr>
      </w:pPr>
      <w:r>
        <w:rPr>
          <w:sz w:val="22"/>
          <w:szCs w:val="22"/>
        </w:rPr>
        <w:t xml:space="preserve">Корр. счет: </w:t>
      </w:r>
      <w:r>
        <w:rPr>
          <w:b/>
          <w:bCs/>
          <w:sz w:val="22"/>
          <w:szCs w:val="22"/>
        </w:rPr>
        <w:t>301018103000000001</w:t>
      </w:r>
      <w:r>
        <w:rPr>
          <w:b/>
          <w:bCs/>
          <w:sz w:val="22"/>
          <w:szCs w:val="22"/>
        </w:rPr>
        <w:t>05</w:t>
      </w:r>
    </w:p>
    <w:p w:rsidR="00000000" w:rsidRDefault="00D93498">
      <w:pPr>
        <w:spacing w:before="0" w:after="0"/>
        <w:rPr>
          <w:sz w:val="22"/>
          <w:szCs w:val="22"/>
        </w:rPr>
      </w:pPr>
      <w:r>
        <w:rPr>
          <w:sz w:val="22"/>
          <w:szCs w:val="22"/>
        </w:rPr>
        <w:t xml:space="preserve">Тип счета: </w:t>
      </w:r>
      <w:r>
        <w:rPr>
          <w:b/>
          <w:bCs/>
          <w:sz w:val="22"/>
          <w:szCs w:val="22"/>
        </w:rPr>
        <w:t>транзитн.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Место нахождения: </w:t>
      </w:r>
      <w:r>
        <w:rPr>
          <w:b/>
          <w:bCs/>
          <w:sz w:val="22"/>
          <w:szCs w:val="22"/>
        </w:rPr>
        <w:t>125047, г. Москва, ул. Гашека, 8-10</w:t>
      </w:r>
    </w:p>
    <w:p w:rsidR="00000000" w:rsidRDefault="00D93498">
      <w:pPr>
        <w:spacing w:before="0" w:after="0"/>
        <w:rPr>
          <w:sz w:val="22"/>
          <w:szCs w:val="22"/>
        </w:rPr>
      </w:pPr>
      <w:r>
        <w:rPr>
          <w:sz w:val="22"/>
          <w:szCs w:val="22"/>
        </w:rPr>
        <w:t xml:space="preserve">ИНН: </w:t>
      </w:r>
      <w:r>
        <w:rPr>
          <w:b/>
          <w:bCs/>
          <w:sz w:val="22"/>
          <w:szCs w:val="22"/>
        </w:rPr>
        <w:t>7708051485</w:t>
      </w:r>
    </w:p>
    <w:p w:rsidR="00000000" w:rsidRDefault="00D93498">
      <w:pPr>
        <w:spacing w:before="0" w:after="0"/>
        <w:rPr>
          <w:sz w:val="22"/>
          <w:szCs w:val="22"/>
        </w:rPr>
      </w:pPr>
      <w:r>
        <w:rPr>
          <w:sz w:val="22"/>
          <w:szCs w:val="22"/>
        </w:rPr>
        <w:t xml:space="preserve">БИК: </w:t>
      </w:r>
      <w:r>
        <w:rPr>
          <w:b/>
          <w:bCs/>
          <w:sz w:val="22"/>
          <w:szCs w:val="22"/>
        </w:rPr>
        <w:t>044525202</w:t>
      </w:r>
    </w:p>
    <w:p w:rsidR="00000000" w:rsidRDefault="00D93498">
      <w:pPr>
        <w:spacing w:before="0" w:after="0"/>
        <w:rPr>
          <w:sz w:val="22"/>
          <w:szCs w:val="22"/>
        </w:rPr>
      </w:pPr>
      <w:r>
        <w:rPr>
          <w:sz w:val="22"/>
          <w:szCs w:val="22"/>
        </w:rPr>
        <w:lastRenderedPageBreak/>
        <w:t xml:space="preserve">Номер счета: </w:t>
      </w:r>
      <w:r>
        <w:rPr>
          <w:b/>
          <w:bCs/>
          <w:sz w:val="22"/>
          <w:szCs w:val="22"/>
        </w:rPr>
        <w:t>40702810200</w:t>
      </w:r>
      <w:r>
        <w:rPr>
          <w:b/>
          <w:bCs/>
          <w:sz w:val="22"/>
          <w:szCs w:val="22"/>
        </w:rPr>
        <w:t>700864014</w:t>
      </w:r>
    </w:p>
    <w:p w:rsidR="00000000" w:rsidRDefault="00D93498">
      <w:pPr>
        <w:spacing w:before="0" w:after="0"/>
        <w:rPr>
          <w:sz w:val="22"/>
          <w:szCs w:val="22"/>
        </w:rPr>
      </w:pPr>
      <w:r>
        <w:rPr>
          <w:sz w:val="22"/>
          <w:szCs w:val="22"/>
        </w:rPr>
        <w:t xml:space="preserve">Корр. счет: </w:t>
      </w:r>
      <w:r>
        <w:rPr>
          <w:b/>
          <w:bCs/>
          <w:sz w:val="22"/>
          <w:szCs w:val="22"/>
        </w:rPr>
        <w:t>30101810300000000202</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Место нахождения: </w:t>
      </w:r>
      <w:r>
        <w:rPr>
          <w:b/>
          <w:bCs/>
          <w:sz w:val="22"/>
          <w:szCs w:val="22"/>
        </w:rPr>
        <w:t>125047, г. Москва, ул. Гашека, 8-10</w:t>
      </w:r>
    </w:p>
    <w:p w:rsidR="00000000" w:rsidRDefault="00D93498">
      <w:pPr>
        <w:spacing w:before="0" w:after="0"/>
        <w:rPr>
          <w:sz w:val="22"/>
          <w:szCs w:val="22"/>
        </w:rPr>
      </w:pPr>
      <w:r>
        <w:rPr>
          <w:sz w:val="22"/>
          <w:szCs w:val="22"/>
        </w:rPr>
        <w:t xml:space="preserve">ИНН: </w:t>
      </w:r>
      <w:r>
        <w:rPr>
          <w:b/>
          <w:bCs/>
          <w:sz w:val="22"/>
          <w:szCs w:val="22"/>
        </w:rPr>
        <w:t>770805</w:t>
      </w:r>
      <w:r>
        <w:rPr>
          <w:b/>
          <w:bCs/>
          <w:sz w:val="22"/>
          <w:szCs w:val="22"/>
        </w:rPr>
        <w:t>1485</w:t>
      </w:r>
    </w:p>
    <w:p w:rsidR="00000000" w:rsidRDefault="00D93498">
      <w:pPr>
        <w:spacing w:before="0" w:after="0"/>
        <w:rPr>
          <w:sz w:val="22"/>
          <w:szCs w:val="22"/>
        </w:rPr>
      </w:pPr>
      <w:r>
        <w:rPr>
          <w:sz w:val="22"/>
          <w:szCs w:val="22"/>
        </w:rPr>
        <w:t xml:space="preserve">БИК: </w:t>
      </w:r>
      <w:r>
        <w:rPr>
          <w:b/>
          <w:bCs/>
          <w:sz w:val="22"/>
          <w:szCs w:val="22"/>
        </w:rPr>
        <w:t>044525202</w:t>
      </w:r>
    </w:p>
    <w:p w:rsidR="00000000" w:rsidRDefault="00D93498">
      <w:pPr>
        <w:spacing w:before="0" w:after="0"/>
        <w:rPr>
          <w:sz w:val="22"/>
          <w:szCs w:val="22"/>
        </w:rPr>
      </w:pPr>
      <w:r>
        <w:rPr>
          <w:sz w:val="22"/>
          <w:szCs w:val="22"/>
        </w:rPr>
        <w:t xml:space="preserve">Номер счета: </w:t>
      </w:r>
      <w:r>
        <w:rPr>
          <w:b/>
          <w:bCs/>
          <w:sz w:val="22"/>
          <w:szCs w:val="22"/>
        </w:rPr>
        <w:t>40702840000700864006</w:t>
      </w:r>
    </w:p>
    <w:p w:rsidR="00000000" w:rsidRDefault="00D93498">
      <w:pPr>
        <w:spacing w:before="0" w:after="0"/>
        <w:rPr>
          <w:sz w:val="22"/>
          <w:szCs w:val="22"/>
        </w:rPr>
      </w:pPr>
      <w:r>
        <w:rPr>
          <w:sz w:val="22"/>
          <w:szCs w:val="22"/>
        </w:rPr>
        <w:t xml:space="preserve">Корр. счет: </w:t>
      </w:r>
      <w:r>
        <w:rPr>
          <w:b/>
          <w:bCs/>
          <w:sz w:val="22"/>
          <w:szCs w:val="22"/>
        </w:rPr>
        <w:t>30101810300000000202</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Сокращенное наименование: </w:t>
      </w:r>
      <w:r>
        <w:rPr>
          <w:b/>
          <w:bCs/>
          <w:sz w:val="22"/>
          <w:szCs w:val="22"/>
        </w:rPr>
        <w:t>КБ "СИТИБАНК Т/О" (ООО)</w:t>
      </w:r>
    </w:p>
    <w:p w:rsidR="00000000" w:rsidRDefault="00D93498">
      <w:pPr>
        <w:spacing w:before="0" w:after="0"/>
        <w:rPr>
          <w:sz w:val="22"/>
          <w:szCs w:val="22"/>
        </w:rPr>
      </w:pPr>
      <w:r>
        <w:rPr>
          <w:sz w:val="22"/>
          <w:szCs w:val="22"/>
        </w:rPr>
        <w:t xml:space="preserve">Место нахождения: </w:t>
      </w:r>
      <w:r>
        <w:rPr>
          <w:b/>
          <w:bCs/>
          <w:sz w:val="22"/>
          <w:szCs w:val="22"/>
        </w:rPr>
        <w:t>12504</w:t>
      </w:r>
      <w:r>
        <w:rPr>
          <w:b/>
          <w:bCs/>
          <w:sz w:val="22"/>
          <w:szCs w:val="22"/>
        </w:rPr>
        <w:t>7, г. Москва, ул. Гашека, 8-10</w:t>
      </w:r>
    </w:p>
    <w:p w:rsidR="00000000" w:rsidRDefault="00D93498">
      <w:pPr>
        <w:spacing w:before="0" w:after="0"/>
        <w:rPr>
          <w:sz w:val="22"/>
          <w:szCs w:val="22"/>
        </w:rPr>
      </w:pPr>
      <w:r>
        <w:rPr>
          <w:sz w:val="22"/>
          <w:szCs w:val="22"/>
        </w:rPr>
        <w:t xml:space="preserve">ИНН: </w:t>
      </w:r>
      <w:r>
        <w:rPr>
          <w:b/>
          <w:bCs/>
          <w:sz w:val="22"/>
          <w:szCs w:val="22"/>
        </w:rPr>
        <w:t>7708051485</w:t>
      </w:r>
    </w:p>
    <w:p w:rsidR="00000000" w:rsidRDefault="00D93498">
      <w:pPr>
        <w:spacing w:before="0" w:after="0"/>
        <w:rPr>
          <w:sz w:val="22"/>
          <w:szCs w:val="22"/>
        </w:rPr>
      </w:pPr>
      <w:r>
        <w:rPr>
          <w:sz w:val="22"/>
          <w:szCs w:val="22"/>
        </w:rPr>
        <w:t xml:space="preserve">БИК: </w:t>
      </w:r>
      <w:r>
        <w:rPr>
          <w:b/>
          <w:bCs/>
          <w:sz w:val="22"/>
          <w:szCs w:val="22"/>
        </w:rPr>
        <w:t>044525202</w:t>
      </w:r>
    </w:p>
    <w:p w:rsidR="00000000" w:rsidRDefault="00D93498">
      <w:pPr>
        <w:spacing w:before="0" w:after="0"/>
        <w:rPr>
          <w:sz w:val="22"/>
          <w:szCs w:val="22"/>
        </w:rPr>
      </w:pPr>
      <w:r>
        <w:rPr>
          <w:sz w:val="22"/>
          <w:szCs w:val="22"/>
        </w:rPr>
        <w:t xml:space="preserve">Номер счета: </w:t>
      </w:r>
      <w:r>
        <w:rPr>
          <w:b/>
          <w:bCs/>
          <w:sz w:val="22"/>
          <w:szCs w:val="22"/>
        </w:rPr>
        <w:t>40702840000700864022</w:t>
      </w:r>
    </w:p>
    <w:p w:rsidR="00000000" w:rsidRDefault="00D93498">
      <w:pPr>
        <w:spacing w:before="0" w:after="0"/>
        <w:rPr>
          <w:sz w:val="22"/>
          <w:szCs w:val="22"/>
        </w:rPr>
      </w:pPr>
      <w:r>
        <w:rPr>
          <w:sz w:val="22"/>
          <w:szCs w:val="22"/>
        </w:rPr>
        <w:t xml:space="preserve">Корр. счет: </w:t>
      </w:r>
      <w:r>
        <w:rPr>
          <w:b/>
          <w:bCs/>
          <w:sz w:val="22"/>
          <w:szCs w:val="22"/>
        </w:rPr>
        <w:t>30101810300000000202</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"Банк внешней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ул. Земляной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 xml:space="preserve">БИК: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40702810900030002264</w:t>
      </w:r>
    </w:p>
    <w:p w:rsidR="00000000" w:rsidRDefault="00D93498">
      <w:pPr>
        <w:spacing w:before="0" w:after="0"/>
        <w:rPr>
          <w:sz w:val="22"/>
          <w:szCs w:val="22"/>
        </w:rPr>
      </w:pPr>
      <w:r>
        <w:rPr>
          <w:sz w:val="22"/>
          <w:szCs w:val="22"/>
        </w:rPr>
        <w:t xml:space="preserve">Корр. счет: </w:t>
      </w:r>
      <w:r>
        <w:rPr>
          <w:b/>
          <w:bCs/>
          <w:sz w:val="22"/>
          <w:szCs w:val="22"/>
        </w:rPr>
        <w:t>30101810700000000187</w:t>
      </w:r>
    </w:p>
    <w:p w:rsidR="00000000" w:rsidRDefault="00D93498">
      <w:pPr>
        <w:spacing w:before="0" w:after="0"/>
        <w:rPr>
          <w:sz w:val="22"/>
          <w:szCs w:val="22"/>
        </w:rPr>
      </w:pPr>
      <w:r>
        <w:rPr>
          <w:sz w:val="22"/>
          <w:szCs w:val="22"/>
        </w:rPr>
        <w:t xml:space="preserve">Тип счета: </w:t>
      </w:r>
      <w:r>
        <w:rPr>
          <w:b/>
          <w:bCs/>
          <w:sz w:val="22"/>
          <w:szCs w:val="22"/>
        </w:rPr>
        <w:t>расчетный руб</w:t>
      </w:r>
      <w:r>
        <w:rPr>
          <w:b/>
          <w:bCs/>
          <w:sz w:val="22"/>
          <w:szCs w:val="22"/>
        </w:rPr>
        <w:t>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"Банк внешней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ул. Земляной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БИК</w:t>
      </w:r>
      <w:r>
        <w:rPr>
          <w:sz w:val="22"/>
          <w:szCs w:val="22"/>
        </w:rPr>
        <w:t xml:space="preserve">: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40702840800030000941</w:t>
      </w:r>
    </w:p>
    <w:p w:rsidR="00000000" w:rsidRDefault="00D93498">
      <w:pPr>
        <w:spacing w:before="0" w:after="0"/>
        <w:rPr>
          <w:sz w:val="22"/>
          <w:szCs w:val="22"/>
        </w:rPr>
      </w:pPr>
      <w:r>
        <w:rPr>
          <w:sz w:val="22"/>
          <w:szCs w:val="22"/>
        </w:rPr>
        <w:t xml:space="preserve">Корр. счет: </w:t>
      </w:r>
      <w:r>
        <w:rPr>
          <w:b/>
          <w:bCs/>
          <w:sz w:val="22"/>
          <w:szCs w:val="22"/>
        </w:rPr>
        <w:t>30101810700000000187</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"Банк внешней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Место</w:t>
      </w:r>
      <w:r>
        <w:rPr>
          <w:sz w:val="22"/>
          <w:szCs w:val="22"/>
        </w:rPr>
        <w:t xml:space="preserve"> нахождения: </w:t>
      </w:r>
      <w:r>
        <w:rPr>
          <w:b/>
          <w:bCs/>
          <w:sz w:val="22"/>
          <w:szCs w:val="22"/>
        </w:rPr>
        <w:t>103031, г. Москва, ул. Земляной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 xml:space="preserve">БИК: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40702840100030000942</w:t>
      </w:r>
    </w:p>
    <w:p w:rsidR="00000000" w:rsidRDefault="00D93498">
      <w:pPr>
        <w:spacing w:before="0" w:after="0"/>
        <w:rPr>
          <w:sz w:val="22"/>
          <w:szCs w:val="22"/>
        </w:rPr>
      </w:pPr>
      <w:r>
        <w:rPr>
          <w:sz w:val="22"/>
          <w:szCs w:val="22"/>
        </w:rPr>
        <w:t xml:space="preserve">Корр. счет: </w:t>
      </w:r>
      <w:r>
        <w:rPr>
          <w:b/>
          <w:bCs/>
          <w:sz w:val="22"/>
          <w:szCs w:val="22"/>
        </w:rPr>
        <w:t>30101810700000000187</w:t>
      </w:r>
    </w:p>
    <w:p w:rsidR="00000000" w:rsidRDefault="00D93498">
      <w:pPr>
        <w:spacing w:before="0" w:after="0"/>
        <w:rPr>
          <w:sz w:val="22"/>
          <w:szCs w:val="22"/>
        </w:rPr>
      </w:pPr>
      <w:r>
        <w:rPr>
          <w:sz w:val="22"/>
          <w:szCs w:val="22"/>
        </w:rPr>
        <w:lastRenderedPageBreak/>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w:t>
      </w:r>
      <w:r>
        <w:rPr>
          <w:b/>
          <w:bCs/>
          <w:sz w:val="22"/>
          <w:szCs w:val="22"/>
        </w:rPr>
        <w:t>ткрытое акционерное общество "Банк внешней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ул. Земляной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 xml:space="preserve">БИК: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40404810500160030147</w:t>
      </w:r>
    </w:p>
    <w:p w:rsidR="00000000" w:rsidRDefault="00D93498">
      <w:pPr>
        <w:spacing w:before="0" w:after="0"/>
        <w:rPr>
          <w:sz w:val="22"/>
          <w:szCs w:val="22"/>
        </w:rPr>
      </w:pPr>
      <w:r>
        <w:rPr>
          <w:sz w:val="22"/>
          <w:szCs w:val="22"/>
        </w:rPr>
        <w:t>Корр.</w:t>
      </w:r>
      <w:r>
        <w:rPr>
          <w:sz w:val="22"/>
          <w:szCs w:val="22"/>
        </w:rPr>
        <w:t xml:space="preserve"> счет: </w:t>
      </w:r>
      <w:r>
        <w:rPr>
          <w:b/>
          <w:bCs/>
          <w:sz w:val="22"/>
          <w:szCs w:val="22"/>
        </w:rPr>
        <w:t>30101810700000000187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 Медцентр</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"Банк внешней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ул. Земля</w:t>
      </w:r>
      <w:r>
        <w:rPr>
          <w:b/>
          <w:bCs/>
          <w:sz w:val="22"/>
          <w:szCs w:val="22"/>
        </w:rPr>
        <w:t>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 xml:space="preserve">БИК: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40702810300160000147</w:t>
      </w:r>
    </w:p>
    <w:p w:rsidR="00000000" w:rsidRDefault="00D93498">
      <w:pPr>
        <w:spacing w:before="0" w:after="0"/>
        <w:rPr>
          <w:sz w:val="22"/>
          <w:szCs w:val="22"/>
        </w:rPr>
      </w:pPr>
      <w:r>
        <w:rPr>
          <w:sz w:val="22"/>
          <w:szCs w:val="22"/>
        </w:rPr>
        <w:t xml:space="preserve">Корр. счет: </w:t>
      </w:r>
      <w:r>
        <w:rPr>
          <w:b/>
          <w:bCs/>
          <w:sz w:val="22"/>
          <w:szCs w:val="22"/>
        </w:rPr>
        <w:t>30101810700000000187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 ДУСП</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"Банк в</w:t>
      </w:r>
      <w:r>
        <w:rPr>
          <w:b/>
          <w:bCs/>
          <w:sz w:val="22"/>
          <w:szCs w:val="22"/>
        </w:rPr>
        <w:t>нешней торговли"</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"Внешторгбанк"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ул. Земляной Вал, д.14-16/11, стр.1. Доп. офис №16</w:t>
      </w:r>
    </w:p>
    <w:p w:rsidR="00000000" w:rsidRDefault="00D93498">
      <w:pPr>
        <w:spacing w:before="0" w:after="0"/>
        <w:rPr>
          <w:sz w:val="22"/>
          <w:szCs w:val="22"/>
        </w:rPr>
      </w:pPr>
      <w:r>
        <w:rPr>
          <w:sz w:val="22"/>
          <w:szCs w:val="22"/>
        </w:rPr>
        <w:t xml:space="preserve">ИНН: </w:t>
      </w:r>
      <w:r>
        <w:rPr>
          <w:b/>
          <w:bCs/>
          <w:sz w:val="22"/>
          <w:szCs w:val="22"/>
        </w:rPr>
        <w:t>7702070139</w:t>
      </w:r>
    </w:p>
    <w:p w:rsidR="00000000" w:rsidRDefault="00D93498">
      <w:pPr>
        <w:spacing w:before="0" w:after="0"/>
        <w:rPr>
          <w:sz w:val="22"/>
          <w:szCs w:val="22"/>
        </w:rPr>
      </w:pPr>
      <w:r>
        <w:rPr>
          <w:sz w:val="22"/>
          <w:szCs w:val="22"/>
        </w:rPr>
        <w:t xml:space="preserve">БИК: </w:t>
      </w:r>
      <w:r>
        <w:rPr>
          <w:b/>
          <w:bCs/>
          <w:sz w:val="22"/>
          <w:szCs w:val="22"/>
        </w:rPr>
        <w:t>044525187</w:t>
      </w:r>
    </w:p>
    <w:p w:rsidR="00000000" w:rsidRDefault="00D93498">
      <w:pPr>
        <w:spacing w:before="0" w:after="0"/>
        <w:rPr>
          <w:sz w:val="22"/>
          <w:szCs w:val="22"/>
        </w:rPr>
      </w:pPr>
      <w:r>
        <w:rPr>
          <w:sz w:val="22"/>
          <w:szCs w:val="22"/>
        </w:rPr>
        <w:t xml:space="preserve">Номер счета: </w:t>
      </w:r>
      <w:r>
        <w:rPr>
          <w:b/>
          <w:bCs/>
          <w:sz w:val="22"/>
          <w:szCs w:val="22"/>
        </w:rPr>
        <w:t>40819840800161200147</w:t>
      </w:r>
    </w:p>
    <w:p w:rsidR="00000000" w:rsidRDefault="00D93498">
      <w:pPr>
        <w:spacing w:before="0" w:after="0"/>
        <w:rPr>
          <w:sz w:val="22"/>
          <w:szCs w:val="22"/>
        </w:rPr>
      </w:pPr>
      <w:r>
        <w:rPr>
          <w:sz w:val="22"/>
          <w:szCs w:val="22"/>
        </w:rPr>
        <w:t xml:space="preserve">Корр. счет: </w:t>
      </w:r>
      <w:r>
        <w:rPr>
          <w:b/>
          <w:bCs/>
          <w:sz w:val="22"/>
          <w:szCs w:val="22"/>
        </w:rPr>
        <w:t>30101810700000000187</w:t>
      </w:r>
    </w:p>
    <w:p w:rsidR="00000000" w:rsidRDefault="00D93498">
      <w:pPr>
        <w:spacing w:before="0" w:after="0"/>
        <w:rPr>
          <w:sz w:val="22"/>
          <w:szCs w:val="22"/>
        </w:rPr>
      </w:pPr>
      <w:r>
        <w:rPr>
          <w:sz w:val="22"/>
          <w:szCs w:val="22"/>
        </w:rPr>
        <w:t>Тип счет</w:t>
      </w:r>
      <w:r>
        <w:rPr>
          <w:sz w:val="22"/>
          <w:szCs w:val="22"/>
        </w:rPr>
        <w:t xml:space="preserve">а: </w:t>
      </w:r>
      <w:r>
        <w:rPr>
          <w:b/>
          <w:bCs/>
          <w:sz w:val="22"/>
          <w:szCs w:val="22"/>
        </w:rPr>
        <w:t>Спец. Счет «Р1» Дол. США</w:t>
      </w:r>
    </w:p>
    <w:p w:rsidR="00000000" w:rsidRDefault="00D93498">
      <w:pPr>
        <w:pStyle w:val="SubHeading"/>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"Эйч-эс-би-си Банк (РР)"</w:t>
      </w:r>
    </w:p>
    <w:p w:rsidR="00000000" w:rsidRDefault="00D93498">
      <w:pPr>
        <w:spacing w:before="0" w:after="0"/>
        <w:rPr>
          <w:sz w:val="22"/>
          <w:szCs w:val="22"/>
        </w:rPr>
      </w:pPr>
      <w:r>
        <w:rPr>
          <w:sz w:val="22"/>
          <w:szCs w:val="22"/>
        </w:rPr>
        <w:t xml:space="preserve">Сокращенное наименование: </w:t>
      </w:r>
      <w:r>
        <w:rPr>
          <w:b/>
          <w:bCs/>
          <w:sz w:val="22"/>
          <w:szCs w:val="22"/>
        </w:rPr>
        <w:t>ООО HSBC -банк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Павелецкая площадь,  д. 2, строение 2, 18 этаж.</w:t>
      </w:r>
    </w:p>
    <w:p w:rsidR="00000000" w:rsidRDefault="00D93498">
      <w:pPr>
        <w:spacing w:before="0" w:after="0"/>
        <w:rPr>
          <w:sz w:val="22"/>
          <w:szCs w:val="22"/>
        </w:rPr>
      </w:pPr>
      <w:r>
        <w:rPr>
          <w:sz w:val="22"/>
          <w:szCs w:val="22"/>
        </w:rPr>
        <w:t xml:space="preserve">ИНН: </w:t>
      </w:r>
      <w:r>
        <w:rPr>
          <w:b/>
          <w:bCs/>
          <w:sz w:val="22"/>
          <w:szCs w:val="22"/>
        </w:rPr>
        <w:t>7707115538</w:t>
      </w:r>
    </w:p>
    <w:p w:rsidR="00000000" w:rsidRDefault="00D93498">
      <w:pPr>
        <w:spacing w:before="0" w:after="0"/>
        <w:rPr>
          <w:sz w:val="22"/>
          <w:szCs w:val="22"/>
        </w:rPr>
      </w:pPr>
      <w:r>
        <w:rPr>
          <w:sz w:val="22"/>
          <w:szCs w:val="22"/>
        </w:rPr>
        <w:t xml:space="preserve">БИК: </w:t>
      </w:r>
      <w:r>
        <w:rPr>
          <w:b/>
          <w:bCs/>
          <w:sz w:val="22"/>
          <w:szCs w:val="22"/>
        </w:rPr>
        <w:t>044525351</w:t>
      </w:r>
    </w:p>
    <w:p w:rsidR="00000000" w:rsidRDefault="00D93498">
      <w:pPr>
        <w:spacing w:before="0" w:after="0"/>
        <w:rPr>
          <w:sz w:val="22"/>
          <w:szCs w:val="22"/>
        </w:rPr>
      </w:pPr>
      <w:r>
        <w:rPr>
          <w:sz w:val="22"/>
          <w:szCs w:val="22"/>
        </w:rPr>
        <w:t xml:space="preserve">Номер счета: </w:t>
      </w:r>
      <w:r>
        <w:rPr>
          <w:b/>
          <w:bCs/>
          <w:sz w:val="22"/>
          <w:szCs w:val="22"/>
        </w:rPr>
        <w:t>40702810500001200065</w:t>
      </w:r>
    </w:p>
    <w:p w:rsidR="00000000" w:rsidRDefault="00D93498">
      <w:pPr>
        <w:spacing w:before="0" w:after="0"/>
        <w:rPr>
          <w:sz w:val="22"/>
          <w:szCs w:val="22"/>
        </w:rPr>
      </w:pPr>
      <w:r>
        <w:rPr>
          <w:sz w:val="22"/>
          <w:szCs w:val="22"/>
        </w:rPr>
        <w:t xml:space="preserve">Корр. счет: </w:t>
      </w:r>
      <w:r>
        <w:rPr>
          <w:b/>
          <w:bCs/>
          <w:sz w:val="22"/>
          <w:szCs w:val="22"/>
        </w:rPr>
        <w:t>30101810400000000351</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"Эйч-эс-би-си Банк (РР)"</w:t>
      </w:r>
    </w:p>
    <w:p w:rsidR="00000000" w:rsidRDefault="00D93498">
      <w:pPr>
        <w:spacing w:before="0" w:after="0"/>
        <w:rPr>
          <w:sz w:val="22"/>
          <w:szCs w:val="22"/>
        </w:rPr>
      </w:pPr>
      <w:r>
        <w:rPr>
          <w:sz w:val="22"/>
          <w:szCs w:val="22"/>
        </w:rPr>
        <w:t xml:space="preserve">Сокращенное наименование: </w:t>
      </w:r>
      <w:r>
        <w:rPr>
          <w:b/>
          <w:bCs/>
          <w:sz w:val="22"/>
          <w:szCs w:val="22"/>
        </w:rPr>
        <w:t>ООО HSBC -банк</w:t>
      </w:r>
    </w:p>
    <w:p w:rsidR="00000000" w:rsidRDefault="00D93498">
      <w:pPr>
        <w:spacing w:before="0" w:after="0"/>
        <w:rPr>
          <w:sz w:val="22"/>
          <w:szCs w:val="22"/>
        </w:rPr>
      </w:pPr>
      <w:r>
        <w:rPr>
          <w:sz w:val="22"/>
          <w:szCs w:val="22"/>
        </w:rPr>
        <w:t xml:space="preserve">Место нахождения: </w:t>
      </w:r>
      <w:r>
        <w:rPr>
          <w:b/>
          <w:bCs/>
          <w:sz w:val="22"/>
          <w:szCs w:val="22"/>
        </w:rPr>
        <w:t xml:space="preserve">103031, г. Москва,  Павелецкая </w:t>
      </w:r>
      <w:r>
        <w:rPr>
          <w:b/>
          <w:bCs/>
          <w:sz w:val="22"/>
          <w:szCs w:val="22"/>
        </w:rPr>
        <w:t>площадь,  д. 2, строение 2, 18 этаж.</w:t>
      </w:r>
    </w:p>
    <w:p w:rsidR="00000000" w:rsidRDefault="00D93498">
      <w:pPr>
        <w:spacing w:before="0" w:after="0"/>
        <w:rPr>
          <w:sz w:val="22"/>
          <w:szCs w:val="22"/>
        </w:rPr>
      </w:pPr>
      <w:r>
        <w:rPr>
          <w:sz w:val="22"/>
          <w:szCs w:val="22"/>
        </w:rPr>
        <w:t xml:space="preserve">ИНН: </w:t>
      </w:r>
      <w:r>
        <w:rPr>
          <w:b/>
          <w:bCs/>
          <w:sz w:val="22"/>
          <w:szCs w:val="22"/>
        </w:rPr>
        <w:t>7707115538</w:t>
      </w:r>
    </w:p>
    <w:p w:rsidR="00000000" w:rsidRDefault="00D93498">
      <w:pPr>
        <w:spacing w:before="0" w:after="0"/>
        <w:rPr>
          <w:sz w:val="22"/>
          <w:szCs w:val="22"/>
        </w:rPr>
      </w:pPr>
      <w:r>
        <w:rPr>
          <w:sz w:val="22"/>
          <w:szCs w:val="22"/>
        </w:rPr>
        <w:t xml:space="preserve">БИК: </w:t>
      </w:r>
      <w:r>
        <w:rPr>
          <w:b/>
          <w:bCs/>
          <w:sz w:val="22"/>
          <w:szCs w:val="22"/>
        </w:rPr>
        <w:t>044525351</w:t>
      </w:r>
    </w:p>
    <w:p w:rsidR="00000000" w:rsidRDefault="00D93498">
      <w:pPr>
        <w:spacing w:before="0" w:after="0"/>
        <w:rPr>
          <w:sz w:val="22"/>
          <w:szCs w:val="22"/>
        </w:rPr>
      </w:pPr>
      <w:r>
        <w:rPr>
          <w:sz w:val="22"/>
          <w:szCs w:val="22"/>
        </w:rPr>
        <w:t xml:space="preserve">Номер счета: </w:t>
      </w:r>
      <w:r>
        <w:rPr>
          <w:b/>
          <w:bCs/>
          <w:sz w:val="22"/>
          <w:szCs w:val="22"/>
        </w:rPr>
        <w:t>40702840800001200065</w:t>
      </w:r>
    </w:p>
    <w:p w:rsidR="00000000" w:rsidRDefault="00D93498">
      <w:pPr>
        <w:spacing w:before="0" w:after="0"/>
        <w:rPr>
          <w:sz w:val="22"/>
          <w:szCs w:val="22"/>
        </w:rPr>
      </w:pPr>
      <w:r>
        <w:rPr>
          <w:sz w:val="22"/>
          <w:szCs w:val="22"/>
        </w:rPr>
        <w:t xml:space="preserve">Корр. счет: </w:t>
      </w:r>
      <w:r>
        <w:rPr>
          <w:b/>
          <w:bCs/>
          <w:sz w:val="22"/>
          <w:szCs w:val="22"/>
        </w:rPr>
        <w:t>30101810400000000351</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lastRenderedPageBreak/>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"Эйч-эс-би-си Банк (РР)"</w:t>
      </w:r>
    </w:p>
    <w:p w:rsidR="00000000" w:rsidRDefault="00D93498">
      <w:pPr>
        <w:spacing w:before="0" w:after="0"/>
        <w:rPr>
          <w:sz w:val="22"/>
          <w:szCs w:val="22"/>
        </w:rPr>
      </w:pPr>
      <w:r>
        <w:rPr>
          <w:sz w:val="22"/>
          <w:szCs w:val="22"/>
        </w:rPr>
        <w:t>Сокращенное наименование</w:t>
      </w:r>
      <w:r>
        <w:rPr>
          <w:sz w:val="22"/>
          <w:szCs w:val="22"/>
        </w:rPr>
        <w:t xml:space="preserve">: </w:t>
      </w:r>
      <w:r>
        <w:rPr>
          <w:b/>
          <w:bCs/>
          <w:sz w:val="22"/>
          <w:szCs w:val="22"/>
        </w:rPr>
        <w:t>ООО HSBC -банк</w:t>
      </w:r>
    </w:p>
    <w:p w:rsidR="00000000" w:rsidRDefault="00D93498">
      <w:pPr>
        <w:spacing w:before="0" w:after="0"/>
        <w:rPr>
          <w:sz w:val="22"/>
          <w:szCs w:val="22"/>
        </w:rPr>
      </w:pPr>
      <w:r>
        <w:rPr>
          <w:sz w:val="22"/>
          <w:szCs w:val="22"/>
        </w:rPr>
        <w:t xml:space="preserve">Место нахождения: </w:t>
      </w:r>
      <w:r>
        <w:rPr>
          <w:b/>
          <w:bCs/>
          <w:sz w:val="22"/>
          <w:szCs w:val="22"/>
        </w:rPr>
        <w:t>103031, г. Москва,  Павелецкая площадь,  д. 2, строение 2, 18 этаж.</w:t>
      </w:r>
    </w:p>
    <w:p w:rsidR="00000000" w:rsidRDefault="00D93498">
      <w:pPr>
        <w:spacing w:before="0" w:after="0"/>
        <w:rPr>
          <w:sz w:val="22"/>
          <w:szCs w:val="22"/>
        </w:rPr>
      </w:pPr>
      <w:r>
        <w:rPr>
          <w:sz w:val="22"/>
          <w:szCs w:val="22"/>
        </w:rPr>
        <w:t xml:space="preserve">ИНН: </w:t>
      </w:r>
      <w:r>
        <w:rPr>
          <w:b/>
          <w:bCs/>
          <w:sz w:val="22"/>
          <w:szCs w:val="22"/>
        </w:rPr>
        <w:t>7707115538</w:t>
      </w:r>
    </w:p>
    <w:p w:rsidR="00000000" w:rsidRDefault="00D93498">
      <w:pPr>
        <w:spacing w:before="0" w:after="0"/>
        <w:rPr>
          <w:sz w:val="22"/>
          <w:szCs w:val="22"/>
        </w:rPr>
      </w:pPr>
      <w:r>
        <w:rPr>
          <w:sz w:val="22"/>
          <w:szCs w:val="22"/>
        </w:rPr>
        <w:t xml:space="preserve">БИК: </w:t>
      </w:r>
      <w:r>
        <w:rPr>
          <w:b/>
          <w:bCs/>
          <w:sz w:val="22"/>
          <w:szCs w:val="22"/>
        </w:rPr>
        <w:t>044525351</w:t>
      </w:r>
    </w:p>
    <w:p w:rsidR="00000000" w:rsidRDefault="00D93498">
      <w:pPr>
        <w:spacing w:before="0" w:after="0"/>
        <w:rPr>
          <w:sz w:val="22"/>
          <w:szCs w:val="22"/>
        </w:rPr>
      </w:pPr>
      <w:r>
        <w:rPr>
          <w:sz w:val="22"/>
          <w:szCs w:val="22"/>
        </w:rPr>
        <w:t xml:space="preserve">Номер счета: </w:t>
      </w:r>
      <w:r>
        <w:rPr>
          <w:b/>
          <w:bCs/>
          <w:sz w:val="22"/>
          <w:szCs w:val="22"/>
        </w:rPr>
        <w:t>40702840100002200065</w:t>
      </w:r>
    </w:p>
    <w:p w:rsidR="00000000" w:rsidRDefault="00D93498">
      <w:pPr>
        <w:spacing w:before="0" w:after="0"/>
        <w:rPr>
          <w:sz w:val="22"/>
          <w:szCs w:val="22"/>
        </w:rPr>
      </w:pPr>
      <w:r>
        <w:rPr>
          <w:sz w:val="22"/>
          <w:szCs w:val="22"/>
        </w:rPr>
        <w:t xml:space="preserve">Корр. счет: </w:t>
      </w:r>
      <w:r>
        <w:rPr>
          <w:b/>
          <w:bCs/>
          <w:sz w:val="22"/>
          <w:szCs w:val="22"/>
        </w:rPr>
        <w:t>30101810400000000351</w:t>
      </w:r>
    </w:p>
    <w:p w:rsidR="00000000" w:rsidRDefault="00D93498">
      <w:pPr>
        <w:spacing w:before="0" w:after="0"/>
        <w:rPr>
          <w:sz w:val="22"/>
          <w:szCs w:val="22"/>
        </w:rPr>
      </w:pPr>
      <w:r>
        <w:rPr>
          <w:sz w:val="22"/>
          <w:szCs w:val="22"/>
        </w:rPr>
        <w:t xml:space="preserve">Тип счета: </w:t>
      </w:r>
      <w:r>
        <w:rPr>
          <w:b/>
          <w:bCs/>
          <w:sz w:val="22"/>
          <w:szCs w:val="22"/>
        </w:rPr>
        <w:t>транз.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Полно</w:t>
      </w:r>
      <w:r>
        <w:rPr>
          <w:sz w:val="22"/>
          <w:szCs w:val="22"/>
        </w:rPr>
        <w:t xml:space="preserve">е наименование: </w:t>
      </w:r>
      <w:r>
        <w:rPr>
          <w:b/>
          <w:bCs/>
          <w:sz w:val="22"/>
          <w:szCs w:val="22"/>
        </w:rPr>
        <w:t>Закрытое акционерное общество "БНП ПАРИБА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"БНП ПАРИБА Банк"</w:t>
      </w:r>
    </w:p>
    <w:p w:rsidR="00000000" w:rsidRDefault="00D93498">
      <w:pPr>
        <w:spacing w:before="0" w:after="0"/>
        <w:rPr>
          <w:sz w:val="22"/>
          <w:szCs w:val="22"/>
        </w:rPr>
      </w:pPr>
      <w:r>
        <w:rPr>
          <w:sz w:val="22"/>
          <w:szCs w:val="22"/>
        </w:rPr>
        <w:t xml:space="preserve">Место нахождения: </w:t>
      </w:r>
      <w:r>
        <w:rPr>
          <w:b/>
          <w:bCs/>
          <w:sz w:val="22"/>
          <w:szCs w:val="22"/>
        </w:rPr>
        <w:t>125009, Москва, Б. Гнездниковский пер., д.1, стр.2</w:t>
      </w:r>
    </w:p>
    <w:p w:rsidR="00000000" w:rsidRDefault="00D93498">
      <w:pPr>
        <w:spacing w:before="0" w:after="0"/>
        <w:rPr>
          <w:sz w:val="22"/>
          <w:szCs w:val="22"/>
        </w:rPr>
      </w:pPr>
      <w:r>
        <w:rPr>
          <w:sz w:val="22"/>
          <w:szCs w:val="22"/>
        </w:rPr>
        <w:t xml:space="preserve">ИНН: </w:t>
      </w:r>
      <w:r>
        <w:rPr>
          <w:b/>
          <w:bCs/>
          <w:sz w:val="22"/>
          <w:szCs w:val="22"/>
        </w:rPr>
        <w:t>7744002405</w:t>
      </w:r>
    </w:p>
    <w:p w:rsidR="00000000" w:rsidRDefault="00D93498">
      <w:pPr>
        <w:spacing w:before="0" w:after="0"/>
        <w:rPr>
          <w:sz w:val="22"/>
          <w:szCs w:val="22"/>
        </w:rPr>
      </w:pPr>
      <w:r>
        <w:rPr>
          <w:sz w:val="22"/>
          <w:szCs w:val="22"/>
        </w:rPr>
        <w:t xml:space="preserve">БИК: </w:t>
      </w:r>
      <w:r>
        <w:rPr>
          <w:b/>
          <w:bCs/>
          <w:sz w:val="22"/>
          <w:szCs w:val="22"/>
        </w:rPr>
        <w:t>044525185</w:t>
      </w:r>
    </w:p>
    <w:p w:rsidR="00000000" w:rsidRDefault="00D93498">
      <w:pPr>
        <w:spacing w:before="0" w:after="0"/>
        <w:rPr>
          <w:sz w:val="22"/>
          <w:szCs w:val="22"/>
        </w:rPr>
      </w:pPr>
      <w:r>
        <w:rPr>
          <w:sz w:val="22"/>
          <w:szCs w:val="22"/>
        </w:rPr>
        <w:t xml:space="preserve">Номер счета: </w:t>
      </w:r>
      <w:r>
        <w:rPr>
          <w:b/>
          <w:bCs/>
          <w:sz w:val="22"/>
          <w:szCs w:val="22"/>
        </w:rPr>
        <w:t>40702810200000098001</w:t>
      </w:r>
    </w:p>
    <w:p w:rsidR="00000000" w:rsidRDefault="00D93498">
      <w:pPr>
        <w:spacing w:before="0" w:after="0"/>
        <w:rPr>
          <w:sz w:val="22"/>
          <w:szCs w:val="22"/>
        </w:rPr>
      </w:pPr>
      <w:r>
        <w:rPr>
          <w:sz w:val="22"/>
          <w:szCs w:val="22"/>
        </w:rPr>
        <w:t>Корр. счет</w:t>
      </w:r>
      <w:r>
        <w:rPr>
          <w:sz w:val="22"/>
          <w:szCs w:val="22"/>
        </w:rPr>
        <w:t xml:space="preserve">: </w:t>
      </w:r>
      <w:r>
        <w:rPr>
          <w:b/>
          <w:bCs/>
          <w:sz w:val="22"/>
          <w:szCs w:val="22"/>
        </w:rPr>
        <w:t>30101810100000000185</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"БНП ПАРИБА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"БНП ПАРИБА Банк"</w:t>
      </w:r>
    </w:p>
    <w:p w:rsidR="00000000" w:rsidRDefault="00D93498">
      <w:pPr>
        <w:spacing w:before="0" w:after="0"/>
        <w:rPr>
          <w:sz w:val="22"/>
          <w:szCs w:val="22"/>
        </w:rPr>
      </w:pPr>
      <w:r>
        <w:rPr>
          <w:sz w:val="22"/>
          <w:szCs w:val="22"/>
        </w:rPr>
        <w:t xml:space="preserve">Место нахождения: </w:t>
      </w:r>
      <w:r>
        <w:rPr>
          <w:b/>
          <w:bCs/>
          <w:sz w:val="22"/>
          <w:szCs w:val="22"/>
        </w:rPr>
        <w:t xml:space="preserve">125009, Москва, Б. Гнездниковский пер., д.1, </w:t>
      </w:r>
      <w:r>
        <w:rPr>
          <w:b/>
          <w:bCs/>
          <w:sz w:val="22"/>
          <w:szCs w:val="22"/>
        </w:rPr>
        <w:t>стр.2</w:t>
      </w:r>
    </w:p>
    <w:p w:rsidR="00000000" w:rsidRDefault="00D93498">
      <w:pPr>
        <w:spacing w:before="0" w:after="0"/>
        <w:rPr>
          <w:sz w:val="22"/>
          <w:szCs w:val="22"/>
        </w:rPr>
      </w:pPr>
      <w:r>
        <w:rPr>
          <w:sz w:val="22"/>
          <w:szCs w:val="22"/>
        </w:rPr>
        <w:t xml:space="preserve">ИНН: </w:t>
      </w:r>
      <w:r>
        <w:rPr>
          <w:b/>
          <w:bCs/>
          <w:sz w:val="22"/>
          <w:szCs w:val="22"/>
        </w:rPr>
        <w:t>7744002405</w:t>
      </w:r>
    </w:p>
    <w:p w:rsidR="00000000" w:rsidRDefault="00D93498">
      <w:pPr>
        <w:spacing w:before="0" w:after="0"/>
        <w:rPr>
          <w:sz w:val="22"/>
          <w:szCs w:val="22"/>
        </w:rPr>
      </w:pPr>
      <w:r>
        <w:rPr>
          <w:sz w:val="22"/>
          <w:szCs w:val="22"/>
        </w:rPr>
        <w:t xml:space="preserve">БИК: </w:t>
      </w:r>
      <w:r>
        <w:rPr>
          <w:b/>
          <w:bCs/>
          <w:sz w:val="22"/>
          <w:szCs w:val="22"/>
        </w:rPr>
        <w:t>044525185</w:t>
      </w:r>
    </w:p>
    <w:p w:rsidR="00000000" w:rsidRDefault="00D93498">
      <w:pPr>
        <w:spacing w:before="0" w:after="0"/>
        <w:rPr>
          <w:sz w:val="22"/>
          <w:szCs w:val="22"/>
        </w:rPr>
      </w:pPr>
      <w:r>
        <w:rPr>
          <w:sz w:val="22"/>
          <w:szCs w:val="22"/>
        </w:rPr>
        <w:t xml:space="preserve">Номер счета: </w:t>
      </w:r>
      <w:r>
        <w:rPr>
          <w:b/>
          <w:bCs/>
          <w:sz w:val="22"/>
          <w:szCs w:val="22"/>
        </w:rPr>
        <w:t>40702840800000098002</w:t>
      </w:r>
    </w:p>
    <w:p w:rsidR="00000000" w:rsidRDefault="00D93498">
      <w:pPr>
        <w:spacing w:before="0" w:after="0"/>
        <w:rPr>
          <w:sz w:val="22"/>
          <w:szCs w:val="22"/>
        </w:rPr>
      </w:pPr>
      <w:r>
        <w:rPr>
          <w:sz w:val="22"/>
          <w:szCs w:val="22"/>
        </w:rPr>
        <w:t xml:space="preserve">Корр. счет: </w:t>
      </w:r>
      <w:r>
        <w:rPr>
          <w:b/>
          <w:bCs/>
          <w:sz w:val="22"/>
          <w:szCs w:val="22"/>
        </w:rPr>
        <w:t>30101810100000000185</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"БНП ПАРИБА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w:t>
      </w:r>
      <w:r>
        <w:rPr>
          <w:b/>
          <w:bCs/>
          <w:sz w:val="22"/>
          <w:szCs w:val="22"/>
        </w:rPr>
        <w:t>НП ПАРИБА Банк"</w:t>
      </w:r>
    </w:p>
    <w:p w:rsidR="00000000" w:rsidRDefault="00D93498">
      <w:pPr>
        <w:spacing w:before="0" w:after="0"/>
        <w:rPr>
          <w:sz w:val="22"/>
          <w:szCs w:val="22"/>
        </w:rPr>
      </w:pPr>
      <w:r>
        <w:rPr>
          <w:sz w:val="22"/>
          <w:szCs w:val="22"/>
        </w:rPr>
        <w:t xml:space="preserve">Место нахождения: </w:t>
      </w:r>
      <w:r>
        <w:rPr>
          <w:b/>
          <w:bCs/>
          <w:sz w:val="22"/>
          <w:szCs w:val="22"/>
        </w:rPr>
        <w:t>125009, Москва, Б. Гнездниковский пер., д.1, стр.2</w:t>
      </w:r>
    </w:p>
    <w:p w:rsidR="00000000" w:rsidRDefault="00D93498">
      <w:pPr>
        <w:spacing w:before="0" w:after="0"/>
        <w:rPr>
          <w:sz w:val="22"/>
          <w:szCs w:val="22"/>
        </w:rPr>
      </w:pPr>
      <w:r>
        <w:rPr>
          <w:sz w:val="22"/>
          <w:szCs w:val="22"/>
        </w:rPr>
        <w:t xml:space="preserve">ИНН: </w:t>
      </w:r>
      <w:r>
        <w:rPr>
          <w:b/>
          <w:bCs/>
          <w:sz w:val="22"/>
          <w:szCs w:val="22"/>
        </w:rPr>
        <w:t>7744002405</w:t>
      </w:r>
    </w:p>
    <w:p w:rsidR="00000000" w:rsidRDefault="00D93498">
      <w:pPr>
        <w:spacing w:before="0" w:after="0"/>
        <w:rPr>
          <w:sz w:val="22"/>
          <w:szCs w:val="22"/>
        </w:rPr>
      </w:pPr>
      <w:r>
        <w:rPr>
          <w:sz w:val="22"/>
          <w:szCs w:val="22"/>
        </w:rPr>
        <w:t xml:space="preserve">БИК: </w:t>
      </w:r>
      <w:r>
        <w:rPr>
          <w:b/>
          <w:bCs/>
          <w:sz w:val="22"/>
          <w:szCs w:val="22"/>
        </w:rPr>
        <w:t>044525185</w:t>
      </w:r>
    </w:p>
    <w:p w:rsidR="00000000" w:rsidRDefault="00D93498">
      <w:pPr>
        <w:spacing w:before="0" w:after="0"/>
        <w:rPr>
          <w:sz w:val="22"/>
          <w:szCs w:val="22"/>
        </w:rPr>
      </w:pPr>
      <w:r>
        <w:rPr>
          <w:sz w:val="22"/>
          <w:szCs w:val="22"/>
        </w:rPr>
        <w:t xml:space="preserve">Номер счета: </w:t>
      </w:r>
      <w:r>
        <w:rPr>
          <w:b/>
          <w:bCs/>
          <w:sz w:val="22"/>
          <w:szCs w:val="22"/>
        </w:rPr>
        <w:t>40702840100000098003</w:t>
      </w:r>
    </w:p>
    <w:p w:rsidR="00000000" w:rsidRDefault="00D93498">
      <w:pPr>
        <w:spacing w:before="0" w:after="0"/>
        <w:rPr>
          <w:sz w:val="22"/>
          <w:szCs w:val="22"/>
        </w:rPr>
      </w:pPr>
      <w:r>
        <w:rPr>
          <w:sz w:val="22"/>
          <w:szCs w:val="22"/>
        </w:rPr>
        <w:t xml:space="preserve">Корр. счет: </w:t>
      </w:r>
      <w:r>
        <w:rPr>
          <w:b/>
          <w:bCs/>
          <w:sz w:val="22"/>
          <w:szCs w:val="22"/>
        </w:rPr>
        <w:t>30101810100000000185</w:t>
      </w:r>
    </w:p>
    <w:p w:rsidR="00000000" w:rsidRDefault="00D93498">
      <w:pPr>
        <w:spacing w:before="0" w:after="0"/>
        <w:rPr>
          <w:sz w:val="22"/>
          <w:szCs w:val="22"/>
        </w:rPr>
      </w:pPr>
      <w:r>
        <w:rPr>
          <w:sz w:val="22"/>
          <w:szCs w:val="22"/>
        </w:rPr>
        <w:t xml:space="preserve">Тип счета: </w:t>
      </w:r>
      <w:r>
        <w:rPr>
          <w:b/>
          <w:bCs/>
          <w:sz w:val="22"/>
          <w:szCs w:val="22"/>
        </w:rPr>
        <w:t>транз. дол. США</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w:t>
      </w:r>
      <w:r>
        <w:rPr>
          <w:b/>
          <w:bCs/>
          <w:sz w:val="22"/>
          <w:szCs w:val="22"/>
        </w:rPr>
        <w:t>крытое акционерное общество "Национальный Резервный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"Национальный Резервный Банк"</w:t>
      </w:r>
    </w:p>
    <w:p w:rsidR="00000000" w:rsidRDefault="00D93498">
      <w:pPr>
        <w:spacing w:before="0" w:after="0"/>
        <w:rPr>
          <w:sz w:val="22"/>
          <w:szCs w:val="22"/>
        </w:rPr>
      </w:pPr>
      <w:r>
        <w:rPr>
          <w:sz w:val="22"/>
          <w:szCs w:val="22"/>
        </w:rPr>
        <w:t xml:space="preserve">Место нахождения: </w:t>
      </w:r>
      <w:r>
        <w:rPr>
          <w:b/>
          <w:bCs/>
          <w:sz w:val="22"/>
          <w:szCs w:val="22"/>
        </w:rPr>
        <w:t>105066, г. Москва, ул. Новая Басманная,  д., 7-а</w:t>
      </w:r>
    </w:p>
    <w:p w:rsidR="00000000" w:rsidRDefault="00D93498">
      <w:pPr>
        <w:spacing w:before="0" w:after="0"/>
        <w:rPr>
          <w:sz w:val="22"/>
          <w:szCs w:val="22"/>
        </w:rPr>
      </w:pPr>
      <w:r>
        <w:rPr>
          <w:sz w:val="22"/>
          <w:szCs w:val="22"/>
        </w:rPr>
        <w:t xml:space="preserve">ИНН: </w:t>
      </w:r>
      <w:r>
        <w:rPr>
          <w:b/>
          <w:bCs/>
          <w:sz w:val="22"/>
          <w:szCs w:val="22"/>
        </w:rPr>
        <w:t>7703211512</w:t>
      </w:r>
    </w:p>
    <w:p w:rsidR="00000000" w:rsidRDefault="00D93498">
      <w:pPr>
        <w:spacing w:before="0" w:after="0"/>
        <w:rPr>
          <w:sz w:val="22"/>
          <w:szCs w:val="22"/>
        </w:rPr>
      </w:pPr>
      <w:r>
        <w:rPr>
          <w:sz w:val="22"/>
          <w:szCs w:val="22"/>
        </w:rPr>
        <w:t xml:space="preserve">БИК: </w:t>
      </w:r>
      <w:r>
        <w:rPr>
          <w:b/>
          <w:bCs/>
          <w:sz w:val="22"/>
          <w:szCs w:val="22"/>
        </w:rPr>
        <w:t>044525933</w:t>
      </w:r>
    </w:p>
    <w:p w:rsidR="00000000" w:rsidRDefault="00D93498">
      <w:pPr>
        <w:spacing w:before="0" w:after="0"/>
        <w:rPr>
          <w:sz w:val="22"/>
          <w:szCs w:val="22"/>
        </w:rPr>
      </w:pPr>
      <w:r>
        <w:rPr>
          <w:sz w:val="22"/>
          <w:szCs w:val="22"/>
        </w:rPr>
        <w:t xml:space="preserve">Номер счета: </w:t>
      </w:r>
      <w:r>
        <w:rPr>
          <w:b/>
          <w:bCs/>
          <w:sz w:val="22"/>
          <w:szCs w:val="22"/>
        </w:rPr>
        <w:t>40702810600000000005</w:t>
      </w:r>
    </w:p>
    <w:p w:rsidR="00000000" w:rsidRDefault="00D93498">
      <w:pPr>
        <w:spacing w:before="0" w:after="0"/>
        <w:rPr>
          <w:sz w:val="22"/>
          <w:szCs w:val="22"/>
        </w:rPr>
      </w:pPr>
      <w:r>
        <w:rPr>
          <w:sz w:val="22"/>
          <w:szCs w:val="22"/>
        </w:rPr>
        <w:t xml:space="preserve">Корр. </w:t>
      </w:r>
      <w:r>
        <w:rPr>
          <w:sz w:val="22"/>
          <w:szCs w:val="22"/>
        </w:rPr>
        <w:t xml:space="preserve">счет: </w:t>
      </w:r>
      <w:r>
        <w:rPr>
          <w:b/>
          <w:bCs/>
          <w:sz w:val="22"/>
          <w:szCs w:val="22"/>
        </w:rPr>
        <w:t>30101810200000000933</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p>
    <w:p w:rsidR="00000000" w:rsidRDefault="00D93498">
      <w:pPr>
        <w:pStyle w:val="SubHeading"/>
        <w:rPr>
          <w:sz w:val="22"/>
          <w:szCs w:val="22"/>
        </w:rPr>
      </w:pPr>
    </w:p>
    <w:p w:rsidR="00000000" w:rsidRDefault="00D93498">
      <w:pPr>
        <w:pStyle w:val="SubHeading"/>
        <w:rPr>
          <w:sz w:val="22"/>
          <w:szCs w:val="22"/>
        </w:rPr>
      </w:pPr>
      <w:r>
        <w:rPr>
          <w:sz w:val="22"/>
          <w:szCs w:val="22"/>
        </w:rPr>
        <w:lastRenderedPageBreak/>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"Национальный Резервный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"Национальный Резервный Банк"</w:t>
      </w:r>
    </w:p>
    <w:p w:rsidR="00000000" w:rsidRDefault="00D93498">
      <w:pPr>
        <w:spacing w:before="0" w:after="0"/>
        <w:rPr>
          <w:sz w:val="22"/>
          <w:szCs w:val="22"/>
        </w:rPr>
      </w:pPr>
      <w:r>
        <w:rPr>
          <w:sz w:val="22"/>
          <w:szCs w:val="22"/>
        </w:rPr>
        <w:t xml:space="preserve">Место нахождения: </w:t>
      </w:r>
      <w:r>
        <w:rPr>
          <w:b/>
          <w:bCs/>
          <w:sz w:val="22"/>
          <w:szCs w:val="22"/>
        </w:rPr>
        <w:t xml:space="preserve">105066, г. Москва, </w:t>
      </w:r>
      <w:r>
        <w:rPr>
          <w:b/>
          <w:bCs/>
          <w:sz w:val="22"/>
          <w:szCs w:val="22"/>
        </w:rPr>
        <w:t>ул. Новая Басманная,  д., 7-а</w:t>
      </w:r>
    </w:p>
    <w:p w:rsidR="00000000" w:rsidRDefault="00D93498">
      <w:pPr>
        <w:spacing w:before="0" w:after="0"/>
        <w:rPr>
          <w:sz w:val="22"/>
          <w:szCs w:val="22"/>
        </w:rPr>
      </w:pPr>
      <w:r>
        <w:rPr>
          <w:sz w:val="22"/>
          <w:szCs w:val="22"/>
        </w:rPr>
        <w:t xml:space="preserve">ИНН: </w:t>
      </w:r>
      <w:r>
        <w:rPr>
          <w:b/>
          <w:bCs/>
          <w:sz w:val="22"/>
          <w:szCs w:val="22"/>
        </w:rPr>
        <w:t>7703211512</w:t>
      </w:r>
    </w:p>
    <w:p w:rsidR="00000000" w:rsidRDefault="00D93498">
      <w:pPr>
        <w:spacing w:before="0" w:after="0"/>
        <w:rPr>
          <w:sz w:val="22"/>
          <w:szCs w:val="22"/>
        </w:rPr>
      </w:pPr>
      <w:r>
        <w:rPr>
          <w:sz w:val="22"/>
          <w:szCs w:val="22"/>
        </w:rPr>
        <w:t xml:space="preserve">БИК: </w:t>
      </w:r>
      <w:r>
        <w:rPr>
          <w:b/>
          <w:bCs/>
          <w:sz w:val="22"/>
          <w:szCs w:val="22"/>
        </w:rPr>
        <w:t>044525933</w:t>
      </w:r>
    </w:p>
    <w:p w:rsidR="00000000" w:rsidRDefault="00D93498">
      <w:pPr>
        <w:spacing w:before="0" w:after="0"/>
        <w:rPr>
          <w:sz w:val="22"/>
          <w:szCs w:val="22"/>
        </w:rPr>
      </w:pPr>
      <w:r>
        <w:rPr>
          <w:sz w:val="22"/>
          <w:szCs w:val="22"/>
        </w:rPr>
        <w:t xml:space="preserve">Номер счета: </w:t>
      </w:r>
      <w:r>
        <w:rPr>
          <w:b/>
          <w:bCs/>
          <w:sz w:val="22"/>
          <w:szCs w:val="22"/>
        </w:rPr>
        <w:t>40702840900000000005</w:t>
      </w:r>
    </w:p>
    <w:p w:rsidR="00000000" w:rsidRDefault="00D93498">
      <w:pPr>
        <w:spacing w:before="0" w:after="0"/>
        <w:rPr>
          <w:sz w:val="22"/>
          <w:szCs w:val="22"/>
        </w:rPr>
      </w:pPr>
      <w:r>
        <w:rPr>
          <w:sz w:val="22"/>
          <w:szCs w:val="22"/>
        </w:rPr>
        <w:t xml:space="preserve">Корр. счет: </w:t>
      </w:r>
      <w:r>
        <w:rPr>
          <w:b/>
          <w:bCs/>
          <w:sz w:val="22"/>
          <w:szCs w:val="22"/>
        </w:rPr>
        <w:t>30101810200000000933</w:t>
      </w:r>
    </w:p>
    <w:p w:rsidR="00000000" w:rsidRDefault="00D93498">
      <w:pPr>
        <w:spacing w:before="0" w:after="0"/>
        <w:rPr>
          <w:sz w:val="22"/>
          <w:szCs w:val="22"/>
        </w:rPr>
      </w:pPr>
      <w:r>
        <w:rPr>
          <w:sz w:val="22"/>
          <w:szCs w:val="22"/>
        </w:rPr>
        <w:t xml:space="preserve">Тип счета: </w:t>
      </w:r>
      <w:r>
        <w:rPr>
          <w:b/>
          <w:bCs/>
          <w:sz w:val="22"/>
          <w:szCs w:val="22"/>
        </w:rPr>
        <w:t>текущий дол.США</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Открытое акционерное общество "Национальный Резервный Бан</w:t>
      </w:r>
      <w:r>
        <w:rPr>
          <w:b/>
          <w:bCs/>
          <w:sz w:val="22"/>
          <w:szCs w:val="22"/>
        </w:rPr>
        <w:t>к"</w:t>
      </w:r>
    </w:p>
    <w:p w:rsidR="00000000" w:rsidRDefault="00D93498">
      <w:pPr>
        <w:spacing w:before="0" w:after="0"/>
        <w:rPr>
          <w:sz w:val="22"/>
          <w:szCs w:val="22"/>
        </w:rPr>
      </w:pPr>
      <w:r>
        <w:rPr>
          <w:sz w:val="22"/>
          <w:szCs w:val="22"/>
        </w:rPr>
        <w:t xml:space="preserve">Сокращенное наименование: </w:t>
      </w:r>
      <w:r>
        <w:rPr>
          <w:b/>
          <w:bCs/>
          <w:sz w:val="22"/>
          <w:szCs w:val="22"/>
        </w:rPr>
        <w:t>ОАО "Национальный Резервный Банк"</w:t>
      </w:r>
    </w:p>
    <w:p w:rsidR="00000000" w:rsidRDefault="00D93498">
      <w:pPr>
        <w:spacing w:before="0" w:after="0"/>
        <w:rPr>
          <w:sz w:val="22"/>
          <w:szCs w:val="22"/>
        </w:rPr>
      </w:pPr>
      <w:r>
        <w:rPr>
          <w:sz w:val="22"/>
          <w:szCs w:val="22"/>
        </w:rPr>
        <w:t xml:space="preserve">Место нахождения: </w:t>
      </w:r>
      <w:r>
        <w:rPr>
          <w:b/>
          <w:bCs/>
          <w:sz w:val="22"/>
          <w:szCs w:val="22"/>
        </w:rPr>
        <w:t>105066, г. Москва, ул. Новая Басманная,  д., 7-а</w:t>
      </w:r>
    </w:p>
    <w:p w:rsidR="00000000" w:rsidRDefault="00D93498">
      <w:pPr>
        <w:spacing w:before="0" w:after="0"/>
        <w:rPr>
          <w:sz w:val="22"/>
          <w:szCs w:val="22"/>
        </w:rPr>
      </w:pPr>
      <w:r>
        <w:rPr>
          <w:sz w:val="22"/>
          <w:szCs w:val="22"/>
        </w:rPr>
        <w:t xml:space="preserve">ИНН: </w:t>
      </w:r>
      <w:r>
        <w:rPr>
          <w:b/>
          <w:bCs/>
          <w:sz w:val="22"/>
          <w:szCs w:val="22"/>
        </w:rPr>
        <w:t>7703211512</w:t>
      </w:r>
    </w:p>
    <w:p w:rsidR="00000000" w:rsidRDefault="00D93498">
      <w:pPr>
        <w:spacing w:before="0" w:after="0"/>
        <w:rPr>
          <w:sz w:val="22"/>
          <w:szCs w:val="22"/>
        </w:rPr>
      </w:pPr>
      <w:r>
        <w:rPr>
          <w:sz w:val="22"/>
          <w:szCs w:val="22"/>
        </w:rPr>
        <w:t xml:space="preserve">БИК: </w:t>
      </w:r>
      <w:r>
        <w:rPr>
          <w:b/>
          <w:bCs/>
          <w:sz w:val="22"/>
          <w:szCs w:val="22"/>
        </w:rPr>
        <w:t>044525933</w:t>
      </w:r>
    </w:p>
    <w:p w:rsidR="00000000" w:rsidRDefault="00D93498">
      <w:pPr>
        <w:spacing w:before="0" w:after="0"/>
        <w:rPr>
          <w:sz w:val="22"/>
          <w:szCs w:val="22"/>
        </w:rPr>
      </w:pPr>
      <w:r>
        <w:rPr>
          <w:sz w:val="22"/>
          <w:szCs w:val="22"/>
        </w:rPr>
        <w:t xml:space="preserve">Номер счета: </w:t>
      </w:r>
      <w:r>
        <w:rPr>
          <w:b/>
          <w:bCs/>
          <w:sz w:val="22"/>
          <w:szCs w:val="22"/>
        </w:rPr>
        <w:t>40702410600000010005</w:t>
      </w:r>
    </w:p>
    <w:p w:rsidR="00000000" w:rsidRDefault="00D93498">
      <w:pPr>
        <w:spacing w:before="0" w:after="0"/>
        <w:rPr>
          <w:sz w:val="22"/>
          <w:szCs w:val="22"/>
        </w:rPr>
      </w:pPr>
      <w:r>
        <w:rPr>
          <w:sz w:val="22"/>
          <w:szCs w:val="22"/>
        </w:rPr>
        <w:t xml:space="preserve">Корр. счет: </w:t>
      </w:r>
      <w:r>
        <w:rPr>
          <w:b/>
          <w:bCs/>
          <w:sz w:val="22"/>
          <w:szCs w:val="22"/>
        </w:rPr>
        <w:t>30101810200000000933</w:t>
      </w:r>
    </w:p>
    <w:p w:rsidR="00000000" w:rsidRDefault="00D93498">
      <w:pPr>
        <w:spacing w:before="0" w:after="0"/>
        <w:rPr>
          <w:b/>
          <w:bCs/>
          <w:sz w:val="22"/>
          <w:szCs w:val="22"/>
        </w:rPr>
      </w:pPr>
      <w:r>
        <w:t xml:space="preserve">Тип счета: </w:t>
      </w:r>
      <w:r>
        <w:rPr>
          <w:b/>
          <w:bCs/>
          <w:sz w:val="22"/>
          <w:szCs w:val="22"/>
        </w:rPr>
        <w:t>транз. дол. США</w:t>
      </w:r>
    </w:p>
    <w:p w:rsidR="00000000" w:rsidRDefault="00D93498">
      <w:pPr>
        <w:spacing w:before="0" w:after="0"/>
      </w:pP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Номер счета</w:t>
      </w:r>
      <w:r>
        <w:rPr>
          <w:sz w:val="22"/>
          <w:szCs w:val="22"/>
        </w:rPr>
        <w:t xml:space="preserve">: </w:t>
      </w:r>
      <w:r>
        <w:rPr>
          <w:b/>
          <w:bCs/>
          <w:sz w:val="22"/>
          <w:szCs w:val="22"/>
        </w:rPr>
        <w:t>40702810000000000193</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w:t>
      </w:r>
      <w:r>
        <w:rPr>
          <w:b/>
          <w:bCs/>
          <w:sz w:val="22"/>
          <w:szCs w:val="22"/>
        </w:rPr>
        <w:t>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 xml:space="preserve">Номер счета: </w:t>
      </w:r>
      <w:r>
        <w:rPr>
          <w:b/>
          <w:bCs/>
          <w:sz w:val="22"/>
          <w:szCs w:val="22"/>
        </w:rPr>
        <w:t>40702840300020000270</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w:t>
      </w:r>
      <w:r>
        <w:rPr>
          <w:b/>
          <w:bCs/>
          <w:sz w:val="22"/>
          <w:szCs w:val="22"/>
        </w:rPr>
        <w:t xml:space="preserve">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 xml:space="preserve">Номер счета: </w:t>
      </w:r>
      <w:r>
        <w:rPr>
          <w:b/>
          <w:bCs/>
          <w:sz w:val="22"/>
          <w:szCs w:val="22"/>
        </w:rPr>
        <w:t>40702840100220000270</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lastRenderedPageBreak/>
        <w:t xml:space="preserve">Тип счета: </w:t>
      </w:r>
      <w:r>
        <w:rPr>
          <w:b/>
          <w:bCs/>
          <w:sz w:val="22"/>
          <w:szCs w:val="22"/>
        </w:rPr>
        <w:t>транзитн. дол. СШ</w:t>
      </w:r>
      <w:r>
        <w:rPr>
          <w:b/>
          <w:bCs/>
          <w:sz w:val="22"/>
          <w:szCs w:val="22"/>
        </w:rPr>
        <w:t>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Номер сче</w:t>
      </w:r>
      <w:r>
        <w:rPr>
          <w:sz w:val="22"/>
          <w:szCs w:val="22"/>
        </w:rPr>
        <w:t xml:space="preserve">та: </w:t>
      </w:r>
      <w:r>
        <w:rPr>
          <w:b/>
          <w:bCs/>
          <w:sz w:val="22"/>
          <w:szCs w:val="22"/>
        </w:rPr>
        <w:t>40702978200020000271</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t xml:space="preserve">Тип счета: </w:t>
      </w:r>
      <w:r>
        <w:rPr>
          <w:b/>
          <w:bCs/>
          <w:sz w:val="22"/>
          <w:szCs w:val="22"/>
        </w:rPr>
        <w:t>текущий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 xml:space="preserve">121069, </w:t>
      </w:r>
      <w:r>
        <w:rPr>
          <w:b/>
          <w:bCs/>
          <w:sz w:val="22"/>
          <w:szCs w:val="22"/>
        </w:rPr>
        <w:t>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 xml:space="preserve">Номер счета: </w:t>
      </w:r>
      <w:r>
        <w:rPr>
          <w:b/>
          <w:bCs/>
          <w:sz w:val="22"/>
          <w:szCs w:val="22"/>
        </w:rPr>
        <w:t>40702978000220000271</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t xml:space="preserve">Тип счета: </w:t>
      </w:r>
      <w:r>
        <w:rPr>
          <w:b/>
          <w:bCs/>
          <w:sz w:val="22"/>
          <w:szCs w:val="22"/>
        </w:rPr>
        <w:t>транзитн.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w:t>
      </w:r>
      <w:r>
        <w:rPr>
          <w:b/>
          <w:bCs/>
          <w:sz w:val="22"/>
          <w:szCs w:val="22"/>
        </w:rPr>
        <w:t>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 xml:space="preserve">Номер счета: </w:t>
      </w:r>
      <w:r>
        <w:rPr>
          <w:b/>
          <w:bCs/>
          <w:sz w:val="22"/>
          <w:szCs w:val="22"/>
        </w:rPr>
        <w:t>40819840300001200270</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b/>
          <w:bCs/>
          <w:sz w:val="22"/>
          <w:szCs w:val="22"/>
        </w:rPr>
      </w:pPr>
      <w:r>
        <w:rPr>
          <w:sz w:val="22"/>
          <w:szCs w:val="22"/>
        </w:rPr>
        <w:t xml:space="preserve">Тип счета: </w:t>
      </w:r>
      <w:r>
        <w:rPr>
          <w:b/>
          <w:bCs/>
          <w:sz w:val="22"/>
          <w:szCs w:val="22"/>
        </w:rPr>
        <w:t>Спец. Счет «Р1» в доллара</w:t>
      </w:r>
      <w:r>
        <w:rPr>
          <w:b/>
          <w:bCs/>
          <w:sz w:val="22"/>
          <w:szCs w:val="22"/>
        </w:rPr>
        <w:t>х США</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"Вест ЛБ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"Вест ЛБ Восток"</w:t>
      </w:r>
    </w:p>
    <w:p w:rsidR="00000000" w:rsidRDefault="00D93498">
      <w:pPr>
        <w:spacing w:before="0" w:after="0"/>
        <w:rPr>
          <w:sz w:val="22"/>
          <w:szCs w:val="22"/>
        </w:rPr>
      </w:pPr>
      <w:r>
        <w:rPr>
          <w:sz w:val="22"/>
          <w:szCs w:val="22"/>
        </w:rPr>
        <w:t xml:space="preserve">Место нахождения: </w:t>
      </w:r>
      <w:r>
        <w:rPr>
          <w:b/>
          <w:bCs/>
          <w:sz w:val="22"/>
          <w:szCs w:val="22"/>
        </w:rPr>
        <w:t>121069, г. Москва, ул. Поварская, д. 23, стр.4.</w:t>
      </w:r>
    </w:p>
    <w:p w:rsidR="00000000" w:rsidRDefault="00D93498">
      <w:pPr>
        <w:spacing w:before="0" w:after="0"/>
        <w:rPr>
          <w:sz w:val="22"/>
          <w:szCs w:val="22"/>
        </w:rPr>
      </w:pPr>
      <w:r>
        <w:rPr>
          <w:sz w:val="22"/>
          <w:szCs w:val="22"/>
        </w:rPr>
        <w:t xml:space="preserve">ИНН: </w:t>
      </w:r>
      <w:r>
        <w:rPr>
          <w:b/>
          <w:bCs/>
          <w:sz w:val="22"/>
          <w:szCs w:val="22"/>
        </w:rPr>
        <w:t>7704037352</w:t>
      </w:r>
    </w:p>
    <w:p w:rsidR="00000000" w:rsidRDefault="00D93498">
      <w:pPr>
        <w:spacing w:before="0" w:after="0"/>
        <w:rPr>
          <w:sz w:val="22"/>
          <w:szCs w:val="22"/>
        </w:rPr>
      </w:pPr>
      <w:r>
        <w:rPr>
          <w:sz w:val="22"/>
          <w:szCs w:val="22"/>
        </w:rPr>
        <w:t xml:space="preserve">БИК: </w:t>
      </w:r>
      <w:r>
        <w:rPr>
          <w:b/>
          <w:bCs/>
          <w:sz w:val="22"/>
          <w:szCs w:val="22"/>
        </w:rPr>
        <w:t>044525247</w:t>
      </w:r>
    </w:p>
    <w:p w:rsidR="00000000" w:rsidRDefault="00D93498">
      <w:pPr>
        <w:spacing w:before="0" w:after="0"/>
        <w:rPr>
          <w:sz w:val="22"/>
          <w:szCs w:val="22"/>
        </w:rPr>
      </w:pPr>
      <w:r>
        <w:rPr>
          <w:sz w:val="22"/>
          <w:szCs w:val="22"/>
        </w:rPr>
        <w:t>Номер</w:t>
      </w:r>
      <w:r>
        <w:rPr>
          <w:sz w:val="22"/>
          <w:szCs w:val="22"/>
        </w:rPr>
        <w:t xml:space="preserve"> счета: </w:t>
      </w:r>
      <w:r>
        <w:rPr>
          <w:b/>
          <w:bCs/>
          <w:sz w:val="22"/>
          <w:szCs w:val="22"/>
        </w:rPr>
        <w:t>30227810000000000002</w:t>
      </w:r>
    </w:p>
    <w:p w:rsidR="00000000" w:rsidRDefault="00D93498">
      <w:pPr>
        <w:spacing w:before="0" w:after="0"/>
        <w:rPr>
          <w:sz w:val="22"/>
          <w:szCs w:val="22"/>
        </w:rPr>
      </w:pPr>
      <w:r>
        <w:rPr>
          <w:sz w:val="22"/>
          <w:szCs w:val="22"/>
        </w:rPr>
        <w:t xml:space="preserve">Корр. счет: </w:t>
      </w:r>
      <w:r>
        <w:rPr>
          <w:b/>
          <w:bCs/>
          <w:sz w:val="22"/>
          <w:szCs w:val="22"/>
        </w:rPr>
        <w:t>30101810200000000247</w:t>
      </w:r>
    </w:p>
    <w:p w:rsidR="00000000" w:rsidRDefault="00D93498">
      <w:pPr>
        <w:spacing w:before="0" w:after="0"/>
        <w:rPr>
          <w:sz w:val="22"/>
          <w:szCs w:val="22"/>
        </w:rPr>
      </w:pPr>
      <w:r>
        <w:rPr>
          <w:sz w:val="22"/>
          <w:szCs w:val="22"/>
        </w:rPr>
        <w:t xml:space="preserve">Тип счета: </w:t>
      </w:r>
      <w:r>
        <w:rPr>
          <w:b/>
          <w:bCs/>
          <w:sz w:val="22"/>
          <w:szCs w:val="22"/>
        </w:rPr>
        <w:t>Счет для резервирования</w:t>
      </w:r>
    </w:p>
    <w:p w:rsidR="00000000" w:rsidRDefault="00D93498">
      <w:pPr>
        <w:tabs>
          <w:tab w:val="left" w:pos="1760"/>
        </w:tabs>
        <w:spacing w:before="0" w:after="0"/>
        <w:rPr>
          <w:sz w:val="22"/>
          <w:szCs w:val="22"/>
        </w:rPr>
      </w:pPr>
      <w:r>
        <w:rPr>
          <w:sz w:val="22"/>
          <w:szCs w:val="22"/>
        </w:rPr>
        <w:tab/>
      </w: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акционерный банк "Банк Сосьете Женераль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 xml:space="preserve">КАБ "Банк Сосьете Женераль </w:t>
      </w:r>
      <w:r>
        <w:rPr>
          <w:b/>
          <w:bCs/>
          <w:sz w:val="22"/>
          <w:szCs w:val="22"/>
        </w:rPr>
        <w:t>Восток"</w:t>
      </w:r>
    </w:p>
    <w:p w:rsidR="00000000" w:rsidRDefault="00D93498">
      <w:pPr>
        <w:spacing w:before="0" w:after="0"/>
        <w:rPr>
          <w:sz w:val="22"/>
          <w:szCs w:val="22"/>
        </w:rPr>
      </w:pPr>
      <w:r>
        <w:rPr>
          <w:sz w:val="22"/>
          <w:szCs w:val="22"/>
        </w:rPr>
        <w:t xml:space="preserve">Место нахождения: </w:t>
      </w:r>
      <w:r>
        <w:rPr>
          <w:b/>
          <w:bCs/>
          <w:sz w:val="22"/>
          <w:szCs w:val="22"/>
        </w:rPr>
        <w:t>119180, г. Москва, Якиманская наб., д. 2.</w:t>
      </w:r>
    </w:p>
    <w:p w:rsidR="00000000" w:rsidRDefault="00D93498">
      <w:pPr>
        <w:spacing w:before="0" w:after="0"/>
        <w:rPr>
          <w:sz w:val="22"/>
          <w:szCs w:val="22"/>
        </w:rPr>
      </w:pPr>
      <w:r>
        <w:rPr>
          <w:sz w:val="22"/>
          <w:szCs w:val="22"/>
        </w:rPr>
        <w:t xml:space="preserve">ИНН: </w:t>
      </w:r>
      <w:r>
        <w:rPr>
          <w:b/>
          <w:bCs/>
          <w:sz w:val="22"/>
          <w:szCs w:val="22"/>
        </w:rPr>
        <w:t>7703023935</w:t>
      </w:r>
    </w:p>
    <w:p w:rsidR="00000000" w:rsidRDefault="00D93498">
      <w:pPr>
        <w:spacing w:before="0" w:after="0"/>
        <w:rPr>
          <w:sz w:val="22"/>
          <w:szCs w:val="22"/>
        </w:rPr>
      </w:pPr>
      <w:r>
        <w:rPr>
          <w:sz w:val="22"/>
          <w:szCs w:val="22"/>
        </w:rPr>
        <w:t xml:space="preserve">БИК: </w:t>
      </w:r>
      <w:r>
        <w:rPr>
          <w:b/>
          <w:bCs/>
          <w:sz w:val="22"/>
          <w:szCs w:val="22"/>
        </w:rPr>
        <w:t>044525957</w:t>
      </w:r>
    </w:p>
    <w:p w:rsidR="00000000" w:rsidRDefault="00D93498">
      <w:pPr>
        <w:spacing w:before="0" w:after="0"/>
        <w:rPr>
          <w:sz w:val="22"/>
          <w:szCs w:val="22"/>
        </w:rPr>
      </w:pPr>
      <w:r>
        <w:rPr>
          <w:sz w:val="22"/>
          <w:szCs w:val="22"/>
        </w:rPr>
        <w:t xml:space="preserve">Номер счета: </w:t>
      </w:r>
      <w:r>
        <w:rPr>
          <w:b/>
          <w:bCs/>
          <w:sz w:val="22"/>
          <w:szCs w:val="22"/>
        </w:rPr>
        <w:t>40702810600001122001</w:t>
      </w:r>
    </w:p>
    <w:p w:rsidR="00000000" w:rsidRDefault="00D93498">
      <w:pPr>
        <w:spacing w:before="0" w:after="0"/>
        <w:rPr>
          <w:sz w:val="22"/>
          <w:szCs w:val="22"/>
        </w:rPr>
      </w:pPr>
      <w:r>
        <w:rPr>
          <w:sz w:val="22"/>
          <w:szCs w:val="22"/>
        </w:rPr>
        <w:t xml:space="preserve">Корр. счет: </w:t>
      </w:r>
      <w:r>
        <w:rPr>
          <w:b/>
          <w:bCs/>
          <w:sz w:val="22"/>
          <w:szCs w:val="22"/>
        </w:rPr>
        <w:t>30101810600000000957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lastRenderedPageBreak/>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акц</w:t>
      </w:r>
      <w:r>
        <w:rPr>
          <w:b/>
          <w:bCs/>
          <w:sz w:val="22"/>
          <w:szCs w:val="22"/>
        </w:rPr>
        <w:t>ионерный банк "Банк Сосьете Женераль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КАБ "Банк Сосьете Женераль Восток"</w:t>
      </w:r>
    </w:p>
    <w:p w:rsidR="00000000" w:rsidRDefault="00D93498">
      <w:pPr>
        <w:spacing w:before="0" w:after="0"/>
        <w:rPr>
          <w:sz w:val="22"/>
          <w:szCs w:val="22"/>
        </w:rPr>
      </w:pPr>
      <w:r>
        <w:rPr>
          <w:sz w:val="22"/>
          <w:szCs w:val="22"/>
        </w:rPr>
        <w:t xml:space="preserve">Место нахождения: </w:t>
      </w:r>
      <w:r>
        <w:rPr>
          <w:b/>
          <w:bCs/>
          <w:sz w:val="22"/>
          <w:szCs w:val="22"/>
        </w:rPr>
        <w:t>119180, г. Москва, Якиманская наб., д. 2.</w:t>
      </w:r>
    </w:p>
    <w:p w:rsidR="00000000" w:rsidRDefault="00D93498">
      <w:pPr>
        <w:spacing w:before="0" w:after="0"/>
        <w:rPr>
          <w:sz w:val="22"/>
          <w:szCs w:val="22"/>
        </w:rPr>
      </w:pPr>
      <w:r>
        <w:rPr>
          <w:sz w:val="22"/>
          <w:szCs w:val="22"/>
        </w:rPr>
        <w:t xml:space="preserve">ИНН: </w:t>
      </w:r>
      <w:r>
        <w:rPr>
          <w:b/>
          <w:bCs/>
          <w:sz w:val="22"/>
          <w:szCs w:val="22"/>
        </w:rPr>
        <w:t>7703023935</w:t>
      </w:r>
    </w:p>
    <w:p w:rsidR="00000000" w:rsidRDefault="00D93498">
      <w:pPr>
        <w:spacing w:before="0" w:after="0"/>
        <w:rPr>
          <w:sz w:val="22"/>
          <w:szCs w:val="22"/>
        </w:rPr>
      </w:pPr>
      <w:r>
        <w:rPr>
          <w:sz w:val="22"/>
          <w:szCs w:val="22"/>
        </w:rPr>
        <w:t xml:space="preserve">БИК: </w:t>
      </w:r>
      <w:r>
        <w:rPr>
          <w:b/>
          <w:bCs/>
          <w:sz w:val="22"/>
          <w:szCs w:val="22"/>
        </w:rPr>
        <w:t>044525957</w:t>
      </w:r>
    </w:p>
    <w:p w:rsidR="00000000" w:rsidRDefault="00D93498">
      <w:pPr>
        <w:spacing w:before="0" w:after="0"/>
        <w:rPr>
          <w:sz w:val="22"/>
          <w:szCs w:val="22"/>
        </w:rPr>
      </w:pPr>
      <w:r>
        <w:rPr>
          <w:sz w:val="22"/>
          <w:szCs w:val="22"/>
        </w:rPr>
        <w:t xml:space="preserve">Номер счета: </w:t>
      </w:r>
      <w:r>
        <w:rPr>
          <w:b/>
          <w:bCs/>
          <w:sz w:val="22"/>
          <w:szCs w:val="22"/>
        </w:rPr>
        <w:t>40702840900001122030</w:t>
      </w:r>
    </w:p>
    <w:p w:rsidR="00000000" w:rsidRDefault="00D93498">
      <w:pPr>
        <w:spacing w:before="0" w:after="0"/>
        <w:rPr>
          <w:sz w:val="22"/>
          <w:szCs w:val="22"/>
        </w:rPr>
      </w:pPr>
      <w:r>
        <w:rPr>
          <w:sz w:val="22"/>
          <w:szCs w:val="22"/>
        </w:rPr>
        <w:t xml:space="preserve">Корр. счет: </w:t>
      </w:r>
      <w:r>
        <w:rPr>
          <w:b/>
          <w:bCs/>
          <w:sz w:val="22"/>
          <w:szCs w:val="22"/>
        </w:rPr>
        <w:t>3010181060000</w:t>
      </w:r>
      <w:r>
        <w:rPr>
          <w:b/>
          <w:bCs/>
          <w:sz w:val="22"/>
          <w:szCs w:val="22"/>
        </w:rPr>
        <w:t>0000957</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акционерный банк "Банк Сосьете Женераль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КАБ "Банк Сосьете Женераль Восток"</w:t>
      </w:r>
    </w:p>
    <w:p w:rsidR="00000000" w:rsidRDefault="00D93498">
      <w:pPr>
        <w:spacing w:before="0" w:after="0"/>
        <w:rPr>
          <w:sz w:val="22"/>
          <w:szCs w:val="22"/>
        </w:rPr>
      </w:pPr>
      <w:r>
        <w:rPr>
          <w:sz w:val="22"/>
          <w:szCs w:val="22"/>
        </w:rPr>
        <w:t xml:space="preserve">Место нахождения: </w:t>
      </w:r>
      <w:r>
        <w:rPr>
          <w:b/>
          <w:bCs/>
          <w:sz w:val="22"/>
          <w:szCs w:val="22"/>
        </w:rPr>
        <w:t xml:space="preserve">119180, г. Москва, Якиманская наб., </w:t>
      </w:r>
      <w:r>
        <w:rPr>
          <w:b/>
          <w:bCs/>
          <w:sz w:val="22"/>
          <w:szCs w:val="22"/>
        </w:rPr>
        <w:t>д. 2.</w:t>
      </w:r>
    </w:p>
    <w:p w:rsidR="00000000" w:rsidRDefault="00D93498">
      <w:pPr>
        <w:spacing w:before="0" w:after="0"/>
        <w:rPr>
          <w:sz w:val="22"/>
          <w:szCs w:val="22"/>
        </w:rPr>
      </w:pPr>
      <w:r>
        <w:rPr>
          <w:sz w:val="22"/>
          <w:szCs w:val="22"/>
        </w:rPr>
        <w:t xml:space="preserve">ИНН: </w:t>
      </w:r>
      <w:r>
        <w:rPr>
          <w:b/>
          <w:bCs/>
          <w:sz w:val="22"/>
          <w:szCs w:val="22"/>
        </w:rPr>
        <w:t>7703023935</w:t>
      </w:r>
    </w:p>
    <w:p w:rsidR="00000000" w:rsidRDefault="00D93498">
      <w:pPr>
        <w:spacing w:before="0" w:after="0"/>
        <w:rPr>
          <w:sz w:val="22"/>
          <w:szCs w:val="22"/>
        </w:rPr>
      </w:pPr>
      <w:r>
        <w:rPr>
          <w:sz w:val="22"/>
          <w:szCs w:val="22"/>
        </w:rPr>
        <w:t xml:space="preserve">БИК: </w:t>
      </w:r>
      <w:r>
        <w:rPr>
          <w:b/>
          <w:bCs/>
          <w:sz w:val="22"/>
          <w:szCs w:val="22"/>
        </w:rPr>
        <w:t>044525957</w:t>
      </w:r>
    </w:p>
    <w:p w:rsidR="00000000" w:rsidRDefault="00D93498">
      <w:pPr>
        <w:spacing w:before="0" w:after="0"/>
        <w:rPr>
          <w:sz w:val="22"/>
          <w:szCs w:val="22"/>
        </w:rPr>
      </w:pPr>
      <w:r>
        <w:rPr>
          <w:sz w:val="22"/>
          <w:szCs w:val="22"/>
        </w:rPr>
        <w:t xml:space="preserve">Номер счета: </w:t>
      </w:r>
      <w:r>
        <w:rPr>
          <w:b/>
          <w:bCs/>
          <w:sz w:val="22"/>
          <w:szCs w:val="22"/>
        </w:rPr>
        <w:t>40702840616861122030</w:t>
      </w:r>
    </w:p>
    <w:p w:rsidR="00000000" w:rsidRDefault="00D93498">
      <w:pPr>
        <w:spacing w:before="0" w:after="0"/>
        <w:rPr>
          <w:sz w:val="22"/>
          <w:szCs w:val="22"/>
        </w:rPr>
      </w:pPr>
      <w:r>
        <w:rPr>
          <w:sz w:val="22"/>
          <w:szCs w:val="22"/>
        </w:rPr>
        <w:t xml:space="preserve">Корр. счет: </w:t>
      </w:r>
      <w:r>
        <w:rPr>
          <w:b/>
          <w:bCs/>
          <w:sz w:val="22"/>
          <w:szCs w:val="22"/>
        </w:rPr>
        <w:t>30101810600000000957</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акционерный банк "Банк Сосьете Женераль Восток"</w:t>
      </w:r>
    </w:p>
    <w:p w:rsidR="00000000" w:rsidRDefault="00D93498">
      <w:pPr>
        <w:spacing w:before="0" w:after="0"/>
        <w:rPr>
          <w:sz w:val="22"/>
          <w:szCs w:val="22"/>
        </w:rPr>
      </w:pPr>
      <w:r>
        <w:rPr>
          <w:sz w:val="22"/>
          <w:szCs w:val="22"/>
        </w:rPr>
        <w:t>Сокращенное наиме</w:t>
      </w:r>
      <w:r>
        <w:rPr>
          <w:sz w:val="22"/>
          <w:szCs w:val="22"/>
        </w:rPr>
        <w:t xml:space="preserve">нование: </w:t>
      </w:r>
      <w:r>
        <w:rPr>
          <w:b/>
          <w:bCs/>
          <w:sz w:val="22"/>
          <w:szCs w:val="22"/>
        </w:rPr>
        <w:t>КАБ "Банк Сосьете Женераль Восток"</w:t>
      </w:r>
    </w:p>
    <w:p w:rsidR="00000000" w:rsidRDefault="00D93498">
      <w:pPr>
        <w:spacing w:before="0" w:after="0"/>
        <w:rPr>
          <w:sz w:val="22"/>
          <w:szCs w:val="22"/>
        </w:rPr>
      </w:pPr>
      <w:r>
        <w:rPr>
          <w:sz w:val="22"/>
          <w:szCs w:val="22"/>
        </w:rPr>
        <w:t xml:space="preserve">Место нахождения: </w:t>
      </w:r>
      <w:r>
        <w:rPr>
          <w:b/>
          <w:bCs/>
          <w:sz w:val="22"/>
          <w:szCs w:val="22"/>
        </w:rPr>
        <w:t>119180, г. Москва, Якиманская наб., д. 2.</w:t>
      </w:r>
    </w:p>
    <w:p w:rsidR="00000000" w:rsidRDefault="00D93498">
      <w:pPr>
        <w:spacing w:before="0" w:after="0"/>
        <w:rPr>
          <w:sz w:val="22"/>
          <w:szCs w:val="22"/>
        </w:rPr>
      </w:pPr>
      <w:r>
        <w:rPr>
          <w:sz w:val="22"/>
          <w:szCs w:val="22"/>
        </w:rPr>
        <w:t xml:space="preserve">ИНН: </w:t>
      </w:r>
      <w:r>
        <w:rPr>
          <w:b/>
          <w:bCs/>
          <w:sz w:val="22"/>
          <w:szCs w:val="22"/>
        </w:rPr>
        <w:t>7703023935</w:t>
      </w:r>
    </w:p>
    <w:p w:rsidR="00000000" w:rsidRDefault="00D93498">
      <w:pPr>
        <w:spacing w:before="0" w:after="0"/>
        <w:rPr>
          <w:sz w:val="22"/>
          <w:szCs w:val="22"/>
        </w:rPr>
      </w:pPr>
      <w:r>
        <w:rPr>
          <w:sz w:val="22"/>
          <w:szCs w:val="22"/>
        </w:rPr>
        <w:t xml:space="preserve">БИК: </w:t>
      </w:r>
      <w:r>
        <w:rPr>
          <w:b/>
          <w:bCs/>
          <w:sz w:val="22"/>
          <w:szCs w:val="22"/>
        </w:rPr>
        <w:t>044525957</w:t>
      </w:r>
    </w:p>
    <w:p w:rsidR="00000000" w:rsidRDefault="00D93498">
      <w:pPr>
        <w:spacing w:before="0" w:after="0"/>
        <w:rPr>
          <w:sz w:val="22"/>
          <w:szCs w:val="22"/>
        </w:rPr>
      </w:pPr>
      <w:r>
        <w:rPr>
          <w:sz w:val="22"/>
          <w:szCs w:val="22"/>
        </w:rPr>
        <w:t xml:space="preserve">Номер счета: </w:t>
      </w:r>
      <w:r>
        <w:rPr>
          <w:b/>
          <w:bCs/>
          <w:sz w:val="22"/>
          <w:szCs w:val="22"/>
        </w:rPr>
        <w:t>40702978400001122020</w:t>
      </w:r>
    </w:p>
    <w:p w:rsidR="00000000" w:rsidRDefault="00D93498">
      <w:pPr>
        <w:spacing w:before="0" w:after="0"/>
        <w:rPr>
          <w:sz w:val="22"/>
          <w:szCs w:val="22"/>
        </w:rPr>
      </w:pPr>
      <w:r>
        <w:rPr>
          <w:sz w:val="22"/>
          <w:szCs w:val="22"/>
        </w:rPr>
        <w:t xml:space="preserve">Корр. счет: </w:t>
      </w:r>
      <w:r>
        <w:rPr>
          <w:b/>
          <w:bCs/>
          <w:sz w:val="22"/>
          <w:szCs w:val="22"/>
        </w:rPr>
        <w:t>30101810600000000957</w:t>
      </w:r>
    </w:p>
    <w:p w:rsidR="00000000" w:rsidRDefault="00D93498">
      <w:pPr>
        <w:spacing w:before="0" w:after="0"/>
        <w:rPr>
          <w:sz w:val="22"/>
          <w:szCs w:val="22"/>
        </w:rPr>
      </w:pPr>
      <w:r>
        <w:rPr>
          <w:sz w:val="22"/>
          <w:szCs w:val="22"/>
        </w:rPr>
        <w:t xml:space="preserve">Тип счета: </w:t>
      </w:r>
      <w:r>
        <w:rPr>
          <w:b/>
          <w:bCs/>
          <w:sz w:val="22"/>
          <w:szCs w:val="22"/>
        </w:rPr>
        <w:t>текущий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w:t>
      </w:r>
      <w:r>
        <w:rPr>
          <w:sz w:val="22"/>
          <w:szCs w:val="22"/>
        </w:rPr>
        <w:t xml:space="preserve">наименование: </w:t>
      </w:r>
      <w:r>
        <w:rPr>
          <w:b/>
          <w:bCs/>
          <w:sz w:val="22"/>
          <w:szCs w:val="22"/>
        </w:rPr>
        <w:t>Коммерческий акционерный банк "Банк Сосьете Женераль Восток"</w:t>
      </w:r>
    </w:p>
    <w:p w:rsidR="00000000" w:rsidRDefault="00D93498">
      <w:pPr>
        <w:spacing w:before="0" w:after="0"/>
        <w:rPr>
          <w:sz w:val="22"/>
          <w:szCs w:val="22"/>
        </w:rPr>
      </w:pPr>
      <w:r>
        <w:rPr>
          <w:sz w:val="22"/>
          <w:szCs w:val="22"/>
        </w:rPr>
        <w:t xml:space="preserve">Сокращенное наименование: </w:t>
      </w:r>
      <w:r>
        <w:rPr>
          <w:b/>
          <w:bCs/>
          <w:sz w:val="22"/>
          <w:szCs w:val="22"/>
        </w:rPr>
        <w:t>КАБ "Банк Сосьете Женераль Восток"</w:t>
      </w:r>
    </w:p>
    <w:p w:rsidR="00000000" w:rsidRDefault="00D93498">
      <w:pPr>
        <w:spacing w:before="0" w:after="0"/>
        <w:rPr>
          <w:sz w:val="22"/>
          <w:szCs w:val="22"/>
        </w:rPr>
      </w:pPr>
      <w:r>
        <w:rPr>
          <w:sz w:val="22"/>
          <w:szCs w:val="22"/>
        </w:rPr>
        <w:t xml:space="preserve">Место нахождения: </w:t>
      </w:r>
      <w:r>
        <w:rPr>
          <w:b/>
          <w:bCs/>
          <w:sz w:val="22"/>
          <w:szCs w:val="22"/>
        </w:rPr>
        <w:t>119180, г. Москва, Якиманская наб., д. 2.</w:t>
      </w:r>
    </w:p>
    <w:p w:rsidR="00000000" w:rsidRDefault="00D93498">
      <w:pPr>
        <w:spacing w:before="0" w:after="0"/>
        <w:rPr>
          <w:sz w:val="22"/>
          <w:szCs w:val="22"/>
        </w:rPr>
      </w:pPr>
      <w:r>
        <w:rPr>
          <w:sz w:val="22"/>
          <w:szCs w:val="22"/>
        </w:rPr>
        <w:t xml:space="preserve">ИНН: </w:t>
      </w:r>
      <w:r>
        <w:rPr>
          <w:b/>
          <w:bCs/>
          <w:sz w:val="22"/>
          <w:szCs w:val="22"/>
        </w:rPr>
        <w:t>7703023935</w:t>
      </w:r>
    </w:p>
    <w:p w:rsidR="00000000" w:rsidRDefault="00D93498">
      <w:pPr>
        <w:spacing w:before="0" w:after="0"/>
        <w:rPr>
          <w:sz w:val="22"/>
          <w:szCs w:val="22"/>
        </w:rPr>
      </w:pPr>
      <w:r>
        <w:rPr>
          <w:sz w:val="22"/>
          <w:szCs w:val="22"/>
        </w:rPr>
        <w:t xml:space="preserve">БИК: </w:t>
      </w:r>
      <w:r>
        <w:rPr>
          <w:b/>
          <w:bCs/>
          <w:sz w:val="22"/>
          <w:szCs w:val="22"/>
        </w:rPr>
        <w:t>044525957</w:t>
      </w:r>
    </w:p>
    <w:p w:rsidR="00000000" w:rsidRDefault="00D93498">
      <w:pPr>
        <w:spacing w:before="0" w:after="0"/>
        <w:rPr>
          <w:sz w:val="22"/>
          <w:szCs w:val="22"/>
        </w:rPr>
      </w:pPr>
      <w:r>
        <w:rPr>
          <w:sz w:val="22"/>
          <w:szCs w:val="22"/>
        </w:rPr>
        <w:t xml:space="preserve">Номер счета: </w:t>
      </w:r>
      <w:r>
        <w:rPr>
          <w:b/>
          <w:bCs/>
          <w:sz w:val="22"/>
          <w:szCs w:val="22"/>
        </w:rPr>
        <w:t>4070297811686112</w:t>
      </w:r>
      <w:r>
        <w:rPr>
          <w:b/>
          <w:bCs/>
          <w:sz w:val="22"/>
          <w:szCs w:val="22"/>
        </w:rPr>
        <w:t>2020</w:t>
      </w:r>
    </w:p>
    <w:p w:rsidR="00000000" w:rsidRDefault="00D93498">
      <w:pPr>
        <w:spacing w:before="0" w:after="0"/>
        <w:rPr>
          <w:sz w:val="22"/>
          <w:szCs w:val="22"/>
        </w:rPr>
      </w:pPr>
      <w:r>
        <w:rPr>
          <w:sz w:val="22"/>
          <w:szCs w:val="22"/>
        </w:rPr>
        <w:t xml:space="preserve">Корр. счет: </w:t>
      </w:r>
      <w:r>
        <w:rPr>
          <w:b/>
          <w:bCs/>
          <w:sz w:val="22"/>
          <w:szCs w:val="22"/>
        </w:rPr>
        <w:t>30101810600000000957</w:t>
      </w:r>
    </w:p>
    <w:p w:rsidR="00000000" w:rsidRDefault="00D93498">
      <w:pPr>
        <w:spacing w:before="0" w:after="0"/>
        <w:rPr>
          <w:sz w:val="22"/>
          <w:szCs w:val="22"/>
        </w:rPr>
      </w:pPr>
      <w:r>
        <w:rPr>
          <w:sz w:val="22"/>
          <w:szCs w:val="22"/>
        </w:rPr>
        <w:t xml:space="preserve">Тип счета: </w:t>
      </w:r>
      <w:r>
        <w:rPr>
          <w:b/>
          <w:bCs/>
          <w:sz w:val="22"/>
          <w:szCs w:val="22"/>
        </w:rPr>
        <w:t>транзитн. ЕВРО</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Место нахождения: </w:t>
      </w:r>
      <w:r>
        <w:rPr>
          <w:b/>
          <w:bCs/>
          <w:sz w:val="22"/>
          <w:szCs w:val="22"/>
        </w:rPr>
        <w:t>125009, г. Москва, ул. Б. Никитская, 17, стр.1</w:t>
      </w:r>
    </w:p>
    <w:p w:rsidR="00000000" w:rsidRDefault="00D93498">
      <w:pPr>
        <w:spacing w:before="0" w:after="0"/>
        <w:rPr>
          <w:sz w:val="22"/>
          <w:szCs w:val="22"/>
        </w:rPr>
      </w:pPr>
      <w:r>
        <w:rPr>
          <w:sz w:val="22"/>
          <w:szCs w:val="22"/>
        </w:rPr>
        <w:t xml:space="preserve">ИНН: </w:t>
      </w:r>
      <w:r>
        <w:rPr>
          <w:b/>
          <w:bCs/>
          <w:sz w:val="22"/>
          <w:szCs w:val="22"/>
        </w:rPr>
        <w:t>7703120329</w:t>
      </w:r>
    </w:p>
    <w:p w:rsidR="00000000" w:rsidRDefault="00D93498">
      <w:pPr>
        <w:spacing w:before="0" w:after="0"/>
        <w:rPr>
          <w:sz w:val="22"/>
          <w:szCs w:val="22"/>
        </w:rPr>
      </w:pPr>
      <w:r>
        <w:rPr>
          <w:sz w:val="22"/>
          <w:szCs w:val="22"/>
        </w:rPr>
        <w:t>БИК</w:t>
      </w:r>
      <w:r>
        <w:rPr>
          <w:sz w:val="22"/>
          <w:szCs w:val="22"/>
        </w:rPr>
        <w:t xml:space="preserve">: </w:t>
      </w:r>
      <w:r>
        <w:rPr>
          <w:b/>
          <w:bCs/>
          <w:sz w:val="22"/>
          <w:szCs w:val="22"/>
        </w:rPr>
        <w:t>044525217</w:t>
      </w:r>
    </w:p>
    <w:p w:rsidR="00000000" w:rsidRDefault="00D93498">
      <w:pPr>
        <w:spacing w:before="0" w:after="0"/>
        <w:rPr>
          <w:sz w:val="22"/>
          <w:szCs w:val="22"/>
        </w:rPr>
      </w:pPr>
      <w:r>
        <w:rPr>
          <w:sz w:val="22"/>
          <w:szCs w:val="22"/>
        </w:rPr>
        <w:t xml:space="preserve">Номер счета: </w:t>
      </w:r>
      <w:r>
        <w:rPr>
          <w:b/>
          <w:bCs/>
          <w:sz w:val="22"/>
          <w:szCs w:val="22"/>
        </w:rPr>
        <w:t>40702810500005586542</w:t>
      </w:r>
    </w:p>
    <w:p w:rsidR="00000000" w:rsidRDefault="00D93498">
      <w:pPr>
        <w:spacing w:before="0" w:after="0"/>
        <w:rPr>
          <w:sz w:val="22"/>
          <w:szCs w:val="22"/>
        </w:rPr>
      </w:pPr>
      <w:r>
        <w:rPr>
          <w:sz w:val="22"/>
          <w:szCs w:val="22"/>
        </w:rPr>
        <w:t xml:space="preserve">Корр. счет: </w:t>
      </w:r>
      <w:r>
        <w:rPr>
          <w:b/>
          <w:bCs/>
          <w:sz w:val="22"/>
          <w:szCs w:val="22"/>
        </w:rPr>
        <w:t>30101810900000000217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Место нахождения: </w:t>
      </w:r>
      <w:r>
        <w:rPr>
          <w:b/>
          <w:bCs/>
          <w:sz w:val="22"/>
          <w:szCs w:val="22"/>
        </w:rPr>
        <w:t>125009, г. Москва, ул</w:t>
      </w:r>
      <w:r>
        <w:rPr>
          <w:b/>
          <w:bCs/>
          <w:sz w:val="22"/>
          <w:szCs w:val="22"/>
        </w:rPr>
        <w:t>. Б. Никитская, 17, стр.1</w:t>
      </w:r>
    </w:p>
    <w:p w:rsidR="00000000" w:rsidRDefault="00D93498">
      <w:pPr>
        <w:spacing w:before="0" w:after="0"/>
        <w:rPr>
          <w:sz w:val="22"/>
          <w:szCs w:val="22"/>
        </w:rPr>
      </w:pPr>
      <w:r>
        <w:rPr>
          <w:sz w:val="22"/>
          <w:szCs w:val="22"/>
        </w:rPr>
        <w:t xml:space="preserve">ИНН: </w:t>
      </w:r>
      <w:r>
        <w:rPr>
          <w:b/>
          <w:bCs/>
          <w:sz w:val="22"/>
          <w:szCs w:val="22"/>
        </w:rPr>
        <w:t>7703120329</w:t>
      </w:r>
    </w:p>
    <w:p w:rsidR="00000000" w:rsidRDefault="00D93498">
      <w:pPr>
        <w:spacing w:before="0" w:after="0"/>
        <w:rPr>
          <w:sz w:val="22"/>
          <w:szCs w:val="22"/>
        </w:rPr>
      </w:pPr>
      <w:r>
        <w:rPr>
          <w:sz w:val="22"/>
          <w:szCs w:val="22"/>
        </w:rPr>
        <w:t xml:space="preserve">БИК: </w:t>
      </w:r>
      <w:r>
        <w:rPr>
          <w:b/>
          <w:bCs/>
          <w:sz w:val="22"/>
          <w:szCs w:val="22"/>
        </w:rPr>
        <w:t>044525217</w:t>
      </w:r>
    </w:p>
    <w:p w:rsidR="00000000" w:rsidRDefault="00D93498">
      <w:pPr>
        <w:spacing w:before="0" w:after="0"/>
        <w:rPr>
          <w:sz w:val="22"/>
          <w:szCs w:val="22"/>
        </w:rPr>
      </w:pPr>
      <w:r>
        <w:rPr>
          <w:sz w:val="22"/>
          <w:szCs w:val="22"/>
        </w:rPr>
        <w:t xml:space="preserve">Номер счета: </w:t>
      </w:r>
      <w:r>
        <w:rPr>
          <w:b/>
          <w:bCs/>
          <w:sz w:val="22"/>
          <w:szCs w:val="22"/>
        </w:rPr>
        <w:t>40702840800005586542</w:t>
      </w:r>
    </w:p>
    <w:p w:rsidR="00000000" w:rsidRDefault="00D93498">
      <w:pPr>
        <w:spacing w:before="0" w:after="0"/>
        <w:rPr>
          <w:sz w:val="22"/>
          <w:szCs w:val="22"/>
        </w:rPr>
      </w:pPr>
      <w:r>
        <w:rPr>
          <w:sz w:val="22"/>
          <w:szCs w:val="22"/>
        </w:rPr>
        <w:t xml:space="preserve">Корр. счет: </w:t>
      </w:r>
      <w:r>
        <w:rPr>
          <w:b/>
          <w:bCs/>
          <w:sz w:val="22"/>
          <w:szCs w:val="22"/>
        </w:rPr>
        <w:t>30101810900000000217</w:t>
      </w:r>
    </w:p>
    <w:p w:rsidR="00000000" w:rsidRDefault="00D93498">
      <w:pPr>
        <w:spacing w:before="0" w:after="0"/>
        <w:rPr>
          <w:sz w:val="22"/>
          <w:szCs w:val="22"/>
        </w:rPr>
      </w:pPr>
      <w:r>
        <w:rPr>
          <w:sz w:val="22"/>
          <w:szCs w:val="22"/>
        </w:rPr>
        <w:t xml:space="preserve">Тип счета: </w:t>
      </w:r>
      <w:r>
        <w:rPr>
          <w:b/>
          <w:bCs/>
          <w:sz w:val="22"/>
          <w:szCs w:val="22"/>
        </w:rPr>
        <w:t>текущий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АБН АМРО Банк А</w:t>
      </w:r>
      <w:r>
        <w:rPr>
          <w:b/>
          <w:bCs/>
          <w:sz w:val="22"/>
          <w:szCs w:val="22"/>
        </w:rPr>
        <w:t>.О.</w:t>
      </w:r>
    </w:p>
    <w:p w:rsidR="00000000" w:rsidRDefault="00D93498">
      <w:pPr>
        <w:spacing w:before="0" w:after="0"/>
        <w:rPr>
          <w:sz w:val="22"/>
          <w:szCs w:val="22"/>
        </w:rPr>
      </w:pPr>
      <w:r>
        <w:rPr>
          <w:sz w:val="22"/>
          <w:szCs w:val="22"/>
        </w:rPr>
        <w:t xml:space="preserve">Место нахождения: </w:t>
      </w:r>
      <w:r>
        <w:rPr>
          <w:b/>
          <w:bCs/>
          <w:sz w:val="22"/>
          <w:szCs w:val="22"/>
        </w:rPr>
        <w:t>125009, г. Москва, ул. Б. Никитская, 17, стр.1</w:t>
      </w:r>
    </w:p>
    <w:p w:rsidR="00000000" w:rsidRDefault="00D93498">
      <w:pPr>
        <w:spacing w:before="0" w:after="0"/>
        <w:rPr>
          <w:sz w:val="22"/>
          <w:szCs w:val="22"/>
        </w:rPr>
      </w:pPr>
      <w:r>
        <w:rPr>
          <w:sz w:val="22"/>
          <w:szCs w:val="22"/>
        </w:rPr>
        <w:t xml:space="preserve">ИНН: </w:t>
      </w:r>
      <w:r>
        <w:rPr>
          <w:b/>
          <w:bCs/>
          <w:sz w:val="22"/>
          <w:szCs w:val="22"/>
        </w:rPr>
        <w:t>7703120329</w:t>
      </w:r>
    </w:p>
    <w:p w:rsidR="00000000" w:rsidRDefault="00D93498">
      <w:pPr>
        <w:spacing w:before="0" w:after="0"/>
        <w:rPr>
          <w:sz w:val="22"/>
          <w:szCs w:val="22"/>
        </w:rPr>
      </w:pPr>
      <w:r>
        <w:rPr>
          <w:sz w:val="22"/>
          <w:szCs w:val="22"/>
        </w:rPr>
        <w:t xml:space="preserve">БИК: </w:t>
      </w:r>
      <w:r>
        <w:rPr>
          <w:b/>
          <w:bCs/>
          <w:sz w:val="22"/>
          <w:szCs w:val="22"/>
        </w:rPr>
        <w:t>044525217</w:t>
      </w:r>
    </w:p>
    <w:p w:rsidR="00000000" w:rsidRDefault="00D93498">
      <w:pPr>
        <w:spacing w:before="0" w:after="0"/>
        <w:rPr>
          <w:sz w:val="22"/>
          <w:szCs w:val="22"/>
        </w:rPr>
      </w:pPr>
      <w:r>
        <w:rPr>
          <w:sz w:val="22"/>
          <w:szCs w:val="22"/>
        </w:rPr>
        <w:t xml:space="preserve">Номер счета: </w:t>
      </w:r>
      <w:r>
        <w:rPr>
          <w:b/>
          <w:bCs/>
          <w:sz w:val="22"/>
          <w:szCs w:val="22"/>
        </w:rPr>
        <w:t>40702840100205586550</w:t>
      </w:r>
    </w:p>
    <w:p w:rsidR="00000000" w:rsidRDefault="00D93498">
      <w:pPr>
        <w:spacing w:before="0" w:after="0"/>
        <w:rPr>
          <w:sz w:val="22"/>
          <w:szCs w:val="22"/>
        </w:rPr>
      </w:pPr>
      <w:r>
        <w:rPr>
          <w:sz w:val="22"/>
          <w:szCs w:val="22"/>
        </w:rPr>
        <w:t xml:space="preserve">Корр. счет: </w:t>
      </w:r>
      <w:r>
        <w:rPr>
          <w:b/>
          <w:bCs/>
          <w:sz w:val="22"/>
          <w:szCs w:val="22"/>
        </w:rPr>
        <w:t>30101810900000000217</w:t>
      </w:r>
    </w:p>
    <w:p w:rsidR="00000000" w:rsidRDefault="00D93498">
      <w:pPr>
        <w:spacing w:before="0" w:after="0"/>
        <w:rPr>
          <w:sz w:val="22"/>
          <w:szCs w:val="22"/>
        </w:rPr>
      </w:pPr>
      <w:r>
        <w:rPr>
          <w:sz w:val="22"/>
          <w:szCs w:val="22"/>
        </w:rPr>
        <w:t xml:space="preserve">Тип счета: </w:t>
      </w:r>
      <w:r>
        <w:rPr>
          <w:b/>
          <w:bCs/>
          <w:sz w:val="22"/>
          <w:szCs w:val="22"/>
        </w:rPr>
        <w:t>транзитн. дол.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АБН АМРО Банк А</w:t>
      </w:r>
      <w:r>
        <w:rPr>
          <w:b/>
          <w:bCs/>
          <w:sz w:val="22"/>
          <w:szCs w:val="22"/>
        </w:rPr>
        <w:t>.О.</w:t>
      </w:r>
    </w:p>
    <w:p w:rsidR="00000000" w:rsidRDefault="00D93498">
      <w:pPr>
        <w:spacing w:before="0" w:after="0"/>
        <w:rPr>
          <w:sz w:val="22"/>
          <w:szCs w:val="22"/>
        </w:rPr>
      </w:pPr>
      <w:r>
        <w:rPr>
          <w:sz w:val="22"/>
          <w:szCs w:val="22"/>
        </w:rPr>
        <w:t xml:space="preserve">Сокращенное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Место нахождения: </w:t>
      </w:r>
      <w:r>
        <w:rPr>
          <w:b/>
          <w:bCs/>
          <w:sz w:val="22"/>
          <w:szCs w:val="22"/>
        </w:rPr>
        <w:t>125009, г. Москва, ул. Б. Никитская, 17, стр.1</w:t>
      </w:r>
    </w:p>
    <w:p w:rsidR="00000000" w:rsidRDefault="00D93498">
      <w:pPr>
        <w:spacing w:before="0" w:after="0"/>
        <w:rPr>
          <w:sz w:val="22"/>
          <w:szCs w:val="22"/>
        </w:rPr>
      </w:pPr>
      <w:r>
        <w:rPr>
          <w:sz w:val="22"/>
          <w:szCs w:val="22"/>
        </w:rPr>
        <w:t xml:space="preserve">ИНН: </w:t>
      </w:r>
      <w:r>
        <w:rPr>
          <w:b/>
          <w:bCs/>
          <w:sz w:val="22"/>
          <w:szCs w:val="22"/>
        </w:rPr>
        <w:t>7703120329</w:t>
      </w:r>
    </w:p>
    <w:p w:rsidR="00000000" w:rsidRDefault="00D93498">
      <w:pPr>
        <w:spacing w:before="0" w:after="0"/>
        <w:rPr>
          <w:sz w:val="22"/>
          <w:szCs w:val="22"/>
        </w:rPr>
      </w:pPr>
      <w:r>
        <w:rPr>
          <w:sz w:val="22"/>
          <w:szCs w:val="22"/>
        </w:rPr>
        <w:t xml:space="preserve">БИК: </w:t>
      </w:r>
      <w:r>
        <w:rPr>
          <w:b/>
          <w:bCs/>
          <w:sz w:val="22"/>
          <w:szCs w:val="22"/>
        </w:rPr>
        <w:t>044525217</w:t>
      </w:r>
    </w:p>
    <w:p w:rsidR="00000000" w:rsidRDefault="00D93498">
      <w:pPr>
        <w:spacing w:before="0" w:after="0"/>
        <w:rPr>
          <w:sz w:val="22"/>
          <w:szCs w:val="22"/>
        </w:rPr>
      </w:pPr>
      <w:r>
        <w:rPr>
          <w:sz w:val="22"/>
          <w:szCs w:val="22"/>
        </w:rPr>
        <w:t xml:space="preserve">Номер счета: </w:t>
      </w:r>
      <w:r>
        <w:rPr>
          <w:b/>
          <w:bCs/>
          <w:sz w:val="22"/>
          <w:szCs w:val="22"/>
        </w:rPr>
        <w:t>40702978400005586542</w:t>
      </w:r>
    </w:p>
    <w:p w:rsidR="00000000" w:rsidRDefault="00D93498">
      <w:pPr>
        <w:spacing w:before="0" w:after="0"/>
        <w:rPr>
          <w:sz w:val="22"/>
          <w:szCs w:val="22"/>
        </w:rPr>
      </w:pPr>
      <w:r>
        <w:rPr>
          <w:sz w:val="22"/>
          <w:szCs w:val="22"/>
        </w:rPr>
        <w:t xml:space="preserve">Корр. счет: </w:t>
      </w:r>
      <w:r>
        <w:rPr>
          <w:b/>
          <w:bCs/>
          <w:sz w:val="22"/>
          <w:szCs w:val="22"/>
        </w:rPr>
        <w:t>30101810900000000217</w:t>
      </w:r>
    </w:p>
    <w:p w:rsidR="00000000" w:rsidRDefault="00D93498">
      <w:pPr>
        <w:spacing w:before="0" w:after="0"/>
        <w:rPr>
          <w:sz w:val="22"/>
          <w:szCs w:val="22"/>
        </w:rPr>
      </w:pPr>
      <w:r>
        <w:rPr>
          <w:sz w:val="22"/>
          <w:szCs w:val="22"/>
        </w:rPr>
        <w:t xml:space="preserve">Тип счета: </w:t>
      </w:r>
      <w:r>
        <w:rPr>
          <w:b/>
          <w:bCs/>
          <w:sz w:val="22"/>
          <w:szCs w:val="22"/>
        </w:rPr>
        <w:t>текущий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w:t>
      </w:r>
      <w:r>
        <w:rPr>
          <w:sz w:val="22"/>
          <w:szCs w:val="22"/>
        </w:rPr>
        <w:t>ия</w:t>
      </w:r>
    </w:p>
    <w:p w:rsidR="00000000" w:rsidRDefault="00D93498">
      <w:pPr>
        <w:spacing w:before="0" w:after="0"/>
        <w:rPr>
          <w:sz w:val="22"/>
          <w:szCs w:val="22"/>
        </w:rPr>
      </w:pPr>
      <w:r>
        <w:rPr>
          <w:sz w:val="22"/>
          <w:szCs w:val="22"/>
        </w:rPr>
        <w:t xml:space="preserve">Полное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Сокращенное наименование: </w:t>
      </w:r>
      <w:r>
        <w:rPr>
          <w:b/>
          <w:bCs/>
          <w:sz w:val="22"/>
          <w:szCs w:val="22"/>
        </w:rPr>
        <w:t>АБН АМРО Банк А.О.</w:t>
      </w:r>
    </w:p>
    <w:p w:rsidR="00000000" w:rsidRDefault="00D93498">
      <w:pPr>
        <w:spacing w:before="0" w:after="0"/>
        <w:rPr>
          <w:sz w:val="22"/>
          <w:szCs w:val="22"/>
        </w:rPr>
      </w:pPr>
      <w:r>
        <w:rPr>
          <w:sz w:val="22"/>
          <w:szCs w:val="22"/>
        </w:rPr>
        <w:t xml:space="preserve">Место нахождения: </w:t>
      </w:r>
      <w:r>
        <w:rPr>
          <w:b/>
          <w:bCs/>
          <w:sz w:val="22"/>
          <w:szCs w:val="22"/>
        </w:rPr>
        <w:t>125009, г. Москва, ул. Б. Никитская, 17, стр.1</w:t>
      </w:r>
    </w:p>
    <w:p w:rsidR="00000000" w:rsidRDefault="00D93498">
      <w:pPr>
        <w:spacing w:before="0" w:after="0"/>
        <w:rPr>
          <w:sz w:val="22"/>
          <w:szCs w:val="22"/>
        </w:rPr>
      </w:pPr>
      <w:r>
        <w:rPr>
          <w:sz w:val="22"/>
          <w:szCs w:val="22"/>
        </w:rPr>
        <w:t xml:space="preserve">ИНН: </w:t>
      </w:r>
      <w:r>
        <w:rPr>
          <w:b/>
          <w:bCs/>
          <w:sz w:val="22"/>
          <w:szCs w:val="22"/>
        </w:rPr>
        <w:t>7703120329</w:t>
      </w:r>
    </w:p>
    <w:p w:rsidR="00000000" w:rsidRDefault="00D93498">
      <w:pPr>
        <w:spacing w:before="0" w:after="0"/>
        <w:rPr>
          <w:sz w:val="22"/>
          <w:szCs w:val="22"/>
        </w:rPr>
      </w:pPr>
      <w:r>
        <w:rPr>
          <w:sz w:val="22"/>
          <w:szCs w:val="22"/>
        </w:rPr>
        <w:t xml:space="preserve">БИК: </w:t>
      </w:r>
      <w:r>
        <w:rPr>
          <w:b/>
          <w:bCs/>
          <w:sz w:val="22"/>
          <w:szCs w:val="22"/>
        </w:rPr>
        <w:t>044525217</w:t>
      </w:r>
    </w:p>
    <w:p w:rsidR="00000000" w:rsidRDefault="00D93498">
      <w:pPr>
        <w:spacing w:before="0" w:after="0"/>
        <w:rPr>
          <w:sz w:val="22"/>
          <w:szCs w:val="22"/>
        </w:rPr>
      </w:pPr>
      <w:r>
        <w:rPr>
          <w:sz w:val="22"/>
          <w:szCs w:val="22"/>
        </w:rPr>
        <w:t xml:space="preserve">Номер счета: </w:t>
      </w:r>
      <w:r>
        <w:rPr>
          <w:b/>
          <w:bCs/>
          <w:sz w:val="22"/>
          <w:szCs w:val="22"/>
        </w:rPr>
        <w:t>40702978700205586550</w:t>
      </w:r>
    </w:p>
    <w:p w:rsidR="00000000" w:rsidRDefault="00D93498">
      <w:pPr>
        <w:spacing w:before="0" w:after="0"/>
        <w:rPr>
          <w:sz w:val="22"/>
          <w:szCs w:val="22"/>
        </w:rPr>
      </w:pPr>
      <w:r>
        <w:rPr>
          <w:sz w:val="22"/>
          <w:szCs w:val="22"/>
        </w:rPr>
        <w:t xml:space="preserve">Корр. счет: </w:t>
      </w:r>
      <w:r>
        <w:rPr>
          <w:b/>
          <w:bCs/>
          <w:sz w:val="22"/>
          <w:szCs w:val="22"/>
        </w:rPr>
        <w:t>30101810900000000217</w:t>
      </w:r>
    </w:p>
    <w:p w:rsidR="00000000" w:rsidRDefault="00D93498">
      <w:pPr>
        <w:spacing w:before="0" w:after="0"/>
        <w:rPr>
          <w:b/>
          <w:bCs/>
          <w:sz w:val="22"/>
          <w:szCs w:val="22"/>
        </w:rPr>
      </w:pPr>
      <w:r>
        <w:rPr>
          <w:sz w:val="22"/>
          <w:szCs w:val="22"/>
        </w:rPr>
        <w:t>Тип с</w:t>
      </w:r>
      <w:r>
        <w:rPr>
          <w:sz w:val="22"/>
          <w:szCs w:val="22"/>
        </w:rPr>
        <w:t xml:space="preserve">чета: </w:t>
      </w:r>
      <w:r>
        <w:rPr>
          <w:b/>
          <w:bCs/>
          <w:sz w:val="22"/>
          <w:szCs w:val="22"/>
        </w:rPr>
        <w:t>транзитн. ЕВРО</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b/>
          <w:bCs/>
          <w:sz w:val="22"/>
          <w:szCs w:val="22"/>
        </w:rPr>
      </w:pPr>
      <w:r>
        <w:rPr>
          <w:sz w:val="22"/>
          <w:szCs w:val="22"/>
        </w:rPr>
        <w:t xml:space="preserve">Полное наименование: </w:t>
      </w:r>
      <w:r>
        <w:rPr>
          <w:b/>
          <w:bCs/>
          <w:sz w:val="22"/>
          <w:szCs w:val="22"/>
        </w:rPr>
        <w:t>Закрытое акционерное общество ИНГ БАНК (ЕВРАЗИЯ)</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ИНГ 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127473, г. Москва, ул. Краснопролетарская, д. 36.</w:t>
      </w:r>
    </w:p>
    <w:p w:rsidR="00000000" w:rsidRDefault="00D93498">
      <w:pPr>
        <w:spacing w:before="0" w:after="0"/>
        <w:rPr>
          <w:sz w:val="22"/>
          <w:szCs w:val="22"/>
        </w:rPr>
      </w:pPr>
      <w:r>
        <w:rPr>
          <w:sz w:val="22"/>
          <w:szCs w:val="22"/>
        </w:rPr>
        <w:t xml:space="preserve">ИНН: </w:t>
      </w:r>
      <w:r>
        <w:rPr>
          <w:b/>
          <w:bCs/>
          <w:sz w:val="22"/>
          <w:szCs w:val="22"/>
        </w:rPr>
        <w:t>7712014310</w:t>
      </w:r>
    </w:p>
    <w:p w:rsidR="00000000" w:rsidRDefault="00D93498">
      <w:pPr>
        <w:spacing w:before="0" w:after="0"/>
        <w:rPr>
          <w:sz w:val="22"/>
          <w:szCs w:val="22"/>
        </w:rPr>
      </w:pPr>
      <w:r>
        <w:rPr>
          <w:sz w:val="22"/>
          <w:szCs w:val="22"/>
        </w:rPr>
        <w:t xml:space="preserve">БИК: </w:t>
      </w:r>
      <w:r>
        <w:rPr>
          <w:b/>
          <w:bCs/>
          <w:sz w:val="22"/>
          <w:szCs w:val="22"/>
        </w:rPr>
        <w:t>0445</w:t>
      </w:r>
      <w:r>
        <w:rPr>
          <w:b/>
          <w:bCs/>
          <w:sz w:val="22"/>
          <w:szCs w:val="22"/>
        </w:rPr>
        <w:t>25222</w:t>
      </w:r>
    </w:p>
    <w:p w:rsidR="00000000" w:rsidRDefault="00D93498">
      <w:pPr>
        <w:spacing w:before="0" w:after="0"/>
        <w:rPr>
          <w:sz w:val="22"/>
          <w:szCs w:val="22"/>
        </w:rPr>
      </w:pPr>
      <w:r>
        <w:rPr>
          <w:sz w:val="22"/>
          <w:szCs w:val="22"/>
        </w:rPr>
        <w:t xml:space="preserve">Номер счета: </w:t>
      </w:r>
      <w:r>
        <w:rPr>
          <w:b/>
          <w:bCs/>
          <w:sz w:val="22"/>
          <w:szCs w:val="22"/>
        </w:rPr>
        <w:t>40702810700001002620</w:t>
      </w:r>
    </w:p>
    <w:p w:rsidR="00000000" w:rsidRDefault="00D93498">
      <w:pPr>
        <w:spacing w:before="0" w:after="0"/>
        <w:rPr>
          <w:sz w:val="22"/>
          <w:szCs w:val="22"/>
        </w:rPr>
      </w:pPr>
      <w:r>
        <w:rPr>
          <w:sz w:val="22"/>
          <w:szCs w:val="22"/>
        </w:rPr>
        <w:t xml:space="preserve">Корр. счет: </w:t>
      </w:r>
      <w:r>
        <w:rPr>
          <w:b/>
          <w:bCs/>
          <w:sz w:val="22"/>
          <w:szCs w:val="22"/>
        </w:rPr>
        <w:t>30101810500000000222</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b/>
          <w:bCs/>
          <w:sz w:val="22"/>
          <w:szCs w:val="22"/>
        </w:rPr>
      </w:pPr>
      <w:r>
        <w:rPr>
          <w:sz w:val="22"/>
          <w:szCs w:val="22"/>
        </w:rPr>
        <w:lastRenderedPageBreak/>
        <w:t xml:space="preserve">Полное наименование: </w:t>
      </w:r>
      <w:r>
        <w:rPr>
          <w:b/>
          <w:bCs/>
          <w:sz w:val="22"/>
          <w:szCs w:val="22"/>
        </w:rPr>
        <w:t>Закрытое акционерное общество ИНГ БАНК (ЕВРАЗИЯ)</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ИНГ БАНК (ЕВРАЗИЯ) ЗАО</w:t>
      </w:r>
    </w:p>
    <w:p w:rsidR="00000000" w:rsidRDefault="00D93498">
      <w:pPr>
        <w:spacing w:before="0" w:after="0"/>
        <w:rPr>
          <w:sz w:val="22"/>
          <w:szCs w:val="22"/>
        </w:rPr>
      </w:pPr>
      <w:r>
        <w:rPr>
          <w:sz w:val="22"/>
          <w:szCs w:val="22"/>
        </w:rPr>
        <w:t>Место нахо</w:t>
      </w:r>
      <w:r>
        <w:rPr>
          <w:sz w:val="22"/>
          <w:szCs w:val="22"/>
        </w:rPr>
        <w:t xml:space="preserve">ждения: </w:t>
      </w:r>
      <w:r>
        <w:rPr>
          <w:b/>
          <w:bCs/>
          <w:sz w:val="22"/>
          <w:szCs w:val="22"/>
        </w:rPr>
        <w:t>127473, г. Москва, ул. Краснопролетарская, д. 36.</w:t>
      </w:r>
    </w:p>
    <w:p w:rsidR="00000000" w:rsidRDefault="00D93498">
      <w:pPr>
        <w:spacing w:before="0" w:after="0"/>
        <w:rPr>
          <w:sz w:val="22"/>
          <w:szCs w:val="22"/>
        </w:rPr>
      </w:pPr>
      <w:r>
        <w:rPr>
          <w:sz w:val="22"/>
          <w:szCs w:val="22"/>
        </w:rPr>
        <w:t xml:space="preserve">ИНН: </w:t>
      </w:r>
      <w:r>
        <w:rPr>
          <w:b/>
          <w:bCs/>
          <w:sz w:val="22"/>
          <w:szCs w:val="22"/>
        </w:rPr>
        <w:t>7712014310</w:t>
      </w:r>
    </w:p>
    <w:p w:rsidR="00000000" w:rsidRDefault="00D93498">
      <w:pPr>
        <w:spacing w:before="0" w:after="0"/>
        <w:rPr>
          <w:sz w:val="22"/>
          <w:szCs w:val="22"/>
        </w:rPr>
      </w:pPr>
      <w:r>
        <w:rPr>
          <w:sz w:val="22"/>
          <w:szCs w:val="22"/>
        </w:rPr>
        <w:t xml:space="preserve">БИК: </w:t>
      </w:r>
      <w:r>
        <w:rPr>
          <w:b/>
          <w:bCs/>
          <w:sz w:val="22"/>
          <w:szCs w:val="22"/>
        </w:rPr>
        <w:t>044525222</w:t>
      </w:r>
    </w:p>
    <w:p w:rsidR="00000000" w:rsidRDefault="00D93498">
      <w:pPr>
        <w:spacing w:before="0" w:after="0"/>
        <w:rPr>
          <w:sz w:val="22"/>
          <w:szCs w:val="22"/>
        </w:rPr>
      </w:pPr>
      <w:r>
        <w:rPr>
          <w:sz w:val="22"/>
          <w:szCs w:val="22"/>
        </w:rPr>
        <w:t xml:space="preserve">Номер счета: </w:t>
      </w:r>
      <w:r>
        <w:rPr>
          <w:b/>
          <w:bCs/>
          <w:sz w:val="22"/>
          <w:szCs w:val="22"/>
        </w:rPr>
        <w:t>407028400000001002620</w:t>
      </w:r>
    </w:p>
    <w:p w:rsidR="00000000" w:rsidRDefault="00D93498">
      <w:pPr>
        <w:spacing w:before="0" w:after="0"/>
        <w:rPr>
          <w:sz w:val="22"/>
          <w:szCs w:val="22"/>
        </w:rPr>
      </w:pPr>
      <w:r>
        <w:rPr>
          <w:sz w:val="22"/>
          <w:szCs w:val="22"/>
        </w:rPr>
        <w:t xml:space="preserve">Корр. счет: </w:t>
      </w:r>
      <w:r>
        <w:rPr>
          <w:b/>
          <w:bCs/>
          <w:sz w:val="22"/>
          <w:szCs w:val="22"/>
        </w:rPr>
        <w:t>30101810500000000222</w:t>
      </w:r>
    </w:p>
    <w:p w:rsidR="00000000" w:rsidRDefault="00D93498">
      <w:pPr>
        <w:spacing w:before="0" w:after="0"/>
        <w:rPr>
          <w:b/>
          <w:bCs/>
          <w:sz w:val="22"/>
          <w:szCs w:val="22"/>
        </w:rPr>
      </w:pPr>
      <w:r>
        <w:rPr>
          <w:sz w:val="22"/>
          <w:szCs w:val="22"/>
        </w:rPr>
        <w:t xml:space="preserve">Тип счета: </w:t>
      </w:r>
      <w:r>
        <w:rPr>
          <w:b/>
          <w:bCs/>
          <w:sz w:val="22"/>
          <w:szCs w:val="22"/>
        </w:rPr>
        <w:t>текущий долл. США</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b/>
          <w:bCs/>
          <w:sz w:val="22"/>
          <w:szCs w:val="22"/>
        </w:rPr>
      </w:pPr>
      <w:r>
        <w:rPr>
          <w:sz w:val="22"/>
          <w:szCs w:val="22"/>
        </w:rPr>
        <w:t xml:space="preserve">Полное наименование: </w:t>
      </w:r>
      <w:r>
        <w:rPr>
          <w:b/>
          <w:bCs/>
          <w:sz w:val="22"/>
          <w:szCs w:val="22"/>
        </w:rPr>
        <w:t>Закрытое акционерное общес</w:t>
      </w:r>
      <w:r>
        <w:rPr>
          <w:b/>
          <w:bCs/>
          <w:sz w:val="22"/>
          <w:szCs w:val="22"/>
        </w:rPr>
        <w:t>тво ИНГ БАНК (ЕВРАЗИЯ)</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ИНГ 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127473, г. Москва, ул. Краснопролетарская, д. 36.</w:t>
      </w:r>
    </w:p>
    <w:p w:rsidR="00000000" w:rsidRDefault="00D93498">
      <w:pPr>
        <w:spacing w:before="0" w:after="0"/>
        <w:rPr>
          <w:sz w:val="22"/>
          <w:szCs w:val="22"/>
        </w:rPr>
      </w:pPr>
      <w:r>
        <w:rPr>
          <w:sz w:val="22"/>
          <w:szCs w:val="22"/>
        </w:rPr>
        <w:t xml:space="preserve">ИНН: </w:t>
      </w:r>
      <w:r>
        <w:rPr>
          <w:b/>
          <w:bCs/>
          <w:sz w:val="22"/>
          <w:szCs w:val="22"/>
        </w:rPr>
        <w:t>7712014310</w:t>
      </w:r>
    </w:p>
    <w:p w:rsidR="00000000" w:rsidRDefault="00D93498">
      <w:pPr>
        <w:spacing w:before="0" w:after="0"/>
        <w:rPr>
          <w:sz w:val="22"/>
          <w:szCs w:val="22"/>
        </w:rPr>
      </w:pPr>
      <w:r>
        <w:rPr>
          <w:sz w:val="22"/>
          <w:szCs w:val="22"/>
        </w:rPr>
        <w:t xml:space="preserve">БИК: </w:t>
      </w:r>
      <w:r>
        <w:rPr>
          <w:b/>
          <w:bCs/>
          <w:sz w:val="22"/>
          <w:szCs w:val="22"/>
        </w:rPr>
        <w:t>044525222</w:t>
      </w:r>
    </w:p>
    <w:p w:rsidR="00000000" w:rsidRDefault="00D93498">
      <w:pPr>
        <w:spacing w:before="0" w:after="0"/>
        <w:rPr>
          <w:sz w:val="22"/>
          <w:szCs w:val="22"/>
        </w:rPr>
      </w:pPr>
      <w:r>
        <w:rPr>
          <w:sz w:val="22"/>
          <w:szCs w:val="22"/>
        </w:rPr>
        <w:t xml:space="preserve">Номер счета: </w:t>
      </w:r>
      <w:r>
        <w:rPr>
          <w:b/>
          <w:bCs/>
          <w:sz w:val="22"/>
          <w:szCs w:val="22"/>
        </w:rPr>
        <w:t>40702840900091002620</w:t>
      </w:r>
    </w:p>
    <w:p w:rsidR="00000000" w:rsidRDefault="00D93498">
      <w:pPr>
        <w:spacing w:before="0" w:after="0"/>
        <w:rPr>
          <w:sz w:val="22"/>
          <w:szCs w:val="22"/>
        </w:rPr>
      </w:pPr>
      <w:r>
        <w:rPr>
          <w:sz w:val="22"/>
          <w:szCs w:val="22"/>
        </w:rPr>
        <w:t xml:space="preserve">Корр. счет: </w:t>
      </w:r>
      <w:r>
        <w:rPr>
          <w:b/>
          <w:bCs/>
          <w:sz w:val="22"/>
          <w:szCs w:val="22"/>
        </w:rPr>
        <w:t>30101810500000000222</w:t>
      </w:r>
    </w:p>
    <w:p w:rsidR="00000000" w:rsidRDefault="00D93498">
      <w:pPr>
        <w:spacing w:before="0" w:after="0"/>
        <w:rPr>
          <w:sz w:val="22"/>
          <w:szCs w:val="22"/>
        </w:rPr>
      </w:pPr>
      <w:r>
        <w:rPr>
          <w:sz w:val="22"/>
          <w:szCs w:val="22"/>
        </w:rPr>
        <w:t xml:space="preserve">Тип счета: </w:t>
      </w:r>
      <w:r>
        <w:rPr>
          <w:b/>
          <w:bCs/>
          <w:sz w:val="22"/>
          <w:szCs w:val="22"/>
        </w:rPr>
        <w:t>транзит</w:t>
      </w:r>
      <w:r>
        <w:rPr>
          <w:b/>
          <w:bCs/>
          <w:sz w:val="22"/>
          <w:szCs w:val="22"/>
        </w:rPr>
        <w:t>н. долл. США</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b/>
          <w:bCs/>
          <w:sz w:val="22"/>
          <w:szCs w:val="22"/>
        </w:rPr>
      </w:pPr>
      <w:r>
        <w:rPr>
          <w:sz w:val="22"/>
          <w:szCs w:val="22"/>
        </w:rPr>
        <w:t xml:space="preserve">Полное наименование: </w:t>
      </w:r>
      <w:r>
        <w:rPr>
          <w:b/>
          <w:bCs/>
          <w:sz w:val="22"/>
          <w:szCs w:val="22"/>
        </w:rPr>
        <w:t>Закрытое акционерное общество ИНГ БАНК (ЕВРАЗИЯ)</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ИНГ 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127473, г. Москва, ул. Краснопролетарская, д. 36.</w:t>
      </w:r>
    </w:p>
    <w:p w:rsidR="00000000" w:rsidRDefault="00D93498">
      <w:pPr>
        <w:spacing w:before="0" w:after="0"/>
        <w:rPr>
          <w:sz w:val="22"/>
          <w:szCs w:val="22"/>
        </w:rPr>
      </w:pPr>
      <w:r>
        <w:rPr>
          <w:sz w:val="22"/>
          <w:szCs w:val="22"/>
        </w:rPr>
        <w:t xml:space="preserve">ИНН: </w:t>
      </w:r>
      <w:r>
        <w:rPr>
          <w:b/>
          <w:bCs/>
          <w:sz w:val="22"/>
          <w:szCs w:val="22"/>
        </w:rPr>
        <w:t>7712014310</w:t>
      </w:r>
    </w:p>
    <w:p w:rsidR="00000000" w:rsidRDefault="00D93498">
      <w:pPr>
        <w:spacing w:before="0" w:after="0"/>
        <w:rPr>
          <w:sz w:val="22"/>
          <w:szCs w:val="22"/>
        </w:rPr>
      </w:pPr>
      <w:r>
        <w:rPr>
          <w:sz w:val="22"/>
          <w:szCs w:val="22"/>
        </w:rPr>
        <w:t xml:space="preserve">БИК: </w:t>
      </w:r>
      <w:r>
        <w:rPr>
          <w:b/>
          <w:bCs/>
          <w:sz w:val="22"/>
          <w:szCs w:val="22"/>
        </w:rPr>
        <w:t>044525222</w:t>
      </w:r>
    </w:p>
    <w:p w:rsidR="00000000" w:rsidRDefault="00D93498">
      <w:pPr>
        <w:spacing w:before="0" w:after="0"/>
        <w:rPr>
          <w:sz w:val="22"/>
          <w:szCs w:val="22"/>
        </w:rPr>
      </w:pPr>
      <w:r>
        <w:rPr>
          <w:sz w:val="22"/>
          <w:szCs w:val="22"/>
        </w:rPr>
        <w:t>Но</w:t>
      </w:r>
      <w:r>
        <w:rPr>
          <w:sz w:val="22"/>
          <w:szCs w:val="22"/>
        </w:rPr>
        <w:t xml:space="preserve">мер счета: </w:t>
      </w:r>
      <w:r>
        <w:rPr>
          <w:b/>
          <w:bCs/>
          <w:sz w:val="22"/>
          <w:szCs w:val="22"/>
        </w:rPr>
        <w:t>40702978600001002620</w:t>
      </w:r>
    </w:p>
    <w:p w:rsidR="00000000" w:rsidRDefault="00D93498">
      <w:pPr>
        <w:spacing w:before="0" w:after="0"/>
        <w:rPr>
          <w:sz w:val="22"/>
          <w:szCs w:val="22"/>
        </w:rPr>
      </w:pPr>
      <w:r>
        <w:rPr>
          <w:sz w:val="22"/>
          <w:szCs w:val="22"/>
        </w:rPr>
        <w:t xml:space="preserve">Корр. счет: </w:t>
      </w:r>
      <w:r>
        <w:rPr>
          <w:b/>
          <w:bCs/>
          <w:sz w:val="22"/>
          <w:szCs w:val="22"/>
        </w:rPr>
        <w:t>30101810500000000222</w:t>
      </w:r>
    </w:p>
    <w:p w:rsidR="00000000" w:rsidRDefault="00D93498">
      <w:pPr>
        <w:spacing w:before="0" w:after="0"/>
        <w:rPr>
          <w:b/>
          <w:bCs/>
          <w:sz w:val="22"/>
          <w:szCs w:val="22"/>
        </w:rPr>
      </w:pPr>
      <w:r>
        <w:rPr>
          <w:sz w:val="22"/>
          <w:szCs w:val="22"/>
        </w:rPr>
        <w:t xml:space="preserve">Тип счета: </w:t>
      </w:r>
      <w:r>
        <w:rPr>
          <w:b/>
          <w:bCs/>
          <w:sz w:val="22"/>
          <w:szCs w:val="22"/>
        </w:rPr>
        <w:t>текущий ЕВРО</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b/>
          <w:bCs/>
          <w:sz w:val="22"/>
          <w:szCs w:val="22"/>
        </w:rPr>
      </w:pPr>
      <w:r>
        <w:rPr>
          <w:sz w:val="22"/>
          <w:szCs w:val="22"/>
        </w:rPr>
        <w:t xml:space="preserve">Полное наименование: </w:t>
      </w:r>
      <w:r>
        <w:rPr>
          <w:b/>
          <w:bCs/>
          <w:sz w:val="22"/>
          <w:szCs w:val="22"/>
        </w:rPr>
        <w:t>Закрытое акционерное общество ИНГ БАНК (ЕВРАЗИЯ)</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ИНГ БАНК (ЕВРАЗИЯ) ЗАО</w:t>
      </w:r>
    </w:p>
    <w:p w:rsidR="00000000" w:rsidRDefault="00D93498">
      <w:pPr>
        <w:spacing w:before="0" w:after="0"/>
        <w:rPr>
          <w:sz w:val="22"/>
          <w:szCs w:val="22"/>
        </w:rPr>
      </w:pPr>
      <w:r>
        <w:rPr>
          <w:sz w:val="22"/>
          <w:szCs w:val="22"/>
        </w:rPr>
        <w:t xml:space="preserve">Место нахождения: </w:t>
      </w:r>
      <w:r>
        <w:rPr>
          <w:b/>
          <w:bCs/>
          <w:sz w:val="22"/>
          <w:szCs w:val="22"/>
        </w:rPr>
        <w:t>127473,</w:t>
      </w:r>
      <w:r>
        <w:rPr>
          <w:b/>
          <w:bCs/>
          <w:sz w:val="22"/>
          <w:szCs w:val="22"/>
        </w:rPr>
        <w:t xml:space="preserve"> г. Москва, ул. Краснопролетарская, д. 36.</w:t>
      </w:r>
    </w:p>
    <w:p w:rsidR="00000000" w:rsidRDefault="00D93498">
      <w:pPr>
        <w:spacing w:before="0" w:after="0"/>
        <w:rPr>
          <w:sz w:val="22"/>
          <w:szCs w:val="22"/>
        </w:rPr>
      </w:pPr>
      <w:r>
        <w:rPr>
          <w:sz w:val="22"/>
          <w:szCs w:val="22"/>
        </w:rPr>
        <w:t xml:space="preserve">ИНН: </w:t>
      </w:r>
      <w:r>
        <w:rPr>
          <w:b/>
          <w:bCs/>
          <w:sz w:val="22"/>
          <w:szCs w:val="22"/>
        </w:rPr>
        <w:t>7712014310</w:t>
      </w:r>
    </w:p>
    <w:p w:rsidR="00000000" w:rsidRDefault="00D93498">
      <w:pPr>
        <w:spacing w:before="0" w:after="0"/>
        <w:rPr>
          <w:sz w:val="22"/>
          <w:szCs w:val="22"/>
        </w:rPr>
      </w:pPr>
      <w:r>
        <w:rPr>
          <w:sz w:val="22"/>
          <w:szCs w:val="22"/>
        </w:rPr>
        <w:t xml:space="preserve">БИК: </w:t>
      </w:r>
      <w:r>
        <w:rPr>
          <w:b/>
          <w:bCs/>
          <w:sz w:val="22"/>
          <w:szCs w:val="22"/>
        </w:rPr>
        <w:t>044525222</w:t>
      </w:r>
    </w:p>
    <w:p w:rsidR="00000000" w:rsidRDefault="00D93498">
      <w:pPr>
        <w:spacing w:before="0" w:after="0"/>
        <w:rPr>
          <w:sz w:val="22"/>
          <w:szCs w:val="22"/>
        </w:rPr>
      </w:pPr>
      <w:r>
        <w:rPr>
          <w:sz w:val="22"/>
          <w:szCs w:val="22"/>
        </w:rPr>
        <w:t xml:space="preserve">Номер счета: </w:t>
      </w:r>
      <w:r>
        <w:rPr>
          <w:b/>
          <w:bCs/>
          <w:sz w:val="22"/>
          <w:szCs w:val="22"/>
        </w:rPr>
        <w:t>40702978500091002620</w:t>
      </w:r>
    </w:p>
    <w:p w:rsidR="00000000" w:rsidRDefault="00D93498">
      <w:pPr>
        <w:spacing w:before="0" w:after="0"/>
        <w:rPr>
          <w:sz w:val="22"/>
          <w:szCs w:val="22"/>
        </w:rPr>
      </w:pPr>
      <w:r>
        <w:rPr>
          <w:sz w:val="22"/>
          <w:szCs w:val="22"/>
        </w:rPr>
        <w:t xml:space="preserve">Корр. счет: </w:t>
      </w:r>
      <w:r>
        <w:rPr>
          <w:b/>
          <w:bCs/>
          <w:sz w:val="22"/>
          <w:szCs w:val="22"/>
        </w:rPr>
        <w:t>30101810500000000222</w:t>
      </w:r>
    </w:p>
    <w:p w:rsidR="00000000" w:rsidRDefault="00D93498">
      <w:pPr>
        <w:spacing w:before="0" w:after="0"/>
        <w:rPr>
          <w:b/>
          <w:bCs/>
          <w:sz w:val="22"/>
          <w:szCs w:val="22"/>
        </w:rPr>
      </w:pPr>
      <w:r>
        <w:rPr>
          <w:sz w:val="22"/>
          <w:szCs w:val="22"/>
        </w:rPr>
        <w:t xml:space="preserve">Тип счета: </w:t>
      </w:r>
      <w:r>
        <w:rPr>
          <w:b/>
          <w:bCs/>
          <w:sz w:val="22"/>
          <w:szCs w:val="22"/>
        </w:rPr>
        <w:t>транзинт. ЕВРО</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Интеза"</w:t>
      </w:r>
    </w:p>
    <w:p w:rsidR="00000000" w:rsidRDefault="00D93498">
      <w:pPr>
        <w:spacing w:before="0" w:after="0"/>
        <w:rPr>
          <w:sz w:val="22"/>
          <w:szCs w:val="22"/>
        </w:rPr>
      </w:pPr>
      <w:r>
        <w:rPr>
          <w:sz w:val="22"/>
          <w:szCs w:val="22"/>
        </w:rPr>
        <w:t>С</w:t>
      </w:r>
      <w:r>
        <w:rPr>
          <w:sz w:val="22"/>
          <w:szCs w:val="22"/>
        </w:rPr>
        <w:t xml:space="preserve">окращенное наименование: </w:t>
      </w:r>
      <w:r>
        <w:rPr>
          <w:b/>
          <w:bCs/>
          <w:sz w:val="22"/>
          <w:szCs w:val="22"/>
        </w:rPr>
        <w:t>ЗАО "Банк Интеза"</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Петроверигский пер., д.2, стр.2</w:t>
      </w:r>
    </w:p>
    <w:p w:rsidR="00000000" w:rsidRDefault="00D93498">
      <w:pPr>
        <w:spacing w:before="0" w:after="0"/>
        <w:rPr>
          <w:sz w:val="22"/>
          <w:szCs w:val="22"/>
        </w:rPr>
      </w:pPr>
      <w:r>
        <w:rPr>
          <w:sz w:val="22"/>
          <w:szCs w:val="22"/>
        </w:rPr>
        <w:t xml:space="preserve">ИНН: </w:t>
      </w:r>
      <w:r>
        <w:rPr>
          <w:b/>
          <w:bCs/>
          <w:sz w:val="22"/>
          <w:szCs w:val="22"/>
        </w:rPr>
        <w:t>7744003279</w:t>
      </w:r>
    </w:p>
    <w:p w:rsidR="00000000" w:rsidRDefault="00D93498">
      <w:pPr>
        <w:spacing w:before="0" w:after="0"/>
        <w:rPr>
          <w:sz w:val="22"/>
          <w:szCs w:val="22"/>
        </w:rPr>
      </w:pPr>
      <w:r>
        <w:rPr>
          <w:sz w:val="22"/>
          <w:szCs w:val="22"/>
        </w:rPr>
        <w:t xml:space="preserve">БИК: </w:t>
      </w:r>
      <w:r>
        <w:rPr>
          <w:b/>
          <w:bCs/>
          <w:sz w:val="22"/>
          <w:szCs w:val="22"/>
        </w:rPr>
        <w:t>044525625</w:t>
      </w:r>
    </w:p>
    <w:p w:rsidR="00000000" w:rsidRDefault="00D93498">
      <w:pPr>
        <w:spacing w:before="0" w:after="0"/>
        <w:rPr>
          <w:sz w:val="22"/>
          <w:szCs w:val="22"/>
        </w:rPr>
      </w:pPr>
      <w:r>
        <w:rPr>
          <w:sz w:val="22"/>
          <w:szCs w:val="22"/>
        </w:rPr>
        <w:t xml:space="preserve">Номер счета: </w:t>
      </w:r>
      <w:r>
        <w:rPr>
          <w:b/>
          <w:bCs/>
          <w:sz w:val="22"/>
          <w:szCs w:val="22"/>
        </w:rPr>
        <w:t>40702810751902030002</w:t>
      </w:r>
    </w:p>
    <w:p w:rsidR="00000000" w:rsidRDefault="00D93498">
      <w:pPr>
        <w:spacing w:before="0" w:after="0"/>
        <w:rPr>
          <w:sz w:val="22"/>
          <w:szCs w:val="22"/>
        </w:rPr>
      </w:pPr>
      <w:r>
        <w:rPr>
          <w:sz w:val="22"/>
          <w:szCs w:val="22"/>
        </w:rPr>
        <w:t xml:space="preserve">Корр. счет: </w:t>
      </w:r>
      <w:r>
        <w:rPr>
          <w:b/>
          <w:bCs/>
          <w:sz w:val="22"/>
          <w:szCs w:val="22"/>
        </w:rPr>
        <w:t xml:space="preserve">30101810000000000625 в Операционном управлении Московского ГТУ </w:t>
      </w:r>
      <w:r>
        <w:rPr>
          <w:b/>
          <w:bCs/>
          <w:sz w:val="22"/>
          <w:szCs w:val="22"/>
        </w:rPr>
        <w:t>Банка России</w:t>
      </w:r>
    </w:p>
    <w:p w:rsidR="00000000" w:rsidRDefault="00D93498">
      <w:pPr>
        <w:spacing w:before="0" w:after="0"/>
        <w:rPr>
          <w:b/>
          <w:bCs/>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Интеза"</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Интеза"</w:t>
      </w:r>
    </w:p>
    <w:p w:rsidR="00000000" w:rsidRDefault="00D93498">
      <w:pPr>
        <w:spacing w:before="0" w:after="0"/>
        <w:rPr>
          <w:sz w:val="22"/>
          <w:szCs w:val="22"/>
        </w:rPr>
      </w:pPr>
      <w:r>
        <w:rPr>
          <w:sz w:val="22"/>
          <w:szCs w:val="22"/>
        </w:rPr>
        <w:lastRenderedPageBreak/>
        <w:t xml:space="preserve">Место нахождения: </w:t>
      </w:r>
      <w:r>
        <w:rPr>
          <w:b/>
          <w:bCs/>
          <w:sz w:val="22"/>
          <w:szCs w:val="22"/>
        </w:rPr>
        <w:t>101000, г. Москва, ул. Петроверигский пер., д.2, стр.2</w:t>
      </w:r>
    </w:p>
    <w:p w:rsidR="00000000" w:rsidRDefault="00D93498">
      <w:pPr>
        <w:spacing w:before="0" w:after="0"/>
        <w:rPr>
          <w:sz w:val="22"/>
          <w:szCs w:val="22"/>
        </w:rPr>
      </w:pPr>
      <w:r>
        <w:rPr>
          <w:sz w:val="22"/>
          <w:szCs w:val="22"/>
        </w:rPr>
        <w:t xml:space="preserve">ИНН: </w:t>
      </w:r>
      <w:r>
        <w:rPr>
          <w:b/>
          <w:bCs/>
          <w:sz w:val="22"/>
          <w:szCs w:val="22"/>
        </w:rPr>
        <w:t>7744003</w:t>
      </w:r>
      <w:r>
        <w:rPr>
          <w:b/>
          <w:bCs/>
          <w:sz w:val="22"/>
          <w:szCs w:val="22"/>
        </w:rPr>
        <w:t>279</w:t>
      </w:r>
    </w:p>
    <w:p w:rsidR="00000000" w:rsidRDefault="00D93498">
      <w:pPr>
        <w:spacing w:before="0" w:after="0"/>
        <w:rPr>
          <w:sz w:val="22"/>
          <w:szCs w:val="22"/>
        </w:rPr>
      </w:pPr>
      <w:r>
        <w:rPr>
          <w:sz w:val="22"/>
          <w:szCs w:val="22"/>
        </w:rPr>
        <w:t xml:space="preserve">БИК: </w:t>
      </w:r>
      <w:r>
        <w:rPr>
          <w:b/>
          <w:bCs/>
          <w:sz w:val="22"/>
          <w:szCs w:val="22"/>
        </w:rPr>
        <w:t>044525625</w:t>
      </w:r>
    </w:p>
    <w:p w:rsidR="00000000" w:rsidRDefault="00D93498">
      <w:pPr>
        <w:spacing w:before="0" w:after="0"/>
        <w:rPr>
          <w:sz w:val="22"/>
          <w:szCs w:val="22"/>
        </w:rPr>
      </w:pPr>
      <w:r>
        <w:rPr>
          <w:sz w:val="22"/>
          <w:szCs w:val="22"/>
        </w:rPr>
        <w:t xml:space="preserve">Номер счета: </w:t>
      </w:r>
      <w:r>
        <w:rPr>
          <w:b/>
          <w:bCs/>
          <w:sz w:val="22"/>
          <w:szCs w:val="22"/>
        </w:rPr>
        <w:t>40702840351902030003</w:t>
      </w:r>
    </w:p>
    <w:p w:rsidR="00000000" w:rsidRDefault="00D93498">
      <w:pPr>
        <w:spacing w:before="0" w:after="0"/>
        <w:rPr>
          <w:sz w:val="22"/>
          <w:szCs w:val="22"/>
        </w:rPr>
      </w:pPr>
      <w:r>
        <w:rPr>
          <w:sz w:val="22"/>
          <w:szCs w:val="22"/>
        </w:rPr>
        <w:t xml:space="preserve">Корр. счет: </w:t>
      </w:r>
      <w:r>
        <w:rPr>
          <w:b/>
          <w:bCs/>
          <w:sz w:val="22"/>
          <w:szCs w:val="22"/>
        </w:rPr>
        <w:t>30101810000000000625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текущий дол. США</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Интеза"</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Интеза"</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Петроверигский пер., д.2, стр.2</w:t>
      </w:r>
    </w:p>
    <w:p w:rsidR="00000000" w:rsidRDefault="00D93498">
      <w:pPr>
        <w:spacing w:before="0" w:after="0"/>
        <w:rPr>
          <w:sz w:val="22"/>
          <w:szCs w:val="22"/>
        </w:rPr>
      </w:pPr>
      <w:r>
        <w:rPr>
          <w:sz w:val="22"/>
          <w:szCs w:val="22"/>
        </w:rPr>
        <w:t xml:space="preserve">ИНН: </w:t>
      </w:r>
      <w:r>
        <w:rPr>
          <w:b/>
          <w:bCs/>
          <w:sz w:val="22"/>
          <w:szCs w:val="22"/>
        </w:rPr>
        <w:t>7744003279</w:t>
      </w:r>
    </w:p>
    <w:p w:rsidR="00000000" w:rsidRDefault="00D93498">
      <w:pPr>
        <w:spacing w:before="0" w:after="0"/>
        <w:rPr>
          <w:sz w:val="22"/>
          <w:szCs w:val="22"/>
        </w:rPr>
      </w:pPr>
      <w:r>
        <w:rPr>
          <w:sz w:val="22"/>
          <w:szCs w:val="22"/>
        </w:rPr>
        <w:t xml:space="preserve">БИК: </w:t>
      </w:r>
      <w:r>
        <w:rPr>
          <w:b/>
          <w:bCs/>
          <w:sz w:val="22"/>
          <w:szCs w:val="22"/>
        </w:rPr>
        <w:t>044525625</w:t>
      </w:r>
    </w:p>
    <w:p w:rsidR="00000000" w:rsidRDefault="00D93498">
      <w:pPr>
        <w:spacing w:before="0" w:after="0"/>
        <w:rPr>
          <w:sz w:val="22"/>
          <w:szCs w:val="22"/>
        </w:rPr>
      </w:pPr>
      <w:r>
        <w:rPr>
          <w:sz w:val="22"/>
          <w:szCs w:val="22"/>
        </w:rPr>
        <w:t xml:space="preserve">Номер счета: </w:t>
      </w:r>
      <w:r>
        <w:rPr>
          <w:b/>
          <w:bCs/>
          <w:sz w:val="22"/>
          <w:szCs w:val="22"/>
        </w:rPr>
        <w:t>40702840551902030023</w:t>
      </w:r>
    </w:p>
    <w:p w:rsidR="00000000" w:rsidRDefault="00D93498">
      <w:pPr>
        <w:spacing w:before="0" w:after="0"/>
        <w:rPr>
          <w:sz w:val="22"/>
          <w:szCs w:val="22"/>
        </w:rPr>
      </w:pPr>
      <w:r>
        <w:rPr>
          <w:sz w:val="22"/>
          <w:szCs w:val="22"/>
        </w:rPr>
        <w:t xml:space="preserve">Корр. счет: </w:t>
      </w:r>
      <w:r>
        <w:rPr>
          <w:b/>
          <w:bCs/>
          <w:sz w:val="22"/>
          <w:szCs w:val="22"/>
        </w:rPr>
        <w:t>30101810000000000625 в Операционном управлении Московского ГТ</w:t>
      </w:r>
      <w:r>
        <w:rPr>
          <w:b/>
          <w:bCs/>
          <w:sz w:val="22"/>
          <w:szCs w:val="22"/>
        </w:rPr>
        <w:t>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транзитн. дол. США</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Интеза"</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Интеза"</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Петроверигский пер., д.2, стр.2</w:t>
      </w:r>
    </w:p>
    <w:p w:rsidR="00000000" w:rsidRDefault="00D93498">
      <w:pPr>
        <w:spacing w:before="0" w:after="0"/>
        <w:rPr>
          <w:sz w:val="22"/>
          <w:szCs w:val="22"/>
        </w:rPr>
      </w:pPr>
      <w:r>
        <w:rPr>
          <w:sz w:val="22"/>
          <w:szCs w:val="22"/>
        </w:rPr>
        <w:t xml:space="preserve">ИНН: </w:t>
      </w:r>
      <w:r>
        <w:rPr>
          <w:b/>
          <w:bCs/>
          <w:sz w:val="22"/>
          <w:szCs w:val="22"/>
        </w:rPr>
        <w:t>7</w:t>
      </w:r>
      <w:r>
        <w:rPr>
          <w:b/>
          <w:bCs/>
          <w:sz w:val="22"/>
          <w:szCs w:val="22"/>
        </w:rPr>
        <w:t>744003279</w:t>
      </w:r>
    </w:p>
    <w:p w:rsidR="00000000" w:rsidRDefault="00D93498">
      <w:pPr>
        <w:spacing w:before="0" w:after="0"/>
        <w:rPr>
          <w:sz w:val="22"/>
          <w:szCs w:val="22"/>
        </w:rPr>
      </w:pPr>
      <w:r>
        <w:rPr>
          <w:sz w:val="22"/>
          <w:szCs w:val="22"/>
        </w:rPr>
        <w:t xml:space="preserve">БИК: </w:t>
      </w:r>
      <w:r>
        <w:rPr>
          <w:b/>
          <w:bCs/>
          <w:sz w:val="22"/>
          <w:szCs w:val="22"/>
        </w:rPr>
        <w:t>044525625</w:t>
      </w:r>
    </w:p>
    <w:p w:rsidR="00000000" w:rsidRDefault="00D93498">
      <w:pPr>
        <w:spacing w:before="0" w:after="0"/>
        <w:rPr>
          <w:sz w:val="22"/>
          <w:szCs w:val="22"/>
        </w:rPr>
      </w:pPr>
      <w:r>
        <w:rPr>
          <w:sz w:val="22"/>
          <w:szCs w:val="22"/>
        </w:rPr>
        <w:t xml:space="preserve">Номер счета: </w:t>
      </w:r>
      <w:r>
        <w:rPr>
          <w:b/>
          <w:bCs/>
          <w:sz w:val="22"/>
          <w:szCs w:val="22"/>
        </w:rPr>
        <w:t>40702978351902030001</w:t>
      </w:r>
    </w:p>
    <w:p w:rsidR="00000000" w:rsidRDefault="00D93498">
      <w:pPr>
        <w:spacing w:before="0" w:after="0"/>
        <w:rPr>
          <w:sz w:val="22"/>
          <w:szCs w:val="22"/>
        </w:rPr>
      </w:pPr>
      <w:r>
        <w:rPr>
          <w:sz w:val="22"/>
          <w:szCs w:val="22"/>
        </w:rPr>
        <w:t xml:space="preserve">Корр. счет: </w:t>
      </w:r>
      <w:r>
        <w:rPr>
          <w:b/>
          <w:bCs/>
          <w:sz w:val="22"/>
          <w:szCs w:val="22"/>
        </w:rPr>
        <w:t>30101810000000000625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текущий ЕВРО</w:t>
      </w: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"Банк Интез</w:t>
      </w:r>
      <w:r>
        <w:rPr>
          <w:b/>
          <w:bCs/>
          <w:sz w:val="22"/>
          <w:szCs w:val="22"/>
        </w:rPr>
        <w:t>а"</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"Банк Интеза"</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Петроверигский пер., д.2, стр.2</w:t>
      </w:r>
    </w:p>
    <w:p w:rsidR="00000000" w:rsidRDefault="00D93498">
      <w:pPr>
        <w:spacing w:before="0" w:after="0"/>
        <w:rPr>
          <w:sz w:val="22"/>
          <w:szCs w:val="22"/>
        </w:rPr>
      </w:pPr>
      <w:r>
        <w:rPr>
          <w:sz w:val="22"/>
          <w:szCs w:val="22"/>
        </w:rPr>
        <w:t xml:space="preserve">ИНН: </w:t>
      </w:r>
      <w:r>
        <w:rPr>
          <w:b/>
          <w:bCs/>
          <w:sz w:val="22"/>
          <w:szCs w:val="22"/>
        </w:rPr>
        <w:t>7744003279</w:t>
      </w:r>
    </w:p>
    <w:p w:rsidR="00000000" w:rsidRDefault="00D93498">
      <w:pPr>
        <w:spacing w:before="0" w:after="0"/>
        <w:rPr>
          <w:sz w:val="22"/>
          <w:szCs w:val="22"/>
        </w:rPr>
      </w:pPr>
      <w:r>
        <w:rPr>
          <w:sz w:val="22"/>
          <w:szCs w:val="22"/>
        </w:rPr>
        <w:t xml:space="preserve">БИК: </w:t>
      </w:r>
      <w:r>
        <w:rPr>
          <w:b/>
          <w:bCs/>
          <w:sz w:val="22"/>
          <w:szCs w:val="22"/>
        </w:rPr>
        <w:t>044525625</w:t>
      </w:r>
    </w:p>
    <w:p w:rsidR="00000000" w:rsidRDefault="00D93498">
      <w:pPr>
        <w:spacing w:before="0" w:after="0"/>
        <w:rPr>
          <w:sz w:val="22"/>
          <w:szCs w:val="22"/>
        </w:rPr>
      </w:pPr>
      <w:r>
        <w:rPr>
          <w:sz w:val="22"/>
          <w:szCs w:val="22"/>
        </w:rPr>
        <w:t xml:space="preserve">Номер счета: </w:t>
      </w:r>
      <w:r>
        <w:rPr>
          <w:b/>
          <w:bCs/>
          <w:sz w:val="22"/>
          <w:szCs w:val="22"/>
        </w:rPr>
        <w:t>40702978551902030021</w:t>
      </w:r>
    </w:p>
    <w:p w:rsidR="00000000" w:rsidRDefault="00D93498">
      <w:pPr>
        <w:spacing w:before="0" w:after="0"/>
        <w:rPr>
          <w:sz w:val="22"/>
          <w:szCs w:val="22"/>
        </w:rPr>
      </w:pPr>
      <w:r>
        <w:rPr>
          <w:sz w:val="22"/>
          <w:szCs w:val="22"/>
        </w:rPr>
        <w:t xml:space="preserve">Корр. счет: </w:t>
      </w:r>
      <w:r>
        <w:rPr>
          <w:b/>
          <w:bCs/>
          <w:sz w:val="22"/>
          <w:szCs w:val="22"/>
        </w:rPr>
        <w:t xml:space="preserve">30101810000000000625 в Операционном управлении Московского </w:t>
      </w:r>
      <w:r>
        <w:rPr>
          <w:b/>
          <w:bCs/>
          <w:sz w:val="22"/>
          <w:szCs w:val="22"/>
        </w:rPr>
        <w:t>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транзитн. ЕВРО</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и Инвестиционный банк "Калион Русбанк"</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Коммерческий и Инвестиционный банк "Калион Русбанк"</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w:t>
      </w:r>
      <w:r>
        <w:rPr>
          <w:b/>
          <w:bCs/>
          <w:sz w:val="22"/>
          <w:szCs w:val="22"/>
        </w:rPr>
        <w:t>л. Б. Златоустьинский  пер., д.1, стр.6</w:t>
      </w:r>
    </w:p>
    <w:p w:rsidR="00000000" w:rsidRDefault="00D93498">
      <w:pPr>
        <w:spacing w:before="0" w:after="0"/>
        <w:rPr>
          <w:sz w:val="22"/>
          <w:szCs w:val="22"/>
        </w:rPr>
      </w:pPr>
      <w:r>
        <w:rPr>
          <w:sz w:val="22"/>
          <w:szCs w:val="22"/>
        </w:rPr>
        <w:t xml:space="preserve">ИНН: </w:t>
      </w:r>
      <w:r>
        <w:rPr>
          <w:b/>
          <w:bCs/>
          <w:sz w:val="22"/>
          <w:szCs w:val="22"/>
        </w:rPr>
        <w:t>7831000612</w:t>
      </w:r>
    </w:p>
    <w:p w:rsidR="00000000" w:rsidRDefault="00D93498">
      <w:pPr>
        <w:spacing w:before="0" w:after="0"/>
        <w:rPr>
          <w:sz w:val="22"/>
          <w:szCs w:val="22"/>
        </w:rPr>
      </w:pPr>
      <w:r>
        <w:rPr>
          <w:sz w:val="22"/>
          <w:szCs w:val="22"/>
        </w:rPr>
        <w:t xml:space="preserve">БИК: </w:t>
      </w:r>
      <w:r>
        <w:rPr>
          <w:b/>
          <w:bCs/>
          <w:sz w:val="22"/>
          <w:szCs w:val="22"/>
        </w:rPr>
        <w:t>044583843</w:t>
      </w:r>
    </w:p>
    <w:p w:rsidR="00000000" w:rsidRDefault="00D93498">
      <w:pPr>
        <w:spacing w:before="0" w:after="0"/>
        <w:rPr>
          <w:sz w:val="22"/>
          <w:szCs w:val="22"/>
        </w:rPr>
      </w:pPr>
      <w:r>
        <w:rPr>
          <w:sz w:val="22"/>
          <w:szCs w:val="22"/>
        </w:rPr>
        <w:t xml:space="preserve">Номер счета: </w:t>
      </w:r>
      <w:r>
        <w:rPr>
          <w:b/>
          <w:bCs/>
          <w:sz w:val="22"/>
          <w:szCs w:val="22"/>
        </w:rPr>
        <w:t>40702810100020001726</w:t>
      </w:r>
    </w:p>
    <w:p w:rsidR="00000000" w:rsidRDefault="00D93498">
      <w:pPr>
        <w:spacing w:before="0" w:after="0"/>
        <w:rPr>
          <w:sz w:val="22"/>
          <w:szCs w:val="22"/>
        </w:rPr>
      </w:pPr>
      <w:r>
        <w:rPr>
          <w:sz w:val="22"/>
          <w:szCs w:val="22"/>
        </w:rPr>
        <w:t xml:space="preserve">Корр. счет: </w:t>
      </w:r>
      <w:r>
        <w:rPr>
          <w:b/>
          <w:bCs/>
          <w:sz w:val="22"/>
          <w:szCs w:val="22"/>
        </w:rPr>
        <w:t>30101810400000000843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расчетный счет</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Полное наиме</w:t>
      </w:r>
      <w:r>
        <w:rPr>
          <w:sz w:val="22"/>
          <w:szCs w:val="22"/>
        </w:rPr>
        <w:t xml:space="preserve">нование: </w:t>
      </w:r>
      <w:r>
        <w:rPr>
          <w:b/>
          <w:bCs/>
          <w:sz w:val="22"/>
          <w:szCs w:val="22"/>
        </w:rPr>
        <w:t>Коммерческий и Инвестиционный банк "Калион Русбанк"</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Коммерческий и Инвестиционный банк "Калион Русбанк"</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Б. Златоустьинский  пер., д.1, стр.6</w:t>
      </w:r>
    </w:p>
    <w:p w:rsidR="00000000" w:rsidRDefault="00D93498">
      <w:pPr>
        <w:spacing w:before="0" w:after="0"/>
        <w:rPr>
          <w:sz w:val="22"/>
          <w:szCs w:val="22"/>
        </w:rPr>
      </w:pPr>
      <w:r>
        <w:rPr>
          <w:sz w:val="22"/>
          <w:szCs w:val="22"/>
        </w:rPr>
        <w:t xml:space="preserve">ИНН: </w:t>
      </w:r>
      <w:r>
        <w:rPr>
          <w:b/>
          <w:bCs/>
          <w:sz w:val="22"/>
          <w:szCs w:val="22"/>
        </w:rPr>
        <w:t>7831000612</w:t>
      </w:r>
    </w:p>
    <w:p w:rsidR="00000000" w:rsidRDefault="00D93498">
      <w:pPr>
        <w:spacing w:before="0" w:after="0"/>
        <w:rPr>
          <w:sz w:val="22"/>
          <w:szCs w:val="22"/>
        </w:rPr>
      </w:pPr>
      <w:r>
        <w:rPr>
          <w:sz w:val="22"/>
          <w:szCs w:val="22"/>
        </w:rPr>
        <w:t xml:space="preserve">БИК: </w:t>
      </w:r>
      <w:r>
        <w:rPr>
          <w:b/>
          <w:bCs/>
          <w:sz w:val="22"/>
          <w:szCs w:val="22"/>
        </w:rPr>
        <w:t>044583843</w:t>
      </w:r>
    </w:p>
    <w:p w:rsidR="00000000" w:rsidRDefault="00D93498">
      <w:pPr>
        <w:spacing w:before="0" w:after="0"/>
        <w:rPr>
          <w:sz w:val="22"/>
          <w:szCs w:val="22"/>
        </w:rPr>
      </w:pPr>
      <w:r>
        <w:rPr>
          <w:sz w:val="22"/>
          <w:szCs w:val="22"/>
        </w:rPr>
        <w:t>Номер сч</w:t>
      </w:r>
      <w:r>
        <w:rPr>
          <w:sz w:val="22"/>
          <w:szCs w:val="22"/>
        </w:rPr>
        <w:t xml:space="preserve">ета: </w:t>
      </w:r>
      <w:r>
        <w:rPr>
          <w:b/>
          <w:bCs/>
          <w:sz w:val="22"/>
          <w:szCs w:val="22"/>
        </w:rPr>
        <w:t>40702840400020001726</w:t>
      </w:r>
    </w:p>
    <w:p w:rsidR="00000000" w:rsidRDefault="00D93498">
      <w:pPr>
        <w:spacing w:before="0" w:after="0"/>
        <w:rPr>
          <w:sz w:val="22"/>
          <w:szCs w:val="22"/>
        </w:rPr>
      </w:pPr>
      <w:r>
        <w:rPr>
          <w:sz w:val="22"/>
          <w:szCs w:val="22"/>
        </w:rPr>
        <w:t xml:space="preserve">Корр. счет: </w:t>
      </w:r>
      <w:r>
        <w:rPr>
          <w:b/>
          <w:bCs/>
          <w:sz w:val="22"/>
          <w:szCs w:val="22"/>
        </w:rPr>
        <w:t>30101810400000000843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текущий дол. США</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и Инвестиционный банк "Калион Русбанк"</w:t>
      </w:r>
    </w:p>
    <w:p w:rsidR="00000000" w:rsidRDefault="00D93498">
      <w:pPr>
        <w:spacing w:before="0" w:after="0"/>
        <w:rPr>
          <w:b/>
          <w:bCs/>
          <w:sz w:val="22"/>
          <w:szCs w:val="22"/>
        </w:rPr>
      </w:pPr>
      <w:r>
        <w:rPr>
          <w:sz w:val="22"/>
          <w:szCs w:val="22"/>
        </w:rPr>
        <w:t>Сокращенное наиме</w:t>
      </w:r>
      <w:r>
        <w:rPr>
          <w:sz w:val="22"/>
          <w:szCs w:val="22"/>
        </w:rPr>
        <w:t xml:space="preserve">нование: </w:t>
      </w:r>
      <w:r>
        <w:rPr>
          <w:b/>
          <w:bCs/>
          <w:sz w:val="22"/>
          <w:szCs w:val="22"/>
        </w:rPr>
        <w:t>Коммерческий и Инвестиционный банк "Калион Русбанк"</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Б. Златоустьинский  пер., д.1, стр.6</w:t>
      </w:r>
    </w:p>
    <w:p w:rsidR="00000000" w:rsidRDefault="00D93498">
      <w:pPr>
        <w:spacing w:before="0" w:after="0"/>
        <w:rPr>
          <w:sz w:val="22"/>
          <w:szCs w:val="22"/>
        </w:rPr>
      </w:pPr>
      <w:r>
        <w:rPr>
          <w:sz w:val="22"/>
          <w:szCs w:val="22"/>
        </w:rPr>
        <w:t xml:space="preserve">ИНН: </w:t>
      </w:r>
      <w:r>
        <w:rPr>
          <w:b/>
          <w:bCs/>
          <w:sz w:val="22"/>
          <w:szCs w:val="22"/>
        </w:rPr>
        <w:t>7831000612</w:t>
      </w:r>
    </w:p>
    <w:p w:rsidR="00000000" w:rsidRDefault="00D93498">
      <w:pPr>
        <w:spacing w:before="0" w:after="0"/>
        <w:rPr>
          <w:sz w:val="22"/>
          <w:szCs w:val="22"/>
        </w:rPr>
      </w:pPr>
      <w:r>
        <w:rPr>
          <w:sz w:val="22"/>
          <w:szCs w:val="22"/>
        </w:rPr>
        <w:t xml:space="preserve">БИК: </w:t>
      </w:r>
      <w:r>
        <w:rPr>
          <w:b/>
          <w:bCs/>
          <w:sz w:val="22"/>
          <w:szCs w:val="22"/>
        </w:rPr>
        <w:t>044583843</w:t>
      </w:r>
    </w:p>
    <w:p w:rsidR="00000000" w:rsidRDefault="00D93498">
      <w:pPr>
        <w:spacing w:before="0" w:after="0"/>
        <w:rPr>
          <w:sz w:val="22"/>
          <w:szCs w:val="22"/>
        </w:rPr>
      </w:pPr>
      <w:r>
        <w:rPr>
          <w:sz w:val="22"/>
          <w:szCs w:val="22"/>
        </w:rPr>
        <w:t xml:space="preserve">Номер счета: </w:t>
      </w:r>
      <w:r>
        <w:rPr>
          <w:b/>
          <w:bCs/>
          <w:sz w:val="22"/>
          <w:szCs w:val="22"/>
        </w:rPr>
        <w:t>40702840900025001726</w:t>
      </w:r>
    </w:p>
    <w:p w:rsidR="00000000" w:rsidRDefault="00D93498">
      <w:pPr>
        <w:spacing w:before="0" w:after="0"/>
        <w:rPr>
          <w:sz w:val="22"/>
          <w:szCs w:val="22"/>
        </w:rPr>
      </w:pPr>
      <w:r>
        <w:rPr>
          <w:sz w:val="22"/>
          <w:szCs w:val="22"/>
        </w:rPr>
        <w:t xml:space="preserve">Корр. счет: </w:t>
      </w:r>
      <w:r>
        <w:rPr>
          <w:b/>
          <w:bCs/>
          <w:sz w:val="22"/>
          <w:szCs w:val="22"/>
        </w:rPr>
        <w:t>30101810400000000843 в Операционном упра</w:t>
      </w:r>
      <w:r>
        <w:rPr>
          <w:b/>
          <w:bCs/>
          <w:sz w:val="22"/>
          <w:szCs w:val="22"/>
        </w:rPr>
        <w:t>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транзитн. дол. СЩА</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и Инвестиционный банк "Калион Русбанк"</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Коммерческий и Инвестиционный банк "Калион Русбанк"</w:t>
      </w:r>
    </w:p>
    <w:p w:rsidR="00000000" w:rsidRDefault="00D93498">
      <w:pPr>
        <w:spacing w:before="0" w:after="0"/>
        <w:rPr>
          <w:sz w:val="22"/>
          <w:szCs w:val="22"/>
        </w:rPr>
      </w:pPr>
      <w:r>
        <w:rPr>
          <w:sz w:val="22"/>
          <w:szCs w:val="22"/>
        </w:rPr>
        <w:t>Место нахождени</w:t>
      </w:r>
      <w:r>
        <w:rPr>
          <w:sz w:val="22"/>
          <w:szCs w:val="22"/>
        </w:rPr>
        <w:t xml:space="preserve">я: </w:t>
      </w:r>
      <w:r>
        <w:rPr>
          <w:b/>
          <w:bCs/>
          <w:sz w:val="22"/>
          <w:szCs w:val="22"/>
        </w:rPr>
        <w:t>101000, г. Москва, ул. Б. Златоустьинский  пер., д.1, стр.6</w:t>
      </w:r>
    </w:p>
    <w:p w:rsidR="00000000" w:rsidRDefault="00D93498">
      <w:pPr>
        <w:spacing w:before="0" w:after="0"/>
        <w:rPr>
          <w:sz w:val="22"/>
          <w:szCs w:val="22"/>
        </w:rPr>
      </w:pPr>
      <w:r>
        <w:rPr>
          <w:sz w:val="22"/>
          <w:szCs w:val="22"/>
        </w:rPr>
        <w:t xml:space="preserve">ИНН: </w:t>
      </w:r>
      <w:r>
        <w:rPr>
          <w:b/>
          <w:bCs/>
          <w:sz w:val="22"/>
          <w:szCs w:val="22"/>
        </w:rPr>
        <w:t>7831000612</w:t>
      </w:r>
    </w:p>
    <w:p w:rsidR="00000000" w:rsidRDefault="00D93498">
      <w:pPr>
        <w:spacing w:before="0" w:after="0"/>
        <w:rPr>
          <w:sz w:val="22"/>
          <w:szCs w:val="22"/>
        </w:rPr>
      </w:pPr>
      <w:r>
        <w:rPr>
          <w:sz w:val="22"/>
          <w:szCs w:val="22"/>
        </w:rPr>
        <w:t xml:space="preserve">БИК: </w:t>
      </w:r>
      <w:r>
        <w:rPr>
          <w:b/>
          <w:bCs/>
          <w:sz w:val="22"/>
          <w:szCs w:val="22"/>
        </w:rPr>
        <w:t>044583843</w:t>
      </w:r>
    </w:p>
    <w:p w:rsidR="00000000" w:rsidRDefault="00D93498">
      <w:pPr>
        <w:spacing w:before="0" w:after="0"/>
        <w:rPr>
          <w:sz w:val="22"/>
          <w:szCs w:val="22"/>
        </w:rPr>
      </w:pPr>
      <w:r>
        <w:rPr>
          <w:sz w:val="22"/>
          <w:szCs w:val="22"/>
        </w:rPr>
        <w:t xml:space="preserve">Номер счета: </w:t>
      </w:r>
      <w:r>
        <w:rPr>
          <w:b/>
          <w:bCs/>
          <w:sz w:val="22"/>
          <w:szCs w:val="22"/>
        </w:rPr>
        <w:t>40702978000020001726</w:t>
      </w:r>
    </w:p>
    <w:p w:rsidR="00000000" w:rsidRDefault="00D93498">
      <w:pPr>
        <w:spacing w:before="0" w:after="0"/>
        <w:rPr>
          <w:sz w:val="22"/>
          <w:szCs w:val="22"/>
        </w:rPr>
      </w:pPr>
      <w:r>
        <w:rPr>
          <w:sz w:val="22"/>
          <w:szCs w:val="22"/>
        </w:rPr>
        <w:t xml:space="preserve">Корр. счет: </w:t>
      </w:r>
      <w:r>
        <w:rPr>
          <w:b/>
          <w:bCs/>
          <w:sz w:val="22"/>
          <w:szCs w:val="22"/>
        </w:rPr>
        <w:t>30101810400000000843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текущий ЕВРО</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t>Кредитная орга</w:t>
      </w:r>
      <w:r>
        <w:rPr>
          <w:sz w:val="22"/>
          <w:szCs w:val="22"/>
        </w:rPr>
        <w:t>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Коммерческий и Инвестиционный банк "Калион Русбанк"</w:t>
      </w:r>
    </w:p>
    <w:p w:rsidR="00000000" w:rsidRDefault="00D93498">
      <w:pPr>
        <w:spacing w:before="0" w:after="0"/>
        <w:rPr>
          <w:b/>
          <w:bCs/>
          <w:sz w:val="22"/>
          <w:szCs w:val="22"/>
        </w:rPr>
      </w:pPr>
      <w:r>
        <w:rPr>
          <w:sz w:val="22"/>
          <w:szCs w:val="22"/>
        </w:rPr>
        <w:t xml:space="preserve">Сокращенное наименование: </w:t>
      </w:r>
      <w:r>
        <w:rPr>
          <w:b/>
          <w:bCs/>
          <w:sz w:val="22"/>
          <w:szCs w:val="22"/>
        </w:rPr>
        <w:t>Коммерческий и Инвестиционный банк "Калион Русбанк"</w:t>
      </w:r>
    </w:p>
    <w:p w:rsidR="00000000" w:rsidRDefault="00D93498">
      <w:pPr>
        <w:spacing w:before="0" w:after="0"/>
        <w:rPr>
          <w:sz w:val="22"/>
          <w:szCs w:val="22"/>
        </w:rPr>
      </w:pPr>
      <w:r>
        <w:rPr>
          <w:sz w:val="22"/>
          <w:szCs w:val="22"/>
        </w:rPr>
        <w:t xml:space="preserve">Место нахождения: </w:t>
      </w:r>
      <w:r>
        <w:rPr>
          <w:b/>
          <w:bCs/>
          <w:sz w:val="22"/>
          <w:szCs w:val="22"/>
        </w:rPr>
        <w:t>101000, г. Москва, ул. Б. Златоустьинский  пер., д.1, стр.6</w:t>
      </w:r>
    </w:p>
    <w:p w:rsidR="00000000" w:rsidRDefault="00D93498">
      <w:pPr>
        <w:spacing w:before="0" w:after="0"/>
        <w:rPr>
          <w:sz w:val="22"/>
          <w:szCs w:val="22"/>
        </w:rPr>
      </w:pPr>
      <w:r>
        <w:rPr>
          <w:sz w:val="22"/>
          <w:szCs w:val="22"/>
        </w:rPr>
        <w:t xml:space="preserve">ИНН: </w:t>
      </w:r>
      <w:r>
        <w:rPr>
          <w:b/>
          <w:bCs/>
          <w:sz w:val="22"/>
          <w:szCs w:val="22"/>
        </w:rPr>
        <w:t>7831000612</w:t>
      </w:r>
    </w:p>
    <w:p w:rsidR="00000000" w:rsidRDefault="00D93498">
      <w:pPr>
        <w:spacing w:before="0" w:after="0"/>
        <w:rPr>
          <w:sz w:val="22"/>
          <w:szCs w:val="22"/>
        </w:rPr>
      </w:pPr>
      <w:r>
        <w:rPr>
          <w:sz w:val="22"/>
          <w:szCs w:val="22"/>
        </w:rPr>
        <w:t>БИК</w:t>
      </w:r>
      <w:r>
        <w:rPr>
          <w:sz w:val="22"/>
          <w:szCs w:val="22"/>
        </w:rPr>
        <w:t xml:space="preserve">: </w:t>
      </w:r>
      <w:r>
        <w:rPr>
          <w:b/>
          <w:bCs/>
          <w:sz w:val="22"/>
          <w:szCs w:val="22"/>
        </w:rPr>
        <w:t>044583843</w:t>
      </w:r>
    </w:p>
    <w:p w:rsidR="00000000" w:rsidRDefault="00D93498">
      <w:pPr>
        <w:spacing w:before="0" w:after="0"/>
        <w:rPr>
          <w:sz w:val="22"/>
          <w:szCs w:val="22"/>
        </w:rPr>
      </w:pPr>
      <w:r>
        <w:rPr>
          <w:sz w:val="22"/>
          <w:szCs w:val="22"/>
        </w:rPr>
        <w:t xml:space="preserve">Номер счета: </w:t>
      </w:r>
      <w:r>
        <w:rPr>
          <w:b/>
          <w:bCs/>
          <w:sz w:val="22"/>
          <w:szCs w:val="22"/>
        </w:rPr>
        <w:t>40702978500025001726</w:t>
      </w:r>
    </w:p>
    <w:p w:rsidR="00000000" w:rsidRDefault="00D93498">
      <w:pPr>
        <w:spacing w:before="0" w:after="0"/>
        <w:rPr>
          <w:sz w:val="22"/>
          <w:szCs w:val="22"/>
        </w:rPr>
      </w:pPr>
      <w:r>
        <w:rPr>
          <w:sz w:val="22"/>
          <w:szCs w:val="22"/>
        </w:rPr>
        <w:t xml:space="preserve">Корр. счет: </w:t>
      </w:r>
      <w:r>
        <w:rPr>
          <w:b/>
          <w:bCs/>
          <w:sz w:val="22"/>
          <w:szCs w:val="22"/>
        </w:rPr>
        <w:t>30101810400000000843 в Операционном управлении Московского ГТУ Банка России</w:t>
      </w:r>
    </w:p>
    <w:p w:rsidR="00000000" w:rsidRDefault="00D93498">
      <w:pPr>
        <w:spacing w:before="0" w:after="0"/>
        <w:rPr>
          <w:b/>
          <w:bCs/>
          <w:sz w:val="22"/>
          <w:szCs w:val="22"/>
        </w:rPr>
      </w:pPr>
      <w:r>
        <w:rPr>
          <w:sz w:val="22"/>
          <w:szCs w:val="22"/>
        </w:rPr>
        <w:t xml:space="preserve">Тип счета: </w:t>
      </w:r>
      <w:r>
        <w:rPr>
          <w:b/>
          <w:bCs/>
          <w:sz w:val="22"/>
          <w:szCs w:val="22"/>
        </w:rPr>
        <w:t>транзитн. ЕВРО</w:t>
      </w: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SubHeading"/>
        <w:rPr>
          <w:sz w:val="22"/>
          <w:szCs w:val="22"/>
        </w:rPr>
      </w:pPr>
      <w:r>
        <w:rPr>
          <w:sz w:val="22"/>
          <w:szCs w:val="22"/>
        </w:rPr>
        <w:lastRenderedPageBreak/>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Анапское ОСБ №1804 Юго-Западного банка</w:t>
      </w:r>
    </w:p>
    <w:p w:rsidR="00000000" w:rsidRDefault="00D93498">
      <w:pPr>
        <w:spacing w:before="0" w:after="0"/>
        <w:rPr>
          <w:sz w:val="22"/>
          <w:szCs w:val="22"/>
        </w:rPr>
      </w:pPr>
      <w:r>
        <w:rPr>
          <w:sz w:val="22"/>
          <w:szCs w:val="22"/>
        </w:rPr>
        <w:t>Сокраще</w:t>
      </w:r>
      <w:r>
        <w:rPr>
          <w:sz w:val="22"/>
          <w:szCs w:val="22"/>
        </w:rPr>
        <w:t xml:space="preserve">нное наименование: </w:t>
      </w:r>
      <w:r>
        <w:rPr>
          <w:b/>
          <w:bCs/>
          <w:sz w:val="22"/>
          <w:szCs w:val="22"/>
        </w:rPr>
        <w:t>Анапское ОСБ №1804 Юго-Западного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Анапа</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046 015 602</w:t>
      </w:r>
    </w:p>
    <w:p w:rsidR="00000000" w:rsidRDefault="00D93498">
      <w:pPr>
        <w:spacing w:before="0" w:after="0"/>
        <w:rPr>
          <w:sz w:val="22"/>
          <w:szCs w:val="22"/>
        </w:rPr>
      </w:pPr>
      <w:r>
        <w:rPr>
          <w:sz w:val="22"/>
          <w:szCs w:val="22"/>
        </w:rPr>
        <w:t xml:space="preserve">Номер счета: </w:t>
      </w:r>
      <w:r>
        <w:rPr>
          <w:b/>
          <w:bCs/>
          <w:sz w:val="22"/>
          <w:szCs w:val="22"/>
        </w:rPr>
        <w:t>40702 81013 004011091 субсчет 40702 81043 00401 01092</w:t>
      </w:r>
    </w:p>
    <w:p w:rsidR="00000000" w:rsidRDefault="00D93498">
      <w:pPr>
        <w:spacing w:before="0" w:after="0"/>
        <w:rPr>
          <w:sz w:val="22"/>
          <w:szCs w:val="22"/>
        </w:rPr>
      </w:pPr>
      <w:r>
        <w:rPr>
          <w:sz w:val="22"/>
          <w:szCs w:val="22"/>
        </w:rPr>
        <w:t xml:space="preserve">Корр. счет: </w:t>
      </w:r>
      <w:r>
        <w:rPr>
          <w:b/>
          <w:bCs/>
          <w:sz w:val="22"/>
          <w:szCs w:val="22"/>
        </w:rPr>
        <w:t>30101 81060 000000602</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w:t>
      </w:r>
      <w:r>
        <w:rPr>
          <w:sz w:val="22"/>
          <w:szCs w:val="22"/>
        </w:rPr>
        <w:t>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Архангельское ОСБ № 8637 Северного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Архангельское ОСБ № 8637 Северного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Архангельск, проспект Ломоносова, 137</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041 117 601</w:t>
      </w:r>
    </w:p>
    <w:p w:rsidR="00000000" w:rsidRDefault="00D93498">
      <w:pPr>
        <w:spacing w:before="0" w:after="0"/>
        <w:rPr>
          <w:sz w:val="22"/>
          <w:szCs w:val="22"/>
        </w:rPr>
      </w:pPr>
      <w:r>
        <w:rPr>
          <w:sz w:val="22"/>
          <w:szCs w:val="22"/>
        </w:rPr>
        <w:t xml:space="preserve">Номер счета: </w:t>
      </w:r>
      <w:r>
        <w:rPr>
          <w:b/>
          <w:bCs/>
          <w:sz w:val="22"/>
          <w:szCs w:val="22"/>
        </w:rPr>
        <w:t>405028</w:t>
      </w:r>
      <w:r>
        <w:rPr>
          <w:b/>
          <w:bCs/>
          <w:sz w:val="22"/>
          <w:szCs w:val="22"/>
        </w:rPr>
        <w:t>10304010100019, субсчет 40502810604010100036</w:t>
      </w:r>
    </w:p>
    <w:p w:rsidR="00000000" w:rsidRDefault="00D93498">
      <w:pPr>
        <w:spacing w:before="0" w:after="0"/>
        <w:rPr>
          <w:sz w:val="22"/>
          <w:szCs w:val="22"/>
        </w:rPr>
      </w:pPr>
      <w:r>
        <w:rPr>
          <w:sz w:val="22"/>
          <w:szCs w:val="22"/>
        </w:rPr>
        <w:t xml:space="preserve">Корр. счет: </w:t>
      </w:r>
      <w:r>
        <w:rPr>
          <w:b/>
          <w:bCs/>
          <w:sz w:val="22"/>
          <w:szCs w:val="22"/>
        </w:rPr>
        <w:t>30101 81010 00000 00601</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Ненецкое ОСБ № 1582 Северного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Ненецкое ОСБ № 1582 Северного банка</w:t>
      </w:r>
    </w:p>
    <w:p w:rsidR="00000000" w:rsidRDefault="00D93498">
      <w:pPr>
        <w:spacing w:before="0" w:after="0"/>
        <w:rPr>
          <w:sz w:val="22"/>
          <w:szCs w:val="22"/>
        </w:rPr>
      </w:pPr>
      <w:r>
        <w:rPr>
          <w:sz w:val="22"/>
          <w:szCs w:val="22"/>
        </w:rPr>
        <w:t>Место н</w:t>
      </w:r>
      <w:r>
        <w:rPr>
          <w:sz w:val="22"/>
          <w:szCs w:val="22"/>
        </w:rPr>
        <w:t xml:space="preserve">ахождения: </w:t>
      </w:r>
      <w:r>
        <w:rPr>
          <w:b/>
          <w:bCs/>
          <w:sz w:val="22"/>
          <w:szCs w:val="22"/>
        </w:rPr>
        <w:t>г. Нарьян Мар, ул. Ленина 16</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042 117 601</w:t>
      </w:r>
    </w:p>
    <w:p w:rsidR="00000000" w:rsidRDefault="00D93498">
      <w:pPr>
        <w:spacing w:before="0" w:after="0"/>
        <w:rPr>
          <w:sz w:val="22"/>
          <w:szCs w:val="22"/>
        </w:rPr>
      </w:pPr>
      <w:r>
        <w:rPr>
          <w:sz w:val="22"/>
          <w:szCs w:val="22"/>
        </w:rPr>
        <w:t xml:space="preserve">Номер счета: </w:t>
      </w:r>
      <w:r>
        <w:rPr>
          <w:b/>
          <w:bCs/>
          <w:sz w:val="22"/>
          <w:szCs w:val="22"/>
        </w:rPr>
        <w:t>40702810504210100257,  субсчет 40502810604010100036</w:t>
      </w:r>
    </w:p>
    <w:p w:rsidR="00000000" w:rsidRDefault="00D93498">
      <w:pPr>
        <w:spacing w:before="0" w:after="0"/>
        <w:rPr>
          <w:sz w:val="22"/>
          <w:szCs w:val="22"/>
        </w:rPr>
      </w:pPr>
      <w:r>
        <w:rPr>
          <w:sz w:val="22"/>
          <w:szCs w:val="22"/>
        </w:rPr>
        <w:t xml:space="preserve">Корр. счет: </w:t>
      </w:r>
      <w:r>
        <w:rPr>
          <w:b/>
          <w:bCs/>
          <w:sz w:val="22"/>
          <w:szCs w:val="22"/>
        </w:rPr>
        <w:t>30102 81010 00000 00601</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Астраханск</w:t>
      </w:r>
      <w:r>
        <w:rPr>
          <w:b/>
          <w:bCs/>
          <w:sz w:val="22"/>
          <w:szCs w:val="22"/>
        </w:rPr>
        <w:t>ое ОСБ №8625 Поволжского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Астраханское ОСБ №8625 Поволжского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Астрахань, ул. Кирова, 41</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041 203 602</w:t>
      </w:r>
    </w:p>
    <w:p w:rsidR="00000000" w:rsidRDefault="00D93498">
      <w:pPr>
        <w:spacing w:before="0" w:after="0"/>
        <w:rPr>
          <w:sz w:val="22"/>
          <w:szCs w:val="22"/>
        </w:rPr>
      </w:pPr>
      <w:r>
        <w:rPr>
          <w:sz w:val="22"/>
          <w:szCs w:val="22"/>
        </w:rPr>
        <w:t xml:space="preserve">Номер счета: </w:t>
      </w:r>
      <w:r>
        <w:rPr>
          <w:b/>
          <w:bCs/>
          <w:sz w:val="22"/>
          <w:szCs w:val="22"/>
        </w:rPr>
        <w:t>40502810505160100011, субсчет 40502810805160100012</w:t>
      </w:r>
    </w:p>
    <w:p w:rsidR="00000000" w:rsidRDefault="00D93498">
      <w:pPr>
        <w:spacing w:before="0" w:after="0"/>
        <w:rPr>
          <w:sz w:val="22"/>
          <w:szCs w:val="22"/>
        </w:rPr>
      </w:pPr>
      <w:r>
        <w:rPr>
          <w:sz w:val="22"/>
          <w:szCs w:val="22"/>
        </w:rPr>
        <w:t xml:space="preserve">Корр. счет: </w:t>
      </w:r>
      <w:r>
        <w:rPr>
          <w:b/>
          <w:bCs/>
          <w:sz w:val="22"/>
          <w:szCs w:val="22"/>
        </w:rPr>
        <w:t>30101 81050 00000 00602</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Центральное ОСБ №152 Алтайского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Центральное ОСБ №152 Алтайского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Барнаул, пр. Красноармейский, 32</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040 173 604</w:t>
      </w:r>
    </w:p>
    <w:p w:rsidR="00000000" w:rsidRDefault="00D93498">
      <w:pPr>
        <w:spacing w:before="0" w:after="0"/>
        <w:rPr>
          <w:sz w:val="22"/>
          <w:szCs w:val="22"/>
        </w:rPr>
      </w:pPr>
      <w:r>
        <w:rPr>
          <w:sz w:val="22"/>
          <w:szCs w:val="22"/>
        </w:rPr>
        <w:t xml:space="preserve">Номер счета: </w:t>
      </w:r>
      <w:r>
        <w:rPr>
          <w:b/>
          <w:bCs/>
          <w:sz w:val="22"/>
          <w:szCs w:val="22"/>
        </w:rPr>
        <w:t>40702 81020 24400 4895, субсчет 40702 81050 24400 04896</w:t>
      </w:r>
    </w:p>
    <w:p w:rsidR="00000000" w:rsidRDefault="00D93498">
      <w:pPr>
        <w:spacing w:before="0" w:after="0"/>
        <w:rPr>
          <w:sz w:val="22"/>
          <w:szCs w:val="22"/>
        </w:rPr>
      </w:pPr>
      <w:r>
        <w:rPr>
          <w:sz w:val="22"/>
          <w:szCs w:val="22"/>
        </w:rPr>
        <w:t xml:space="preserve">Корр. счет: </w:t>
      </w:r>
      <w:r>
        <w:rPr>
          <w:b/>
          <w:bCs/>
          <w:sz w:val="22"/>
          <w:szCs w:val="22"/>
        </w:rPr>
        <w:t>30101 81020 000000604</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ОПЕРУ Приморского ОСБ №8635 Дальневосточного банка</w:t>
      </w:r>
    </w:p>
    <w:p w:rsidR="00000000" w:rsidRDefault="00D93498">
      <w:pPr>
        <w:spacing w:before="0" w:after="0"/>
        <w:rPr>
          <w:sz w:val="22"/>
          <w:szCs w:val="22"/>
        </w:rPr>
      </w:pPr>
      <w:r>
        <w:rPr>
          <w:sz w:val="22"/>
          <w:szCs w:val="22"/>
        </w:rPr>
        <w:t>С</w:t>
      </w:r>
      <w:r>
        <w:rPr>
          <w:sz w:val="22"/>
          <w:szCs w:val="22"/>
        </w:rPr>
        <w:t xml:space="preserve">окращенное наименование: </w:t>
      </w:r>
      <w:r>
        <w:rPr>
          <w:b/>
          <w:bCs/>
          <w:sz w:val="22"/>
          <w:szCs w:val="22"/>
        </w:rPr>
        <w:t>ОПЕРУ Приморского ОСБ №8635 Дальневосточного банка</w:t>
      </w:r>
    </w:p>
    <w:p w:rsidR="00000000" w:rsidRDefault="00D93498">
      <w:pPr>
        <w:spacing w:before="0" w:after="0"/>
        <w:rPr>
          <w:sz w:val="22"/>
          <w:szCs w:val="22"/>
        </w:rPr>
      </w:pPr>
      <w:r>
        <w:rPr>
          <w:sz w:val="22"/>
          <w:szCs w:val="22"/>
        </w:rPr>
        <w:lastRenderedPageBreak/>
        <w:t xml:space="preserve">Место нахождения: </w:t>
      </w:r>
      <w:r>
        <w:rPr>
          <w:b/>
          <w:bCs/>
          <w:sz w:val="22"/>
          <w:szCs w:val="22"/>
        </w:rPr>
        <w:t>г. Владивосток, ул. Семеновская, 22</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040 507 601</w:t>
      </w:r>
    </w:p>
    <w:p w:rsidR="00000000" w:rsidRDefault="00D93498">
      <w:pPr>
        <w:spacing w:before="0" w:after="0"/>
        <w:rPr>
          <w:sz w:val="22"/>
          <w:szCs w:val="22"/>
        </w:rPr>
      </w:pPr>
      <w:r>
        <w:rPr>
          <w:sz w:val="22"/>
          <w:szCs w:val="22"/>
        </w:rPr>
        <w:t xml:space="preserve">Номер счета: </w:t>
      </w:r>
      <w:r>
        <w:rPr>
          <w:b/>
          <w:bCs/>
          <w:sz w:val="22"/>
          <w:szCs w:val="22"/>
        </w:rPr>
        <w:t>40702810750020100495, субсчет 40702810550020100996</w:t>
      </w:r>
    </w:p>
    <w:p w:rsidR="00000000" w:rsidRDefault="00D93498">
      <w:pPr>
        <w:spacing w:before="0" w:after="0"/>
        <w:rPr>
          <w:sz w:val="22"/>
          <w:szCs w:val="22"/>
        </w:rPr>
      </w:pPr>
      <w:r>
        <w:rPr>
          <w:sz w:val="22"/>
          <w:szCs w:val="22"/>
        </w:rPr>
        <w:t xml:space="preserve">Корр. счет: </w:t>
      </w:r>
      <w:r>
        <w:rPr>
          <w:b/>
          <w:bCs/>
          <w:sz w:val="22"/>
          <w:szCs w:val="22"/>
        </w:rPr>
        <w:t>30101 81080 000</w:t>
      </w:r>
      <w:r>
        <w:rPr>
          <w:b/>
          <w:bCs/>
          <w:sz w:val="22"/>
          <w:szCs w:val="22"/>
        </w:rPr>
        <w:t>00 00601</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Волгоградское ОСБ №8621 Поволжского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Волгоградское ОСБ №8621 Поволжского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Волгоград, ул. Коммунистическая, 40</w:t>
      </w:r>
    </w:p>
    <w:p w:rsidR="00000000" w:rsidRDefault="00D93498">
      <w:pPr>
        <w:spacing w:before="0" w:after="0"/>
        <w:rPr>
          <w:sz w:val="22"/>
          <w:szCs w:val="22"/>
        </w:rPr>
      </w:pPr>
      <w:r>
        <w:rPr>
          <w:sz w:val="22"/>
          <w:szCs w:val="22"/>
        </w:rPr>
        <w:t xml:space="preserve">ИНН: </w:t>
      </w:r>
      <w:r>
        <w:rPr>
          <w:b/>
          <w:bCs/>
          <w:sz w:val="22"/>
          <w:szCs w:val="22"/>
        </w:rPr>
        <w:t>7</w:t>
      </w:r>
      <w:r>
        <w:rPr>
          <w:b/>
          <w:bCs/>
          <w:sz w:val="22"/>
          <w:szCs w:val="22"/>
        </w:rPr>
        <w:t>7 0708 3893</w:t>
      </w:r>
    </w:p>
    <w:p w:rsidR="00000000" w:rsidRDefault="00D93498">
      <w:pPr>
        <w:spacing w:before="0" w:after="0"/>
        <w:rPr>
          <w:sz w:val="22"/>
          <w:szCs w:val="22"/>
        </w:rPr>
      </w:pPr>
      <w:r>
        <w:rPr>
          <w:sz w:val="22"/>
          <w:szCs w:val="22"/>
        </w:rPr>
        <w:t xml:space="preserve">БИК: </w:t>
      </w:r>
      <w:r>
        <w:rPr>
          <w:b/>
          <w:bCs/>
          <w:sz w:val="22"/>
          <w:szCs w:val="22"/>
        </w:rPr>
        <w:t>041 806 647</w:t>
      </w:r>
    </w:p>
    <w:p w:rsidR="00000000" w:rsidRDefault="00D93498">
      <w:pPr>
        <w:spacing w:before="0" w:after="0"/>
        <w:rPr>
          <w:sz w:val="22"/>
          <w:szCs w:val="22"/>
        </w:rPr>
      </w:pPr>
      <w:r>
        <w:rPr>
          <w:sz w:val="22"/>
          <w:szCs w:val="22"/>
        </w:rPr>
        <w:t xml:space="preserve">Номер счета: </w:t>
      </w:r>
      <w:r>
        <w:rPr>
          <w:b/>
          <w:bCs/>
          <w:sz w:val="22"/>
          <w:szCs w:val="22"/>
        </w:rPr>
        <w:t>40702810211280100701, субчет 40702810811280100538</w:t>
      </w:r>
    </w:p>
    <w:p w:rsidR="00000000" w:rsidRDefault="00D93498">
      <w:pPr>
        <w:spacing w:before="0" w:after="0"/>
        <w:rPr>
          <w:sz w:val="22"/>
          <w:szCs w:val="22"/>
        </w:rPr>
      </w:pPr>
      <w:r>
        <w:rPr>
          <w:sz w:val="22"/>
          <w:szCs w:val="22"/>
        </w:rPr>
        <w:t xml:space="preserve">Корр. счет: </w:t>
      </w:r>
      <w:r>
        <w:rPr>
          <w:b/>
          <w:bCs/>
          <w:sz w:val="22"/>
          <w:szCs w:val="22"/>
        </w:rPr>
        <w:t>30101 81010 00000 00647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Октябрьское ОСБ № 1794 Уральского банка</w:t>
      </w:r>
    </w:p>
    <w:p w:rsidR="00000000" w:rsidRDefault="00D93498">
      <w:pPr>
        <w:spacing w:before="0" w:after="0"/>
        <w:rPr>
          <w:sz w:val="22"/>
          <w:szCs w:val="22"/>
        </w:rPr>
      </w:pPr>
      <w:r>
        <w:rPr>
          <w:sz w:val="22"/>
          <w:szCs w:val="22"/>
        </w:rPr>
        <w:t>Сокращенное на</w:t>
      </w:r>
      <w:r>
        <w:rPr>
          <w:sz w:val="22"/>
          <w:szCs w:val="22"/>
        </w:rPr>
        <w:t xml:space="preserve">именование: </w:t>
      </w:r>
      <w:r>
        <w:rPr>
          <w:b/>
          <w:bCs/>
          <w:sz w:val="22"/>
          <w:szCs w:val="22"/>
        </w:rPr>
        <w:t>Октябрьское ОСБ № 1794 Уральского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Екатеринбург, ул. Декабристов, 45</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046 577 674</w:t>
      </w:r>
    </w:p>
    <w:p w:rsidR="00000000" w:rsidRDefault="00D93498">
      <w:pPr>
        <w:spacing w:before="0" w:after="0"/>
        <w:rPr>
          <w:sz w:val="22"/>
          <w:szCs w:val="22"/>
        </w:rPr>
      </w:pPr>
      <w:r>
        <w:rPr>
          <w:sz w:val="22"/>
          <w:szCs w:val="22"/>
        </w:rPr>
        <w:t xml:space="preserve">Номер счета: </w:t>
      </w:r>
      <w:r>
        <w:rPr>
          <w:b/>
          <w:bCs/>
          <w:sz w:val="22"/>
          <w:szCs w:val="22"/>
        </w:rPr>
        <w:t>40702810516480101285, субчет 40702810516480101353</w:t>
      </w:r>
    </w:p>
    <w:p w:rsidR="00000000" w:rsidRDefault="00D93498">
      <w:pPr>
        <w:spacing w:before="0" w:after="0"/>
        <w:rPr>
          <w:sz w:val="22"/>
          <w:szCs w:val="22"/>
        </w:rPr>
      </w:pPr>
      <w:r>
        <w:rPr>
          <w:sz w:val="22"/>
          <w:szCs w:val="22"/>
        </w:rPr>
        <w:t xml:space="preserve">Корр. счет: </w:t>
      </w:r>
      <w:r>
        <w:rPr>
          <w:b/>
          <w:bCs/>
          <w:sz w:val="22"/>
          <w:szCs w:val="22"/>
        </w:rPr>
        <w:t>30101 81050 00000 00674</w:t>
      </w:r>
    </w:p>
    <w:p w:rsidR="00000000" w:rsidRDefault="00D93498">
      <w:pPr>
        <w:spacing w:before="0" w:after="0"/>
        <w:rPr>
          <w:sz w:val="22"/>
          <w:szCs w:val="22"/>
        </w:rPr>
      </w:pPr>
      <w:r>
        <w:rPr>
          <w:sz w:val="22"/>
          <w:szCs w:val="22"/>
        </w:rPr>
        <w:t xml:space="preserve">Тип счета: </w:t>
      </w:r>
      <w:r>
        <w:rPr>
          <w:b/>
          <w:bCs/>
          <w:sz w:val="22"/>
          <w:szCs w:val="22"/>
        </w:rPr>
        <w:t>расч</w:t>
      </w:r>
      <w:r>
        <w:rPr>
          <w:b/>
          <w:bCs/>
          <w:sz w:val="22"/>
          <w:szCs w:val="22"/>
        </w:rPr>
        <w:t>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ОПЕРУ Байкальского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ОПЕРУ Байкальского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Иркутск, ул. Депутатская, 32</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042 520 607</w:t>
      </w:r>
    </w:p>
    <w:p w:rsidR="00000000" w:rsidRDefault="00D93498">
      <w:pPr>
        <w:spacing w:before="0" w:after="0"/>
        <w:rPr>
          <w:sz w:val="22"/>
          <w:szCs w:val="22"/>
        </w:rPr>
      </w:pPr>
      <w:r>
        <w:rPr>
          <w:sz w:val="22"/>
          <w:szCs w:val="22"/>
        </w:rPr>
        <w:t xml:space="preserve">Номер счета: </w:t>
      </w:r>
      <w:r>
        <w:rPr>
          <w:b/>
          <w:bCs/>
          <w:sz w:val="22"/>
          <w:szCs w:val="22"/>
        </w:rPr>
        <w:t>40702810118020101096, с</w:t>
      </w:r>
      <w:r>
        <w:rPr>
          <w:b/>
          <w:bCs/>
          <w:sz w:val="22"/>
          <w:szCs w:val="22"/>
        </w:rPr>
        <w:t>убсчет 40702810418020101097</w:t>
      </w:r>
    </w:p>
    <w:p w:rsidR="00000000" w:rsidRDefault="00D93498">
      <w:pPr>
        <w:spacing w:before="0" w:after="0"/>
        <w:rPr>
          <w:sz w:val="22"/>
          <w:szCs w:val="22"/>
        </w:rPr>
      </w:pPr>
      <w:r>
        <w:rPr>
          <w:sz w:val="22"/>
          <w:szCs w:val="22"/>
        </w:rPr>
        <w:t xml:space="preserve">Корр. счет: </w:t>
      </w:r>
      <w:r>
        <w:rPr>
          <w:b/>
          <w:bCs/>
          <w:sz w:val="22"/>
          <w:szCs w:val="22"/>
        </w:rPr>
        <w:t>30101 81090 00000 00607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Калининградское ОСБ №8626/01220 Северо-Западного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Калининградское ОСБ №8626/01220 Север</w:t>
      </w:r>
      <w:r>
        <w:rPr>
          <w:b/>
          <w:bCs/>
          <w:sz w:val="22"/>
          <w:szCs w:val="22"/>
        </w:rPr>
        <w:t>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Калининград, ул. Кирова, 85/87</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042 748 634</w:t>
      </w:r>
    </w:p>
    <w:p w:rsidR="00000000" w:rsidRDefault="00D93498">
      <w:pPr>
        <w:spacing w:before="0" w:after="0"/>
        <w:rPr>
          <w:sz w:val="22"/>
          <w:szCs w:val="22"/>
        </w:rPr>
      </w:pPr>
      <w:r>
        <w:rPr>
          <w:sz w:val="22"/>
          <w:szCs w:val="22"/>
        </w:rPr>
        <w:t xml:space="preserve">Номер счета: </w:t>
      </w:r>
      <w:r>
        <w:rPr>
          <w:b/>
          <w:bCs/>
          <w:sz w:val="22"/>
          <w:szCs w:val="22"/>
        </w:rPr>
        <w:t>40702810220110101748, субсчет 40702810020110100664</w:t>
      </w:r>
    </w:p>
    <w:p w:rsidR="00000000" w:rsidRDefault="00D93498">
      <w:pPr>
        <w:spacing w:before="0" w:after="0"/>
        <w:rPr>
          <w:sz w:val="22"/>
          <w:szCs w:val="22"/>
        </w:rPr>
      </w:pPr>
      <w:r>
        <w:rPr>
          <w:sz w:val="22"/>
          <w:szCs w:val="22"/>
        </w:rPr>
        <w:t xml:space="preserve">Корр. счет: </w:t>
      </w:r>
      <w:r>
        <w:rPr>
          <w:b/>
          <w:bCs/>
          <w:sz w:val="22"/>
          <w:szCs w:val="22"/>
        </w:rPr>
        <w:t>30101 81010 00000 00634</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w:t>
      </w:r>
      <w:r>
        <w:rPr>
          <w:sz w:val="22"/>
          <w:szCs w:val="22"/>
        </w:rPr>
        <w:t>я</w:t>
      </w:r>
    </w:p>
    <w:p w:rsidR="00000000" w:rsidRDefault="00D93498">
      <w:pPr>
        <w:spacing w:before="0" w:after="0"/>
        <w:rPr>
          <w:sz w:val="22"/>
          <w:szCs w:val="22"/>
        </w:rPr>
      </w:pPr>
      <w:r>
        <w:rPr>
          <w:sz w:val="22"/>
          <w:szCs w:val="22"/>
        </w:rPr>
        <w:t xml:space="preserve">Полное наименование: </w:t>
      </w:r>
      <w:r>
        <w:rPr>
          <w:b/>
          <w:bCs/>
          <w:sz w:val="22"/>
          <w:szCs w:val="22"/>
        </w:rPr>
        <w:t>Краснодарское ОСБ №8619 Юго-Западного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Краснодарское ОСБ №8619 Юго-Западного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Краснодар, ул. Гимназическая, 65</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040 349 602</w:t>
      </w:r>
    </w:p>
    <w:p w:rsidR="00000000" w:rsidRDefault="00D93498">
      <w:pPr>
        <w:spacing w:before="0" w:after="0"/>
        <w:rPr>
          <w:sz w:val="22"/>
          <w:szCs w:val="22"/>
        </w:rPr>
      </w:pPr>
      <w:r>
        <w:rPr>
          <w:sz w:val="22"/>
          <w:szCs w:val="22"/>
        </w:rPr>
        <w:lastRenderedPageBreak/>
        <w:t xml:space="preserve">Номер счета: </w:t>
      </w:r>
      <w:r>
        <w:rPr>
          <w:b/>
          <w:bCs/>
          <w:sz w:val="22"/>
          <w:szCs w:val="22"/>
        </w:rPr>
        <w:t>40702810130010120</w:t>
      </w:r>
      <w:r>
        <w:rPr>
          <w:b/>
          <w:bCs/>
          <w:sz w:val="22"/>
          <w:szCs w:val="22"/>
        </w:rPr>
        <w:t>345, субсчет 40702810130020101833</w:t>
      </w:r>
    </w:p>
    <w:p w:rsidR="00000000" w:rsidRDefault="00D93498">
      <w:pPr>
        <w:spacing w:before="0" w:after="0"/>
        <w:rPr>
          <w:sz w:val="22"/>
          <w:szCs w:val="22"/>
        </w:rPr>
      </w:pPr>
      <w:r>
        <w:rPr>
          <w:sz w:val="22"/>
          <w:szCs w:val="22"/>
        </w:rPr>
        <w:t xml:space="preserve">Корр. счет: </w:t>
      </w:r>
      <w:r>
        <w:rPr>
          <w:b/>
          <w:bCs/>
          <w:sz w:val="22"/>
          <w:szCs w:val="22"/>
        </w:rPr>
        <w:t>30101 81010 00000 00602</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Пятигорское ОСБ №30 Северо-Кавказского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Пятигорское ОСБ №30 Северо-Кавказского ба</w:t>
      </w:r>
      <w:r>
        <w:rPr>
          <w:b/>
          <w:bCs/>
          <w:sz w:val="22"/>
          <w:szCs w:val="22"/>
        </w:rPr>
        <w:t>нка</w:t>
      </w:r>
    </w:p>
    <w:p w:rsidR="00000000" w:rsidRDefault="00D93498">
      <w:pPr>
        <w:spacing w:before="0" w:after="0"/>
        <w:rPr>
          <w:sz w:val="22"/>
          <w:szCs w:val="22"/>
        </w:rPr>
      </w:pPr>
      <w:r>
        <w:rPr>
          <w:sz w:val="22"/>
          <w:szCs w:val="22"/>
        </w:rPr>
        <w:t xml:space="preserve">Место нахождения: </w:t>
      </w:r>
      <w:r>
        <w:rPr>
          <w:b/>
          <w:bCs/>
          <w:sz w:val="22"/>
          <w:szCs w:val="22"/>
        </w:rPr>
        <w:t>г. Минеральные воды, проспект Кирова, 59</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040 707 644</w:t>
      </w:r>
    </w:p>
    <w:p w:rsidR="00000000" w:rsidRDefault="00D93498">
      <w:pPr>
        <w:spacing w:before="0" w:after="0"/>
        <w:rPr>
          <w:sz w:val="22"/>
          <w:szCs w:val="22"/>
        </w:rPr>
      </w:pPr>
      <w:r>
        <w:rPr>
          <w:sz w:val="22"/>
          <w:szCs w:val="22"/>
        </w:rPr>
        <w:t xml:space="preserve">Номер счета: </w:t>
      </w:r>
      <w:r>
        <w:rPr>
          <w:b/>
          <w:bCs/>
          <w:sz w:val="22"/>
          <w:szCs w:val="22"/>
        </w:rPr>
        <w:t>40702810560050100720, субсчет 40702810260050100732</w:t>
      </w:r>
    </w:p>
    <w:p w:rsidR="00000000" w:rsidRDefault="00D93498">
      <w:pPr>
        <w:spacing w:before="0" w:after="0"/>
        <w:rPr>
          <w:sz w:val="22"/>
          <w:szCs w:val="22"/>
        </w:rPr>
      </w:pPr>
      <w:r>
        <w:rPr>
          <w:sz w:val="22"/>
          <w:szCs w:val="22"/>
        </w:rPr>
        <w:t xml:space="preserve">Корр. счет: </w:t>
      </w:r>
      <w:r>
        <w:rPr>
          <w:b/>
          <w:bCs/>
          <w:sz w:val="22"/>
          <w:szCs w:val="22"/>
        </w:rPr>
        <w:t>30101 81050 00000 00644</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Полно</w:t>
      </w:r>
      <w:r>
        <w:rPr>
          <w:sz w:val="22"/>
          <w:szCs w:val="22"/>
        </w:rPr>
        <w:t xml:space="preserve">е наименование: </w:t>
      </w:r>
      <w:r>
        <w:rPr>
          <w:b/>
          <w:bCs/>
          <w:sz w:val="22"/>
          <w:szCs w:val="22"/>
        </w:rPr>
        <w:t>Мурманское ОСБ №8627 Северо-Западного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Мурманское ОСБ №8627 Северо-Западного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Мурманск, проспект Ленина, 37</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044 705 615</w:t>
      </w:r>
    </w:p>
    <w:p w:rsidR="00000000" w:rsidRDefault="00D93498">
      <w:pPr>
        <w:spacing w:before="0" w:after="0"/>
        <w:rPr>
          <w:sz w:val="22"/>
          <w:szCs w:val="22"/>
        </w:rPr>
      </w:pPr>
      <w:r>
        <w:rPr>
          <w:sz w:val="22"/>
          <w:szCs w:val="22"/>
        </w:rPr>
        <w:t xml:space="preserve">Номер счета: </w:t>
      </w:r>
      <w:r>
        <w:rPr>
          <w:b/>
          <w:bCs/>
          <w:sz w:val="22"/>
          <w:szCs w:val="22"/>
        </w:rPr>
        <w:t>40702810041020101621, субсч</w:t>
      </w:r>
      <w:r>
        <w:rPr>
          <w:b/>
          <w:bCs/>
          <w:sz w:val="22"/>
          <w:szCs w:val="22"/>
        </w:rPr>
        <w:t>ет 40702810141020001621</w:t>
      </w:r>
    </w:p>
    <w:p w:rsidR="00000000" w:rsidRDefault="00D93498">
      <w:pPr>
        <w:spacing w:before="0" w:after="0"/>
        <w:rPr>
          <w:sz w:val="22"/>
          <w:szCs w:val="22"/>
        </w:rPr>
      </w:pPr>
      <w:r>
        <w:rPr>
          <w:sz w:val="22"/>
          <w:szCs w:val="22"/>
        </w:rPr>
        <w:t xml:space="preserve">Корр. счет: </w:t>
      </w:r>
      <w:r>
        <w:rPr>
          <w:b/>
          <w:bCs/>
          <w:sz w:val="22"/>
          <w:szCs w:val="22"/>
        </w:rPr>
        <w:t>30101 81030 00000 00615</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Нижневартовское ОСБ №5939 Западно-Сибирского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 xml:space="preserve">Нижневартовское ОСБ №5939 Западно-Сибирского </w:t>
      </w:r>
      <w:r>
        <w:rPr>
          <w:b/>
          <w:bCs/>
          <w:sz w:val="22"/>
          <w:szCs w:val="22"/>
        </w:rPr>
        <w:t>банка</w:t>
      </w:r>
    </w:p>
    <w:p w:rsidR="00000000" w:rsidRDefault="00D93498">
      <w:pPr>
        <w:spacing w:before="0" w:after="0"/>
        <w:rPr>
          <w:sz w:val="22"/>
          <w:szCs w:val="22"/>
        </w:rPr>
      </w:pPr>
      <w:r>
        <w:rPr>
          <w:sz w:val="22"/>
          <w:szCs w:val="22"/>
        </w:rPr>
        <w:t xml:space="preserve">Место нахождения: </w:t>
      </w:r>
      <w:r>
        <w:rPr>
          <w:b/>
          <w:bCs/>
          <w:sz w:val="22"/>
          <w:szCs w:val="22"/>
        </w:rPr>
        <w:t>г. Нижневартовск, ул. Интернациональная, 10</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047 102 651</w:t>
      </w:r>
    </w:p>
    <w:p w:rsidR="00000000" w:rsidRDefault="00D93498">
      <w:pPr>
        <w:spacing w:before="0" w:after="0"/>
        <w:rPr>
          <w:sz w:val="22"/>
          <w:szCs w:val="22"/>
        </w:rPr>
      </w:pPr>
      <w:r>
        <w:rPr>
          <w:sz w:val="22"/>
          <w:szCs w:val="22"/>
        </w:rPr>
        <w:t xml:space="preserve">Номер счета: </w:t>
      </w:r>
      <w:r>
        <w:rPr>
          <w:b/>
          <w:bCs/>
          <w:sz w:val="22"/>
          <w:szCs w:val="22"/>
        </w:rPr>
        <w:t>40702810567160101199, субсчет 40702810867160100599</w:t>
      </w:r>
    </w:p>
    <w:p w:rsidR="00000000" w:rsidRDefault="00D93498">
      <w:pPr>
        <w:spacing w:before="0" w:after="0"/>
        <w:rPr>
          <w:sz w:val="22"/>
          <w:szCs w:val="22"/>
        </w:rPr>
      </w:pPr>
      <w:r>
        <w:rPr>
          <w:sz w:val="22"/>
          <w:szCs w:val="22"/>
        </w:rPr>
        <w:t xml:space="preserve">Корр. счет: </w:t>
      </w:r>
      <w:r>
        <w:rPr>
          <w:b/>
          <w:bCs/>
          <w:sz w:val="22"/>
          <w:szCs w:val="22"/>
        </w:rPr>
        <w:t>30101 81080 00000 00651</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ОПЕРУ Волго-Вятского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ОПЕРУ Волго-Вятского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Нижний Новгород,  ул. Октябрьская, 35</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042 202 603</w:t>
      </w:r>
    </w:p>
    <w:p w:rsidR="00000000" w:rsidRDefault="00D93498">
      <w:pPr>
        <w:spacing w:before="0" w:after="0"/>
        <w:rPr>
          <w:sz w:val="22"/>
          <w:szCs w:val="22"/>
        </w:rPr>
      </w:pPr>
      <w:r>
        <w:rPr>
          <w:sz w:val="22"/>
          <w:szCs w:val="22"/>
        </w:rPr>
        <w:t xml:space="preserve">Номер счета: </w:t>
      </w:r>
      <w:r>
        <w:rPr>
          <w:b/>
          <w:bCs/>
          <w:sz w:val="22"/>
          <w:szCs w:val="22"/>
        </w:rPr>
        <w:t>40702810042020001387, субсчет 407028103420200013</w:t>
      </w:r>
      <w:r>
        <w:rPr>
          <w:b/>
          <w:bCs/>
          <w:sz w:val="22"/>
          <w:szCs w:val="22"/>
        </w:rPr>
        <w:t>88</w:t>
      </w:r>
    </w:p>
    <w:p w:rsidR="00000000" w:rsidRDefault="00D93498">
      <w:pPr>
        <w:spacing w:before="0" w:after="0"/>
        <w:rPr>
          <w:sz w:val="22"/>
          <w:szCs w:val="22"/>
        </w:rPr>
      </w:pPr>
      <w:r>
        <w:rPr>
          <w:sz w:val="22"/>
          <w:szCs w:val="22"/>
        </w:rPr>
        <w:t xml:space="preserve">Корр. счет: </w:t>
      </w:r>
      <w:r>
        <w:rPr>
          <w:b/>
          <w:bCs/>
          <w:sz w:val="22"/>
          <w:szCs w:val="22"/>
        </w:rPr>
        <w:t>30101 81090 00000 00603</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Центральное ОСБ №139 Сибирского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Центральное ОСБ №139 Сибирского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Новосибирск, Красный</w:t>
      </w:r>
      <w:r>
        <w:rPr>
          <w:b/>
          <w:bCs/>
          <w:sz w:val="22"/>
          <w:szCs w:val="22"/>
        </w:rPr>
        <w:t xml:space="preserve"> проспект, 46</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045 004 641</w:t>
      </w:r>
    </w:p>
    <w:p w:rsidR="00000000" w:rsidRDefault="00D93498">
      <w:pPr>
        <w:spacing w:before="0" w:after="0"/>
        <w:rPr>
          <w:sz w:val="22"/>
          <w:szCs w:val="22"/>
        </w:rPr>
      </w:pPr>
      <w:r>
        <w:rPr>
          <w:sz w:val="22"/>
          <w:szCs w:val="22"/>
        </w:rPr>
        <w:t xml:space="preserve">Номер счета: </w:t>
      </w:r>
      <w:r>
        <w:rPr>
          <w:b/>
          <w:bCs/>
          <w:sz w:val="22"/>
          <w:szCs w:val="22"/>
        </w:rPr>
        <w:t>40702810144070102369, субсчет 40702810444070101099</w:t>
      </w:r>
    </w:p>
    <w:p w:rsidR="00000000" w:rsidRDefault="00D93498">
      <w:pPr>
        <w:spacing w:before="0" w:after="0"/>
        <w:rPr>
          <w:sz w:val="22"/>
          <w:szCs w:val="22"/>
        </w:rPr>
      </w:pPr>
      <w:r>
        <w:rPr>
          <w:sz w:val="22"/>
          <w:szCs w:val="22"/>
        </w:rPr>
        <w:t xml:space="preserve">Корр. счет: </w:t>
      </w:r>
      <w:r>
        <w:rPr>
          <w:b/>
          <w:bCs/>
          <w:sz w:val="22"/>
          <w:szCs w:val="22"/>
        </w:rPr>
        <w:t>30101 81050 00000 00641</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pStyle w:val="SubHeading"/>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Норильское ОСБ №7449 Восточно-Сиб</w:t>
      </w:r>
      <w:r>
        <w:rPr>
          <w:b/>
          <w:bCs/>
          <w:sz w:val="22"/>
          <w:szCs w:val="22"/>
        </w:rPr>
        <w:t>ирского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Норильское ОСБ №7449 Восточно-Сибирского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Норильск, ул. Металлургов, 1</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040 407 627</w:t>
      </w:r>
    </w:p>
    <w:p w:rsidR="00000000" w:rsidRDefault="00D93498">
      <w:pPr>
        <w:spacing w:before="0" w:after="0"/>
        <w:rPr>
          <w:sz w:val="22"/>
          <w:szCs w:val="22"/>
        </w:rPr>
      </w:pPr>
      <w:r>
        <w:rPr>
          <w:sz w:val="22"/>
          <w:szCs w:val="22"/>
        </w:rPr>
        <w:t xml:space="preserve">Номер счета: </w:t>
      </w:r>
      <w:r>
        <w:rPr>
          <w:b/>
          <w:bCs/>
          <w:sz w:val="22"/>
          <w:szCs w:val="22"/>
        </w:rPr>
        <w:t>40702810831160106977, субсчет 40702810131160106978</w:t>
      </w:r>
    </w:p>
    <w:p w:rsidR="00000000" w:rsidRDefault="00D93498">
      <w:pPr>
        <w:spacing w:before="0" w:after="0"/>
        <w:rPr>
          <w:sz w:val="22"/>
          <w:szCs w:val="22"/>
        </w:rPr>
      </w:pPr>
      <w:r>
        <w:rPr>
          <w:sz w:val="22"/>
          <w:szCs w:val="22"/>
        </w:rPr>
        <w:t xml:space="preserve">Корр. счет: </w:t>
      </w:r>
      <w:r>
        <w:rPr>
          <w:b/>
          <w:bCs/>
          <w:sz w:val="22"/>
          <w:szCs w:val="22"/>
        </w:rPr>
        <w:t>30101 81</w:t>
      </w:r>
      <w:r>
        <w:rPr>
          <w:b/>
          <w:bCs/>
          <w:sz w:val="22"/>
          <w:szCs w:val="22"/>
        </w:rPr>
        <w:t>080 00000 00627</w:t>
      </w:r>
    </w:p>
    <w:p w:rsidR="00000000" w:rsidRDefault="00D93498">
      <w:pPr>
        <w:spacing w:before="0" w:after="0"/>
        <w:rPr>
          <w:sz w:val="22"/>
          <w:szCs w:val="22"/>
        </w:rPr>
      </w:pPr>
      <w:r>
        <w:rPr>
          <w:sz w:val="22"/>
          <w:szCs w:val="22"/>
        </w:rPr>
        <w:t xml:space="preserve">Тип счета: </w:t>
      </w:r>
      <w:r>
        <w:rPr>
          <w:b/>
          <w:bCs/>
          <w:sz w:val="22"/>
          <w:szCs w:val="22"/>
        </w:rPr>
        <w:t>расчетный счет</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Омское ОСБ №8634 Западно-Сибирского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Омское ОСБ №8634 Западно-Сибирского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Омск,  ул. Маршала Жукова, 4/1</w:t>
      </w:r>
    </w:p>
    <w:p w:rsidR="00000000" w:rsidRDefault="00D93498">
      <w:pPr>
        <w:spacing w:before="0" w:after="0"/>
        <w:rPr>
          <w:sz w:val="22"/>
          <w:szCs w:val="22"/>
        </w:rPr>
      </w:pPr>
      <w:r>
        <w:rPr>
          <w:sz w:val="22"/>
          <w:szCs w:val="22"/>
        </w:rPr>
        <w:t xml:space="preserve">ИНН: </w:t>
      </w:r>
      <w:r>
        <w:rPr>
          <w:b/>
          <w:bCs/>
          <w:sz w:val="22"/>
          <w:szCs w:val="22"/>
        </w:rPr>
        <w:t xml:space="preserve">77 </w:t>
      </w:r>
      <w:r>
        <w:rPr>
          <w:b/>
          <w:bCs/>
          <w:sz w:val="22"/>
          <w:szCs w:val="22"/>
        </w:rPr>
        <w:t>0708 3893</w:t>
      </w:r>
    </w:p>
    <w:p w:rsidR="00000000" w:rsidRDefault="00D93498">
      <w:pPr>
        <w:spacing w:before="0" w:after="0"/>
        <w:rPr>
          <w:sz w:val="22"/>
          <w:szCs w:val="22"/>
        </w:rPr>
      </w:pPr>
      <w:r>
        <w:rPr>
          <w:sz w:val="22"/>
          <w:szCs w:val="22"/>
        </w:rPr>
        <w:t xml:space="preserve">БИК: </w:t>
      </w:r>
      <w:r>
        <w:rPr>
          <w:b/>
          <w:bCs/>
          <w:sz w:val="22"/>
          <w:szCs w:val="22"/>
        </w:rPr>
        <w:t>045 209 673</w:t>
      </w:r>
    </w:p>
    <w:p w:rsidR="00000000" w:rsidRDefault="00D93498">
      <w:pPr>
        <w:spacing w:before="0" w:after="0"/>
        <w:rPr>
          <w:sz w:val="22"/>
          <w:szCs w:val="22"/>
        </w:rPr>
      </w:pPr>
      <w:r>
        <w:rPr>
          <w:sz w:val="22"/>
          <w:szCs w:val="22"/>
        </w:rPr>
        <w:t xml:space="preserve">Номер счета: </w:t>
      </w:r>
      <w:r>
        <w:rPr>
          <w:b/>
          <w:bCs/>
          <w:sz w:val="22"/>
          <w:szCs w:val="22"/>
        </w:rPr>
        <w:t>40702810845370100413, субсчет 40702810245370100181</w:t>
      </w:r>
    </w:p>
    <w:p w:rsidR="00000000" w:rsidRDefault="00D93498">
      <w:pPr>
        <w:spacing w:before="0" w:after="0"/>
        <w:rPr>
          <w:sz w:val="22"/>
          <w:szCs w:val="22"/>
        </w:rPr>
      </w:pPr>
      <w:r>
        <w:rPr>
          <w:sz w:val="22"/>
          <w:szCs w:val="22"/>
        </w:rPr>
        <w:t xml:space="preserve">Корр. счет: </w:t>
      </w:r>
      <w:r>
        <w:rPr>
          <w:b/>
          <w:bCs/>
          <w:sz w:val="22"/>
          <w:szCs w:val="22"/>
        </w:rPr>
        <w:t>30101 81090 00000 00673</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Ленинское ОСБ №22 Западно-Уральского банка</w:t>
      </w:r>
    </w:p>
    <w:p w:rsidR="00000000" w:rsidRDefault="00D93498">
      <w:pPr>
        <w:spacing w:before="0" w:after="0"/>
        <w:rPr>
          <w:sz w:val="22"/>
          <w:szCs w:val="22"/>
        </w:rPr>
      </w:pPr>
      <w:r>
        <w:rPr>
          <w:sz w:val="22"/>
          <w:szCs w:val="22"/>
        </w:rPr>
        <w:t xml:space="preserve">Сокращенное </w:t>
      </w:r>
      <w:r>
        <w:rPr>
          <w:sz w:val="22"/>
          <w:szCs w:val="22"/>
        </w:rPr>
        <w:t xml:space="preserve">наименование: </w:t>
      </w:r>
      <w:r>
        <w:rPr>
          <w:b/>
          <w:bCs/>
          <w:sz w:val="22"/>
          <w:szCs w:val="22"/>
        </w:rPr>
        <w:t>Ленинское ОСБ №22 Западно-Уральского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Пермь, ул. Ленина, 32</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045 773 603</w:t>
      </w:r>
    </w:p>
    <w:p w:rsidR="00000000" w:rsidRDefault="00D93498">
      <w:pPr>
        <w:spacing w:before="0" w:after="0"/>
        <w:rPr>
          <w:sz w:val="22"/>
          <w:szCs w:val="22"/>
        </w:rPr>
      </w:pPr>
      <w:r>
        <w:rPr>
          <w:sz w:val="22"/>
          <w:szCs w:val="22"/>
        </w:rPr>
        <w:t xml:space="preserve">Номер счета: </w:t>
      </w:r>
      <w:r>
        <w:rPr>
          <w:b/>
          <w:bCs/>
          <w:sz w:val="22"/>
          <w:szCs w:val="22"/>
        </w:rPr>
        <w:t>40702810149090111854, субсчет 40702810449090111855</w:t>
      </w:r>
    </w:p>
    <w:p w:rsidR="00000000" w:rsidRDefault="00D93498">
      <w:pPr>
        <w:spacing w:before="0" w:after="0"/>
        <w:rPr>
          <w:sz w:val="22"/>
          <w:szCs w:val="22"/>
        </w:rPr>
      </w:pPr>
      <w:r>
        <w:rPr>
          <w:sz w:val="22"/>
          <w:szCs w:val="22"/>
        </w:rPr>
        <w:t xml:space="preserve">Корр. счет: </w:t>
      </w:r>
      <w:r>
        <w:rPr>
          <w:b/>
          <w:bCs/>
          <w:sz w:val="22"/>
          <w:szCs w:val="22"/>
        </w:rPr>
        <w:t>30101 81090 00000 00603</w:t>
      </w:r>
    </w:p>
    <w:p w:rsidR="00000000" w:rsidRDefault="00D93498">
      <w:pPr>
        <w:spacing w:before="0" w:after="0"/>
        <w:rPr>
          <w:sz w:val="22"/>
          <w:szCs w:val="22"/>
        </w:rPr>
      </w:pPr>
      <w:r>
        <w:rPr>
          <w:sz w:val="22"/>
          <w:szCs w:val="22"/>
        </w:rPr>
        <w:t xml:space="preserve">Тип счета: </w:t>
      </w:r>
      <w:r>
        <w:rPr>
          <w:b/>
          <w:bCs/>
          <w:sz w:val="22"/>
          <w:szCs w:val="22"/>
        </w:rPr>
        <w:t xml:space="preserve">расчетный </w:t>
      </w:r>
      <w:r>
        <w:rPr>
          <w:b/>
          <w:bCs/>
          <w:sz w:val="22"/>
          <w:szCs w:val="22"/>
        </w:rPr>
        <w:t>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Камчатское ОСБ № 8556 Северо-восточного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Камчатское ОСБ № 8556 Северо-восточного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Петропавловск Комчатский, ул. Лукашевского, 2</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043 002 602</w:t>
      </w:r>
    </w:p>
    <w:p w:rsidR="00000000" w:rsidRDefault="00D93498">
      <w:pPr>
        <w:spacing w:before="0" w:after="0"/>
        <w:rPr>
          <w:sz w:val="22"/>
          <w:szCs w:val="22"/>
        </w:rPr>
      </w:pPr>
      <w:r>
        <w:rPr>
          <w:sz w:val="22"/>
          <w:szCs w:val="22"/>
        </w:rPr>
        <w:t xml:space="preserve">Номер счета: </w:t>
      </w:r>
      <w:r>
        <w:rPr>
          <w:b/>
          <w:bCs/>
          <w:sz w:val="22"/>
          <w:szCs w:val="22"/>
        </w:rPr>
        <w:t>40702810536170000747, субсчет 40702810236170000746</w:t>
      </w:r>
    </w:p>
    <w:p w:rsidR="00000000" w:rsidRDefault="00D93498">
      <w:pPr>
        <w:spacing w:before="0" w:after="0"/>
        <w:rPr>
          <w:sz w:val="22"/>
          <w:szCs w:val="22"/>
        </w:rPr>
      </w:pPr>
      <w:r>
        <w:rPr>
          <w:sz w:val="22"/>
          <w:szCs w:val="22"/>
        </w:rPr>
        <w:t xml:space="preserve">Корр. счет: </w:t>
      </w:r>
      <w:r>
        <w:rPr>
          <w:b/>
          <w:bCs/>
          <w:sz w:val="22"/>
          <w:szCs w:val="22"/>
        </w:rPr>
        <w:t>30101 81060 00000 00602</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Ростовское ОСБ №5221/0365 Юго-Западного банка</w:t>
      </w:r>
    </w:p>
    <w:p w:rsidR="00000000" w:rsidRDefault="00D93498">
      <w:pPr>
        <w:spacing w:before="0" w:after="0"/>
        <w:rPr>
          <w:sz w:val="22"/>
          <w:szCs w:val="22"/>
        </w:rPr>
      </w:pPr>
      <w:r>
        <w:rPr>
          <w:sz w:val="22"/>
          <w:szCs w:val="22"/>
        </w:rPr>
        <w:t>Сокращенное наимен</w:t>
      </w:r>
      <w:r>
        <w:rPr>
          <w:sz w:val="22"/>
          <w:szCs w:val="22"/>
        </w:rPr>
        <w:t xml:space="preserve">ование: </w:t>
      </w:r>
      <w:r>
        <w:rPr>
          <w:b/>
          <w:bCs/>
          <w:sz w:val="22"/>
          <w:szCs w:val="22"/>
        </w:rPr>
        <w:t>Ростовское ОСБ №5221/0365 Юго-Западного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Ростов-на-Дону , ул. Горького, 220</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046 015 602</w:t>
      </w:r>
    </w:p>
    <w:p w:rsidR="00000000" w:rsidRDefault="00D93498">
      <w:pPr>
        <w:spacing w:before="0" w:after="0"/>
        <w:rPr>
          <w:sz w:val="22"/>
          <w:szCs w:val="22"/>
        </w:rPr>
      </w:pPr>
      <w:r>
        <w:rPr>
          <w:sz w:val="22"/>
          <w:szCs w:val="22"/>
        </w:rPr>
        <w:t xml:space="preserve">Номер счета: </w:t>
      </w:r>
      <w:r>
        <w:rPr>
          <w:b/>
          <w:bCs/>
          <w:sz w:val="22"/>
          <w:szCs w:val="22"/>
        </w:rPr>
        <w:t>40702810552090105861, субчет 40702810052090104236</w:t>
      </w:r>
    </w:p>
    <w:p w:rsidR="00000000" w:rsidRDefault="00D93498">
      <w:pPr>
        <w:spacing w:before="0" w:after="0"/>
        <w:rPr>
          <w:sz w:val="22"/>
          <w:szCs w:val="22"/>
        </w:rPr>
      </w:pPr>
      <w:r>
        <w:rPr>
          <w:sz w:val="22"/>
          <w:szCs w:val="22"/>
        </w:rPr>
        <w:t xml:space="preserve">Корр. счет: </w:t>
      </w:r>
      <w:r>
        <w:rPr>
          <w:b/>
          <w:bCs/>
          <w:sz w:val="22"/>
          <w:szCs w:val="22"/>
        </w:rPr>
        <w:t>30101 81060 00000 00602</w:t>
      </w:r>
    </w:p>
    <w:p w:rsidR="00000000" w:rsidRDefault="00D93498">
      <w:pPr>
        <w:spacing w:before="0" w:after="0"/>
        <w:rPr>
          <w:sz w:val="22"/>
          <w:szCs w:val="22"/>
        </w:rPr>
      </w:pPr>
      <w:r>
        <w:rPr>
          <w:sz w:val="22"/>
          <w:szCs w:val="22"/>
        </w:rPr>
        <w:t xml:space="preserve">Тип счета: </w:t>
      </w:r>
      <w:r>
        <w:rPr>
          <w:b/>
          <w:bCs/>
          <w:sz w:val="22"/>
          <w:szCs w:val="22"/>
        </w:rPr>
        <w:t>р</w:t>
      </w:r>
      <w:r>
        <w:rPr>
          <w:b/>
          <w:bCs/>
          <w:sz w:val="22"/>
          <w:szCs w:val="22"/>
        </w:rPr>
        <w:t>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lastRenderedPageBreak/>
        <w:t xml:space="preserve">Полное наименование: </w:t>
      </w:r>
      <w:r>
        <w:rPr>
          <w:b/>
          <w:bCs/>
          <w:sz w:val="22"/>
          <w:szCs w:val="22"/>
        </w:rPr>
        <w:t>Самарское ОСБ №28 Поволжского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Самарское ОСБ №28 Поволжского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Самара, ул. Самарская, 207</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043 601 607</w:t>
      </w:r>
    </w:p>
    <w:p w:rsidR="00000000" w:rsidRDefault="00D93498">
      <w:pPr>
        <w:spacing w:before="0" w:after="0"/>
        <w:rPr>
          <w:sz w:val="22"/>
          <w:szCs w:val="22"/>
        </w:rPr>
      </w:pPr>
      <w:r>
        <w:rPr>
          <w:sz w:val="22"/>
          <w:szCs w:val="22"/>
        </w:rPr>
        <w:t xml:space="preserve">Номер счета: </w:t>
      </w:r>
      <w:r>
        <w:rPr>
          <w:b/>
          <w:bCs/>
          <w:sz w:val="22"/>
          <w:szCs w:val="22"/>
        </w:rPr>
        <w:t>40702810754110104024, субсчет 40702810454110104023</w:t>
      </w:r>
    </w:p>
    <w:p w:rsidR="00000000" w:rsidRDefault="00D93498">
      <w:pPr>
        <w:spacing w:before="0" w:after="0"/>
        <w:rPr>
          <w:sz w:val="22"/>
          <w:szCs w:val="22"/>
        </w:rPr>
      </w:pPr>
      <w:r>
        <w:rPr>
          <w:sz w:val="22"/>
          <w:szCs w:val="22"/>
        </w:rPr>
        <w:t xml:space="preserve">Корр. счет: </w:t>
      </w:r>
      <w:r>
        <w:rPr>
          <w:b/>
          <w:bCs/>
          <w:sz w:val="22"/>
          <w:szCs w:val="22"/>
        </w:rPr>
        <w:t>30101 81020 00000 00607</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Центральное ОСБ №1991/055 Северо-Западного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Центральное ОСБ №199</w:t>
      </w:r>
      <w:r>
        <w:rPr>
          <w:b/>
          <w:bCs/>
          <w:sz w:val="22"/>
          <w:szCs w:val="22"/>
        </w:rPr>
        <w:t>1/055 Северо-Западного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Санкт Петербург, проспект Невский, 99-101</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044 030 653</w:t>
      </w:r>
    </w:p>
    <w:p w:rsidR="00000000" w:rsidRDefault="00D93498">
      <w:pPr>
        <w:spacing w:before="0" w:after="0"/>
        <w:rPr>
          <w:sz w:val="22"/>
          <w:szCs w:val="22"/>
        </w:rPr>
      </w:pPr>
      <w:r>
        <w:rPr>
          <w:sz w:val="22"/>
          <w:szCs w:val="22"/>
        </w:rPr>
        <w:t xml:space="preserve">Номер счета: </w:t>
      </w:r>
      <w:r>
        <w:rPr>
          <w:b/>
          <w:bCs/>
          <w:sz w:val="22"/>
          <w:szCs w:val="22"/>
        </w:rPr>
        <w:t>40702810455500136885, субсчет 40702810655230153064</w:t>
      </w:r>
    </w:p>
    <w:p w:rsidR="00000000" w:rsidRDefault="00D93498">
      <w:pPr>
        <w:spacing w:before="0" w:after="0"/>
        <w:rPr>
          <w:sz w:val="22"/>
          <w:szCs w:val="22"/>
        </w:rPr>
      </w:pPr>
      <w:r>
        <w:rPr>
          <w:sz w:val="22"/>
          <w:szCs w:val="22"/>
        </w:rPr>
        <w:t xml:space="preserve">Корр. счет: </w:t>
      </w:r>
      <w:r>
        <w:rPr>
          <w:b/>
          <w:bCs/>
          <w:sz w:val="22"/>
          <w:szCs w:val="22"/>
        </w:rPr>
        <w:t>30101 81050 00000 00653</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Центральное ОСБ №1806 Юго-Западного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Центральное ОСБ №1806 Юго-Западного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Сочи, ул. Горького, 36</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046 015 602</w:t>
      </w:r>
    </w:p>
    <w:p w:rsidR="00000000" w:rsidRDefault="00D93498">
      <w:pPr>
        <w:spacing w:before="0" w:after="0"/>
        <w:rPr>
          <w:sz w:val="22"/>
          <w:szCs w:val="22"/>
        </w:rPr>
      </w:pPr>
      <w:r>
        <w:rPr>
          <w:sz w:val="22"/>
          <w:szCs w:val="22"/>
        </w:rPr>
        <w:t xml:space="preserve">Номер счета: </w:t>
      </w:r>
      <w:r>
        <w:rPr>
          <w:b/>
          <w:bCs/>
          <w:sz w:val="22"/>
          <w:szCs w:val="22"/>
        </w:rPr>
        <w:t>407028105</w:t>
      </w:r>
      <w:r>
        <w:rPr>
          <w:b/>
          <w:bCs/>
          <w:sz w:val="22"/>
          <w:szCs w:val="22"/>
        </w:rPr>
        <w:t>30060102159 , субсчет 40702810330060102281</w:t>
      </w:r>
    </w:p>
    <w:p w:rsidR="00000000" w:rsidRDefault="00D93498">
      <w:pPr>
        <w:spacing w:before="0" w:after="0"/>
        <w:rPr>
          <w:sz w:val="22"/>
          <w:szCs w:val="22"/>
        </w:rPr>
      </w:pPr>
      <w:r>
        <w:rPr>
          <w:sz w:val="22"/>
          <w:szCs w:val="22"/>
        </w:rPr>
        <w:t xml:space="preserve">Корр. счет: </w:t>
      </w:r>
      <w:r>
        <w:rPr>
          <w:b/>
          <w:bCs/>
          <w:sz w:val="22"/>
          <w:szCs w:val="22"/>
        </w:rPr>
        <w:t>30102 81060 00000 00602</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Западно-Сибирский банк</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Западно-Сибирский банк</w:t>
      </w:r>
    </w:p>
    <w:p w:rsidR="00000000" w:rsidRDefault="00D93498">
      <w:pPr>
        <w:spacing w:before="0" w:after="0"/>
        <w:rPr>
          <w:sz w:val="22"/>
          <w:szCs w:val="22"/>
        </w:rPr>
      </w:pPr>
      <w:r>
        <w:rPr>
          <w:sz w:val="22"/>
          <w:szCs w:val="22"/>
        </w:rPr>
        <w:t xml:space="preserve">Место нахождения: </w:t>
      </w:r>
      <w:r>
        <w:rPr>
          <w:b/>
          <w:bCs/>
          <w:sz w:val="22"/>
          <w:szCs w:val="22"/>
        </w:rPr>
        <w:t>г. Тюмень, ул</w:t>
      </w:r>
      <w:r>
        <w:rPr>
          <w:b/>
          <w:bCs/>
          <w:sz w:val="22"/>
          <w:szCs w:val="22"/>
        </w:rPr>
        <w:t>. Рижская, 61</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047 102 651</w:t>
      </w:r>
    </w:p>
    <w:p w:rsidR="00000000" w:rsidRDefault="00D93498">
      <w:pPr>
        <w:spacing w:before="0" w:after="0"/>
        <w:rPr>
          <w:sz w:val="22"/>
          <w:szCs w:val="22"/>
        </w:rPr>
      </w:pPr>
      <w:r>
        <w:rPr>
          <w:sz w:val="22"/>
          <w:szCs w:val="22"/>
        </w:rPr>
        <w:t xml:space="preserve">Номер счета: </w:t>
      </w:r>
      <w:r>
        <w:rPr>
          <w:b/>
          <w:bCs/>
          <w:sz w:val="22"/>
          <w:szCs w:val="22"/>
        </w:rPr>
        <w:t>40702810567020103693, субсчет 40702810867020103694</w:t>
      </w:r>
    </w:p>
    <w:p w:rsidR="00000000" w:rsidRDefault="00D93498">
      <w:pPr>
        <w:spacing w:before="0" w:after="0"/>
        <w:rPr>
          <w:sz w:val="22"/>
          <w:szCs w:val="22"/>
        </w:rPr>
      </w:pPr>
      <w:r>
        <w:rPr>
          <w:sz w:val="22"/>
          <w:szCs w:val="22"/>
        </w:rPr>
        <w:t xml:space="preserve">Корр. счет: </w:t>
      </w:r>
      <w:r>
        <w:rPr>
          <w:b/>
          <w:bCs/>
          <w:sz w:val="22"/>
          <w:szCs w:val="22"/>
        </w:rPr>
        <w:t>30101 81080 00000 00651</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Башкирское ОСБ № 8598/0196 Уральс</w:t>
      </w:r>
      <w:r>
        <w:rPr>
          <w:b/>
          <w:bCs/>
          <w:sz w:val="22"/>
          <w:szCs w:val="22"/>
        </w:rPr>
        <w:t>кого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Башкирское ОСБ № 8598/0196 Уральского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Уфа , ул. Ленина, 20</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048 073 601</w:t>
      </w:r>
    </w:p>
    <w:p w:rsidR="00000000" w:rsidRDefault="00D93498">
      <w:pPr>
        <w:spacing w:before="0" w:after="0"/>
        <w:rPr>
          <w:sz w:val="22"/>
          <w:szCs w:val="22"/>
        </w:rPr>
      </w:pPr>
      <w:r>
        <w:rPr>
          <w:sz w:val="22"/>
          <w:szCs w:val="22"/>
        </w:rPr>
        <w:t xml:space="preserve">Номер счета: </w:t>
      </w:r>
      <w:r>
        <w:rPr>
          <w:b/>
          <w:bCs/>
          <w:sz w:val="22"/>
          <w:szCs w:val="22"/>
        </w:rPr>
        <w:t>40702810606440001150, субсчет 40702810906440101420</w:t>
      </w:r>
    </w:p>
    <w:p w:rsidR="00000000" w:rsidRDefault="00D93498">
      <w:pPr>
        <w:spacing w:before="0" w:after="0"/>
        <w:rPr>
          <w:sz w:val="22"/>
          <w:szCs w:val="22"/>
        </w:rPr>
      </w:pPr>
      <w:r>
        <w:rPr>
          <w:sz w:val="22"/>
          <w:szCs w:val="22"/>
        </w:rPr>
        <w:t xml:space="preserve">Корр. счет: </w:t>
      </w:r>
      <w:r>
        <w:rPr>
          <w:b/>
          <w:bCs/>
          <w:sz w:val="22"/>
          <w:szCs w:val="22"/>
        </w:rPr>
        <w:t>30101 81030 00000 0060</w:t>
      </w:r>
      <w:r>
        <w:rPr>
          <w:b/>
          <w:bCs/>
          <w:sz w:val="22"/>
          <w:szCs w:val="22"/>
        </w:rPr>
        <w:t>1</w:t>
      </w:r>
    </w:p>
    <w:p w:rsidR="00000000" w:rsidRDefault="00D93498">
      <w:pPr>
        <w:spacing w:before="0" w:after="0"/>
        <w:rPr>
          <w:b/>
          <w:bCs/>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Дополнительный офис №02 ОПЕРУ Дальневосточного банка</w:t>
      </w:r>
    </w:p>
    <w:p w:rsidR="00000000" w:rsidRDefault="00D93498">
      <w:pPr>
        <w:spacing w:before="0" w:after="0"/>
        <w:rPr>
          <w:sz w:val="22"/>
          <w:szCs w:val="22"/>
        </w:rPr>
      </w:pPr>
      <w:r>
        <w:rPr>
          <w:sz w:val="22"/>
          <w:szCs w:val="22"/>
        </w:rPr>
        <w:t xml:space="preserve">Сокращенное наименование: </w:t>
      </w:r>
      <w:r>
        <w:rPr>
          <w:b/>
          <w:bCs/>
          <w:sz w:val="22"/>
          <w:szCs w:val="22"/>
        </w:rPr>
        <w:t>Дополнительный офис №02 ОПЕРУ Дальневосточного банка</w:t>
      </w:r>
    </w:p>
    <w:p w:rsidR="00000000" w:rsidRDefault="00D93498">
      <w:pPr>
        <w:spacing w:before="0" w:after="0"/>
        <w:rPr>
          <w:b/>
          <w:bCs/>
          <w:sz w:val="22"/>
          <w:szCs w:val="22"/>
        </w:rPr>
      </w:pPr>
      <w:r>
        <w:rPr>
          <w:sz w:val="22"/>
          <w:szCs w:val="22"/>
        </w:rPr>
        <w:t xml:space="preserve">Место нахождения: </w:t>
      </w:r>
      <w:r>
        <w:rPr>
          <w:b/>
          <w:bCs/>
          <w:sz w:val="22"/>
          <w:szCs w:val="22"/>
        </w:rPr>
        <w:t xml:space="preserve">г. Хабаровск,  ул. Брестская, </w:t>
      </w:r>
      <w:r>
        <w:rPr>
          <w:b/>
          <w:bCs/>
          <w:sz w:val="22"/>
          <w:szCs w:val="22"/>
        </w:rPr>
        <w:t>4</w:t>
      </w:r>
    </w:p>
    <w:p w:rsidR="00000000" w:rsidRDefault="00D93498">
      <w:pPr>
        <w:spacing w:before="0" w:after="0"/>
        <w:rPr>
          <w:sz w:val="22"/>
          <w:szCs w:val="22"/>
        </w:rPr>
      </w:pP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040 813 608</w:t>
      </w:r>
    </w:p>
    <w:p w:rsidR="00000000" w:rsidRDefault="00D93498">
      <w:pPr>
        <w:spacing w:before="0" w:after="0"/>
        <w:rPr>
          <w:sz w:val="22"/>
          <w:szCs w:val="22"/>
        </w:rPr>
      </w:pPr>
      <w:r>
        <w:rPr>
          <w:sz w:val="22"/>
          <w:szCs w:val="22"/>
        </w:rPr>
        <w:t xml:space="preserve">Номер счета: </w:t>
      </w:r>
      <w:r>
        <w:rPr>
          <w:b/>
          <w:bCs/>
          <w:sz w:val="22"/>
          <w:szCs w:val="22"/>
        </w:rPr>
        <w:t>40702810270000103140, субсчет 40702810470000103131</w:t>
      </w:r>
    </w:p>
    <w:p w:rsidR="00000000" w:rsidRDefault="00D93498">
      <w:pPr>
        <w:spacing w:before="0" w:after="0"/>
        <w:rPr>
          <w:sz w:val="22"/>
          <w:szCs w:val="22"/>
        </w:rPr>
      </w:pPr>
      <w:r>
        <w:rPr>
          <w:sz w:val="22"/>
          <w:szCs w:val="22"/>
        </w:rPr>
        <w:t xml:space="preserve">Корр. счет: </w:t>
      </w:r>
      <w:r>
        <w:rPr>
          <w:b/>
          <w:bCs/>
          <w:sz w:val="22"/>
          <w:szCs w:val="22"/>
        </w:rPr>
        <w:t>30101 81060 00000 00608</w:t>
      </w:r>
    </w:p>
    <w:p w:rsidR="00000000" w:rsidRDefault="00D93498">
      <w:pPr>
        <w:spacing w:before="0" w:after="0"/>
        <w:rPr>
          <w:sz w:val="22"/>
          <w:szCs w:val="22"/>
        </w:rPr>
      </w:pPr>
      <w:r>
        <w:rPr>
          <w:sz w:val="22"/>
          <w:szCs w:val="22"/>
        </w:rPr>
        <w:t xml:space="preserve">Тип счета: </w:t>
      </w:r>
      <w:r>
        <w:rPr>
          <w:b/>
          <w:bCs/>
          <w:sz w:val="22"/>
          <w:szCs w:val="22"/>
        </w:rPr>
        <w:t>расчетный рублевый</w:t>
      </w:r>
    </w:p>
    <w:p w:rsidR="00000000" w:rsidRDefault="00D93498">
      <w:pPr>
        <w:spacing w:before="0" w:after="0"/>
        <w:rPr>
          <w:sz w:val="22"/>
          <w:szCs w:val="22"/>
        </w:rPr>
      </w:pPr>
    </w:p>
    <w:p w:rsidR="00000000" w:rsidRDefault="00D93498">
      <w:pPr>
        <w:pStyle w:val="SubHeading"/>
        <w:rPr>
          <w:sz w:val="22"/>
          <w:szCs w:val="22"/>
        </w:rPr>
      </w:pPr>
      <w:r>
        <w:rPr>
          <w:sz w:val="22"/>
          <w:szCs w:val="22"/>
        </w:rPr>
        <w:t>Кредитная организация</w:t>
      </w:r>
    </w:p>
    <w:p w:rsidR="00000000" w:rsidRDefault="00D93498">
      <w:pPr>
        <w:spacing w:before="0" w:after="0"/>
        <w:rPr>
          <w:sz w:val="22"/>
          <w:szCs w:val="22"/>
        </w:rPr>
      </w:pPr>
      <w:r>
        <w:rPr>
          <w:sz w:val="22"/>
          <w:szCs w:val="22"/>
        </w:rPr>
        <w:t xml:space="preserve">Полное наименование: </w:t>
      </w:r>
      <w:r>
        <w:rPr>
          <w:b/>
          <w:bCs/>
          <w:sz w:val="22"/>
          <w:szCs w:val="22"/>
        </w:rPr>
        <w:t>Челябинское ОСБ № 8597 Уральского банка</w:t>
      </w:r>
    </w:p>
    <w:p w:rsidR="00000000" w:rsidRDefault="00D93498">
      <w:pPr>
        <w:spacing w:before="0" w:after="0"/>
        <w:rPr>
          <w:sz w:val="22"/>
          <w:szCs w:val="22"/>
        </w:rPr>
      </w:pPr>
      <w:r>
        <w:rPr>
          <w:sz w:val="22"/>
          <w:szCs w:val="22"/>
        </w:rPr>
        <w:t>Сокр</w:t>
      </w:r>
      <w:r>
        <w:rPr>
          <w:sz w:val="22"/>
          <w:szCs w:val="22"/>
        </w:rPr>
        <w:t xml:space="preserve">ащенное наименование: </w:t>
      </w:r>
      <w:r>
        <w:rPr>
          <w:b/>
          <w:bCs/>
          <w:sz w:val="22"/>
          <w:szCs w:val="22"/>
        </w:rPr>
        <w:t>Челябинское ОСБ № 8597 Уральского банка</w:t>
      </w:r>
    </w:p>
    <w:p w:rsidR="00000000" w:rsidRDefault="00D93498">
      <w:pPr>
        <w:spacing w:before="0" w:after="0"/>
        <w:rPr>
          <w:sz w:val="22"/>
          <w:szCs w:val="22"/>
        </w:rPr>
      </w:pPr>
      <w:r>
        <w:rPr>
          <w:sz w:val="22"/>
          <w:szCs w:val="22"/>
        </w:rPr>
        <w:t xml:space="preserve">Место нахождения: </w:t>
      </w:r>
      <w:r>
        <w:rPr>
          <w:b/>
          <w:bCs/>
          <w:sz w:val="22"/>
          <w:szCs w:val="22"/>
        </w:rPr>
        <w:t>г. Челябинск, ул. Энтузиастов, 9а</w:t>
      </w:r>
    </w:p>
    <w:p w:rsidR="00000000" w:rsidRDefault="00D93498">
      <w:pPr>
        <w:spacing w:before="0" w:after="0"/>
        <w:rPr>
          <w:sz w:val="22"/>
          <w:szCs w:val="22"/>
        </w:rPr>
      </w:pPr>
      <w:r>
        <w:rPr>
          <w:sz w:val="22"/>
          <w:szCs w:val="22"/>
        </w:rPr>
        <w:t xml:space="preserve">ИНН: </w:t>
      </w:r>
      <w:r>
        <w:rPr>
          <w:b/>
          <w:bCs/>
          <w:sz w:val="22"/>
          <w:szCs w:val="22"/>
        </w:rPr>
        <w:t>77 0708 3893</w:t>
      </w:r>
    </w:p>
    <w:p w:rsidR="00000000" w:rsidRDefault="00D93498">
      <w:pPr>
        <w:spacing w:before="0" w:after="0"/>
        <w:rPr>
          <w:sz w:val="22"/>
          <w:szCs w:val="22"/>
        </w:rPr>
      </w:pPr>
      <w:r>
        <w:rPr>
          <w:sz w:val="22"/>
          <w:szCs w:val="22"/>
        </w:rPr>
        <w:t xml:space="preserve">БИК: </w:t>
      </w:r>
      <w:r>
        <w:rPr>
          <w:b/>
          <w:bCs/>
          <w:sz w:val="22"/>
          <w:szCs w:val="22"/>
        </w:rPr>
        <w:t>047 501 602</w:t>
      </w:r>
    </w:p>
    <w:p w:rsidR="00000000" w:rsidRDefault="00D93498">
      <w:pPr>
        <w:spacing w:before="0" w:after="0"/>
        <w:rPr>
          <w:sz w:val="22"/>
          <w:szCs w:val="22"/>
        </w:rPr>
      </w:pPr>
      <w:r>
        <w:rPr>
          <w:sz w:val="22"/>
          <w:szCs w:val="22"/>
        </w:rPr>
        <w:t xml:space="preserve">Номер счета: </w:t>
      </w:r>
      <w:r>
        <w:rPr>
          <w:b/>
          <w:bCs/>
          <w:sz w:val="22"/>
          <w:szCs w:val="22"/>
        </w:rPr>
        <w:t>40702810272020101610, субсчет 40702810672020101618</w:t>
      </w:r>
    </w:p>
    <w:p w:rsidR="00000000" w:rsidRDefault="00D93498">
      <w:pPr>
        <w:spacing w:before="0" w:after="0"/>
        <w:rPr>
          <w:sz w:val="22"/>
          <w:szCs w:val="22"/>
        </w:rPr>
      </w:pPr>
      <w:r>
        <w:rPr>
          <w:sz w:val="22"/>
          <w:szCs w:val="22"/>
        </w:rPr>
        <w:t xml:space="preserve">Корр. счет: </w:t>
      </w:r>
      <w:r>
        <w:rPr>
          <w:b/>
          <w:bCs/>
          <w:sz w:val="22"/>
          <w:szCs w:val="22"/>
        </w:rPr>
        <w:t>30101 81070 00000 00602</w:t>
      </w:r>
    </w:p>
    <w:p w:rsidR="00000000" w:rsidRDefault="00D93498">
      <w:pPr>
        <w:spacing w:before="0" w:after="0"/>
        <w:rPr>
          <w:sz w:val="22"/>
          <w:szCs w:val="22"/>
        </w:rPr>
      </w:pPr>
      <w:r>
        <w:rPr>
          <w:sz w:val="22"/>
          <w:szCs w:val="22"/>
        </w:rPr>
        <w:t>Тип сче</w:t>
      </w:r>
      <w:r>
        <w:rPr>
          <w:sz w:val="22"/>
          <w:szCs w:val="22"/>
        </w:rPr>
        <w:t xml:space="preserve">та: </w:t>
      </w:r>
      <w:r>
        <w:rPr>
          <w:b/>
          <w:bCs/>
          <w:sz w:val="22"/>
          <w:szCs w:val="22"/>
        </w:rPr>
        <w:t>расчетный рублевый</w:t>
      </w:r>
    </w:p>
    <w:p w:rsidR="00000000" w:rsidRDefault="00D93498">
      <w:pPr>
        <w:spacing w:before="0" w:after="0"/>
        <w:rPr>
          <w:sz w:val="22"/>
          <w:szCs w:val="22"/>
        </w:rPr>
      </w:pPr>
    </w:p>
    <w:p w:rsidR="00000000" w:rsidRDefault="00D93498" w:rsidP="00D93498">
      <w:pPr>
        <w:pStyle w:val="Heading1"/>
        <w:numPr>
          <w:ilvl w:val="1"/>
          <w:numId w:val="2"/>
        </w:numPr>
        <w:rPr>
          <w:sz w:val="22"/>
          <w:szCs w:val="22"/>
        </w:rPr>
      </w:pPr>
      <w:r>
        <w:rPr>
          <w:sz w:val="22"/>
          <w:szCs w:val="22"/>
        </w:rPr>
        <w:t>Сведения об аудиторе (аудиторах) эмитента</w:t>
      </w:r>
    </w:p>
    <w:p w:rsidR="00000000" w:rsidRDefault="00D93498">
      <w:pPr>
        <w:pStyle w:val="Heading2"/>
      </w:pPr>
      <w:r>
        <w:t xml:space="preserve"> </w:t>
      </w: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"Эйч Эл Би Внешаудит"</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"Эйч Эл Би Внешаудит"</w:t>
      </w:r>
    </w:p>
    <w:p w:rsidR="00000000" w:rsidRDefault="00D93498">
      <w:pPr>
        <w:spacing w:before="0" w:after="0"/>
        <w:rPr>
          <w:sz w:val="22"/>
          <w:szCs w:val="22"/>
        </w:rPr>
      </w:pPr>
      <w:r>
        <w:rPr>
          <w:sz w:val="22"/>
          <w:szCs w:val="22"/>
        </w:rPr>
        <w:t xml:space="preserve">Место нахождения: </w:t>
      </w:r>
      <w:r>
        <w:rPr>
          <w:b/>
          <w:bCs/>
          <w:sz w:val="22"/>
          <w:szCs w:val="22"/>
        </w:rPr>
        <w:t>123610, г. Москва, Краснопресненская наб., до</w:t>
      </w:r>
      <w:r>
        <w:rPr>
          <w:b/>
          <w:bCs/>
          <w:sz w:val="22"/>
          <w:szCs w:val="22"/>
        </w:rPr>
        <w:t>м 12, подъезд 3, офис 701</w:t>
      </w:r>
    </w:p>
    <w:p w:rsidR="00000000" w:rsidRDefault="00D93498">
      <w:pPr>
        <w:spacing w:before="0" w:after="0"/>
        <w:rPr>
          <w:sz w:val="22"/>
          <w:szCs w:val="22"/>
        </w:rPr>
      </w:pPr>
      <w:r>
        <w:rPr>
          <w:sz w:val="22"/>
          <w:szCs w:val="22"/>
        </w:rPr>
        <w:t xml:space="preserve">Телефон: </w:t>
      </w:r>
      <w:r>
        <w:rPr>
          <w:b/>
          <w:bCs/>
          <w:sz w:val="22"/>
          <w:szCs w:val="22"/>
        </w:rPr>
        <w:t>258-19-91</w:t>
      </w:r>
    </w:p>
    <w:p w:rsidR="00000000" w:rsidRDefault="00D93498">
      <w:pPr>
        <w:spacing w:before="0" w:after="0"/>
        <w:rPr>
          <w:sz w:val="22"/>
          <w:szCs w:val="22"/>
        </w:rPr>
      </w:pPr>
      <w:r>
        <w:rPr>
          <w:sz w:val="22"/>
          <w:szCs w:val="22"/>
        </w:rPr>
        <w:t xml:space="preserve">Факс: </w:t>
      </w:r>
      <w:r>
        <w:rPr>
          <w:b/>
          <w:bCs/>
          <w:sz w:val="22"/>
          <w:szCs w:val="22"/>
        </w:rPr>
        <w:t>967-04-97</w:t>
      </w:r>
    </w:p>
    <w:p w:rsidR="00000000" w:rsidRDefault="00D93498">
      <w:pPr>
        <w:spacing w:before="0" w:after="0"/>
        <w:rPr>
          <w:sz w:val="22"/>
          <w:szCs w:val="22"/>
        </w:rPr>
      </w:pPr>
      <w:r>
        <w:rPr>
          <w:sz w:val="22"/>
          <w:szCs w:val="22"/>
        </w:rPr>
        <w:t xml:space="preserve">Адрес электронной почты: </w:t>
      </w:r>
      <w:r>
        <w:rPr>
          <w:b/>
          <w:bCs/>
          <w:sz w:val="22"/>
          <w:szCs w:val="22"/>
        </w:rPr>
        <w:t>info@vneshaudit.ru</w:t>
      </w:r>
    </w:p>
    <w:p w:rsidR="00000000" w:rsidRDefault="00D93498">
      <w:pPr>
        <w:pStyle w:val="SubHeading"/>
        <w:rPr>
          <w:sz w:val="22"/>
          <w:szCs w:val="22"/>
        </w:rPr>
      </w:pPr>
      <w:r>
        <w:rPr>
          <w:sz w:val="22"/>
          <w:szCs w:val="22"/>
        </w:rPr>
        <w:t xml:space="preserve">Финансовый год (годы), за который (за которые) аудитором проводилась независимая проверка бухгалтерского учета и финансовой (бухгалтерской) отчетности </w:t>
      </w:r>
      <w:r>
        <w:rPr>
          <w:sz w:val="22"/>
          <w:szCs w:val="22"/>
        </w:rPr>
        <w:t>эмитента</w:t>
      </w:r>
    </w:p>
    <w:p w:rsidR="00000000" w:rsidRDefault="00D93498">
      <w:pPr>
        <w:spacing w:before="0" w:after="0"/>
        <w:rPr>
          <w:sz w:val="22"/>
          <w:szCs w:val="22"/>
        </w:rPr>
      </w:pPr>
      <w:r>
        <w:rPr>
          <w:sz w:val="22"/>
          <w:szCs w:val="22"/>
        </w:rPr>
        <w:t xml:space="preserve">с: </w:t>
      </w:r>
      <w:r>
        <w:rPr>
          <w:b/>
          <w:bCs/>
          <w:sz w:val="22"/>
          <w:szCs w:val="22"/>
        </w:rPr>
        <w:t>1996</w:t>
      </w:r>
    </w:p>
    <w:p w:rsidR="00000000" w:rsidRDefault="00D93498">
      <w:pPr>
        <w:spacing w:before="0" w:after="0"/>
        <w:rPr>
          <w:sz w:val="22"/>
          <w:szCs w:val="22"/>
        </w:rPr>
      </w:pPr>
      <w:r>
        <w:rPr>
          <w:sz w:val="22"/>
          <w:szCs w:val="22"/>
        </w:rPr>
        <w:t xml:space="preserve">по: </w:t>
      </w:r>
      <w:r>
        <w:rPr>
          <w:b/>
          <w:bCs/>
          <w:sz w:val="22"/>
          <w:szCs w:val="22"/>
        </w:rPr>
        <w:t>2004</w:t>
      </w:r>
    </w:p>
    <w:p w:rsidR="00000000" w:rsidRDefault="00D93498">
      <w:pPr>
        <w:pStyle w:val="SubHeading"/>
        <w:rPr>
          <w:sz w:val="22"/>
          <w:szCs w:val="22"/>
        </w:rPr>
      </w:pPr>
      <w:r>
        <w:rPr>
          <w:sz w:val="22"/>
          <w:szCs w:val="22"/>
        </w:rPr>
        <w:t>Данные о лицензии на осуществление аудиторской деятельности</w:t>
      </w:r>
    </w:p>
    <w:p w:rsidR="00000000" w:rsidRDefault="00D93498">
      <w:pPr>
        <w:spacing w:before="0" w:after="0"/>
        <w:rPr>
          <w:sz w:val="22"/>
          <w:szCs w:val="22"/>
        </w:rPr>
      </w:pPr>
      <w:r>
        <w:rPr>
          <w:sz w:val="22"/>
          <w:szCs w:val="22"/>
        </w:rPr>
        <w:t xml:space="preserve">Наименование органа, выдавшего лицензию: </w:t>
      </w:r>
      <w:r>
        <w:rPr>
          <w:b/>
          <w:bCs/>
          <w:sz w:val="22"/>
          <w:szCs w:val="22"/>
        </w:rPr>
        <w:t>Министерство финансов РФ</w:t>
      </w:r>
    </w:p>
    <w:p w:rsidR="00000000" w:rsidRDefault="00D93498">
      <w:pPr>
        <w:spacing w:before="0" w:after="0"/>
        <w:rPr>
          <w:sz w:val="22"/>
          <w:szCs w:val="22"/>
        </w:rPr>
      </w:pPr>
      <w:r>
        <w:rPr>
          <w:sz w:val="22"/>
          <w:szCs w:val="22"/>
        </w:rPr>
        <w:t xml:space="preserve">Номер: </w:t>
      </w:r>
      <w:r>
        <w:rPr>
          <w:b/>
          <w:bCs/>
          <w:sz w:val="22"/>
          <w:szCs w:val="22"/>
        </w:rPr>
        <w:t>Е 000548</w:t>
      </w:r>
    </w:p>
    <w:p w:rsidR="00000000" w:rsidRDefault="00D93498">
      <w:pPr>
        <w:spacing w:before="0" w:after="0"/>
        <w:rPr>
          <w:sz w:val="22"/>
          <w:szCs w:val="22"/>
        </w:rPr>
      </w:pPr>
      <w:r>
        <w:rPr>
          <w:sz w:val="22"/>
          <w:szCs w:val="22"/>
        </w:rPr>
        <w:t xml:space="preserve">Наименование вида (видов) деятельности: </w:t>
      </w:r>
      <w:r>
        <w:rPr>
          <w:b/>
          <w:bCs/>
          <w:sz w:val="22"/>
          <w:szCs w:val="22"/>
        </w:rPr>
        <w:t>Осуществление аудиторской деятельности</w:t>
      </w:r>
    </w:p>
    <w:p w:rsidR="00000000" w:rsidRDefault="00D93498">
      <w:pPr>
        <w:spacing w:before="0" w:after="0"/>
        <w:rPr>
          <w:sz w:val="22"/>
          <w:szCs w:val="22"/>
        </w:rPr>
      </w:pPr>
      <w:r>
        <w:rPr>
          <w:sz w:val="22"/>
          <w:szCs w:val="22"/>
        </w:rPr>
        <w:t>Дата выда</w:t>
      </w:r>
      <w:r>
        <w:rPr>
          <w:sz w:val="22"/>
          <w:szCs w:val="22"/>
        </w:rPr>
        <w:t xml:space="preserve">чи: </w:t>
      </w:r>
      <w:r>
        <w:rPr>
          <w:b/>
          <w:bCs/>
          <w:sz w:val="22"/>
          <w:szCs w:val="22"/>
        </w:rPr>
        <w:t>25.06.2002</w:t>
      </w:r>
    </w:p>
    <w:p w:rsidR="00000000" w:rsidRDefault="00D93498">
      <w:pPr>
        <w:spacing w:before="0" w:after="0"/>
        <w:rPr>
          <w:sz w:val="22"/>
          <w:szCs w:val="22"/>
        </w:rPr>
      </w:pPr>
      <w:r>
        <w:rPr>
          <w:sz w:val="22"/>
          <w:szCs w:val="22"/>
        </w:rPr>
        <w:t xml:space="preserve">Дата окончания действия: </w:t>
      </w:r>
      <w:r>
        <w:rPr>
          <w:b/>
          <w:bCs/>
          <w:sz w:val="22"/>
          <w:szCs w:val="22"/>
        </w:rPr>
        <w:t>25.06.2007</w:t>
      </w:r>
    </w:p>
    <w:p w:rsidR="00000000" w:rsidRDefault="00D93498">
      <w:pPr>
        <w:spacing w:before="0" w:after="0"/>
        <w:rPr>
          <w:sz w:val="22"/>
          <w:szCs w:val="22"/>
        </w:rPr>
      </w:pPr>
    </w:p>
    <w:p w:rsidR="00000000" w:rsidRDefault="00D93498">
      <w:pPr>
        <w:spacing w:before="0" w:after="0"/>
        <w:rPr>
          <w:sz w:val="22"/>
          <w:szCs w:val="22"/>
        </w:rPr>
      </w:pPr>
      <w:r>
        <w:rPr>
          <w:sz w:val="22"/>
          <w:szCs w:val="22"/>
        </w:rPr>
        <w:t xml:space="preserve">Полное наименование: </w:t>
      </w:r>
      <w:r>
        <w:rPr>
          <w:b/>
          <w:bCs/>
          <w:sz w:val="22"/>
          <w:szCs w:val="22"/>
        </w:rPr>
        <w:t>Закрытое акционерное общество  "Делойт и Туш"</w:t>
      </w:r>
    </w:p>
    <w:p w:rsidR="00000000" w:rsidRDefault="00D93498">
      <w:pPr>
        <w:spacing w:before="0" w:after="0"/>
        <w:rPr>
          <w:sz w:val="22"/>
          <w:szCs w:val="22"/>
        </w:rPr>
      </w:pPr>
      <w:r>
        <w:rPr>
          <w:sz w:val="22"/>
          <w:szCs w:val="22"/>
        </w:rPr>
        <w:t xml:space="preserve">Сокращенное наименование: </w:t>
      </w:r>
      <w:r>
        <w:rPr>
          <w:b/>
          <w:bCs/>
          <w:sz w:val="22"/>
          <w:szCs w:val="22"/>
        </w:rPr>
        <w:t>ЗАО  "Делойт и Туш"</w:t>
      </w:r>
    </w:p>
    <w:p w:rsidR="00000000" w:rsidRDefault="00D93498">
      <w:pPr>
        <w:spacing w:before="0" w:after="0"/>
        <w:rPr>
          <w:sz w:val="22"/>
          <w:szCs w:val="22"/>
        </w:rPr>
      </w:pPr>
      <w:r>
        <w:rPr>
          <w:sz w:val="22"/>
          <w:szCs w:val="22"/>
        </w:rPr>
        <w:t xml:space="preserve">Место нахождения: </w:t>
      </w:r>
      <w:r>
        <w:rPr>
          <w:b/>
          <w:bCs/>
          <w:sz w:val="22"/>
          <w:szCs w:val="22"/>
        </w:rPr>
        <w:t>Россия, Москва,  ул. Маховая, д.4/7 стр.2</w:t>
      </w:r>
    </w:p>
    <w:p w:rsidR="00000000" w:rsidRDefault="00D93498">
      <w:pPr>
        <w:spacing w:before="0" w:after="0"/>
        <w:rPr>
          <w:sz w:val="22"/>
          <w:szCs w:val="22"/>
        </w:rPr>
      </w:pPr>
      <w:r>
        <w:rPr>
          <w:sz w:val="22"/>
          <w:szCs w:val="22"/>
        </w:rPr>
        <w:t xml:space="preserve">Телефон: </w:t>
      </w:r>
      <w:r>
        <w:rPr>
          <w:b/>
          <w:bCs/>
          <w:sz w:val="22"/>
          <w:szCs w:val="22"/>
        </w:rPr>
        <w:t>(095) 933 73 00</w:t>
      </w:r>
    </w:p>
    <w:p w:rsidR="00000000" w:rsidRDefault="00D93498">
      <w:pPr>
        <w:spacing w:before="0" w:after="0"/>
        <w:rPr>
          <w:sz w:val="22"/>
          <w:szCs w:val="22"/>
        </w:rPr>
      </w:pPr>
      <w:r>
        <w:rPr>
          <w:sz w:val="22"/>
          <w:szCs w:val="22"/>
        </w:rPr>
        <w:t xml:space="preserve">Факс: </w:t>
      </w:r>
      <w:r>
        <w:rPr>
          <w:b/>
          <w:bCs/>
          <w:sz w:val="22"/>
          <w:szCs w:val="22"/>
        </w:rPr>
        <w:t>(095) 933 73 01</w:t>
      </w:r>
    </w:p>
    <w:p w:rsidR="00000000" w:rsidRDefault="00D93498">
      <w:pPr>
        <w:spacing w:before="0" w:after="0"/>
        <w:rPr>
          <w:sz w:val="22"/>
          <w:szCs w:val="22"/>
        </w:rPr>
      </w:pPr>
      <w:r>
        <w:rPr>
          <w:sz w:val="22"/>
          <w:szCs w:val="22"/>
        </w:rPr>
        <w:t xml:space="preserve">Адрес электронной почты: </w:t>
      </w:r>
      <w:r>
        <w:rPr>
          <w:b/>
          <w:bCs/>
          <w:sz w:val="22"/>
          <w:szCs w:val="22"/>
        </w:rPr>
        <w:t>moscow@deloite.ru</w:t>
      </w:r>
    </w:p>
    <w:p w:rsidR="00000000" w:rsidRDefault="00D93498">
      <w:pPr>
        <w:pStyle w:val="SubHeading"/>
        <w:rPr>
          <w:sz w:val="22"/>
          <w:szCs w:val="22"/>
        </w:rPr>
      </w:pPr>
      <w:r>
        <w:rPr>
          <w:sz w:val="22"/>
          <w:szCs w:val="22"/>
        </w:rPr>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w:t>
      </w:r>
    </w:p>
    <w:p w:rsidR="00000000" w:rsidRDefault="00D93498">
      <w:pPr>
        <w:spacing w:before="0" w:after="0"/>
        <w:rPr>
          <w:sz w:val="22"/>
          <w:szCs w:val="22"/>
        </w:rPr>
      </w:pPr>
      <w:r>
        <w:rPr>
          <w:sz w:val="22"/>
          <w:szCs w:val="22"/>
        </w:rPr>
        <w:t xml:space="preserve">с: </w:t>
      </w:r>
      <w:r>
        <w:rPr>
          <w:b/>
          <w:bCs/>
          <w:sz w:val="22"/>
          <w:szCs w:val="22"/>
        </w:rPr>
        <w:t>2002</w:t>
      </w:r>
    </w:p>
    <w:p w:rsidR="00000000" w:rsidRDefault="00D93498">
      <w:pPr>
        <w:spacing w:before="0" w:after="0"/>
        <w:rPr>
          <w:sz w:val="22"/>
          <w:szCs w:val="22"/>
        </w:rPr>
      </w:pPr>
      <w:r>
        <w:rPr>
          <w:sz w:val="22"/>
          <w:szCs w:val="22"/>
        </w:rPr>
        <w:t xml:space="preserve">по: </w:t>
      </w:r>
      <w:r>
        <w:rPr>
          <w:b/>
          <w:bCs/>
          <w:sz w:val="22"/>
          <w:szCs w:val="22"/>
        </w:rPr>
        <w:t>2004</w:t>
      </w:r>
    </w:p>
    <w:p w:rsidR="00000000" w:rsidRDefault="00D93498">
      <w:pPr>
        <w:pStyle w:val="SubHeading"/>
        <w:rPr>
          <w:sz w:val="22"/>
          <w:szCs w:val="22"/>
        </w:rPr>
      </w:pPr>
    </w:p>
    <w:p w:rsidR="00000000" w:rsidRDefault="00D93498">
      <w:pPr>
        <w:pStyle w:val="SubHeading"/>
        <w:rPr>
          <w:sz w:val="22"/>
          <w:szCs w:val="22"/>
        </w:rPr>
      </w:pPr>
      <w:r>
        <w:rPr>
          <w:sz w:val="22"/>
          <w:szCs w:val="22"/>
        </w:rPr>
        <w:t>Данные о лицензии н</w:t>
      </w:r>
      <w:r>
        <w:rPr>
          <w:sz w:val="22"/>
          <w:szCs w:val="22"/>
        </w:rPr>
        <w:t>а осуществление аудиторской деятельности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 xml:space="preserve">Наименование органа, выдавшего лицензию: </w:t>
      </w:r>
      <w:r>
        <w:rPr>
          <w:b/>
          <w:bCs/>
          <w:sz w:val="22"/>
          <w:szCs w:val="22"/>
        </w:rPr>
        <w:t>Министерство финансов Российской Федерации</w:t>
      </w:r>
    </w:p>
    <w:p w:rsidR="00000000" w:rsidRDefault="00D93498">
      <w:pPr>
        <w:spacing w:before="0" w:after="0"/>
        <w:rPr>
          <w:sz w:val="22"/>
          <w:szCs w:val="22"/>
        </w:rPr>
      </w:pPr>
      <w:r>
        <w:rPr>
          <w:sz w:val="22"/>
          <w:szCs w:val="22"/>
        </w:rPr>
        <w:lastRenderedPageBreak/>
        <w:t xml:space="preserve">Номер: </w:t>
      </w:r>
      <w:r>
        <w:rPr>
          <w:b/>
          <w:bCs/>
          <w:sz w:val="22"/>
          <w:szCs w:val="22"/>
        </w:rPr>
        <w:t>002417</w:t>
      </w:r>
    </w:p>
    <w:p w:rsidR="00000000" w:rsidRDefault="00D93498">
      <w:pPr>
        <w:spacing w:before="0" w:after="0"/>
        <w:rPr>
          <w:sz w:val="22"/>
          <w:szCs w:val="22"/>
        </w:rPr>
      </w:pPr>
      <w:r>
        <w:rPr>
          <w:sz w:val="22"/>
          <w:szCs w:val="22"/>
        </w:rPr>
        <w:t xml:space="preserve">Наименование вида (видов) деятельности: </w:t>
      </w:r>
    </w:p>
    <w:p w:rsidR="00000000" w:rsidRDefault="00D93498">
      <w:pPr>
        <w:spacing w:before="0" w:after="0"/>
        <w:rPr>
          <w:sz w:val="22"/>
          <w:szCs w:val="22"/>
        </w:rPr>
      </w:pPr>
      <w:r>
        <w:rPr>
          <w:sz w:val="22"/>
          <w:szCs w:val="22"/>
        </w:rPr>
        <w:t xml:space="preserve">Дата выдачи: </w:t>
      </w:r>
      <w:r>
        <w:rPr>
          <w:b/>
          <w:bCs/>
          <w:sz w:val="22"/>
          <w:szCs w:val="22"/>
        </w:rPr>
        <w:t>06.11.2002</w:t>
      </w:r>
    </w:p>
    <w:p w:rsidR="00000000" w:rsidRDefault="00D93498">
      <w:pPr>
        <w:spacing w:before="0" w:after="0"/>
      </w:pPr>
      <w:r>
        <w:rPr>
          <w:sz w:val="22"/>
          <w:szCs w:val="22"/>
        </w:rPr>
        <w:t xml:space="preserve">Дата окончания действия: </w:t>
      </w:r>
      <w:r>
        <w:rPr>
          <w:b/>
          <w:bCs/>
          <w:sz w:val="22"/>
          <w:szCs w:val="22"/>
        </w:rPr>
        <w:t>06.11.2007</w:t>
      </w:r>
    </w:p>
    <w:p w:rsidR="00000000" w:rsidRDefault="00D93498">
      <w:pPr>
        <w:spacing w:before="0" w:after="0"/>
      </w:pPr>
    </w:p>
    <w:p w:rsidR="00000000" w:rsidRDefault="00D93498">
      <w:pPr>
        <w:autoSpaceDE w:val="0"/>
        <w:autoSpaceDN w:val="0"/>
        <w:spacing w:before="120" w:after="0"/>
        <w:rPr>
          <w:rStyle w:val="SUBST"/>
          <w:szCs w:val="24"/>
        </w:rPr>
      </w:pPr>
      <w:r>
        <w:rPr>
          <w:rStyle w:val="SUBST"/>
          <w:szCs w:val="24"/>
        </w:rPr>
        <w:t>Эмитент не рас</w:t>
      </w:r>
      <w:r>
        <w:rPr>
          <w:rStyle w:val="SUBST"/>
          <w:szCs w:val="24"/>
        </w:rPr>
        <w:t>полагает сведениями о каких-либо факторах, которые могут оказать влияние на независимость Аудитора от эмитента.</w:t>
      </w:r>
    </w:p>
    <w:p w:rsidR="00000000" w:rsidRDefault="00D93498">
      <w:pPr>
        <w:autoSpaceDE w:val="0"/>
        <w:autoSpaceDN w:val="0"/>
        <w:spacing w:before="120" w:after="0"/>
        <w:rPr>
          <w:rStyle w:val="SUBST"/>
          <w:szCs w:val="24"/>
        </w:rPr>
      </w:pPr>
    </w:p>
    <w:p w:rsidR="00000000" w:rsidRDefault="00D93498">
      <w:pPr>
        <w:autoSpaceDE w:val="0"/>
        <w:autoSpaceDN w:val="0"/>
        <w:spacing w:before="120" w:after="0"/>
        <w:rPr>
          <w:rStyle w:val="SUBST"/>
          <w:szCs w:val="24"/>
        </w:rPr>
      </w:pPr>
      <w:r>
        <w:rPr>
          <w:rStyle w:val="SUBST"/>
          <w:szCs w:val="24"/>
        </w:rPr>
        <w:t>Снижению риска возникновения таких факторов способствует существование в составе Совета директоров Комитета по аудиту, а также процедура выбора</w:t>
      </w:r>
      <w:r>
        <w:rPr>
          <w:rStyle w:val="SUBST"/>
          <w:szCs w:val="24"/>
        </w:rPr>
        <w:t xml:space="preserve"> аудитора. Комитет по аудиту был создан в 2003 г.   Председатель Комитета избирается из числа членов Совета  директоров, не являющихся штатными сотрудниками Общества. К компетенции Комитета относится, в частности, подготовка для Совета директоров Общества </w:t>
      </w:r>
      <w:r>
        <w:rPr>
          <w:rStyle w:val="SUBST"/>
          <w:szCs w:val="24"/>
        </w:rPr>
        <w:t>рекомендаций по кандидатуре аудитора Компании, который выбирается из числа международно-признанных независимых аудиторов, обладающих высокой профессиональной репутацией. К компетенции Комитета относится также оценка степени объективности и независимости Ау</w:t>
      </w:r>
      <w:r>
        <w:rPr>
          <w:rStyle w:val="SUBST"/>
          <w:szCs w:val="24"/>
        </w:rPr>
        <w:t>дитора.</w:t>
      </w:r>
    </w:p>
    <w:p w:rsidR="00000000" w:rsidRDefault="00D93498">
      <w:pPr>
        <w:autoSpaceDE w:val="0"/>
        <w:autoSpaceDN w:val="0"/>
        <w:spacing w:before="120" w:after="0"/>
        <w:rPr>
          <w:rStyle w:val="SUBST"/>
          <w:szCs w:val="24"/>
        </w:rPr>
      </w:pPr>
    </w:p>
    <w:p w:rsidR="00000000" w:rsidRDefault="00D93498">
      <w:pPr>
        <w:autoSpaceDE w:val="0"/>
        <w:autoSpaceDN w:val="0"/>
        <w:spacing w:before="120" w:after="0"/>
        <w:rPr>
          <w:rStyle w:val="SUBST"/>
          <w:szCs w:val="24"/>
        </w:rPr>
      </w:pPr>
      <w:r>
        <w:rPr>
          <w:rStyle w:val="SUBST"/>
          <w:szCs w:val="24"/>
        </w:rPr>
        <w:t>Ежегодно проводится открытый конкурс по отбору аудитора. Организатором конкурса выступает Совет директоров Общества. Комитет по аудиту осуществляет контроль за его проведением и дает заключение Совету директоров о соответствии кандидатов в аудитор</w:t>
      </w:r>
      <w:r>
        <w:rPr>
          <w:rStyle w:val="SUBST"/>
          <w:szCs w:val="24"/>
        </w:rPr>
        <w:t>ы требованиям законодательства Российской Федерации.</w:t>
      </w:r>
    </w:p>
    <w:p w:rsidR="00000000" w:rsidRDefault="00D93498">
      <w:pPr>
        <w:autoSpaceDE w:val="0"/>
        <w:autoSpaceDN w:val="0"/>
        <w:spacing w:before="120" w:after="0"/>
        <w:rPr>
          <w:rStyle w:val="SUBST"/>
          <w:szCs w:val="24"/>
        </w:rPr>
      </w:pPr>
    </w:p>
    <w:p w:rsidR="00000000" w:rsidRDefault="00D93498">
      <w:pPr>
        <w:autoSpaceDE w:val="0"/>
        <w:autoSpaceDN w:val="0"/>
        <w:spacing w:before="120" w:after="0"/>
        <w:rPr>
          <w:rStyle w:val="SUBST"/>
          <w:szCs w:val="24"/>
        </w:rPr>
      </w:pPr>
      <w:r>
        <w:rPr>
          <w:rStyle w:val="SUBST"/>
          <w:szCs w:val="24"/>
        </w:rPr>
        <w:t>Эмитент не располагает информацией о наличии у сотрудников Аудитора финансовых интересов в эмитенте,  как в виде долей в уставном капитале, так и в виде владения другими ценными бумагами эмитента, о нал</w:t>
      </w:r>
      <w:r>
        <w:rPr>
          <w:rStyle w:val="SUBST"/>
          <w:szCs w:val="24"/>
        </w:rPr>
        <w:t>ичии родственных связей между должностными лицами аудитора и эмитента, а также о том, что какие-либо должностные лица эмитента являются одновременно должностными лицами Аудитора.</w:t>
      </w:r>
    </w:p>
    <w:p w:rsidR="00000000" w:rsidRDefault="00D93498">
      <w:pPr>
        <w:autoSpaceDE w:val="0"/>
        <w:autoSpaceDN w:val="0"/>
        <w:spacing w:before="120" w:after="0"/>
        <w:rPr>
          <w:rStyle w:val="SUBST"/>
          <w:szCs w:val="24"/>
        </w:rPr>
      </w:pPr>
    </w:p>
    <w:p w:rsidR="00000000" w:rsidRDefault="00D93498">
      <w:pPr>
        <w:autoSpaceDE w:val="0"/>
        <w:autoSpaceDN w:val="0"/>
        <w:spacing w:before="120" w:after="0"/>
        <w:rPr>
          <w:rStyle w:val="SUBST"/>
          <w:szCs w:val="24"/>
        </w:rPr>
      </w:pPr>
      <w:r>
        <w:rPr>
          <w:rStyle w:val="SUBST"/>
          <w:szCs w:val="24"/>
        </w:rPr>
        <w:t>Заемные средства Аудитору эмитентом не предоставлялись.</w:t>
      </w:r>
    </w:p>
    <w:p w:rsidR="00000000" w:rsidRDefault="00D93498">
      <w:pPr>
        <w:autoSpaceDE w:val="0"/>
        <w:autoSpaceDN w:val="0"/>
        <w:spacing w:before="120" w:after="0"/>
        <w:rPr>
          <w:sz w:val="22"/>
          <w:szCs w:val="22"/>
        </w:rPr>
      </w:pPr>
    </w:p>
    <w:p w:rsidR="00000000" w:rsidRDefault="00D93498">
      <w:pPr>
        <w:autoSpaceDE w:val="0"/>
        <w:autoSpaceDN w:val="0"/>
        <w:spacing w:before="120" w:after="0"/>
        <w:rPr>
          <w:sz w:val="22"/>
        </w:rPr>
      </w:pPr>
      <w:r>
        <w:rPr>
          <w:sz w:val="22"/>
        </w:rPr>
        <w:t>Вознаграждение Ауди</w:t>
      </w:r>
      <w:r>
        <w:rPr>
          <w:sz w:val="22"/>
        </w:rPr>
        <w:t>тора определяется исходя из фактически необходимого на проведение аудиторской проверки специалистами «</w:t>
      </w:r>
      <w:r>
        <w:rPr>
          <w:sz w:val="22"/>
          <w:lang w:val="en-US"/>
        </w:rPr>
        <w:t>HLB</w:t>
      </w:r>
      <w:r>
        <w:rPr>
          <w:sz w:val="22"/>
        </w:rPr>
        <w:t xml:space="preserve"> Внешаудит» рабочего времени и стандартных почасовых ставок для  различных категорий специалистов «</w:t>
      </w:r>
      <w:r>
        <w:rPr>
          <w:sz w:val="22"/>
          <w:lang w:val="en-US"/>
        </w:rPr>
        <w:t>HLB</w:t>
      </w:r>
      <w:r>
        <w:rPr>
          <w:sz w:val="22"/>
        </w:rPr>
        <w:t xml:space="preserve"> Внешаудит»,  действующих на момент заключения до</w:t>
      </w:r>
      <w:r>
        <w:rPr>
          <w:sz w:val="22"/>
        </w:rPr>
        <w:t>говора.</w:t>
      </w:r>
    </w:p>
    <w:p w:rsidR="00000000" w:rsidRDefault="00D93498">
      <w:pPr>
        <w:autoSpaceDE w:val="0"/>
        <w:autoSpaceDN w:val="0"/>
        <w:spacing w:before="120" w:after="0"/>
        <w:rPr>
          <w:sz w:val="22"/>
          <w:szCs w:val="22"/>
        </w:rPr>
      </w:pPr>
    </w:p>
    <w:p w:rsidR="00000000" w:rsidRDefault="00D93498">
      <w:pPr>
        <w:autoSpaceDE w:val="0"/>
        <w:autoSpaceDN w:val="0"/>
        <w:spacing w:before="120" w:after="0"/>
        <w:rPr>
          <w:sz w:val="22"/>
          <w:szCs w:val="22"/>
        </w:rPr>
      </w:pPr>
      <w:r>
        <w:rPr>
          <w:sz w:val="22"/>
        </w:rPr>
        <w:t xml:space="preserve"> Отсроченных и просроченных платежей за оказанные  аудитором услуги нет. </w:t>
      </w:r>
    </w:p>
    <w:p w:rsidR="00000000" w:rsidRDefault="00D93498">
      <w:pPr>
        <w:spacing w:before="0" w:after="0"/>
      </w:pPr>
    </w:p>
    <w:p w:rsidR="00000000" w:rsidRDefault="00D93498" w:rsidP="00D93498">
      <w:pPr>
        <w:pStyle w:val="Heading1"/>
        <w:numPr>
          <w:ilvl w:val="1"/>
          <w:numId w:val="2"/>
        </w:numPr>
        <w:rPr>
          <w:sz w:val="22"/>
          <w:szCs w:val="22"/>
        </w:rPr>
      </w:pPr>
      <w:r>
        <w:rPr>
          <w:sz w:val="22"/>
          <w:szCs w:val="22"/>
        </w:rPr>
        <w:t>Сведения об оценщике эмитента</w:t>
      </w:r>
    </w:p>
    <w:p w:rsidR="00000000" w:rsidRDefault="00D93498">
      <w:pPr>
        <w:pStyle w:val="Heading1"/>
        <w:jc w:val="left"/>
        <w:rPr>
          <w:b w:val="0"/>
          <w:bCs w:val="0"/>
          <w:sz w:val="22"/>
          <w:szCs w:val="22"/>
        </w:rPr>
      </w:pPr>
      <w:r>
        <w:rPr>
          <w:b w:val="0"/>
          <w:bCs w:val="0"/>
          <w:sz w:val="22"/>
          <w:szCs w:val="22"/>
        </w:rPr>
        <w:t>В отношении оценщика, привлеченного эмитентом для определения рыночной стоимости размещенных ценных бумаг, находящихся в обращении:</w:t>
      </w:r>
    </w:p>
    <w:p w:rsidR="00000000" w:rsidRDefault="00D93498">
      <w:pPr>
        <w:pStyle w:val="Heading1"/>
        <w:ind w:firstLine="708"/>
        <w:jc w:val="left"/>
        <w:rPr>
          <w:i/>
          <w:iCs/>
          <w:sz w:val="22"/>
          <w:szCs w:val="22"/>
        </w:rPr>
      </w:pPr>
      <w:r>
        <w:rPr>
          <w:i/>
          <w:iCs/>
          <w:sz w:val="22"/>
          <w:szCs w:val="22"/>
        </w:rPr>
        <w:t>Для опреде</w:t>
      </w:r>
      <w:r>
        <w:rPr>
          <w:i/>
          <w:iCs/>
          <w:sz w:val="22"/>
          <w:szCs w:val="22"/>
        </w:rPr>
        <w:t>ления стоимости выкупа собственных акций ОАО «Аэрофлот»  у акционеров, необходимость в которой возникла в силу совершения крупной сделки, решение об одобрении которой принимается общим собранием акционеров в соответствии с пунктом 2 ст. 79</w:t>
      </w:r>
    </w:p>
    <w:p w:rsidR="00000000" w:rsidRDefault="00D93498">
      <w:pPr>
        <w:pStyle w:val="Heading1"/>
        <w:ind w:firstLine="708"/>
        <w:jc w:val="left"/>
        <w:rPr>
          <w:i/>
          <w:iCs/>
          <w:sz w:val="22"/>
          <w:szCs w:val="22"/>
        </w:rPr>
      </w:pPr>
      <w:r>
        <w:rPr>
          <w:i/>
          <w:iCs/>
          <w:sz w:val="22"/>
          <w:szCs w:val="22"/>
        </w:rPr>
        <w:lastRenderedPageBreak/>
        <w:t xml:space="preserve"> Федерального за</w:t>
      </w:r>
      <w:r>
        <w:rPr>
          <w:i/>
          <w:iCs/>
          <w:sz w:val="22"/>
          <w:szCs w:val="22"/>
        </w:rPr>
        <w:t>кона «Об акционерных обществах» в отношении акционеров, голосовавших против принятия решения о его реорганизации или одобрении указанной сделки либо не принимавших участие в голосовании по этим вопросам (ст.75 п.1,) была проведена оценка стоимости акций ОА</w:t>
      </w:r>
      <w:r>
        <w:rPr>
          <w:i/>
          <w:iCs/>
          <w:sz w:val="22"/>
          <w:szCs w:val="22"/>
        </w:rPr>
        <w:t>О «Аэрофлот»</w:t>
      </w:r>
    </w:p>
    <w:p w:rsidR="00000000" w:rsidRDefault="00D93498">
      <w:pPr>
        <w:pStyle w:val="Heading1"/>
        <w:rPr>
          <w:i/>
          <w:iCs/>
          <w:sz w:val="22"/>
          <w:szCs w:val="22"/>
        </w:rPr>
      </w:pPr>
      <w:r>
        <w:rPr>
          <w:i/>
          <w:iCs/>
          <w:sz w:val="22"/>
          <w:szCs w:val="22"/>
        </w:rPr>
        <w:t xml:space="preserve"> </w:t>
      </w:r>
      <w:r>
        <w:rPr>
          <w:b w:val="0"/>
          <w:bCs w:val="0"/>
          <w:sz w:val="22"/>
          <w:szCs w:val="22"/>
        </w:rPr>
        <w:t xml:space="preserve">Оценщик: </w:t>
      </w:r>
      <w:r>
        <w:rPr>
          <w:i/>
          <w:iCs/>
          <w:sz w:val="22"/>
          <w:szCs w:val="22"/>
        </w:rPr>
        <w:t xml:space="preserve"> ЗАО «Национальное агентство Оценки и Консалтинга»</w:t>
      </w:r>
    </w:p>
    <w:p w:rsidR="00000000" w:rsidRDefault="00D93498">
      <w:pPr>
        <w:pStyle w:val="Heading1"/>
        <w:rPr>
          <w:i/>
          <w:iCs/>
          <w:sz w:val="22"/>
          <w:szCs w:val="22"/>
        </w:rPr>
      </w:pPr>
      <w:r>
        <w:rPr>
          <w:b w:val="0"/>
          <w:bCs w:val="0"/>
          <w:sz w:val="22"/>
          <w:szCs w:val="22"/>
        </w:rPr>
        <w:t xml:space="preserve">Место нахождения Оценщика: </w:t>
      </w:r>
      <w:r>
        <w:rPr>
          <w:i/>
          <w:iCs/>
          <w:sz w:val="22"/>
          <w:szCs w:val="22"/>
        </w:rPr>
        <w:t>103009, Москва, Вспольный переулок, д.18. стр.2</w:t>
      </w:r>
    </w:p>
    <w:p w:rsidR="00000000" w:rsidRDefault="00D93498">
      <w:pPr>
        <w:pStyle w:val="Heading1"/>
        <w:rPr>
          <w:b w:val="0"/>
          <w:bCs w:val="0"/>
          <w:sz w:val="22"/>
          <w:szCs w:val="22"/>
        </w:rPr>
      </w:pPr>
      <w:r>
        <w:rPr>
          <w:b w:val="0"/>
          <w:bCs w:val="0"/>
          <w:sz w:val="22"/>
          <w:szCs w:val="22"/>
        </w:rPr>
        <w:t>Специалисты, принимавшие участие в исследовании:</w:t>
      </w:r>
    </w:p>
    <w:p w:rsidR="00000000" w:rsidRDefault="00D93498">
      <w:pPr>
        <w:pStyle w:val="Heading1"/>
        <w:rPr>
          <w:b w:val="0"/>
          <w:bCs w:val="0"/>
          <w:sz w:val="22"/>
          <w:szCs w:val="22"/>
        </w:rPr>
      </w:pPr>
      <w:r>
        <w:rPr>
          <w:i/>
          <w:iCs/>
          <w:sz w:val="22"/>
          <w:szCs w:val="22"/>
        </w:rPr>
        <w:t>Дударева Т.Н., Улитов С.Д., Решенкова О.П., Мельников С.В.</w:t>
      </w:r>
      <w:r>
        <w:rPr>
          <w:i/>
          <w:iCs/>
          <w:sz w:val="22"/>
          <w:szCs w:val="22"/>
        </w:rPr>
        <w:t>, Школьников Ю.В.</w:t>
      </w:r>
    </w:p>
    <w:p w:rsidR="00000000" w:rsidRDefault="00D93498">
      <w:pPr>
        <w:pStyle w:val="Heading1"/>
        <w:rPr>
          <w:i/>
          <w:iCs/>
          <w:sz w:val="22"/>
          <w:szCs w:val="22"/>
        </w:rPr>
      </w:pPr>
      <w:r>
        <w:rPr>
          <w:b w:val="0"/>
          <w:bCs w:val="0"/>
          <w:sz w:val="22"/>
          <w:szCs w:val="22"/>
        </w:rPr>
        <w:t xml:space="preserve">Номер телефона и факса: </w:t>
      </w:r>
      <w:r>
        <w:rPr>
          <w:i/>
          <w:iCs/>
          <w:sz w:val="22"/>
          <w:szCs w:val="22"/>
        </w:rPr>
        <w:t>785-81-01</w:t>
      </w:r>
    </w:p>
    <w:p w:rsidR="00000000" w:rsidRDefault="00D93498">
      <w:pPr>
        <w:pStyle w:val="Heading1"/>
        <w:rPr>
          <w:sz w:val="22"/>
          <w:szCs w:val="22"/>
        </w:rPr>
      </w:pPr>
      <w:r>
        <w:rPr>
          <w:b w:val="0"/>
          <w:bCs w:val="0"/>
          <w:sz w:val="22"/>
          <w:szCs w:val="22"/>
        </w:rPr>
        <w:t xml:space="preserve">Адрес электронной почты: </w:t>
      </w:r>
      <w:r>
        <w:rPr>
          <w:sz w:val="22"/>
          <w:szCs w:val="22"/>
          <w:lang w:val="en-US"/>
        </w:rPr>
        <w:t>e</w:t>
      </w:r>
      <w:r>
        <w:rPr>
          <w:sz w:val="22"/>
          <w:szCs w:val="22"/>
        </w:rPr>
        <w:t>-</w:t>
      </w:r>
      <w:r>
        <w:rPr>
          <w:sz w:val="22"/>
          <w:szCs w:val="22"/>
          <w:lang w:val="en-US"/>
        </w:rPr>
        <w:t>mail</w:t>
      </w:r>
      <w:r>
        <w:rPr>
          <w:sz w:val="22"/>
          <w:szCs w:val="22"/>
        </w:rPr>
        <w:t xml:space="preserve">: </w:t>
      </w:r>
      <w:hyperlink r:id="rId9" w:history="1">
        <w:r>
          <w:rPr>
            <w:rStyle w:val="a3"/>
            <w:sz w:val="22"/>
            <w:szCs w:val="22"/>
            <w:lang w:val="en-US"/>
          </w:rPr>
          <w:t>naa</w:t>
        </w:r>
        <w:r>
          <w:rPr>
            <w:rStyle w:val="a3"/>
            <w:sz w:val="22"/>
            <w:szCs w:val="22"/>
          </w:rPr>
          <w:t>@</w:t>
        </w:r>
        <w:r>
          <w:rPr>
            <w:rStyle w:val="a3"/>
            <w:sz w:val="22"/>
            <w:szCs w:val="22"/>
            <w:lang w:val="en-US"/>
          </w:rPr>
          <w:t>naa</w:t>
        </w:r>
        <w:r>
          <w:rPr>
            <w:rStyle w:val="a3"/>
            <w:sz w:val="22"/>
            <w:szCs w:val="22"/>
          </w:rPr>
          <w:t>.</w:t>
        </w:r>
        <w:r>
          <w:rPr>
            <w:rStyle w:val="a3"/>
            <w:sz w:val="22"/>
            <w:szCs w:val="22"/>
            <w:lang w:val="en-US"/>
          </w:rPr>
          <w:t>ru</w:t>
        </w:r>
      </w:hyperlink>
      <w:r>
        <w:rPr>
          <w:sz w:val="22"/>
          <w:szCs w:val="22"/>
        </w:rPr>
        <w:t xml:space="preserve">, </w:t>
      </w:r>
      <w:r>
        <w:rPr>
          <w:sz w:val="22"/>
          <w:szCs w:val="22"/>
          <w:lang w:val="en-US"/>
        </w:rPr>
        <w:t>www</w:t>
      </w:r>
      <w:r>
        <w:rPr>
          <w:sz w:val="22"/>
          <w:szCs w:val="22"/>
        </w:rPr>
        <w:t>.</w:t>
      </w:r>
      <w:r>
        <w:rPr>
          <w:sz w:val="22"/>
          <w:szCs w:val="22"/>
          <w:lang w:val="en-US"/>
        </w:rPr>
        <w:t>naa</w:t>
      </w:r>
      <w:r>
        <w:rPr>
          <w:sz w:val="22"/>
          <w:szCs w:val="22"/>
        </w:rPr>
        <w:t>.</w:t>
      </w:r>
      <w:r>
        <w:rPr>
          <w:sz w:val="22"/>
          <w:szCs w:val="22"/>
          <w:lang w:val="en-US"/>
        </w:rPr>
        <w:t>ru</w:t>
      </w:r>
    </w:p>
    <w:p w:rsidR="00000000" w:rsidRDefault="00D93498">
      <w:pPr>
        <w:pStyle w:val="Heading1"/>
        <w:rPr>
          <w:b w:val="0"/>
          <w:bCs w:val="0"/>
          <w:sz w:val="22"/>
          <w:szCs w:val="22"/>
        </w:rPr>
      </w:pPr>
      <w:r>
        <w:rPr>
          <w:b w:val="0"/>
          <w:bCs w:val="0"/>
          <w:sz w:val="22"/>
          <w:szCs w:val="22"/>
        </w:rPr>
        <w:t xml:space="preserve">Номер лицензии: </w:t>
      </w:r>
      <w:r>
        <w:rPr>
          <w:i/>
          <w:iCs/>
          <w:sz w:val="22"/>
          <w:szCs w:val="22"/>
        </w:rPr>
        <w:t>000054</w:t>
      </w:r>
      <w:r>
        <w:rPr>
          <w:b w:val="0"/>
          <w:bCs w:val="0"/>
          <w:sz w:val="22"/>
          <w:szCs w:val="22"/>
        </w:rPr>
        <w:t xml:space="preserve"> </w:t>
      </w:r>
      <w:r>
        <w:rPr>
          <w:b w:val="0"/>
          <w:bCs w:val="0"/>
          <w:sz w:val="22"/>
          <w:szCs w:val="22"/>
        </w:rPr>
        <w:tab/>
        <w:t xml:space="preserve">Дата выдачи: </w:t>
      </w:r>
      <w:r>
        <w:rPr>
          <w:i/>
          <w:iCs/>
          <w:sz w:val="22"/>
          <w:szCs w:val="22"/>
        </w:rPr>
        <w:t>10 августа 2001г.</w:t>
      </w:r>
      <w:r>
        <w:rPr>
          <w:b w:val="0"/>
          <w:bCs w:val="0"/>
          <w:sz w:val="22"/>
          <w:szCs w:val="22"/>
        </w:rPr>
        <w:t xml:space="preserve"> </w:t>
      </w:r>
    </w:p>
    <w:p w:rsidR="00000000" w:rsidRDefault="00D93498">
      <w:pPr>
        <w:pStyle w:val="Heading1"/>
        <w:rPr>
          <w:b w:val="0"/>
          <w:bCs w:val="0"/>
          <w:sz w:val="22"/>
          <w:szCs w:val="22"/>
        </w:rPr>
      </w:pPr>
      <w:r>
        <w:rPr>
          <w:b w:val="0"/>
          <w:bCs w:val="0"/>
          <w:sz w:val="22"/>
          <w:szCs w:val="22"/>
        </w:rPr>
        <w:t>Срок действия лицензии на осуществление оценочной деятель</w:t>
      </w:r>
      <w:r>
        <w:rPr>
          <w:b w:val="0"/>
          <w:bCs w:val="0"/>
          <w:sz w:val="22"/>
          <w:szCs w:val="22"/>
        </w:rPr>
        <w:t xml:space="preserve">ности: </w:t>
      </w:r>
      <w:r>
        <w:rPr>
          <w:i/>
          <w:iCs/>
          <w:sz w:val="22"/>
          <w:szCs w:val="22"/>
        </w:rPr>
        <w:t>до 10 августа 2004г</w:t>
      </w:r>
      <w:r>
        <w:rPr>
          <w:b w:val="0"/>
          <w:bCs w:val="0"/>
          <w:sz w:val="22"/>
          <w:szCs w:val="22"/>
        </w:rPr>
        <w:t xml:space="preserve">. </w:t>
      </w:r>
    </w:p>
    <w:p w:rsidR="00000000" w:rsidRDefault="00D93498">
      <w:pPr>
        <w:pStyle w:val="Heading1"/>
        <w:rPr>
          <w:b w:val="0"/>
          <w:bCs w:val="0"/>
          <w:sz w:val="22"/>
          <w:szCs w:val="22"/>
        </w:rPr>
      </w:pPr>
      <w:r>
        <w:rPr>
          <w:b w:val="0"/>
          <w:bCs w:val="0"/>
          <w:sz w:val="22"/>
          <w:szCs w:val="22"/>
        </w:rPr>
        <w:t xml:space="preserve">Орган выдавший лицензию: </w:t>
      </w:r>
      <w:r>
        <w:rPr>
          <w:i/>
          <w:iCs/>
          <w:sz w:val="22"/>
          <w:szCs w:val="22"/>
        </w:rPr>
        <w:t xml:space="preserve">Министерство имущественных отношений Российской Федерации </w:t>
      </w:r>
    </w:p>
    <w:p w:rsidR="00000000" w:rsidRDefault="00D93498">
      <w:pPr>
        <w:pStyle w:val="Heading1"/>
        <w:rPr>
          <w:i/>
          <w:iCs/>
          <w:sz w:val="22"/>
          <w:szCs w:val="22"/>
        </w:rPr>
      </w:pPr>
      <w:r>
        <w:rPr>
          <w:b w:val="0"/>
          <w:bCs w:val="0"/>
          <w:sz w:val="22"/>
          <w:szCs w:val="22"/>
        </w:rPr>
        <w:t xml:space="preserve">Информация об услугах по оценке, оказанных оценщиком: </w:t>
      </w:r>
      <w:r>
        <w:rPr>
          <w:i/>
          <w:iCs/>
          <w:sz w:val="22"/>
          <w:szCs w:val="22"/>
        </w:rPr>
        <w:t>На основании анализа информации и проведенных исследований рыночная стоимость 1(одной) об</w:t>
      </w:r>
      <w:r>
        <w:rPr>
          <w:i/>
          <w:iCs/>
          <w:sz w:val="22"/>
          <w:szCs w:val="22"/>
        </w:rPr>
        <w:t xml:space="preserve">ыкновенной акции ОАО «Аэрофлот» в составе миноритарного пакета по состоянию на 01 июля 2004г. составляет 29,50 рублей (Двадцать девять рублей пятьдесят копеек) </w:t>
      </w:r>
    </w:p>
    <w:p w:rsidR="00000000" w:rsidRDefault="00D93498">
      <w:pPr>
        <w:pStyle w:val="Heading1"/>
        <w:rPr>
          <w:i/>
          <w:iCs/>
          <w:sz w:val="22"/>
          <w:szCs w:val="22"/>
        </w:rPr>
      </w:pPr>
    </w:p>
    <w:p w:rsidR="00000000" w:rsidRDefault="00D93498" w:rsidP="00D93498">
      <w:pPr>
        <w:pStyle w:val="Heading1"/>
        <w:numPr>
          <w:ilvl w:val="1"/>
          <w:numId w:val="2"/>
        </w:numPr>
        <w:rPr>
          <w:sz w:val="22"/>
          <w:szCs w:val="22"/>
        </w:rPr>
      </w:pPr>
      <w:r>
        <w:rPr>
          <w:sz w:val="22"/>
          <w:szCs w:val="22"/>
        </w:rPr>
        <w:t>Сведения о консультантах эмитента</w:t>
      </w:r>
    </w:p>
    <w:p w:rsidR="00000000" w:rsidRDefault="00D93498">
      <w:pPr>
        <w:jc w:val="center"/>
        <w:rPr>
          <w:sz w:val="22"/>
          <w:szCs w:val="22"/>
        </w:rPr>
      </w:pPr>
      <w:r>
        <w:rPr>
          <w:sz w:val="22"/>
          <w:szCs w:val="22"/>
        </w:rPr>
        <w:t>Нет.</w:t>
      </w:r>
    </w:p>
    <w:p w:rsidR="00000000" w:rsidRDefault="00D93498">
      <w:pPr>
        <w:pStyle w:val="Heading1"/>
      </w:pPr>
    </w:p>
    <w:p w:rsidR="00000000" w:rsidRDefault="00D93498" w:rsidP="00D93498">
      <w:pPr>
        <w:pStyle w:val="Heading1"/>
        <w:numPr>
          <w:ilvl w:val="1"/>
          <w:numId w:val="2"/>
        </w:numPr>
        <w:rPr>
          <w:sz w:val="22"/>
          <w:szCs w:val="22"/>
        </w:rPr>
      </w:pPr>
      <w:r>
        <w:rPr>
          <w:sz w:val="22"/>
          <w:szCs w:val="22"/>
        </w:rPr>
        <w:t>Сведения об иных лицах, подписавших ежеквартальный отч</w:t>
      </w:r>
      <w:r>
        <w:rPr>
          <w:sz w:val="22"/>
          <w:szCs w:val="22"/>
        </w:rPr>
        <w:t>ет</w:t>
      </w:r>
    </w:p>
    <w:p w:rsidR="00000000" w:rsidRDefault="00D93498">
      <w:pPr>
        <w:tabs>
          <w:tab w:val="left" w:pos="6217"/>
        </w:tabs>
        <w:spacing w:before="0" w:after="0"/>
        <w:jc w:val="center"/>
      </w:pPr>
    </w:p>
    <w:p w:rsidR="00000000" w:rsidRDefault="00D93498">
      <w:pPr>
        <w:pStyle w:val="center1"/>
        <w:tabs>
          <w:tab w:val="left" w:pos="6217"/>
        </w:tabs>
        <w:spacing w:before="0" w:beforeAutospacing="0" w:after="0" w:afterAutospacing="0"/>
        <w:rPr>
          <w:rFonts w:ascii="Times New Roman" w:eastAsia="Times New Roman" w:hAnsi="Times New Roman"/>
          <w:sz w:val="22"/>
          <w:szCs w:val="22"/>
        </w:rPr>
        <w:sectPr w:rsidR="00000000">
          <w:headerReference w:type="default" r:id="rId10"/>
          <w:footerReference w:type="default" r:id="rId11"/>
          <w:headerReference w:type="first" r:id="rId12"/>
          <w:pgSz w:w="11906" w:h="16838" w:code="9"/>
          <w:pgMar w:top="1304" w:right="851" w:bottom="902" w:left="1979" w:header="709" w:footer="709" w:gutter="0"/>
          <w:paperSrc w:first="15" w:other="15"/>
          <w:cols w:space="708"/>
          <w:titlePg/>
          <w:docGrid w:linePitch="360"/>
        </w:sectPr>
      </w:pPr>
      <w:r>
        <w:rPr>
          <w:rFonts w:ascii="Times New Roman" w:eastAsia="Times New Roman" w:hAnsi="Times New Roman"/>
          <w:sz w:val="22"/>
          <w:szCs w:val="22"/>
        </w:rPr>
        <w:t>Нет.</w:t>
      </w:r>
    </w:p>
    <w:p w:rsidR="00000000" w:rsidRDefault="00D93498">
      <w:pPr>
        <w:pStyle w:val="Heading1"/>
        <w:rPr>
          <w:sz w:val="24"/>
          <w:szCs w:val="24"/>
        </w:rPr>
      </w:pPr>
      <w:r>
        <w:rPr>
          <w:sz w:val="24"/>
          <w:szCs w:val="24"/>
        </w:rPr>
        <w:lastRenderedPageBreak/>
        <w:t>Глава II</w:t>
      </w:r>
      <w:r>
        <w:rPr>
          <w:sz w:val="24"/>
          <w:szCs w:val="24"/>
        </w:rPr>
        <w:tab/>
        <w:t>Основная информация о финансово-экономическом</w:t>
      </w:r>
    </w:p>
    <w:p w:rsidR="00000000" w:rsidRDefault="00D93498">
      <w:pPr>
        <w:pStyle w:val="Heading1"/>
        <w:rPr>
          <w:sz w:val="24"/>
          <w:szCs w:val="24"/>
        </w:rPr>
      </w:pPr>
      <w:r>
        <w:rPr>
          <w:sz w:val="24"/>
          <w:szCs w:val="24"/>
        </w:rPr>
        <w:t xml:space="preserve"> состоянии эмитента</w:t>
      </w:r>
    </w:p>
    <w:p w:rsidR="00000000" w:rsidRDefault="00D93498">
      <w:pPr>
        <w:pStyle w:val="Heading3"/>
        <w:widowControl/>
        <w:autoSpaceDE/>
        <w:autoSpaceDN/>
        <w:adjustRightInd/>
        <w:spacing w:before="0" w:after="0"/>
        <w:jc w:val="center"/>
      </w:pPr>
      <w:r>
        <w:t>2.1. Показатели финансово-хозяйственной деятельности эмитента</w:t>
      </w:r>
    </w:p>
    <w:p w:rsidR="00000000" w:rsidRDefault="00D93498">
      <w:pPr>
        <w:pStyle w:val="Heading3"/>
        <w:widowControl/>
        <w:autoSpaceDE/>
        <w:autoSpaceDN/>
        <w:adjustRightInd/>
        <w:spacing w:before="0" w:after="0"/>
        <w:jc w:val="center"/>
      </w:pPr>
    </w:p>
    <w:p w:rsidR="00000000" w:rsidRDefault="00D93498">
      <w:pPr>
        <w:pStyle w:val="Heading3"/>
        <w:widowControl/>
        <w:autoSpaceDE/>
        <w:autoSpaceDN/>
        <w:adjustRightInd/>
        <w:spacing w:before="0" w:after="0"/>
        <w:jc w:val="center"/>
        <w:rPr>
          <w:i/>
          <w:iCs/>
          <w:szCs w:val="24"/>
        </w:rPr>
      </w:pPr>
      <w:r>
        <w:rPr>
          <w:i/>
          <w:iCs/>
          <w:szCs w:val="24"/>
        </w:rPr>
        <w:t>В данном отчетном периоде информация не предоставляется.</w:t>
      </w:r>
    </w:p>
    <w:p w:rsidR="00000000" w:rsidRDefault="00D93498">
      <w:pPr>
        <w:pStyle w:val="Heading3"/>
        <w:widowControl/>
        <w:autoSpaceDE/>
        <w:autoSpaceDN/>
        <w:adjustRightInd/>
        <w:spacing w:before="0" w:after="0"/>
        <w:jc w:val="center"/>
      </w:pPr>
    </w:p>
    <w:p w:rsidR="00000000" w:rsidRDefault="00D93498">
      <w:pPr>
        <w:pStyle w:val="Heading3"/>
        <w:widowControl/>
        <w:autoSpaceDE/>
        <w:autoSpaceDN/>
        <w:adjustRightInd/>
        <w:spacing w:before="0" w:after="0"/>
        <w:jc w:val="center"/>
      </w:pPr>
    </w:p>
    <w:p w:rsidR="00000000" w:rsidRDefault="00D93498" w:rsidP="00D93498">
      <w:pPr>
        <w:pStyle w:val="Heading1"/>
        <w:numPr>
          <w:ilvl w:val="1"/>
          <w:numId w:val="3"/>
        </w:numPr>
        <w:rPr>
          <w:sz w:val="22"/>
          <w:szCs w:val="22"/>
        </w:rPr>
      </w:pPr>
      <w:r>
        <w:rPr>
          <w:sz w:val="22"/>
          <w:szCs w:val="22"/>
        </w:rPr>
        <w:t>Рыночная капитализация эмитента</w:t>
      </w:r>
    </w:p>
    <w:p w:rsidR="00000000" w:rsidRDefault="00D93498">
      <w:pPr>
        <w:pStyle w:val="ConsNormal"/>
        <w:widowControl/>
        <w:tabs>
          <w:tab w:val="left" w:pos="720"/>
        </w:tabs>
        <w:ind w:firstLine="709"/>
        <w:jc w:val="both"/>
        <w:rPr>
          <w:rFonts w:ascii="Times New Roman" w:hAnsi="Times New Roman" w:cs="Times New Roman"/>
          <w:i/>
          <w:iCs/>
          <w:sz w:val="22"/>
          <w:szCs w:val="22"/>
        </w:rPr>
      </w:pPr>
      <w:r>
        <w:rPr>
          <w:rFonts w:ascii="Times New Roman" w:hAnsi="Times New Roman" w:cs="Times New Roman"/>
          <w:i/>
          <w:iCs/>
          <w:sz w:val="22"/>
          <w:szCs w:val="22"/>
        </w:rPr>
        <w:t>За 2004,2005г. кап</w:t>
      </w:r>
      <w:r>
        <w:rPr>
          <w:rFonts w:ascii="Times New Roman" w:hAnsi="Times New Roman" w:cs="Times New Roman"/>
          <w:i/>
          <w:iCs/>
          <w:sz w:val="22"/>
          <w:szCs w:val="22"/>
        </w:rPr>
        <w:t>итализация рассчитана, как произведение количества обыкновенных акций на рыночную цену одной акции, рассчитанную в соответствии с Порядком расчета рыночной цены эмиссионных ценных бумаг, утвержденным Постановлением ФСФР России от 24 декабря 2003г. За 2000,</w:t>
      </w:r>
      <w:r>
        <w:rPr>
          <w:rFonts w:ascii="Times New Roman" w:hAnsi="Times New Roman" w:cs="Times New Roman"/>
          <w:i/>
          <w:iCs/>
          <w:sz w:val="22"/>
          <w:szCs w:val="22"/>
        </w:rPr>
        <w:t xml:space="preserve"> 2001, 2002, 2003г.г. капитализация рассчитана, как произведение количества обыкновенных акций на средневзвешенную цену одной акции, рассчитанную по 10 наиболее крупным сделкам, совершенным через НП «Фондовая Биржа РТС»   в последнем месяце каждого заверше</w:t>
      </w:r>
      <w:r>
        <w:rPr>
          <w:rFonts w:ascii="Times New Roman" w:hAnsi="Times New Roman" w:cs="Times New Roman"/>
          <w:i/>
          <w:iCs/>
          <w:sz w:val="22"/>
          <w:szCs w:val="22"/>
        </w:rPr>
        <w:t>нного финансового года, за который указывается рыночная капитализация эмитента.</w:t>
      </w:r>
    </w:p>
    <w:p w:rsidR="00000000" w:rsidRDefault="00D93498">
      <w:pPr>
        <w:spacing w:before="0" w:after="0"/>
        <w:jc w:val="center"/>
        <w:rPr>
          <w:b/>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580"/>
      </w:tblGrid>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t xml:space="preserve"> </w:t>
            </w:r>
            <w:r>
              <w:rPr>
                <w:sz w:val="22"/>
                <w:szCs w:val="22"/>
              </w:rPr>
              <w:t>Год</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Капитализация долл. США</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2000</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227 676 341</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2001</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395 379 402</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2002</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383 162 623</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2003</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766 325 246</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2004</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1 359 949 658</w:t>
            </w:r>
          </w:p>
        </w:tc>
      </w:tr>
      <w:tr w:rsidR="00000000">
        <w:tblPrEx>
          <w:tblCellMar>
            <w:top w:w="0" w:type="dxa"/>
            <w:bottom w:w="0" w:type="dxa"/>
          </w:tblCellMar>
        </w:tblPrEx>
        <w:tc>
          <w:tcPr>
            <w:tcW w:w="144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2005</w:t>
            </w:r>
          </w:p>
          <w:p w:rsidR="00000000" w:rsidRDefault="00D93498">
            <w:pPr>
              <w:spacing w:before="0" w:after="0"/>
              <w:jc w:val="center"/>
              <w:rPr>
                <w:sz w:val="22"/>
                <w:szCs w:val="22"/>
              </w:rPr>
            </w:pPr>
            <w:r>
              <w:rPr>
                <w:sz w:val="22"/>
                <w:szCs w:val="22"/>
              </w:rPr>
              <w:t>4-й квартал</w:t>
            </w:r>
          </w:p>
        </w:tc>
        <w:tc>
          <w:tcPr>
            <w:tcW w:w="55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sz w:val="22"/>
                <w:szCs w:val="22"/>
              </w:rPr>
            </w:pPr>
            <w:r>
              <w:rPr>
                <w:sz w:val="22"/>
                <w:szCs w:val="22"/>
              </w:rPr>
              <w:t>1</w:t>
            </w:r>
            <w:r>
              <w:rPr>
                <w:sz w:val="22"/>
                <w:szCs w:val="22"/>
                <w:lang w:val="en-US"/>
              </w:rPr>
              <w:t> </w:t>
            </w:r>
            <w:r>
              <w:rPr>
                <w:sz w:val="22"/>
                <w:szCs w:val="22"/>
              </w:rPr>
              <w:t>566</w:t>
            </w:r>
            <w:r>
              <w:rPr>
                <w:sz w:val="22"/>
                <w:szCs w:val="22"/>
                <w:lang w:val="en-US"/>
              </w:rPr>
              <w:t> </w:t>
            </w:r>
            <w:r>
              <w:rPr>
                <w:sz w:val="22"/>
                <w:szCs w:val="22"/>
              </w:rPr>
              <w:t>612 412</w:t>
            </w:r>
          </w:p>
        </w:tc>
      </w:tr>
    </w:tbl>
    <w:p w:rsidR="00000000" w:rsidRDefault="00D93498">
      <w:pPr>
        <w:spacing w:before="0" w:after="0"/>
      </w:pPr>
    </w:p>
    <w:p w:rsidR="00000000" w:rsidRDefault="00D93498">
      <w:pPr>
        <w:spacing w:before="0" w:after="0"/>
        <w:rPr>
          <w:sz w:val="22"/>
        </w:rPr>
      </w:pPr>
      <w:r>
        <w:rPr>
          <w:sz w:val="22"/>
        </w:rPr>
        <w:t>При подготовке данно</w:t>
      </w:r>
      <w:r>
        <w:rPr>
          <w:sz w:val="22"/>
        </w:rPr>
        <w:t>го пункта использовалась информация о торгах и средневзвешенных ценах, представленная в открытом доступе на сайтах РТС (</w:t>
      </w:r>
      <w:hyperlink r:id="rId13" w:history="1">
        <w:r>
          <w:rPr>
            <w:rStyle w:val="a3"/>
            <w:sz w:val="22"/>
          </w:rPr>
          <w:t>www.rts.ru</w:t>
        </w:r>
      </w:hyperlink>
      <w:r>
        <w:rPr>
          <w:sz w:val="22"/>
        </w:rPr>
        <w:t>) и ММВБ (</w:t>
      </w:r>
      <w:hyperlink r:id="rId14" w:history="1">
        <w:r>
          <w:rPr>
            <w:rStyle w:val="a3"/>
            <w:sz w:val="22"/>
            <w:lang w:val="en-US"/>
          </w:rPr>
          <w:t>www</w:t>
        </w:r>
        <w:r>
          <w:rPr>
            <w:rStyle w:val="a3"/>
            <w:sz w:val="22"/>
          </w:rPr>
          <w:t>.</w:t>
        </w:r>
        <w:r>
          <w:rPr>
            <w:rStyle w:val="a3"/>
            <w:sz w:val="22"/>
            <w:lang w:val="en-US"/>
          </w:rPr>
          <w:t>micex</w:t>
        </w:r>
        <w:r>
          <w:rPr>
            <w:rStyle w:val="a3"/>
            <w:sz w:val="22"/>
          </w:rPr>
          <w:t>.</w:t>
        </w:r>
        <w:r>
          <w:rPr>
            <w:rStyle w:val="a3"/>
            <w:sz w:val="22"/>
            <w:lang w:val="en-US"/>
          </w:rPr>
          <w:t>ru</w:t>
        </w:r>
      </w:hyperlink>
      <w:r>
        <w:rPr>
          <w:sz w:val="22"/>
        </w:rPr>
        <w:t>).</w:t>
      </w:r>
    </w:p>
    <w:p w:rsidR="00000000" w:rsidRDefault="00D93498">
      <w:pPr>
        <w:spacing w:before="0" w:after="0"/>
      </w:pPr>
      <w:r>
        <w:t xml:space="preserve"> </w:t>
      </w:r>
    </w:p>
    <w:p w:rsidR="00000000" w:rsidRDefault="00D93498" w:rsidP="00D93498">
      <w:pPr>
        <w:pStyle w:val="Heading1"/>
        <w:numPr>
          <w:ilvl w:val="1"/>
          <w:numId w:val="102"/>
        </w:numPr>
        <w:rPr>
          <w:sz w:val="22"/>
          <w:szCs w:val="22"/>
        </w:rPr>
      </w:pPr>
      <w:r>
        <w:rPr>
          <w:sz w:val="22"/>
          <w:szCs w:val="22"/>
        </w:rPr>
        <w:t>Обязательства эмитента</w:t>
      </w:r>
    </w:p>
    <w:p w:rsidR="00000000" w:rsidRDefault="00D93498">
      <w:pPr>
        <w:pStyle w:val="Heading1"/>
        <w:rPr>
          <w:sz w:val="22"/>
          <w:szCs w:val="22"/>
        </w:rPr>
      </w:pPr>
    </w:p>
    <w:p w:rsidR="00000000" w:rsidRDefault="00D93498" w:rsidP="00D93498">
      <w:pPr>
        <w:pStyle w:val="Heading1"/>
        <w:numPr>
          <w:ilvl w:val="2"/>
          <w:numId w:val="102"/>
        </w:numPr>
        <w:rPr>
          <w:sz w:val="22"/>
          <w:szCs w:val="22"/>
        </w:rPr>
      </w:pPr>
      <w:r>
        <w:rPr>
          <w:sz w:val="22"/>
          <w:szCs w:val="22"/>
        </w:rPr>
        <w:t>К</w:t>
      </w:r>
      <w:r>
        <w:rPr>
          <w:sz w:val="22"/>
          <w:szCs w:val="22"/>
        </w:rPr>
        <w:t>редиторская задолженность</w:t>
      </w:r>
    </w:p>
    <w:p w:rsidR="00000000" w:rsidRDefault="00D93498">
      <w:pPr>
        <w:pStyle w:val="Heading1"/>
        <w:jc w:val="left"/>
        <w:rPr>
          <w:sz w:val="22"/>
          <w:szCs w:val="22"/>
        </w:rPr>
      </w:pPr>
    </w:p>
    <w:p w:rsidR="00000000" w:rsidRDefault="00D93498">
      <w:pPr>
        <w:pStyle w:val="Heading1"/>
        <w:rPr>
          <w:sz w:val="22"/>
          <w:szCs w:val="22"/>
        </w:rPr>
      </w:pPr>
      <w:r>
        <w:rPr>
          <w:i/>
          <w:iCs/>
          <w:sz w:val="22"/>
          <w:szCs w:val="24"/>
        </w:rPr>
        <w:t>В данном отчетном периоде информация не предоставляется.</w:t>
      </w:r>
    </w:p>
    <w:p w:rsidR="00000000" w:rsidRDefault="00D93498">
      <w:pPr>
        <w:pStyle w:val="Heading1"/>
        <w:tabs>
          <w:tab w:val="left" w:pos="5400"/>
        </w:tabs>
        <w:rPr>
          <w:sz w:val="22"/>
          <w:szCs w:val="22"/>
          <w:highlight w:val="yellow"/>
        </w:rPr>
      </w:pPr>
    </w:p>
    <w:p w:rsidR="00000000" w:rsidRDefault="00D93498">
      <w:pPr>
        <w:pStyle w:val="Heading1"/>
        <w:tabs>
          <w:tab w:val="left" w:pos="5400"/>
        </w:tabs>
        <w:rPr>
          <w:sz w:val="22"/>
          <w:szCs w:val="22"/>
          <w:highlight w:val="yellow"/>
        </w:rPr>
      </w:pPr>
    </w:p>
    <w:p w:rsidR="00000000" w:rsidRDefault="00D93498">
      <w:pPr>
        <w:pStyle w:val="Heading1"/>
        <w:tabs>
          <w:tab w:val="left" w:pos="5400"/>
        </w:tabs>
        <w:rPr>
          <w:sz w:val="22"/>
          <w:szCs w:val="22"/>
        </w:rPr>
      </w:pPr>
      <w:r>
        <w:rPr>
          <w:sz w:val="22"/>
          <w:szCs w:val="22"/>
        </w:rPr>
        <w:t>2.3.2.  Кредитная история эмитента</w:t>
      </w:r>
    </w:p>
    <w:p w:rsidR="00000000" w:rsidRDefault="00D93498">
      <w:pPr>
        <w:tabs>
          <w:tab w:val="left" w:pos="5400"/>
        </w:tabs>
        <w:spacing w:before="0" w:after="0"/>
        <w:rPr>
          <w:rFonts w:ascii="Arial" w:hAnsi="Arial" w:cs="Arial"/>
          <w:b/>
          <w:bCs/>
          <w:sz w:val="20"/>
          <w:szCs w:val="20"/>
        </w:rPr>
      </w:pPr>
    </w:p>
    <w:p w:rsidR="00000000" w:rsidRDefault="00D93498">
      <w:pPr>
        <w:pStyle w:val="1"/>
        <w:tabs>
          <w:tab w:val="left" w:pos="5400"/>
        </w:tabs>
        <w:rPr>
          <w:i/>
          <w:iCs/>
          <w:sz w:val="22"/>
          <w:szCs w:val="22"/>
        </w:rPr>
      </w:pPr>
      <w:r>
        <w:rPr>
          <w:i/>
          <w:iCs/>
          <w:sz w:val="22"/>
          <w:szCs w:val="22"/>
        </w:rPr>
        <w:lastRenderedPageBreak/>
        <w:t>Кредитные договора, сумма основного долга по которым</w:t>
      </w:r>
    </w:p>
    <w:p w:rsidR="00000000" w:rsidRDefault="00D93498">
      <w:pPr>
        <w:pStyle w:val="1"/>
        <w:tabs>
          <w:tab w:val="left" w:pos="5400"/>
        </w:tabs>
        <w:rPr>
          <w:i/>
          <w:iCs/>
          <w:sz w:val="22"/>
          <w:szCs w:val="22"/>
        </w:rPr>
      </w:pPr>
      <w:r>
        <w:rPr>
          <w:i/>
          <w:iCs/>
          <w:sz w:val="22"/>
          <w:szCs w:val="22"/>
        </w:rPr>
        <w:t xml:space="preserve"> составляет 5  и более процентов стоимости чистых активов эмитента</w:t>
      </w:r>
    </w:p>
    <w:tbl>
      <w:tblPr>
        <w:tblW w:w="9020" w:type="dxa"/>
        <w:tblLayout w:type="fixed"/>
        <w:tblCellMar>
          <w:left w:w="0" w:type="dxa"/>
          <w:right w:w="0" w:type="dxa"/>
        </w:tblCellMar>
        <w:tblLook w:val="0000" w:firstRow="0" w:lastRow="0" w:firstColumn="0" w:lastColumn="0" w:noHBand="0" w:noVBand="0"/>
      </w:tblPr>
      <w:tblGrid>
        <w:gridCol w:w="420"/>
        <w:gridCol w:w="1740"/>
        <w:gridCol w:w="1640"/>
        <w:gridCol w:w="1620"/>
        <w:gridCol w:w="1620"/>
        <w:gridCol w:w="1980"/>
      </w:tblGrid>
      <w:tr w:rsidR="00000000">
        <w:trPr>
          <w:trHeight w:val="255"/>
        </w:trPr>
        <w:tc>
          <w:tcPr>
            <w:tcW w:w="3800" w:type="dxa"/>
            <w:gridSpan w:val="3"/>
            <w:tcBorders>
              <w:top w:val="nil"/>
              <w:left w:val="nil"/>
              <w:bottom w:val="nil"/>
              <w:right w:val="nil"/>
            </w:tcBorders>
            <w:noWrap/>
            <w:tcMar>
              <w:top w:w="20" w:type="dxa"/>
              <w:left w:w="20" w:type="dxa"/>
              <w:bottom w:w="0" w:type="dxa"/>
              <w:right w:w="20" w:type="dxa"/>
            </w:tcMar>
            <w:vAlign w:val="bottom"/>
          </w:tcPr>
          <w:p w:rsidR="00000000" w:rsidRDefault="00D93498">
            <w:pPr>
              <w:rPr>
                <w:rFonts w:eastAsia="Arial Unicode MS"/>
                <w:b/>
                <w:bCs/>
                <w:sz w:val="22"/>
                <w:szCs w:val="20"/>
              </w:rPr>
            </w:pPr>
            <w:r>
              <w:rPr>
                <w:b/>
                <w:bCs/>
                <w:sz w:val="22"/>
                <w:szCs w:val="20"/>
              </w:rPr>
              <w:t xml:space="preserve">  за 4кв. 2005</w:t>
            </w:r>
            <w:r>
              <w:rPr>
                <w:b/>
                <w:bCs/>
                <w:sz w:val="22"/>
                <w:szCs w:val="20"/>
              </w:rPr>
              <w:t>г.</w:t>
            </w:r>
          </w:p>
        </w:tc>
        <w:tc>
          <w:tcPr>
            <w:tcW w:w="1620" w:type="dxa"/>
            <w:tcBorders>
              <w:top w:val="nil"/>
              <w:left w:val="nil"/>
              <w:bottom w:val="nil"/>
              <w:right w:val="nil"/>
            </w:tcBorders>
            <w:noWrap/>
            <w:tcMar>
              <w:top w:w="20" w:type="dxa"/>
              <w:left w:w="20" w:type="dxa"/>
              <w:bottom w:w="0" w:type="dxa"/>
              <w:right w:w="20" w:type="dxa"/>
            </w:tcMar>
            <w:vAlign w:val="bottom"/>
          </w:tcPr>
          <w:p w:rsidR="00000000" w:rsidRDefault="00D93498">
            <w:pPr>
              <w:rPr>
                <w:rFonts w:eastAsia="Arial Unicode MS"/>
                <w:sz w:val="22"/>
                <w:szCs w:val="20"/>
              </w:rPr>
            </w:pPr>
          </w:p>
        </w:tc>
        <w:tc>
          <w:tcPr>
            <w:tcW w:w="1620" w:type="dxa"/>
            <w:tcBorders>
              <w:top w:val="nil"/>
              <w:left w:val="nil"/>
              <w:bottom w:val="nil"/>
              <w:right w:val="nil"/>
            </w:tcBorders>
            <w:noWrap/>
            <w:tcMar>
              <w:top w:w="20" w:type="dxa"/>
              <w:left w:w="20" w:type="dxa"/>
              <w:bottom w:w="0" w:type="dxa"/>
              <w:right w:w="20" w:type="dxa"/>
            </w:tcMar>
            <w:vAlign w:val="bottom"/>
          </w:tcPr>
          <w:p w:rsidR="00000000" w:rsidRDefault="00D93498">
            <w:pPr>
              <w:rPr>
                <w:rFonts w:eastAsia="Arial Unicode MS"/>
                <w:sz w:val="22"/>
                <w:szCs w:val="20"/>
              </w:rPr>
            </w:pPr>
          </w:p>
        </w:tc>
        <w:tc>
          <w:tcPr>
            <w:tcW w:w="1980" w:type="dxa"/>
            <w:tcBorders>
              <w:top w:val="nil"/>
              <w:left w:val="nil"/>
              <w:bottom w:val="nil"/>
              <w:right w:val="nil"/>
            </w:tcBorders>
            <w:noWrap/>
            <w:tcMar>
              <w:top w:w="20" w:type="dxa"/>
              <w:left w:w="20" w:type="dxa"/>
              <w:bottom w:w="0" w:type="dxa"/>
              <w:right w:w="20" w:type="dxa"/>
            </w:tcMar>
            <w:vAlign w:val="bottom"/>
          </w:tcPr>
          <w:p w:rsidR="00000000" w:rsidRDefault="00D93498">
            <w:pPr>
              <w:rPr>
                <w:rFonts w:eastAsia="Arial Unicode MS"/>
                <w:sz w:val="22"/>
                <w:szCs w:val="20"/>
              </w:rPr>
            </w:pPr>
          </w:p>
        </w:tc>
      </w:tr>
      <w:tr w:rsidR="00000000">
        <w:trPr>
          <w:trHeight w:val="2670"/>
        </w:trPr>
        <w:tc>
          <w:tcPr>
            <w:tcW w:w="420" w:type="dxa"/>
            <w:tcBorders>
              <w:top w:val="single" w:sz="4" w:space="0" w:color="auto"/>
              <w:left w:val="single" w:sz="4" w:space="0" w:color="auto"/>
              <w:bottom w:val="nil"/>
              <w:right w:val="single" w:sz="4" w:space="0" w:color="auto"/>
            </w:tcBorders>
            <w:tcMar>
              <w:top w:w="20" w:type="dxa"/>
              <w:left w:w="20" w:type="dxa"/>
              <w:bottom w:w="0" w:type="dxa"/>
              <w:right w:w="20" w:type="dxa"/>
            </w:tcMar>
            <w:vAlign w:val="center"/>
          </w:tcPr>
          <w:p w:rsidR="00000000" w:rsidRDefault="00D93498">
            <w:pPr>
              <w:jc w:val="center"/>
              <w:rPr>
                <w:rFonts w:eastAsia="Arial Unicode MS"/>
                <w:b/>
                <w:bCs/>
                <w:sz w:val="22"/>
                <w:szCs w:val="20"/>
              </w:rPr>
            </w:pPr>
            <w:r>
              <w:rPr>
                <w:b/>
                <w:bCs/>
                <w:sz w:val="22"/>
                <w:szCs w:val="20"/>
              </w:rPr>
              <w:t>№ п/п</w:t>
            </w:r>
          </w:p>
        </w:tc>
        <w:tc>
          <w:tcPr>
            <w:tcW w:w="1740" w:type="dxa"/>
            <w:tcBorders>
              <w:top w:val="single" w:sz="4" w:space="0" w:color="auto"/>
              <w:left w:val="nil"/>
              <w:bottom w:val="nil"/>
              <w:right w:val="single" w:sz="4" w:space="0" w:color="auto"/>
            </w:tcBorders>
            <w:tcMar>
              <w:top w:w="20" w:type="dxa"/>
              <w:left w:w="20" w:type="dxa"/>
              <w:bottom w:w="0" w:type="dxa"/>
              <w:right w:w="20" w:type="dxa"/>
            </w:tcMar>
            <w:vAlign w:val="center"/>
          </w:tcPr>
          <w:p w:rsidR="00000000" w:rsidRDefault="00D93498">
            <w:pPr>
              <w:jc w:val="center"/>
              <w:rPr>
                <w:rFonts w:eastAsia="Arial Unicode MS"/>
                <w:b/>
                <w:bCs/>
                <w:sz w:val="22"/>
                <w:szCs w:val="20"/>
              </w:rPr>
            </w:pPr>
            <w:r>
              <w:rPr>
                <w:b/>
                <w:bCs/>
                <w:sz w:val="22"/>
                <w:szCs w:val="20"/>
              </w:rPr>
              <w:t>Наименование обязательства</w:t>
            </w:r>
          </w:p>
        </w:tc>
        <w:tc>
          <w:tcPr>
            <w:tcW w:w="1640" w:type="dxa"/>
            <w:tcBorders>
              <w:top w:val="single" w:sz="4" w:space="0" w:color="auto"/>
              <w:left w:val="nil"/>
              <w:bottom w:val="nil"/>
              <w:right w:val="single" w:sz="4" w:space="0" w:color="auto"/>
            </w:tcBorders>
            <w:tcMar>
              <w:top w:w="20" w:type="dxa"/>
              <w:left w:w="20" w:type="dxa"/>
              <w:bottom w:w="0" w:type="dxa"/>
              <w:right w:w="20" w:type="dxa"/>
            </w:tcMar>
            <w:vAlign w:val="center"/>
          </w:tcPr>
          <w:p w:rsidR="00000000" w:rsidRDefault="00D93498">
            <w:pPr>
              <w:jc w:val="center"/>
              <w:rPr>
                <w:rFonts w:eastAsia="Arial Unicode MS"/>
                <w:b/>
                <w:bCs/>
                <w:sz w:val="22"/>
                <w:szCs w:val="20"/>
              </w:rPr>
            </w:pPr>
            <w:r>
              <w:rPr>
                <w:b/>
                <w:bCs/>
                <w:sz w:val="22"/>
                <w:szCs w:val="20"/>
              </w:rPr>
              <w:t>Наименование кредитора (займодавца)</w:t>
            </w:r>
          </w:p>
        </w:tc>
        <w:tc>
          <w:tcPr>
            <w:tcW w:w="1620" w:type="dxa"/>
            <w:tcBorders>
              <w:top w:val="single" w:sz="4" w:space="0" w:color="auto"/>
              <w:left w:val="nil"/>
              <w:bottom w:val="nil"/>
              <w:right w:val="single" w:sz="4" w:space="0" w:color="auto"/>
            </w:tcBorders>
            <w:tcMar>
              <w:top w:w="20" w:type="dxa"/>
              <w:left w:w="20" w:type="dxa"/>
              <w:bottom w:w="0" w:type="dxa"/>
              <w:right w:w="20" w:type="dxa"/>
            </w:tcMar>
            <w:vAlign w:val="center"/>
          </w:tcPr>
          <w:p w:rsidR="00000000" w:rsidRDefault="00D93498">
            <w:pPr>
              <w:jc w:val="center"/>
              <w:rPr>
                <w:rFonts w:eastAsia="Arial Unicode MS"/>
                <w:b/>
                <w:bCs/>
                <w:sz w:val="22"/>
                <w:szCs w:val="20"/>
              </w:rPr>
            </w:pPr>
            <w:r>
              <w:rPr>
                <w:b/>
                <w:bCs/>
                <w:sz w:val="22"/>
                <w:szCs w:val="20"/>
              </w:rPr>
              <w:t>Сумма основного долга руб/долл</w:t>
            </w:r>
          </w:p>
        </w:tc>
        <w:tc>
          <w:tcPr>
            <w:tcW w:w="16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b/>
                <w:bCs/>
                <w:sz w:val="22"/>
                <w:szCs w:val="20"/>
              </w:rPr>
            </w:pPr>
            <w:r>
              <w:rPr>
                <w:b/>
                <w:bCs/>
                <w:sz w:val="22"/>
                <w:szCs w:val="20"/>
              </w:rPr>
              <w:t>Срок кредита (займа)/срок погашения</w:t>
            </w:r>
          </w:p>
        </w:tc>
        <w:tc>
          <w:tcPr>
            <w:tcW w:w="19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b/>
                <w:bCs/>
                <w:sz w:val="22"/>
                <w:szCs w:val="20"/>
              </w:rPr>
            </w:pPr>
            <w:r>
              <w:rPr>
                <w:b/>
                <w:bCs/>
                <w:sz w:val="22"/>
                <w:szCs w:val="20"/>
              </w:rPr>
              <w:t xml:space="preserve">Наличие просрочки исполнения обязательства в </w:t>
            </w:r>
          </w:p>
          <w:p w:rsidR="00000000" w:rsidRDefault="00D93498">
            <w:pPr>
              <w:jc w:val="center"/>
              <w:rPr>
                <w:b/>
                <w:bCs/>
                <w:sz w:val="22"/>
                <w:szCs w:val="20"/>
              </w:rPr>
            </w:pPr>
            <w:r>
              <w:rPr>
                <w:b/>
                <w:bCs/>
                <w:sz w:val="22"/>
                <w:szCs w:val="20"/>
              </w:rPr>
              <w:t>части выплаты суммы основного долга и /или установлен-</w:t>
            </w:r>
          </w:p>
          <w:p w:rsidR="00000000" w:rsidRDefault="00D93498">
            <w:pPr>
              <w:jc w:val="center"/>
              <w:rPr>
                <w:b/>
                <w:bCs/>
                <w:sz w:val="22"/>
                <w:szCs w:val="20"/>
              </w:rPr>
            </w:pPr>
            <w:r>
              <w:rPr>
                <w:b/>
                <w:bCs/>
                <w:sz w:val="22"/>
                <w:szCs w:val="20"/>
              </w:rPr>
              <w:t>ных проценто</w:t>
            </w:r>
            <w:r>
              <w:rPr>
                <w:b/>
                <w:bCs/>
                <w:sz w:val="22"/>
                <w:szCs w:val="20"/>
              </w:rPr>
              <w:t>в,</w:t>
            </w:r>
          </w:p>
          <w:p w:rsidR="00000000" w:rsidRDefault="00D93498">
            <w:pPr>
              <w:jc w:val="center"/>
              <w:rPr>
                <w:b/>
                <w:bCs/>
                <w:sz w:val="22"/>
                <w:szCs w:val="20"/>
              </w:rPr>
            </w:pPr>
            <w:r>
              <w:rPr>
                <w:b/>
                <w:bCs/>
                <w:sz w:val="22"/>
                <w:szCs w:val="20"/>
              </w:rPr>
              <w:t>срок просрочки,</w:t>
            </w:r>
          </w:p>
          <w:p w:rsidR="00000000" w:rsidRDefault="00D93498">
            <w:pPr>
              <w:jc w:val="center"/>
              <w:rPr>
                <w:rFonts w:eastAsia="Arial Unicode MS"/>
                <w:b/>
                <w:bCs/>
                <w:sz w:val="22"/>
                <w:szCs w:val="20"/>
              </w:rPr>
            </w:pPr>
            <w:r>
              <w:rPr>
                <w:b/>
                <w:bCs/>
                <w:sz w:val="22"/>
                <w:szCs w:val="20"/>
              </w:rPr>
              <w:t xml:space="preserve"> дней</w:t>
            </w:r>
          </w:p>
        </w:tc>
      </w:tr>
      <w:tr w:rsidR="00000000">
        <w:trPr>
          <w:trHeight w:val="1020"/>
        </w:trPr>
        <w:tc>
          <w:tcPr>
            <w:tcW w:w="4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w:t>
            </w:r>
          </w:p>
        </w:tc>
        <w:tc>
          <w:tcPr>
            <w:tcW w:w="17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Кредитный договор № 2005/26-1 от 15.03.05</w:t>
            </w:r>
          </w:p>
        </w:tc>
        <w:tc>
          <w:tcPr>
            <w:tcW w:w="16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ИНГ Банк</w:t>
            </w:r>
          </w:p>
        </w:tc>
        <w:tc>
          <w:tcPr>
            <w:tcW w:w="162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10 000 000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13 мес/15.04.06</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275"/>
        </w:trPr>
        <w:tc>
          <w:tcPr>
            <w:tcW w:w="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2</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Соглашение о предоставление        кредита    № КС-284/04 от 22.12.04г</w:t>
            </w:r>
          </w:p>
        </w:tc>
        <w:tc>
          <w:tcPr>
            <w:tcW w:w="1640" w:type="dxa"/>
            <w:tcBorders>
              <w:top w:val="nil"/>
              <w:left w:val="nil"/>
              <w:bottom w:val="nil"/>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Амстердамский торговый банк</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8 000 000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01.12.2009</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020"/>
        </w:trPr>
        <w:tc>
          <w:tcPr>
            <w:tcW w:w="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3</w:t>
            </w:r>
          </w:p>
        </w:tc>
        <w:tc>
          <w:tcPr>
            <w:tcW w:w="1740" w:type="dxa"/>
            <w:tcBorders>
              <w:top w:val="nil"/>
              <w:left w:val="nil"/>
              <w:bottom w:val="single" w:sz="4" w:space="0" w:color="auto"/>
              <w:right w:val="nil"/>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Соглашен</w:t>
            </w:r>
            <w:r>
              <w:rPr>
                <w:sz w:val="22"/>
                <w:szCs w:val="20"/>
              </w:rPr>
              <w:t>ие о предоставление кредита  б/н от 24.12.04г</w:t>
            </w:r>
          </w:p>
        </w:tc>
        <w:tc>
          <w:tcPr>
            <w:tcW w:w="16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lang w:val="en-US"/>
              </w:rPr>
            </w:pPr>
            <w:r>
              <w:rPr>
                <w:sz w:val="22"/>
                <w:szCs w:val="20"/>
                <w:lang w:val="en-US"/>
              </w:rPr>
              <w:t xml:space="preserve">SocGen, WestLB, Calyon, ABN-AMRO </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000000" w:rsidRDefault="00D93498">
            <w:pPr>
              <w:rPr>
                <w:rFonts w:eastAsia="Arial Unicode MS"/>
                <w:sz w:val="22"/>
                <w:szCs w:val="20"/>
              </w:rPr>
            </w:pPr>
            <w:r>
              <w:rPr>
                <w:sz w:val="22"/>
                <w:szCs w:val="20"/>
              </w:rPr>
              <w:t>150 000 000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36 мес+1день  /  25.12.2007</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020"/>
        </w:trPr>
        <w:tc>
          <w:tcPr>
            <w:tcW w:w="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4</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Кредитное соглашение № RBA-1701 от 04.04.05г.</w:t>
            </w:r>
          </w:p>
        </w:tc>
        <w:tc>
          <w:tcPr>
            <w:tcW w:w="16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Райффайзенбанк</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14 000 000 USD</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000000" w:rsidRDefault="00D93498">
            <w:pPr>
              <w:rPr>
                <w:rFonts w:eastAsia="Arial Unicode MS"/>
                <w:sz w:val="22"/>
                <w:szCs w:val="20"/>
              </w:rPr>
            </w:pPr>
            <w:r>
              <w:rPr>
                <w:sz w:val="22"/>
                <w:szCs w:val="20"/>
              </w:rPr>
              <w:t>11 мес./30.12.05</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020"/>
        </w:trPr>
        <w:tc>
          <w:tcPr>
            <w:tcW w:w="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5</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Срочный кредитный договор</w:t>
            </w:r>
            <w:r>
              <w:rPr>
                <w:sz w:val="22"/>
                <w:szCs w:val="20"/>
              </w:rPr>
              <w:t xml:space="preserve"> б/н от 23.06.05г.</w:t>
            </w:r>
          </w:p>
        </w:tc>
        <w:tc>
          <w:tcPr>
            <w:tcW w:w="16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lang w:val="en-US"/>
              </w:rPr>
            </w:pPr>
            <w:r>
              <w:rPr>
                <w:sz w:val="22"/>
                <w:szCs w:val="20"/>
                <w:lang w:val="en-US"/>
              </w:rPr>
              <w:t>BCEN-Eurobank</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lang w:val="en-US"/>
              </w:rPr>
            </w:pPr>
            <w:r>
              <w:rPr>
                <w:sz w:val="22"/>
                <w:szCs w:val="20"/>
                <w:lang w:val="en-US"/>
              </w:rPr>
              <w:t>14 000 000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12 мес/22.07.06</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785"/>
        </w:trPr>
        <w:tc>
          <w:tcPr>
            <w:tcW w:w="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6</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Договор об условиях предоставления краткосрочных кредитов без обеспечения от 06.05.05</w:t>
            </w:r>
          </w:p>
        </w:tc>
        <w:tc>
          <w:tcPr>
            <w:tcW w:w="16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 xml:space="preserve">Коммерцбанк </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5 000 000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12 мес/06.05.06</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020"/>
        </w:trPr>
        <w:tc>
          <w:tcPr>
            <w:tcW w:w="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lastRenderedPageBreak/>
              <w:t>7</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Кредитное соглашение № RBA-1987 от 22.09.05</w:t>
            </w:r>
          </w:p>
        </w:tc>
        <w:tc>
          <w:tcPr>
            <w:tcW w:w="16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Райфф</w:t>
            </w:r>
            <w:r>
              <w:rPr>
                <w:sz w:val="22"/>
                <w:szCs w:val="20"/>
              </w:rPr>
              <w:t>айзенбанк</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6 000 000 USD</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22.09.2006</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1020"/>
        </w:trPr>
        <w:tc>
          <w:tcPr>
            <w:tcW w:w="42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8</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Кредитный договор № ARF LFA 0197 от 22.09.05</w:t>
            </w:r>
          </w:p>
        </w:tc>
        <w:tc>
          <w:tcPr>
            <w:tcW w:w="16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Натексис банк</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5 000 000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rPr>
                <w:rFonts w:eastAsia="Arial Unicode MS"/>
                <w:sz w:val="22"/>
                <w:szCs w:val="20"/>
              </w:rPr>
            </w:pPr>
            <w:r>
              <w:rPr>
                <w:sz w:val="22"/>
                <w:szCs w:val="20"/>
              </w:rPr>
              <w:t>12 мес/22.09.06</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r w:rsidR="00000000">
        <w:trPr>
          <w:trHeight w:val="765"/>
        </w:trPr>
        <w:tc>
          <w:tcPr>
            <w:tcW w:w="4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9</w:t>
            </w:r>
          </w:p>
        </w:tc>
        <w:tc>
          <w:tcPr>
            <w:tcW w:w="17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Договор об откр. кредитной линии б/н от 13.10.05</w:t>
            </w:r>
          </w:p>
        </w:tc>
        <w:tc>
          <w:tcPr>
            <w:tcW w:w="164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ВестЛБ Восток</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30 000 000 USD</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13.03.2008</w:t>
            </w:r>
          </w:p>
        </w:tc>
        <w:tc>
          <w:tcPr>
            <w:tcW w:w="1980" w:type="dxa"/>
            <w:tcBorders>
              <w:top w:val="nil"/>
              <w:left w:val="nil"/>
              <w:bottom w:val="single" w:sz="4" w:space="0" w:color="auto"/>
              <w:right w:val="single" w:sz="4" w:space="0" w:color="auto"/>
            </w:tcBorders>
            <w:tcMar>
              <w:top w:w="20" w:type="dxa"/>
              <w:left w:w="20" w:type="dxa"/>
              <w:bottom w:w="0" w:type="dxa"/>
              <w:right w:w="20" w:type="dxa"/>
            </w:tcMar>
            <w:vAlign w:val="center"/>
          </w:tcPr>
          <w:p w:rsidR="00000000" w:rsidRDefault="00D93498">
            <w:pPr>
              <w:jc w:val="center"/>
              <w:rPr>
                <w:rFonts w:eastAsia="Arial Unicode MS"/>
                <w:sz w:val="22"/>
                <w:szCs w:val="20"/>
              </w:rPr>
            </w:pPr>
            <w:r>
              <w:rPr>
                <w:sz w:val="22"/>
                <w:szCs w:val="20"/>
              </w:rPr>
              <w:t>нет</w:t>
            </w:r>
          </w:p>
        </w:tc>
      </w:tr>
    </w:tbl>
    <w:p w:rsidR="00000000" w:rsidRDefault="00D93498"/>
    <w:p w:rsidR="00000000" w:rsidRDefault="00D93498" w:rsidP="00D93498">
      <w:pPr>
        <w:pStyle w:val="Heading1"/>
        <w:numPr>
          <w:ilvl w:val="2"/>
          <w:numId w:val="31"/>
        </w:numPr>
        <w:tabs>
          <w:tab w:val="left" w:pos="5400"/>
        </w:tabs>
        <w:jc w:val="left"/>
      </w:pPr>
      <w:r>
        <w:rPr>
          <w:sz w:val="22"/>
          <w:szCs w:val="22"/>
        </w:rPr>
        <w:t xml:space="preserve">Обязательства эмитента </w:t>
      </w:r>
      <w:r>
        <w:rPr>
          <w:sz w:val="22"/>
          <w:szCs w:val="22"/>
        </w:rPr>
        <w:t>из обеспечения, представленного третьим лицам</w:t>
      </w:r>
    </w:p>
    <w:p w:rsidR="00000000" w:rsidRDefault="00D93498">
      <w:pPr>
        <w:pStyle w:val="Heading1"/>
        <w:rPr>
          <w:sz w:val="22"/>
          <w:szCs w:val="22"/>
        </w:rPr>
      </w:pPr>
      <w:r>
        <w:rPr>
          <w:i/>
          <w:iCs/>
          <w:sz w:val="22"/>
          <w:szCs w:val="24"/>
        </w:rPr>
        <w:t>В данном отчетном периоде информация не предоставляется.</w:t>
      </w:r>
    </w:p>
    <w:p w:rsidR="00000000" w:rsidRDefault="00D93498">
      <w:pPr>
        <w:pStyle w:val="Heading1"/>
        <w:tabs>
          <w:tab w:val="left" w:pos="5400"/>
        </w:tabs>
        <w:jc w:val="left"/>
        <w:rPr>
          <w:sz w:val="22"/>
          <w:szCs w:val="22"/>
        </w:rPr>
      </w:pPr>
      <w:r>
        <w:rPr>
          <w:sz w:val="22"/>
          <w:szCs w:val="22"/>
        </w:rPr>
        <w:t xml:space="preserve">Сведения о дочерних компаниях ОАО "Аэрофлот", созданных с привлечением  инвестиций третьих лиц </w:t>
      </w:r>
    </w:p>
    <w:tbl>
      <w:tblPr>
        <w:tblW w:w="9027" w:type="dxa"/>
        <w:tblInd w:w="17" w:type="dxa"/>
        <w:tblLayout w:type="fixed"/>
        <w:tblCellMar>
          <w:left w:w="0" w:type="dxa"/>
          <w:right w:w="0" w:type="dxa"/>
        </w:tblCellMar>
        <w:tblLook w:val="0000" w:firstRow="0" w:lastRow="0" w:firstColumn="0" w:lastColumn="0" w:noHBand="0" w:noVBand="0"/>
      </w:tblPr>
      <w:tblGrid>
        <w:gridCol w:w="540"/>
        <w:gridCol w:w="2340"/>
        <w:gridCol w:w="1800"/>
        <w:gridCol w:w="2907"/>
        <w:gridCol w:w="1440"/>
      </w:tblGrid>
      <w:tr w:rsidR="00000000">
        <w:trPr>
          <w:trHeight w:val="906"/>
        </w:trPr>
        <w:tc>
          <w:tcPr>
            <w:tcW w:w="540"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ind w:left="-197"/>
              <w:jc w:val="center"/>
              <w:rPr>
                <w:rFonts w:eastAsia="Arial Unicode MS"/>
                <w:b/>
                <w:bCs/>
                <w:sz w:val="22"/>
                <w:szCs w:val="22"/>
              </w:rPr>
            </w:pPr>
            <w:r>
              <w:rPr>
                <w:b/>
                <w:bCs/>
                <w:sz w:val="22"/>
                <w:szCs w:val="22"/>
              </w:rPr>
              <w:t>№</w:t>
            </w:r>
          </w:p>
        </w:tc>
        <w:tc>
          <w:tcPr>
            <w:tcW w:w="234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b/>
                <w:bCs/>
                <w:sz w:val="22"/>
                <w:szCs w:val="22"/>
              </w:rPr>
            </w:pPr>
            <w:r>
              <w:rPr>
                <w:b/>
                <w:bCs/>
                <w:sz w:val="22"/>
                <w:szCs w:val="22"/>
              </w:rPr>
              <w:t xml:space="preserve">Полное и сокращенное наименование  </w:t>
            </w:r>
          </w:p>
        </w:tc>
        <w:tc>
          <w:tcPr>
            <w:tcW w:w="180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b/>
                <w:bCs/>
                <w:sz w:val="22"/>
                <w:szCs w:val="22"/>
              </w:rPr>
            </w:pPr>
            <w:r>
              <w:rPr>
                <w:b/>
                <w:bCs/>
                <w:sz w:val="22"/>
                <w:szCs w:val="22"/>
              </w:rPr>
              <w:t>Величина вложений (</w:t>
            </w:r>
            <w:r>
              <w:rPr>
                <w:b/>
                <w:bCs/>
                <w:sz w:val="22"/>
                <w:szCs w:val="22"/>
              </w:rPr>
              <w:t>руб)</w:t>
            </w:r>
          </w:p>
        </w:tc>
        <w:tc>
          <w:tcPr>
            <w:tcW w:w="290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b/>
                <w:bCs/>
                <w:sz w:val="22"/>
                <w:szCs w:val="22"/>
              </w:rPr>
            </w:pPr>
            <w:r>
              <w:rPr>
                <w:b/>
                <w:bCs/>
                <w:sz w:val="22"/>
                <w:szCs w:val="22"/>
              </w:rPr>
              <w:t>Цель вложений</w:t>
            </w:r>
          </w:p>
        </w:tc>
        <w:tc>
          <w:tcPr>
            <w:tcW w:w="1440" w:type="dxa"/>
            <w:tcBorders>
              <w:top w:val="single" w:sz="4" w:space="0" w:color="auto"/>
              <w:left w:val="nil"/>
              <w:bottom w:val="single" w:sz="4" w:space="0" w:color="auto"/>
              <w:right w:val="single" w:sz="4" w:space="0" w:color="auto"/>
            </w:tcBorders>
            <w:shd w:val="clear" w:color="auto" w:fill="FFFFFF"/>
          </w:tcPr>
          <w:p w:rsidR="00000000" w:rsidRDefault="00D93498">
            <w:pPr>
              <w:tabs>
                <w:tab w:val="left" w:pos="5400"/>
              </w:tabs>
              <w:spacing w:before="0" w:after="0"/>
              <w:jc w:val="center"/>
              <w:rPr>
                <w:b/>
                <w:bCs/>
                <w:sz w:val="22"/>
                <w:szCs w:val="22"/>
              </w:rPr>
            </w:pPr>
            <w:r>
              <w:rPr>
                <w:b/>
                <w:bCs/>
                <w:sz w:val="22"/>
                <w:szCs w:val="22"/>
              </w:rPr>
              <w:t xml:space="preserve">Полученный финансовый результат </w:t>
            </w:r>
          </w:p>
          <w:p w:rsidR="00000000" w:rsidRDefault="00D93498">
            <w:pPr>
              <w:tabs>
                <w:tab w:val="left" w:pos="5400"/>
              </w:tabs>
              <w:spacing w:before="0" w:after="0"/>
              <w:jc w:val="center"/>
              <w:rPr>
                <w:b/>
                <w:bCs/>
                <w:sz w:val="22"/>
                <w:szCs w:val="22"/>
              </w:rPr>
            </w:pPr>
            <w:r>
              <w:rPr>
                <w:b/>
                <w:bCs/>
                <w:sz w:val="22"/>
                <w:szCs w:val="22"/>
              </w:rPr>
              <w:t xml:space="preserve"> 3 кв. 2005 г. (тыс.руб)</w:t>
            </w:r>
          </w:p>
        </w:tc>
      </w:tr>
      <w:tr w:rsidR="00000000">
        <w:trPr>
          <w:trHeight w:val="1410"/>
        </w:trPr>
        <w:tc>
          <w:tcPr>
            <w:tcW w:w="540" w:type="dxa"/>
            <w:tcBorders>
              <w:top w:val="nil"/>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rFonts w:eastAsia="Arial Unicode MS"/>
                <w:sz w:val="20"/>
                <w:szCs w:val="20"/>
              </w:rPr>
              <w:t>1</w:t>
            </w:r>
          </w:p>
        </w:tc>
        <w:tc>
          <w:tcPr>
            <w:tcW w:w="2340" w:type="dxa"/>
            <w:tcBorders>
              <w:top w:val="nil"/>
              <w:left w:val="nil"/>
              <w:bottom w:val="single" w:sz="4" w:space="0" w:color="auto"/>
              <w:right w:val="single" w:sz="4" w:space="0" w:color="auto"/>
            </w:tcBorders>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Закрытое акционерное общество "Аэромар", ЗАО "Аэромар"</w:t>
            </w:r>
          </w:p>
        </w:tc>
        <w:tc>
          <w:tcPr>
            <w:tcW w:w="1800"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28 050</w:t>
            </w:r>
          </w:p>
        </w:tc>
        <w:tc>
          <w:tcPr>
            <w:tcW w:w="2907" w:type="dxa"/>
            <w:tcBorders>
              <w:top w:val="nil"/>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Обеспечение бортовым питанием и напитками рейсов ОАО "Аэрофлот", получение прибыли</w:t>
            </w:r>
          </w:p>
        </w:tc>
        <w:tc>
          <w:tcPr>
            <w:tcW w:w="1440" w:type="dxa"/>
            <w:tcBorders>
              <w:top w:val="nil"/>
              <w:left w:val="nil"/>
              <w:bottom w:val="single" w:sz="4" w:space="0" w:color="auto"/>
              <w:right w:val="single" w:sz="4" w:space="0" w:color="auto"/>
            </w:tcBorders>
            <w:shd w:val="clear" w:color="auto" w:fill="FFFFFF"/>
          </w:tcPr>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r>
              <w:rPr>
                <w:sz w:val="20"/>
                <w:szCs w:val="20"/>
              </w:rPr>
              <w:t>120 934</w:t>
            </w:r>
          </w:p>
        </w:tc>
      </w:tr>
      <w:tr w:rsidR="00000000">
        <w:trPr>
          <w:trHeight w:val="1425"/>
        </w:trPr>
        <w:tc>
          <w:tcPr>
            <w:tcW w:w="540"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2</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Открытое акционер</w:t>
            </w:r>
            <w:r>
              <w:rPr>
                <w:sz w:val="20"/>
                <w:szCs w:val="20"/>
              </w:rPr>
              <w:t>ное общество "АЭРОФЛОТ-ДОН",  ОАО "АЭРОФЛОТ-ДОН"</w:t>
            </w:r>
          </w:p>
        </w:tc>
        <w:tc>
          <w:tcPr>
            <w:tcW w:w="180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167 720 260</w:t>
            </w:r>
          </w:p>
        </w:tc>
        <w:tc>
          <w:tcPr>
            <w:tcW w:w="290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rFonts w:eastAsia="Arial Unicode MS"/>
                <w:sz w:val="20"/>
                <w:szCs w:val="20"/>
              </w:rPr>
            </w:pPr>
            <w:r>
              <w:rPr>
                <w:sz w:val="20"/>
                <w:szCs w:val="20"/>
              </w:rPr>
              <w:t>Осуществление авиаперевозок, в том числе совместных с ОАО "Аэрофлот", получение прибыли</w:t>
            </w:r>
          </w:p>
        </w:tc>
        <w:tc>
          <w:tcPr>
            <w:tcW w:w="1440" w:type="dxa"/>
            <w:tcBorders>
              <w:top w:val="single" w:sz="4" w:space="0" w:color="auto"/>
              <w:left w:val="nil"/>
              <w:bottom w:val="single" w:sz="4" w:space="0" w:color="auto"/>
              <w:right w:val="single" w:sz="4" w:space="0" w:color="auto"/>
            </w:tcBorders>
            <w:shd w:val="clear" w:color="auto" w:fill="FFFFFF"/>
          </w:tcPr>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r>
              <w:rPr>
                <w:sz w:val="20"/>
                <w:szCs w:val="20"/>
              </w:rPr>
              <w:t>42</w:t>
            </w:r>
          </w:p>
        </w:tc>
      </w:tr>
      <w:tr w:rsidR="00000000">
        <w:trPr>
          <w:trHeight w:val="1425"/>
        </w:trPr>
        <w:tc>
          <w:tcPr>
            <w:tcW w:w="540" w:type="dxa"/>
            <w:tcBorders>
              <w:top w:val="single" w:sz="4" w:space="0" w:color="auto"/>
              <w:left w:val="single" w:sz="4" w:space="0" w:color="auto"/>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sz w:val="22"/>
                <w:szCs w:val="22"/>
              </w:rPr>
            </w:pPr>
            <w:r>
              <w:rPr>
                <w:sz w:val="22"/>
                <w:szCs w:val="22"/>
              </w:rPr>
              <w:t>3</w:t>
            </w:r>
          </w:p>
        </w:tc>
        <w:tc>
          <w:tcPr>
            <w:tcW w:w="2340" w:type="dxa"/>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000000" w:rsidRDefault="00D93498">
            <w:pPr>
              <w:tabs>
                <w:tab w:val="left" w:pos="5400"/>
              </w:tabs>
              <w:spacing w:before="0" w:after="0"/>
              <w:jc w:val="center"/>
              <w:rPr>
                <w:sz w:val="20"/>
                <w:szCs w:val="20"/>
              </w:rPr>
            </w:pPr>
            <w:r>
              <w:rPr>
                <w:sz w:val="20"/>
                <w:szCs w:val="20"/>
              </w:rPr>
              <w:t>Закрытое акционерное общество «Аэрофлот-Норд», ЗАО «Аэрофлот-Норд»</w:t>
            </w:r>
          </w:p>
        </w:tc>
        <w:tc>
          <w:tcPr>
            <w:tcW w:w="1800"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sz w:val="20"/>
                <w:szCs w:val="20"/>
              </w:rPr>
            </w:pPr>
            <w:r>
              <w:rPr>
                <w:sz w:val="20"/>
                <w:szCs w:val="20"/>
              </w:rPr>
              <w:t>40 800 000</w:t>
            </w:r>
          </w:p>
        </w:tc>
        <w:tc>
          <w:tcPr>
            <w:tcW w:w="2907" w:type="dxa"/>
            <w:tcBorders>
              <w:top w:val="single" w:sz="4" w:space="0" w:color="auto"/>
              <w:left w:val="nil"/>
              <w:bottom w:val="single" w:sz="4" w:space="0" w:color="auto"/>
              <w:right w:val="single" w:sz="4" w:space="0" w:color="auto"/>
            </w:tcBorders>
            <w:shd w:val="clear" w:color="auto" w:fill="FFFFFF"/>
            <w:tcMar>
              <w:top w:w="17" w:type="dxa"/>
              <w:left w:w="17" w:type="dxa"/>
              <w:bottom w:w="0" w:type="dxa"/>
              <w:right w:w="17" w:type="dxa"/>
            </w:tcMar>
            <w:vAlign w:val="center"/>
          </w:tcPr>
          <w:p w:rsidR="00000000" w:rsidRDefault="00D93498">
            <w:pPr>
              <w:tabs>
                <w:tab w:val="left" w:pos="5400"/>
              </w:tabs>
              <w:spacing w:before="0" w:after="0"/>
              <w:jc w:val="center"/>
              <w:rPr>
                <w:sz w:val="20"/>
                <w:szCs w:val="20"/>
              </w:rPr>
            </w:pPr>
            <w:r>
              <w:rPr>
                <w:sz w:val="20"/>
                <w:szCs w:val="20"/>
              </w:rPr>
              <w:t>Осуществление авиапе</w:t>
            </w:r>
            <w:r>
              <w:rPr>
                <w:sz w:val="20"/>
                <w:szCs w:val="20"/>
              </w:rPr>
              <w:t>ревозок, в том числе совместных с ОАО «Аэрофлот»</w:t>
            </w:r>
          </w:p>
        </w:tc>
        <w:tc>
          <w:tcPr>
            <w:tcW w:w="1440" w:type="dxa"/>
            <w:tcBorders>
              <w:top w:val="single" w:sz="4" w:space="0" w:color="auto"/>
              <w:left w:val="nil"/>
              <w:bottom w:val="single" w:sz="4" w:space="0" w:color="auto"/>
              <w:right w:val="single" w:sz="4" w:space="0" w:color="auto"/>
            </w:tcBorders>
            <w:shd w:val="clear" w:color="auto" w:fill="FFFFFF"/>
          </w:tcPr>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p>
          <w:p w:rsidR="00000000" w:rsidRDefault="00D93498">
            <w:pPr>
              <w:tabs>
                <w:tab w:val="left" w:pos="5400"/>
              </w:tabs>
              <w:spacing w:before="0" w:after="0"/>
              <w:jc w:val="center"/>
              <w:rPr>
                <w:sz w:val="20"/>
                <w:szCs w:val="20"/>
                <w:highlight w:val="yellow"/>
              </w:rPr>
            </w:pPr>
            <w:r>
              <w:rPr>
                <w:sz w:val="20"/>
                <w:szCs w:val="20"/>
              </w:rPr>
              <w:t>16 671</w:t>
            </w:r>
          </w:p>
        </w:tc>
      </w:tr>
    </w:tbl>
    <w:p w:rsidR="00000000" w:rsidRDefault="00D93498" w:rsidP="00D93498">
      <w:pPr>
        <w:pStyle w:val="Heading1"/>
        <w:numPr>
          <w:ilvl w:val="2"/>
          <w:numId w:val="31"/>
        </w:numPr>
        <w:tabs>
          <w:tab w:val="left" w:pos="5400"/>
        </w:tabs>
        <w:rPr>
          <w:sz w:val="22"/>
          <w:szCs w:val="22"/>
        </w:rPr>
        <w:sectPr w:rsidR="00000000">
          <w:headerReference w:type="default" r:id="rId15"/>
          <w:pgSz w:w="11906" w:h="16838" w:code="9"/>
          <w:pgMar w:top="851" w:right="902" w:bottom="1701" w:left="1797" w:header="709" w:footer="709" w:gutter="0"/>
          <w:cols w:space="708"/>
          <w:docGrid w:linePitch="360"/>
        </w:sectPr>
      </w:pPr>
    </w:p>
    <w:p w:rsidR="00000000" w:rsidRDefault="00D93498" w:rsidP="00D93498">
      <w:pPr>
        <w:pStyle w:val="Heading1"/>
        <w:numPr>
          <w:ilvl w:val="2"/>
          <w:numId w:val="31"/>
        </w:numPr>
        <w:tabs>
          <w:tab w:val="left" w:pos="5400"/>
        </w:tabs>
        <w:rPr>
          <w:sz w:val="22"/>
          <w:szCs w:val="22"/>
        </w:rPr>
      </w:pPr>
      <w:r>
        <w:rPr>
          <w:sz w:val="22"/>
          <w:szCs w:val="22"/>
        </w:rPr>
        <w:lastRenderedPageBreak/>
        <w:t>Прочие обязательства эмитента</w:t>
      </w:r>
    </w:p>
    <w:p w:rsidR="00000000" w:rsidRDefault="00D93498">
      <w:pPr>
        <w:pStyle w:val="Heading1"/>
        <w:tabs>
          <w:tab w:val="left" w:pos="5400"/>
        </w:tabs>
        <w:rPr>
          <w:i/>
          <w:iCs/>
          <w:sz w:val="22"/>
          <w:szCs w:val="22"/>
        </w:rPr>
      </w:pPr>
      <w:r>
        <w:t xml:space="preserve"> </w:t>
      </w:r>
      <w:r>
        <w:rPr>
          <w:i/>
          <w:iCs/>
          <w:sz w:val="22"/>
          <w:szCs w:val="22"/>
        </w:rPr>
        <w:t xml:space="preserve"> Обязательств эмитента, которые могут существенным образом отразиться на финансовом состоянии эмитента, нет.</w:t>
      </w:r>
    </w:p>
    <w:p w:rsidR="00000000" w:rsidRDefault="00D93498" w:rsidP="00D93498">
      <w:pPr>
        <w:pStyle w:val="Heading1"/>
        <w:numPr>
          <w:ilvl w:val="1"/>
          <w:numId w:val="31"/>
        </w:numPr>
        <w:tabs>
          <w:tab w:val="left" w:pos="5400"/>
        </w:tabs>
        <w:rPr>
          <w:sz w:val="22"/>
          <w:szCs w:val="22"/>
        </w:rPr>
      </w:pPr>
      <w:r>
        <w:rPr>
          <w:sz w:val="22"/>
          <w:szCs w:val="22"/>
        </w:rPr>
        <w:t>Цели эмиссии и направления использования средств, получ</w:t>
      </w:r>
      <w:r>
        <w:rPr>
          <w:sz w:val="22"/>
          <w:szCs w:val="22"/>
        </w:rPr>
        <w:t>енных в результате размещения эмиссионных ценных бумаг</w:t>
      </w:r>
    </w:p>
    <w:p w:rsidR="00000000" w:rsidRDefault="00D93498">
      <w:pPr>
        <w:pStyle w:val="Heading1"/>
        <w:tabs>
          <w:tab w:val="left" w:pos="5400"/>
        </w:tabs>
        <w:rPr>
          <w:i/>
          <w:iCs/>
          <w:sz w:val="22"/>
          <w:szCs w:val="22"/>
        </w:rPr>
      </w:pPr>
      <w:r>
        <w:rPr>
          <w:i/>
          <w:iCs/>
          <w:sz w:val="22"/>
          <w:szCs w:val="22"/>
        </w:rPr>
        <w:t>Эмиссии ценных бумаг в 4  квартале 2005 года не было.</w:t>
      </w:r>
    </w:p>
    <w:p w:rsidR="00000000" w:rsidRDefault="00D93498">
      <w:pPr>
        <w:pStyle w:val="Heading1"/>
        <w:tabs>
          <w:tab w:val="left" w:pos="5400"/>
        </w:tabs>
        <w:rPr>
          <w:i/>
          <w:iCs/>
          <w:sz w:val="22"/>
          <w:szCs w:val="22"/>
        </w:rPr>
      </w:pPr>
    </w:p>
    <w:p w:rsidR="00000000" w:rsidRDefault="00D93498" w:rsidP="00D93498">
      <w:pPr>
        <w:pStyle w:val="Heading1"/>
        <w:numPr>
          <w:ilvl w:val="1"/>
          <w:numId w:val="4"/>
        </w:numPr>
        <w:tabs>
          <w:tab w:val="left" w:pos="5400"/>
        </w:tabs>
        <w:rPr>
          <w:sz w:val="22"/>
          <w:szCs w:val="22"/>
        </w:rPr>
      </w:pPr>
      <w:r>
        <w:rPr>
          <w:sz w:val="22"/>
          <w:szCs w:val="22"/>
        </w:rPr>
        <w:t>Риски связанные с приобретением размещаемых (размещенных) эмиссионных ценных бумаг</w:t>
      </w:r>
    </w:p>
    <w:p w:rsidR="00000000" w:rsidRDefault="00D93498">
      <w:pPr>
        <w:pStyle w:val="Heading1"/>
        <w:tabs>
          <w:tab w:val="left" w:pos="5400"/>
        </w:tabs>
        <w:rPr>
          <w:i/>
          <w:iCs/>
          <w:sz w:val="22"/>
          <w:szCs w:val="22"/>
        </w:rPr>
      </w:pPr>
      <w:r>
        <w:rPr>
          <w:i/>
          <w:iCs/>
          <w:sz w:val="22"/>
          <w:szCs w:val="22"/>
        </w:rPr>
        <w:t>Эмиссии ценных бумаг в 4  квартале 2005 года не было.</w:t>
      </w:r>
    </w:p>
    <w:p w:rsidR="00000000" w:rsidRDefault="00D93498">
      <w:pPr>
        <w:pStyle w:val="Heading1"/>
        <w:tabs>
          <w:tab w:val="left" w:pos="5400"/>
        </w:tabs>
        <w:rPr>
          <w:sz w:val="22"/>
          <w:szCs w:val="22"/>
        </w:rPr>
      </w:pPr>
    </w:p>
    <w:p w:rsidR="00000000" w:rsidRDefault="00D93498" w:rsidP="00D93498">
      <w:pPr>
        <w:pStyle w:val="Heading1"/>
        <w:numPr>
          <w:ilvl w:val="2"/>
          <w:numId w:val="4"/>
        </w:numPr>
        <w:tabs>
          <w:tab w:val="left" w:pos="5400"/>
        </w:tabs>
        <w:rPr>
          <w:sz w:val="22"/>
          <w:szCs w:val="22"/>
        </w:rPr>
      </w:pPr>
      <w:r>
        <w:rPr>
          <w:sz w:val="22"/>
          <w:szCs w:val="22"/>
        </w:rPr>
        <w:t>Отраслев</w:t>
      </w:r>
      <w:r>
        <w:rPr>
          <w:sz w:val="22"/>
          <w:szCs w:val="22"/>
        </w:rPr>
        <w:t>ые риски</w:t>
      </w:r>
    </w:p>
    <w:p w:rsidR="00000000" w:rsidRDefault="00D93498">
      <w:pPr>
        <w:pStyle w:val="DOsntext"/>
        <w:spacing w:line="372" w:lineRule="auto"/>
        <w:jc w:val="center"/>
        <w:rPr>
          <w:i/>
          <w:iCs/>
          <w:sz w:val="22"/>
          <w:szCs w:val="22"/>
        </w:rPr>
      </w:pPr>
    </w:p>
    <w:p w:rsidR="00000000" w:rsidRDefault="00D93498">
      <w:pPr>
        <w:pStyle w:val="DOsntext"/>
        <w:spacing w:line="372" w:lineRule="auto"/>
        <w:jc w:val="left"/>
        <w:rPr>
          <w:b/>
          <w:bCs/>
          <w:i/>
          <w:iCs/>
          <w:sz w:val="22"/>
          <w:szCs w:val="22"/>
        </w:rPr>
      </w:pPr>
      <w:r>
        <w:rPr>
          <w:b/>
          <w:bCs/>
          <w:i/>
          <w:iCs/>
          <w:sz w:val="22"/>
          <w:szCs w:val="22"/>
        </w:rPr>
        <w:t>В транспортной отрасли и, в особенности в гражданской авиации, существует достаточно жесткое государственное и внутриотраслевое международное регулирование, накладывающие существенные ограничения на авиаперевозчиков. Работа предприятий регулирует</w:t>
      </w:r>
      <w:r>
        <w:rPr>
          <w:b/>
          <w:bCs/>
          <w:i/>
          <w:iCs/>
          <w:sz w:val="22"/>
          <w:szCs w:val="22"/>
        </w:rPr>
        <w:t>ся как законодательными актами, причем не только российскими, так и международными соглашениями, что в ряде случаев может оказать негативное влияние на эффективность деятельности Аэрофлота.</w:t>
      </w:r>
    </w:p>
    <w:p w:rsidR="00000000" w:rsidRDefault="00D93498">
      <w:pPr>
        <w:pStyle w:val="DOsntext"/>
        <w:jc w:val="left"/>
        <w:rPr>
          <w:b/>
          <w:bCs/>
          <w:i/>
          <w:iCs/>
          <w:sz w:val="22"/>
          <w:szCs w:val="22"/>
        </w:rPr>
      </w:pPr>
      <w:r>
        <w:rPr>
          <w:b/>
          <w:bCs/>
          <w:i/>
          <w:iCs/>
          <w:sz w:val="22"/>
          <w:szCs w:val="22"/>
        </w:rPr>
        <w:t>Следует отметить и риск, связанный с мировыми конфликтами. Этот ри</w:t>
      </w:r>
      <w:r>
        <w:rPr>
          <w:b/>
          <w:bCs/>
          <w:i/>
          <w:iCs/>
          <w:sz w:val="22"/>
          <w:szCs w:val="22"/>
        </w:rPr>
        <w:t>ск определяется вероятным снижением перевозок вследствие роста угроз терроризма или фактов терроризма. Причем этот риск присутствует как на международных, так и внутренних направлениях.</w:t>
      </w:r>
    </w:p>
    <w:p w:rsidR="00000000" w:rsidRDefault="00D93498">
      <w:pPr>
        <w:pStyle w:val="DOsntext"/>
        <w:jc w:val="left"/>
        <w:rPr>
          <w:b/>
          <w:bCs/>
          <w:i/>
          <w:iCs/>
          <w:sz w:val="22"/>
          <w:szCs w:val="22"/>
        </w:rPr>
      </w:pPr>
      <w:r>
        <w:rPr>
          <w:b/>
          <w:bCs/>
          <w:i/>
          <w:iCs/>
          <w:sz w:val="22"/>
          <w:szCs w:val="22"/>
        </w:rPr>
        <w:t xml:space="preserve">Среди специфических отраслевых рисков авиационного транспорта следует </w:t>
      </w:r>
      <w:r>
        <w:rPr>
          <w:b/>
          <w:bCs/>
          <w:i/>
          <w:iCs/>
          <w:sz w:val="22"/>
          <w:szCs w:val="22"/>
        </w:rPr>
        <w:t>назвать сезонность спроса, которая определяет нестабильность денежных потоков в течение года.</w:t>
      </w:r>
    </w:p>
    <w:p w:rsidR="00000000" w:rsidRDefault="00D93498">
      <w:pPr>
        <w:pStyle w:val="DOsntext"/>
        <w:jc w:val="left"/>
        <w:rPr>
          <w:b/>
          <w:bCs/>
          <w:i/>
          <w:iCs/>
          <w:sz w:val="22"/>
          <w:szCs w:val="22"/>
        </w:rPr>
      </w:pPr>
      <w:r>
        <w:rPr>
          <w:b/>
          <w:bCs/>
          <w:i/>
          <w:iCs/>
          <w:sz w:val="22"/>
          <w:szCs w:val="22"/>
        </w:rPr>
        <w:t>Характерным риском авиационной отрасли является высокая забастовочная активность. Как в самой компании,  так и в других авиакомпаниях, в особенности зарубежных.</w:t>
      </w:r>
    </w:p>
    <w:p w:rsidR="00000000" w:rsidRDefault="00D93498">
      <w:pPr>
        <w:pStyle w:val="DOsntext"/>
        <w:spacing w:line="372" w:lineRule="auto"/>
        <w:jc w:val="left"/>
        <w:rPr>
          <w:b/>
          <w:bCs/>
          <w:i/>
          <w:iCs/>
          <w:sz w:val="22"/>
          <w:szCs w:val="22"/>
        </w:rPr>
      </w:pPr>
      <w:r>
        <w:rPr>
          <w:b/>
          <w:bCs/>
          <w:i/>
          <w:iCs/>
          <w:sz w:val="22"/>
          <w:szCs w:val="22"/>
        </w:rPr>
        <w:t>П</w:t>
      </w:r>
      <w:r>
        <w:rPr>
          <w:b/>
          <w:bCs/>
          <w:i/>
          <w:iCs/>
          <w:sz w:val="22"/>
          <w:szCs w:val="22"/>
        </w:rPr>
        <w:t>оскольку гражданская авиация ориентирована на потребительский рынок, значительное влияние на нее оказывают макроэкономические факторы и, прежде всего, уровень жизни населения и степень деловой активности внутри страны, которые во многом определяются динами</w:t>
      </w:r>
      <w:r>
        <w:rPr>
          <w:b/>
          <w:bCs/>
          <w:i/>
          <w:iCs/>
          <w:sz w:val="22"/>
          <w:szCs w:val="22"/>
        </w:rPr>
        <w:t>кой цен на сырье мировых товарных рынках. Поэтому колебания мировых цен, изменение экономической политики государства в значительной мере влияют на хозяйственную деятельность и соответственно на финансовое состояние авиаперевозчиков, в том числе и Аэрофлот</w:t>
      </w:r>
      <w:r>
        <w:rPr>
          <w:b/>
          <w:bCs/>
          <w:i/>
          <w:iCs/>
          <w:sz w:val="22"/>
          <w:szCs w:val="22"/>
        </w:rPr>
        <w:t>а.</w:t>
      </w:r>
    </w:p>
    <w:p w:rsidR="00000000" w:rsidRDefault="00D93498">
      <w:pPr>
        <w:pStyle w:val="DOsntext"/>
        <w:spacing w:line="372" w:lineRule="auto"/>
        <w:jc w:val="left"/>
        <w:rPr>
          <w:b/>
          <w:bCs/>
          <w:i/>
          <w:iCs/>
          <w:sz w:val="22"/>
          <w:szCs w:val="22"/>
        </w:rPr>
      </w:pPr>
      <w:r>
        <w:rPr>
          <w:b/>
          <w:bCs/>
          <w:i/>
          <w:iCs/>
          <w:sz w:val="22"/>
          <w:szCs w:val="22"/>
        </w:rPr>
        <w:lastRenderedPageBreak/>
        <w:t>Россия все в большей степени интегрируется в мировую экономику, что способствует росту спроса на международные авиаперевозки. Данные фактор оказывает благоприятные предпосылки для развития авиационных компаний и особенно Аэрофлота, который является лиде</w:t>
      </w:r>
      <w:r>
        <w:rPr>
          <w:b/>
          <w:bCs/>
          <w:i/>
          <w:iCs/>
          <w:sz w:val="22"/>
          <w:szCs w:val="22"/>
        </w:rPr>
        <w:t>ром в данном сегменте рынка.</w:t>
      </w:r>
    </w:p>
    <w:p w:rsidR="00000000" w:rsidRDefault="00D93498">
      <w:pPr>
        <w:pStyle w:val="Heading1"/>
        <w:tabs>
          <w:tab w:val="left" w:pos="5400"/>
        </w:tabs>
        <w:jc w:val="left"/>
        <w:rPr>
          <w:rStyle w:val="SUBST"/>
          <w:b/>
          <w:bCs/>
        </w:rPr>
      </w:pPr>
      <w:r>
        <w:rPr>
          <w:rStyle w:val="SUBST"/>
          <w:b/>
          <w:bCs/>
        </w:rPr>
        <w:t>Цены на энергоносители:</w:t>
      </w:r>
      <w:r>
        <w:rPr>
          <w:rStyle w:val="SUBST"/>
          <w:b/>
          <w:bCs/>
        </w:rPr>
        <w:br/>
      </w:r>
      <w:r>
        <w:rPr>
          <w:rStyle w:val="SUBST"/>
          <w:b/>
          <w:bCs/>
        </w:rPr>
        <w:br/>
        <w:t>Уровень мировых цен на нефть напрямую влияет на величину операционных расходов компании. В случае дальнейшего резкого повышения цен на энергоносители возможно увеличение доли издержек на авиатопливо в о</w:t>
      </w:r>
      <w:r>
        <w:rPr>
          <w:rStyle w:val="SUBST"/>
          <w:b/>
          <w:bCs/>
        </w:rPr>
        <w:t>бщей сумме операционных расходов.</w:t>
      </w:r>
      <w:r>
        <w:rPr>
          <w:rStyle w:val="SUBST"/>
          <w:b/>
          <w:bCs/>
        </w:rPr>
        <w:br/>
      </w:r>
      <w:r>
        <w:rPr>
          <w:rStyle w:val="SUBST"/>
          <w:b/>
          <w:bCs/>
        </w:rPr>
        <w:br/>
        <w:t>Конкуренция:</w:t>
      </w:r>
      <w:r>
        <w:rPr>
          <w:rStyle w:val="SUBST"/>
          <w:b/>
          <w:bCs/>
        </w:rPr>
        <w:br/>
      </w:r>
      <w:r>
        <w:rPr>
          <w:rStyle w:val="SUBST"/>
          <w:b/>
          <w:bCs/>
        </w:rPr>
        <w:br/>
        <w:t>Растущая конкуренция со стороны российских авиакомпаний на внутреннем рынке авиаперевозок может ограничить возможности компании по увеличению объемов перевозок в этом направлении деятельности.</w:t>
      </w:r>
    </w:p>
    <w:p w:rsidR="00000000" w:rsidRDefault="00D93498">
      <w:pPr>
        <w:pStyle w:val="Heading1"/>
        <w:tabs>
          <w:tab w:val="left" w:pos="5400"/>
        </w:tabs>
        <w:rPr>
          <w:rStyle w:val="SUBST"/>
          <w:b/>
          <w:bCs/>
        </w:rPr>
      </w:pPr>
    </w:p>
    <w:p w:rsidR="00000000" w:rsidRDefault="00D93498">
      <w:pPr>
        <w:pStyle w:val="Heading1"/>
        <w:tabs>
          <w:tab w:val="left" w:pos="5400"/>
        </w:tabs>
        <w:ind w:left="2124" w:firstLine="708"/>
        <w:jc w:val="left"/>
        <w:rPr>
          <w:sz w:val="22"/>
          <w:szCs w:val="22"/>
        </w:rPr>
      </w:pPr>
      <w:r>
        <w:rPr>
          <w:rStyle w:val="SUBST"/>
          <w:b/>
          <w:bCs/>
          <w:i w:val="0"/>
          <w:iCs w:val="0"/>
        </w:rPr>
        <w:t>2.5.2.</w:t>
      </w:r>
      <w:r>
        <w:rPr>
          <w:rStyle w:val="SUBST"/>
          <w:b/>
          <w:bCs/>
        </w:rPr>
        <w:t xml:space="preserve"> </w:t>
      </w:r>
      <w:r>
        <w:rPr>
          <w:sz w:val="22"/>
          <w:szCs w:val="22"/>
        </w:rPr>
        <w:t>Страно</w:t>
      </w:r>
      <w:r>
        <w:rPr>
          <w:sz w:val="22"/>
          <w:szCs w:val="22"/>
        </w:rPr>
        <w:t>вые и региональные риски</w:t>
      </w:r>
    </w:p>
    <w:p w:rsidR="00000000" w:rsidRDefault="00D93498">
      <w:pPr>
        <w:pStyle w:val="Heading1"/>
        <w:tabs>
          <w:tab w:val="left" w:pos="5400"/>
        </w:tabs>
        <w:jc w:val="left"/>
        <w:rPr>
          <w:rStyle w:val="SUBST"/>
          <w:b/>
          <w:bCs/>
        </w:rPr>
      </w:pPr>
      <w:r>
        <w:rPr>
          <w:rStyle w:val="SUBST"/>
          <w:b/>
          <w:bCs/>
        </w:rPr>
        <w:t xml:space="preserve">Социальные: </w:t>
      </w:r>
      <w:r>
        <w:rPr>
          <w:rStyle w:val="SUBST"/>
          <w:b/>
          <w:bCs/>
        </w:rPr>
        <w:br/>
      </w:r>
      <w:r>
        <w:rPr>
          <w:rStyle w:val="SUBST"/>
          <w:b/>
          <w:bCs/>
        </w:rPr>
        <w:br/>
        <w:t>Факторы риска минимальны, так как эмитент проводит активную социальную политику; выполняются условия отраслевого тарифного соглашения и коллективных договоров, заключенных между администрацией и трудовым коллективом.</w:t>
      </w:r>
      <w:r>
        <w:rPr>
          <w:rStyle w:val="SUBST"/>
          <w:b/>
          <w:bCs/>
        </w:rPr>
        <w:br/>
      </w:r>
      <w:r>
        <w:rPr>
          <w:rStyle w:val="SUBST"/>
          <w:b/>
          <w:bCs/>
        </w:rPr>
        <w:br/>
        <w:t xml:space="preserve">Экологические: </w:t>
      </w:r>
      <w:r>
        <w:rPr>
          <w:rStyle w:val="SUBST"/>
          <w:b/>
          <w:bCs/>
        </w:rPr>
        <w:br/>
      </w:r>
      <w:r>
        <w:rPr>
          <w:rStyle w:val="SUBST"/>
          <w:b/>
          <w:bCs/>
        </w:rPr>
        <w:br/>
        <w:t>Риски минимальны, так как деятельность по осуществлению пассажирских и грузовых авиаперевозок в Российской Федерации  лицензирует и контролирует государство.</w:t>
      </w:r>
    </w:p>
    <w:p w:rsidR="00000000" w:rsidRDefault="00D93498">
      <w:pPr>
        <w:pStyle w:val="Heading1"/>
        <w:tabs>
          <w:tab w:val="left" w:pos="5400"/>
        </w:tabs>
        <w:jc w:val="left"/>
        <w:rPr>
          <w:rStyle w:val="SUBST"/>
          <w:b/>
          <w:bCs/>
        </w:rPr>
      </w:pPr>
      <w:r>
        <w:rPr>
          <w:rStyle w:val="SUBST"/>
          <w:b/>
          <w:bCs/>
        </w:rPr>
        <w:br/>
        <w:t>Сезонный характер деятельности:</w:t>
      </w:r>
      <w:r>
        <w:rPr>
          <w:rStyle w:val="SUBST"/>
          <w:b/>
          <w:bCs/>
        </w:rPr>
        <w:br/>
      </w:r>
      <w:r>
        <w:rPr>
          <w:rStyle w:val="SUBST"/>
          <w:b/>
          <w:bCs/>
        </w:rPr>
        <w:br/>
        <w:t>Авиационные перевозки  ОАО «Аэрофлот»  являютс</w:t>
      </w:r>
      <w:r>
        <w:rPr>
          <w:rStyle w:val="SUBST"/>
          <w:b/>
          <w:bCs/>
        </w:rPr>
        <w:t xml:space="preserve">я сезонной деятельностью в связи со значительным увеличением пассажиропотока в летние месяцы. </w:t>
      </w:r>
      <w:r>
        <w:rPr>
          <w:rStyle w:val="SUBST"/>
          <w:b/>
          <w:bCs/>
        </w:rPr>
        <w:br/>
      </w:r>
    </w:p>
    <w:p w:rsidR="00000000" w:rsidRDefault="00D93498" w:rsidP="00D93498">
      <w:pPr>
        <w:pStyle w:val="Heading1"/>
        <w:numPr>
          <w:ilvl w:val="2"/>
          <w:numId w:val="24"/>
        </w:numPr>
        <w:tabs>
          <w:tab w:val="left" w:pos="5400"/>
        </w:tabs>
        <w:rPr>
          <w:rStyle w:val="SUBST"/>
          <w:b/>
          <w:bCs/>
        </w:rPr>
      </w:pPr>
      <w:r>
        <w:rPr>
          <w:sz w:val="22"/>
          <w:szCs w:val="22"/>
        </w:rPr>
        <w:t>Финансовые риски</w:t>
      </w:r>
      <w:r>
        <w:rPr>
          <w:rStyle w:val="SUBST"/>
          <w:b/>
          <w:bCs/>
        </w:rPr>
        <w:t xml:space="preserve"> </w:t>
      </w:r>
    </w:p>
    <w:p w:rsidR="00000000" w:rsidRDefault="00D93498">
      <w:pPr>
        <w:pStyle w:val="Heading1"/>
        <w:tabs>
          <w:tab w:val="left" w:pos="5400"/>
        </w:tabs>
        <w:jc w:val="left"/>
        <w:rPr>
          <w:rStyle w:val="SUBST"/>
          <w:b/>
          <w:bCs/>
        </w:rPr>
      </w:pPr>
      <w:r>
        <w:rPr>
          <w:rStyle w:val="SUBST"/>
          <w:b/>
          <w:bCs/>
        </w:rPr>
        <w:br/>
        <w:t>Зависимость от экономического роста:</w:t>
      </w:r>
      <w:r>
        <w:rPr>
          <w:rStyle w:val="SUBST"/>
          <w:b/>
          <w:bCs/>
        </w:rPr>
        <w:br/>
      </w:r>
      <w:r>
        <w:rPr>
          <w:rStyle w:val="SUBST"/>
          <w:b/>
          <w:bCs/>
        </w:rPr>
        <w:br/>
        <w:t>Отмечается прямая зависимость между изменением объема авиаперевозок и динамикой ВВП страны. Таким образ</w:t>
      </w:r>
      <w:r>
        <w:rPr>
          <w:rStyle w:val="SUBST"/>
          <w:b/>
          <w:bCs/>
        </w:rPr>
        <w:t>ом, поддержание текущего положения компании на рынке авиаперевозок обусловливается развитием экономики РФ.</w:t>
      </w:r>
    </w:p>
    <w:p w:rsidR="00000000" w:rsidRDefault="00D93498">
      <w:pPr>
        <w:pStyle w:val="Heading1"/>
        <w:tabs>
          <w:tab w:val="left" w:pos="5400"/>
        </w:tabs>
        <w:jc w:val="left"/>
        <w:rPr>
          <w:rStyle w:val="SUBST"/>
          <w:b/>
          <w:bCs/>
        </w:rPr>
      </w:pPr>
      <w:r>
        <w:rPr>
          <w:rStyle w:val="SUBST"/>
          <w:b/>
          <w:bCs/>
        </w:rPr>
        <w:t>Валютный риск:</w:t>
      </w:r>
    </w:p>
    <w:p w:rsidR="00000000" w:rsidRDefault="00D93498">
      <w:pPr>
        <w:pStyle w:val="Heading1"/>
        <w:tabs>
          <w:tab w:val="left" w:pos="5400"/>
        </w:tabs>
        <w:jc w:val="left"/>
        <w:rPr>
          <w:i/>
          <w:iCs/>
          <w:sz w:val="22"/>
          <w:szCs w:val="22"/>
        </w:rPr>
      </w:pPr>
      <w:r>
        <w:rPr>
          <w:rStyle w:val="SUBST"/>
          <w:b/>
          <w:bCs/>
        </w:rPr>
        <w:t xml:space="preserve"> </w:t>
      </w:r>
      <w:r>
        <w:rPr>
          <w:i/>
          <w:iCs/>
          <w:sz w:val="22"/>
          <w:szCs w:val="22"/>
        </w:rPr>
        <w:t>Основным  является высокая подверженность Аэрофлота валютным рискам и рискам, связанным с валютным регулированием. Компания используе</w:t>
      </w:r>
      <w:r>
        <w:rPr>
          <w:i/>
          <w:iCs/>
          <w:sz w:val="22"/>
          <w:szCs w:val="22"/>
        </w:rPr>
        <w:t xml:space="preserve">т импортное оборудование и самолеты, а также работает во многих странах мира, вследствие чего использует в своей </w:t>
      </w:r>
    </w:p>
    <w:p w:rsidR="00000000" w:rsidRDefault="00D93498">
      <w:pPr>
        <w:pStyle w:val="Heading1"/>
        <w:tabs>
          <w:tab w:val="left" w:pos="5400"/>
        </w:tabs>
        <w:jc w:val="left"/>
        <w:rPr>
          <w:rStyle w:val="SUBST"/>
        </w:rPr>
      </w:pPr>
      <w:r>
        <w:rPr>
          <w:i/>
          <w:iCs/>
          <w:sz w:val="22"/>
          <w:szCs w:val="22"/>
        </w:rPr>
        <w:lastRenderedPageBreak/>
        <w:t xml:space="preserve">деятельности различные мировые валюты. Часть доходов и расходов компании  номинированы в иностранной валюте. </w:t>
      </w:r>
      <w:r>
        <w:rPr>
          <w:i/>
          <w:iCs/>
          <w:sz w:val="22"/>
          <w:szCs w:val="22"/>
          <w:lang w:val="en-US"/>
        </w:rPr>
        <w:t>C</w:t>
      </w:r>
      <w:r>
        <w:rPr>
          <w:i/>
          <w:iCs/>
          <w:sz w:val="22"/>
          <w:szCs w:val="22"/>
        </w:rPr>
        <w:t xml:space="preserve"> одной стороны, это обуславливае</w:t>
      </w:r>
      <w:r>
        <w:rPr>
          <w:i/>
          <w:iCs/>
          <w:sz w:val="22"/>
          <w:szCs w:val="22"/>
        </w:rPr>
        <w:t>т сильное влияние на деятельность компании процессов курсообразования на валютном рынке внутри страны и за рубежом. С другой стороны, повышает подверженность рискам, связанным с валютным регулированием.</w:t>
      </w:r>
    </w:p>
    <w:p w:rsidR="00000000" w:rsidRDefault="00D93498">
      <w:pPr>
        <w:pStyle w:val="DOsntext"/>
        <w:spacing w:line="240" w:lineRule="auto"/>
        <w:jc w:val="left"/>
        <w:rPr>
          <w:i/>
          <w:iCs/>
          <w:sz w:val="22"/>
          <w:szCs w:val="22"/>
        </w:rPr>
      </w:pPr>
      <w:r>
        <w:rPr>
          <w:b/>
          <w:bCs/>
          <w:i/>
          <w:iCs/>
          <w:sz w:val="22"/>
          <w:szCs w:val="22"/>
        </w:rPr>
        <w:t>Финансовые риски Аэрофлота относительно невелики. Выс</w:t>
      </w:r>
      <w:r>
        <w:rPr>
          <w:b/>
          <w:bCs/>
          <w:i/>
          <w:iCs/>
          <w:sz w:val="22"/>
          <w:szCs w:val="22"/>
        </w:rPr>
        <w:t xml:space="preserve">окая оценка данного параметра обусловлена устойчивостью доходов компании и невысоким значением </w:t>
      </w:r>
      <w:r>
        <w:rPr>
          <w:b/>
          <w:bCs/>
          <w:i/>
          <w:iCs/>
          <w:sz w:val="22"/>
          <w:szCs w:val="22"/>
          <w:lang w:val="en-US"/>
        </w:rPr>
        <w:t>WACC</w:t>
      </w:r>
      <w:r>
        <w:rPr>
          <w:b/>
          <w:bCs/>
          <w:i/>
          <w:iCs/>
          <w:sz w:val="22"/>
          <w:szCs w:val="22"/>
        </w:rPr>
        <w:t xml:space="preserve"> (средневзвешенная стоимость капитала). Рентабельность активов компании существенно выше средневзвешенной стоимости капитала, следовательно, компания имеет в</w:t>
      </w:r>
      <w:r>
        <w:rPr>
          <w:b/>
          <w:bCs/>
          <w:i/>
          <w:iCs/>
          <w:sz w:val="22"/>
          <w:szCs w:val="22"/>
        </w:rPr>
        <w:t>озможность выплачивать проценты по привлеченным кредитам и инвестировать часть прибыли в развитие производства. Доходы и прибыль компании демонстрируют устойчивый растущий тренд. Причем проведенный анализ позволяет с большое долей вероятности утверждать, ч</w:t>
      </w:r>
      <w:r>
        <w:rPr>
          <w:b/>
          <w:bCs/>
          <w:i/>
          <w:iCs/>
          <w:sz w:val="22"/>
          <w:szCs w:val="22"/>
        </w:rPr>
        <w:t>то наметившиеся тенденции сохранятся и в перспективе.</w:t>
      </w:r>
      <w:r>
        <w:rPr>
          <w:i/>
          <w:iCs/>
          <w:sz w:val="22"/>
          <w:szCs w:val="22"/>
        </w:rPr>
        <w:t xml:space="preserve"> </w:t>
      </w:r>
    </w:p>
    <w:p w:rsidR="00000000" w:rsidRDefault="00D93498" w:rsidP="00D93498">
      <w:pPr>
        <w:pStyle w:val="Heading1"/>
        <w:numPr>
          <w:ilvl w:val="2"/>
          <w:numId w:val="25"/>
        </w:numPr>
        <w:tabs>
          <w:tab w:val="clear" w:pos="4968"/>
          <w:tab w:val="num" w:pos="3240"/>
          <w:tab w:val="left" w:pos="5400"/>
        </w:tabs>
        <w:ind w:hanging="2808"/>
        <w:jc w:val="left"/>
        <w:rPr>
          <w:sz w:val="22"/>
          <w:szCs w:val="22"/>
        </w:rPr>
      </w:pPr>
      <w:r>
        <w:rPr>
          <w:sz w:val="22"/>
          <w:szCs w:val="22"/>
        </w:rPr>
        <w:t>Правовые риски</w:t>
      </w:r>
    </w:p>
    <w:p w:rsidR="00000000" w:rsidRDefault="00D93498">
      <w:pPr>
        <w:tabs>
          <w:tab w:val="left" w:pos="5400"/>
        </w:tabs>
        <w:spacing w:before="0" w:after="0"/>
        <w:ind w:firstLine="708"/>
        <w:rPr>
          <w:sz w:val="22"/>
          <w:szCs w:val="22"/>
        </w:rPr>
      </w:pPr>
      <w:r>
        <w:rPr>
          <w:sz w:val="22"/>
          <w:szCs w:val="22"/>
        </w:rPr>
        <w:t>Изменение валютного регулирования.</w:t>
      </w:r>
    </w:p>
    <w:p w:rsidR="00000000" w:rsidRDefault="00D93498">
      <w:pPr>
        <w:pStyle w:val="a4"/>
        <w:tabs>
          <w:tab w:val="left" w:pos="5400"/>
        </w:tabs>
        <w:jc w:val="left"/>
        <w:rPr>
          <w:i/>
          <w:iCs/>
          <w:sz w:val="22"/>
          <w:szCs w:val="22"/>
        </w:rPr>
      </w:pPr>
      <w:r>
        <w:rPr>
          <w:b/>
          <w:bCs/>
          <w:i/>
          <w:iCs/>
          <w:sz w:val="22"/>
          <w:szCs w:val="22"/>
        </w:rPr>
        <w:t xml:space="preserve">Учитывая, что ОАО «Аэрофлот», являясь неотъемлемой частью мировой авиатранспортной системы, ведет свою деятельность во многих странах мира, используя, </w:t>
      </w:r>
      <w:r>
        <w:rPr>
          <w:b/>
          <w:bCs/>
          <w:i/>
          <w:iCs/>
          <w:sz w:val="22"/>
          <w:szCs w:val="22"/>
        </w:rPr>
        <w:t>соответственно, в своей деятельности множество различных мировых валют, какое-либо изменение валютного регулирования, а именно – в части ужесточения его норм, существенно увеличивает риски несвоевременного выполнения финансовых обязательств перед зарубежны</w:t>
      </w:r>
      <w:r>
        <w:rPr>
          <w:b/>
          <w:bCs/>
          <w:i/>
          <w:iCs/>
          <w:sz w:val="22"/>
          <w:szCs w:val="22"/>
        </w:rPr>
        <w:t>ми партнерами, что неизбежно повлечет за собой как неисполнение соответствующих обязательств со стороны таких партнеров, так и наложение со стороны партнеров соответствующих штрафных санкций, предусмотренных договорами или законодательно.</w:t>
      </w:r>
    </w:p>
    <w:p w:rsidR="00000000" w:rsidRDefault="00D93498">
      <w:pPr>
        <w:tabs>
          <w:tab w:val="left" w:pos="5400"/>
        </w:tabs>
        <w:spacing w:before="0" w:after="0"/>
        <w:rPr>
          <w:i/>
          <w:iCs/>
          <w:sz w:val="22"/>
          <w:szCs w:val="22"/>
        </w:rPr>
      </w:pPr>
    </w:p>
    <w:p w:rsidR="00000000" w:rsidRDefault="00D93498">
      <w:pPr>
        <w:tabs>
          <w:tab w:val="left" w:pos="5400"/>
        </w:tabs>
        <w:spacing w:before="0" w:after="0"/>
        <w:ind w:firstLine="708"/>
        <w:rPr>
          <w:sz w:val="22"/>
          <w:szCs w:val="22"/>
        </w:rPr>
      </w:pPr>
      <w:r>
        <w:rPr>
          <w:sz w:val="22"/>
          <w:szCs w:val="22"/>
        </w:rPr>
        <w:t>Изменение налого</w:t>
      </w:r>
      <w:r>
        <w:rPr>
          <w:sz w:val="22"/>
          <w:szCs w:val="22"/>
        </w:rPr>
        <w:t>вого законодательства.</w:t>
      </w:r>
    </w:p>
    <w:p w:rsidR="00000000" w:rsidRDefault="00D93498">
      <w:pPr>
        <w:pStyle w:val="a4"/>
        <w:tabs>
          <w:tab w:val="left" w:pos="5400"/>
        </w:tabs>
        <w:jc w:val="left"/>
        <w:rPr>
          <w:b/>
          <w:bCs/>
          <w:i/>
          <w:iCs/>
          <w:sz w:val="22"/>
          <w:szCs w:val="22"/>
        </w:rPr>
      </w:pPr>
      <w:r>
        <w:rPr>
          <w:b/>
          <w:bCs/>
          <w:i/>
          <w:iCs/>
          <w:sz w:val="22"/>
          <w:szCs w:val="22"/>
        </w:rPr>
        <w:t>Изменение налогового законодательства всегда подразумевает наличие определенных финансовых рисков, поскольку несоблюдение такого законодательства влечет за собой наложение различных штрафов и иных мер ответственности.</w:t>
      </w:r>
    </w:p>
    <w:p w:rsidR="00000000" w:rsidRDefault="00D93498">
      <w:pPr>
        <w:tabs>
          <w:tab w:val="left" w:pos="5400"/>
        </w:tabs>
        <w:spacing w:before="0" w:after="0"/>
      </w:pPr>
    </w:p>
    <w:p w:rsidR="00000000" w:rsidRDefault="00D93498">
      <w:pPr>
        <w:tabs>
          <w:tab w:val="left" w:pos="5400"/>
        </w:tabs>
        <w:spacing w:before="0" w:after="0"/>
        <w:ind w:firstLine="708"/>
        <w:rPr>
          <w:sz w:val="22"/>
          <w:szCs w:val="22"/>
        </w:rPr>
      </w:pPr>
      <w:r>
        <w:rPr>
          <w:sz w:val="22"/>
          <w:szCs w:val="22"/>
        </w:rPr>
        <w:t>Изменение прав</w:t>
      </w:r>
      <w:r>
        <w:rPr>
          <w:sz w:val="22"/>
          <w:szCs w:val="22"/>
        </w:rPr>
        <w:t>ил таможенного контроля и пошлин.</w:t>
      </w:r>
    </w:p>
    <w:p w:rsidR="00000000" w:rsidRDefault="00D93498">
      <w:pPr>
        <w:tabs>
          <w:tab w:val="left" w:pos="5400"/>
        </w:tabs>
        <w:spacing w:before="0" w:after="0"/>
        <w:rPr>
          <w:b/>
          <w:bCs/>
          <w:i/>
          <w:iCs/>
          <w:sz w:val="22"/>
          <w:szCs w:val="22"/>
        </w:rPr>
      </w:pPr>
      <w:r>
        <w:rPr>
          <w:b/>
          <w:bCs/>
          <w:i/>
          <w:iCs/>
          <w:sz w:val="22"/>
          <w:szCs w:val="22"/>
        </w:rPr>
        <w:t>Поскольку ОАО «Аэрофлот» в своей деятельности вынуждено использовать различные виды продукции/услуг иностранного производства (в том числе и самолеты иностранного производства), изменение правил таможенного контроля в стор</w:t>
      </w:r>
      <w:r>
        <w:rPr>
          <w:b/>
          <w:bCs/>
          <w:i/>
          <w:iCs/>
          <w:sz w:val="22"/>
          <w:szCs w:val="22"/>
        </w:rPr>
        <w:t>ону его ужесточения, а также пошлин – в сторону их увеличения – существенно увеличивает риски ОАО «Аэрофлот» в части как самой возможности использования такой продукции/услуг, так и в части их своевременной поставки.</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ind w:firstLine="708"/>
        <w:rPr>
          <w:sz w:val="22"/>
          <w:szCs w:val="22"/>
        </w:rPr>
      </w:pPr>
      <w:r>
        <w:rPr>
          <w:sz w:val="22"/>
          <w:szCs w:val="22"/>
        </w:rPr>
        <w:t>Изменение судебной практики по вопроса</w:t>
      </w:r>
      <w:r>
        <w:rPr>
          <w:sz w:val="22"/>
          <w:szCs w:val="22"/>
        </w:rPr>
        <w:t>м, связанным с деятельностью эмитента.</w:t>
      </w:r>
    </w:p>
    <w:p w:rsidR="00000000" w:rsidRDefault="00D93498">
      <w:pPr>
        <w:pStyle w:val="a4"/>
        <w:tabs>
          <w:tab w:val="left" w:pos="5400"/>
        </w:tabs>
        <w:jc w:val="left"/>
        <w:rPr>
          <w:b/>
          <w:bCs/>
          <w:i/>
          <w:iCs/>
          <w:sz w:val="22"/>
          <w:szCs w:val="22"/>
        </w:rPr>
      </w:pPr>
      <w:r>
        <w:rPr>
          <w:b/>
          <w:bCs/>
          <w:i/>
          <w:iCs/>
          <w:sz w:val="22"/>
          <w:szCs w:val="22"/>
        </w:rPr>
        <w:t>В настоящее время судебная практика по основным видам судебных дел эмитента уже сложилась. Ее изменение может быть вызвано только каким-либо изменением законодательства, которое всегда само по себе влечет определенные</w:t>
      </w:r>
      <w:r>
        <w:rPr>
          <w:b/>
          <w:bCs/>
          <w:i/>
          <w:iCs/>
          <w:sz w:val="22"/>
          <w:szCs w:val="22"/>
        </w:rPr>
        <w:t xml:space="preserve"> риски.</w:t>
      </w:r>
    </w:p>
    <w:p w:rsidR="00000000" w:rsidRDefault="00D93498">
      <w:pPr>
        <w:pStyle w:val="a4"/>
        <w:tabs>
          <w:tab w:val="left" w:pos="5400"/>
        </w:tabs>
        <w:jc w:val="left"/>
        <w:rPr>
          <w:b/>
          <w:bCs/>
          <w:i/>
          <w:iCs/>
          <w:sz w:val="22"/>
          <w:szCs w:val="22"/>
        </w:rPr>
      </w:pPr>
    </w:p>
    <w:p w:rsidR="00000000" w:rsidRDefault="00D93498" w:rsidP="00D93498">
      <w:pPr>
        <w:pStyle w:val="Heading1"/>
        <w:numPr>
          <w:ilvl w:val="2"/>
          <w:numId w:val="25"/>
        </w:numPr>
        <w:tabs>
          <w:tab w:val="clear" w:pos="4968"/>
        </w:tabs>
        <w:ind w:left="3420" w:hanging="2340"/>
        <w:jc w:val="left"/>
        <w:rPr>
          <w:sz w:val="22"/>
          <w:szCs w:val="22"/>
        </w:rPr>
      </w:pPr>
      <w:r>
        <w:rPr>
          <w:sz w:val="22"/>
          <w:szCs w:val="22"/>
        </w:rPr>
        <w:t>Риски, связанные с деятельностью эмитента</w:t>
      </w:r>
    </w:p>
    <w:p w:rsidR="00000000" w:rsidRDefault="00D93498">
      <w:pPr>
        <w:tabs>
          <w:tab w:val="left" w:pos="5400"/>
        </w:tabs>
        <w:spacing w:before="0" w:after="0"/>
        <w:ind w:firstLine="708"/>
        <w:rPr>
          <w:rStyle w:val="SUBST"/>
        </w:rPr>
      </w:pPr>
      <w:r>
        <w:rPr>
          <w:rStyle w:val="SUBST"/>
          <w:b w:val="0"/>
          <w:bCs w:val="0"/>
          <w:i w:val="0"/>
          <w:iCs w:val="0"/>
        </w:rPr>
        <w:t>Технические:</w:t>
      </w:r>
      <w:r>
        <w:rPr>
          <w:rStyle w:val="SUBST"/>
          <w:b w:val="0"/>
          <w:bCs w:val="0"/>
        </w:rPr>
        <w:t xml:space="preserve"> </w:t>
      </w:r>
      <w:r>
        <w:rPr>
          <w:rStyle w:val="SUBST"/>
          <w:b w:val="0"/>
          <w:bCs w:val="0"/>
        </w:rPr>
        <w:br/>
      </w:r>
      <w:r>
        <w:rPr>
          <w:rStyle w:val="SUBST"/>
        </w:rPr>
        <w:t>К техническим факторам риска эмитента можно отнести использование в основной деятельности средств повышенной опасности - авиационной техники. С целью минимизации технических факторов риска эм</w:t>
      </w:r>
      <w:r>
        <w:rPr>
          <w:rStyle w:val="SUBST"/>
        </w:rPr>
        <w:t>итент проводит большую работу по обновлению самолетно-моторного парка: в настоящее время более 40 % объема перевозок производится с использованием техники нового поколения. Эмитент уделяет большое внимание безопасности полетов и в своей структуре имеет шта</w:t>
      </w:r>
      <w:r>
        <w:rPr>
          <w:rStyle w:val="SUBST"/>
        </w:rPr>
        <w:t xml:space="preserve">тное подразделение – </w:t>
      </w:r>
    </w:p>
    <w:p w:rsidR="00000000" w:rsidRDefault="00D93498">
      <w:pPr>
        <w:tabs>
          <w:tab w:val="left" w:pos="5400"/>
        </w:tabs>
        <w:spacing w:before="0" w:after="0"/>
        <w:ind w:firstLine="708"/>
        <w:rPr>
          <w:b/>
          <w:bCs/>
          <w:i/>
          <w:iCs/>
          <w:sz w:val="22"/>
          <w:szCs w:val="22"/>
        </w:rPr>
      </w:pPr>
      <w:r>
        <w:rPr>
          <w:rStyle w:val="SUBST"/>
        </w:rPr>
        <w:lastRenderedPageBreak/>
        <w:t>Инспекцию по безопасности полетов. Риски по утрате/повреждениям самолетно-моторного парка и гражданская ответственность эмитента перед третьими лицами при выполнении перевозок застрахованы надлежащим образом и перестрахованы в синдика</w:t>
      </w:r>
      <w:r>
        <w:rPr>
          <w:rStyle w:val="SUBST"/>
        </w:rPr>
        <w:t>те Ллойда.</w:t>
      </w:r>
      <w:r>
        <w:rPr>
          <w:rStyle w:val="SUBST"/>
        </w:rPr>
        <w:br/>
      </w:r>
    </w:p>
    <w:p w:rsidR="00000000" w:rsidRDefault="00D93498">
      <w:pPr>
        <w:tabs>
          <w:tab w:val="left" w:pos="5400"/>
        </w:tabs>
        <w:spacing w:before="0" w:after="0"/>
        <w:rPr>
          <w:b/>
          <w:bCs/>
          <w:i/>
          <w:iCs/>
          <w:sz w:val="22"/>
          <w:szCs w:val="22"/>
        </w:rPr>
      </w:pPr>
    </w:p>
    <w:p w:rsidR="00000000" w:rsidRDefault="00D93498">
      <w:pPr>
        <w:tabs>
          <w:tab w:val="left" w:pos="5400"/>
        </w:tabs>
        <w:spacing w:before="0" w:after="0"/>
        <w:ind w:firstLine="708"/>
        <w:rPr>
          <w:sz w:val="22"/>
          <w:szCs w:val="22"/>
        </w:rPr>
      </w:pPr>
      <w:r>
        <w:rPr>
          <w:sz w:val="22"/>
          <w:szCs w:val="22"/>
        </w:rPr>
        <w:t>Текущие судебные процессы.</w:t>
      </w:r>
    </w:p>
    <w:p w:rsidR="00000000" w:rsidRDefault="00D93498">
      <w:pPr>
        <w:tabs>
          <w:tab w:val="left" w:pos="5400"/>
        </w:tabs>
        <w:spacing w:before="0" w:after="0"/>
        <w:rPr>
          <w:b/>
          <w:bCs/>
          <w:i/>
          <w:iCs/>
          <w:sz w:val="22"/>
          <w:szCs w:val="22"/>
        </w:rPr>
      </w:pPr>
      <w:r>
        <w:rPr>
          <w:b/>
          <w:bCs/>
          <w:i/>
          <w:iCs/>
          <w:sz w:val="22"/>
          <w:szCs w:val="22"/>
        </w:rPr>
        <w:t>В настоящий момент ОАО «Аэрофлот» выступает в качестве ответчика по делам о:</w:t>
      </w:r>
    </w:p>
    <w:p w:rsidR="00000000" w:rsidRDefault="00D93498" w:rsidP="00D93498">
      <w:pPr>
        <w:numPr>
          <w:ilvl w:val="0"/>
          <w:numId w:val="16"/>
        </w:numPr>
        <w:tabs>
          <w:tab w:val="left" w:pos="5400"/>
        </w:tabs>
        <w:spacing w:before="0" w:after="0"/>
        <w:rPr>
          <w:b/>
          <w:bCs/>
          <w:i/>
          <w:iCs/>
          <w:sz w:val="22"/>
          <w:szCs w:val="22"/>
        </w:rPr>
      </w:pPr>
      <w:r>
        <w:rPr>
          <w:b/>
          <w:bCs/>
          <w:i/>
          <w:iCs/>
          <w:sz w:val="22"/>
          <w:szCs w:val="22"/>
        </w:rPr>
        <w:t>возмещении убытков, связанных с неисполнением/ненадлежащим исполнением обязательств по перевозке пассажиров/багажа/грузов;</w:t>
      </w:r>
    </w:p>
    <w:p w:rsidR="00000000" w:rsidRDefault="00D93498" w:rsidP="00D93498">
      <w:pPr>
        <w:numPr>
          <w:ilvl w:val="0"/>
          <w:numId w:val="16"/>
        </w:numPr>
        <w:tabs>
          <w:tab w:val="left" w:pos="5400"/>
        </w:tabs>
        <w:spacing w:before="0" w:after="0"/>
        <w:jc w:val="both"/>
        <w:rPr>
          <w:b/>
          <w:bCs/>
          <w:i/>
          <w:iCs/>
          <w:sz w:val="22"/>
          <w:szCs w:val="22"/>
        </w:rPr>
      </w:pPr>
      <w:r>
        <w:rPr>
          <w:b/>
          <w:bCs/>
          <w:i/>
          <w:iCs/>
          <w:sz w:val="22"/>
          <w:szCs w:val="22"/>
        </w:rPr>
        <w:t>возмещении убытк</w:t>
      </w:r>
      <w:r>
        <w:rPr>
          <w:b/>
          <w:bCs/>
          <w:i/>
          <w:iCs/>
          <w:sz w:val="22"/>
          <w:szCs w:val="22"/>
        </w:rPr>
        <w:t>ов, связанных с неисполнением ОАО «Аэрофлот» своих договорных обязательств;</w:t>
      </w:r>
    </w:p>
    <w:p w:rsidR="00000000" w:rsidRDefault="00D93498" w:rsidP="00D93498">
      <w:pPr>
        <w:numPr>
          <w:ilvl w:val="0"/>
          <w:numId w:val="16"/>
        </w:numPr>
        <w:tabs>
          <w:tab w:val="left" w:pos="5400"/>
        </w:tabs>
        <w:spacing w:before="0" w:after="0"/>
        <w:jc w:val="both"/>
        <w:rPr>
          <w:b/>
          <w:bCs/>
          <w:i/>
          <w:iCs/>
          <w:sz w:val="22"/>
          <w:szCs w:val="22"/>
        </w:rPr>
      </w:pPr>
      <w:r>
        <w:rPr>
          <w:b/>
          <w:bCs/>
          <w:i/>
          <w:iCs/>
          <w:sz w:val="22"/>
          <w:szCs w:val="22"/>
        </w:rPr>
        <w:t>исполнении тех или иных условий Колдоговора, действующего в ОАО «Аэрофлот»;</w:t>
      </w:r>
    </w:p>
    <w:p w:rsidR="00000000" w:rsidRDefault="00D93498" w:rsidP="00D93498">
      <w:pPr>
        <w:numPr>
          <w:ilvl w:val="0"/>
          <w:numId w:val="16"/>
        </w:numPr>
        <w:tabs>
          <w:tab w:val="left" w:pos="5400"/>
        </w:tabs>
        <w:spacing w:before="0" w:after="0"/>
        <w:jc w:val="both"/>
        <w:rPr>
          <w:b/>
          <w:bCs/>
          <w:i/>
          <w:iCs/>
          <w:sz w:val="22"/>
          <w:szCs w:val="22"/>
        </w:rPr>
      </w:pPr>
      <w:r>
        <w:rPr>
          <w:b/>
          <w:bCs/>
          <w:i/>
          <w:iCs/>
          <w:sz w:val="22"/>
          <w:szCs w:val="22"/>
        </w:rPr>
        <w:t>трудовых спорах.</w:t>
      </w:r>
    </w:p>
    <w:p w:rsidR="00000000" w:rsidRDefault="00D93498">
      <w:pPr>
        <w:pStyle w:val="20"/>
        <w:tabs>
          <w:tab w:val="left" w:pos="5400"/>
        </w:tabs>
        <w:rPr>
          <w:b/>
          <w:bCs/>
          <w:i/>
          <w:iCs/>
        </w:rPr>
      </w:pPr>
      <w:r>
        <w:rPr>
          <w:b/>
          <w:bCs/>
          <w:i/>
          <w:iCs/>
        </w:rPr>
        <w:t>Соответственно, большая часть рисков по судебным процессам – это финансовые риски, а та</w:t>
      </w:r>
      <w:r>
        <w:rPr>
          <w:b/>
          <w:bCs/>
          <w:i/>
          <w:iCs/>
        </w:rPr>
        <w:t>кже риски изъятия какого либо имущества.</w:t>
      </w:r>
    </w:p>
    <w:p w:rsidR="00000000" w:rsidRDefault="00D93498">
      <w:pPr>
        <w:tabs>
          <w:tab w:val="left" w:pos="5400"/>
        </w:tabs>
        <w:spacing w:before="0" w:after="0"/>
        <w:jc w:val="both"/>
        <w:rPr>
          <w:b/>
          <w:bCs/>
          <w:i/>
          <w:iCs/>
          <w:sz w:val="22"/>
          <w:szCs w:val="22"/>
        </w:rPr>
      </w:pPr>
    </w:p>
    <w:p w:rsidR="00000000" w:rsidRDefault="00D93498">
      <w:pPr>
        <w:pStyle w:val="a4"/>
        <w:tabs>
          <w:tab w:val="left" w:pos="5400"/>
        </w:tabs>
        <w:ind w:firstLine="708"/>
        <w:jc w:val="left"/>
        <w:rPr>
          <w:sz w:val="22"/>
          <w:szCs w:val="22"/>
        </w:rPr>
      </w:pPr>
      <w:r>
        <w:rPr>
          <w:sz w:val="22"/>
          <w:szCs w:val="22"/>
        </w:rPr>
        <w:t>Отсутствие возможности продлить действие лицензии эмитента на ведение определенного вида деятельности либо на использование объектов, нахождение которых в гражданском обороте ограниченно.</w:t>
      </w:r>
    </w:p>
    <w:p w:rsidR="00000000" w:rsidRDefault="00D93498">
      <w:pPr>
        <w:pStyle w:val="a5"/>
        <w:widowControl w:val="0"/>
        <w:tabs>
          <w:tab w:val="left" w:pos="5400"/>
        </w:tabs>
        <w:autoSpaceDE w:val="0"/>
        <w:autoSpaceDN w:val="0"/>
        <w:adjustRightInd w:val="0"/>
        <w:spacing w:before="40"/>
        <w:ind w:left="175"/>
        <w:rPr>
          <w:b/>
          <w:bCs/>
          <w:i/>
          <w:iCs/>
          <w:sz w:val="22"/>
          <w:szCs w:val="22"/>
        </w:rPr>
      </w:pPr>
      <w:r>
        <w:rPr>
          <w:b/>
          <w:bCs/>
          <w:i/>
          <w:iCs/>
          <w:sz w:val="22"/>
          <w:szCs w:val="22"/>
        </w:rPr>
        <w:t>В случае, если такая лицен</w:t>
      </w:r>
      <w:r>
        <w:rPr>
          <w:b/>
          <w:bCs/>
          <w:i/>
          <w:iCs/>
          <w:sz w:val="22"/>
          <w:szCs w:val="22"/>
        </w:rPr>
        <w:t>зия связана с основной деятельностью ОАО «Аэрофлот» - авиаперевозками и всем непосредственно с этим связанным – риск очень велик, поскольку затрагивает саму возможность существования ОАО «Аэрофлот».</w:t>
      </w:r>
    </w:p>
    <w:p w:rsidR="00000000" w:rsidRDefault="00D93498">
      <w:pPr>
        <w:tabs>
          <w:tab w:val="left" w:pos="5400"/>
        </w:tabs>
        <w:spacing w:before="0" w:after="0"/>
        <w:rPr>
          <w:b/>
          <w:bCs/>
          <w:i/>
          <w:iCs/>
          <w:sz w:val="22"/>
          <w:szCs w:val="22"/>
        </w:rPr>
      </w:pPr>
      <w:r>
        <w:rPr>
          <w:b/>
          <w:bCs/>
          <w:i/>
          <w:iCs/>
          <w:sz w:val="22"/>
          <w:szCs w:val="22"/>
        </w:rPr>
        <w:t>Если же такая лицензия связано с иными видами деятельност</w:t>
      </w:r>
      <w:r>
        <w:rPr>
          <w:b/>
          <w:bCs/>
          <w:i/>
          <w:iCs/>
          <w:sz w:val="22"/>
          <w:szCs w:val="22"/>
        </w:rPr>
        <w:t>и, не являющимися основными для ОАО «Аэрофлот», то в данном случае при отзыве лицензии/нет возможности продлить ее действие – такие услуги могут предоставляться Аэрофлоту иными организациями, у которых соответствующие лицензии есть. Поскольку это возмездно</w:t>
      </w:r>
      <w:r>
        <w:rPr>
          <w:b/>
          <w:bCs/>
          <w:i/>
          <w:iCs/>
          <w:sz w:val="22"/>
          <w:szCs w:val="22"/>
        </w:rPr>
        <w:t>, то риски ОАО «Аэрофлот» в данном случае будут только финансовыми.</w:t>
      </w:r>
    </w:p>
    <w:p w:rsidR="00000000" w:rsidRDefault="00D93498">
      <w:pPr>
        <w:pStyle w:val="3"/>
        <w:tabs>
          <w:tab w:val="left" w:pos="5400"/>
        </w:tabs>
        <w:ind w:firstLine="708"/>
        <w:jc w:val="left"/>
        <w:rPr>
          <w:b w:val="0"/>
          <w:bCs w:val="0"/>
          <w:i w:val="0"/>
          <w:iCs w:val="0"/>
        </w:rPr>
      </w:pPr>
      <w:r>
        <w:rPr>
          <w:b w:val="0"/>
          <w:bCs w:val="0"/>
          <w:i w:val="0"/>
          <w:iCs w:val="0"/>
        </w:rPr>
        <w:t>Возможная ответственность эмитента по долгам третьих лиц.</w:t>
      </w:r>
    </w:p>
    <w:p w:rsidR="00000000" w:rsidRDefault="00D93498">
      <w:pPr>
        <w:tabs>
          <w:tab w:val="left" w:pos="5400"/>
        </w:tabs>
        <w:spacing w:before="0" w:after="0"/>
        <w:ind w:firstLine="708"/>
        <w:rPr>
          <w:b/>
          <w:bCs/>
          <w:i/>
          <w:iCs/>
          <w:sz w:val="22"/>
          <w:szCs w:val="22"/>
        </w:rPr>
      </w:pPr>
      <w:r>
        <w:rPr>
          <w:b/>
          <w:bCs/>
          <w:i/>
          <w:iCs/>
          <w:sz w:val="22"/>
          <w:szCs w:val="22"/>
        </w:rPr>
        <w:t>Возникновение такой ответственности возможно в случаях, установленных законом, а также, если это оговорено в договоре, заключаемом</w:t>
      </w:r>
      <w:r>
        <w:rPr>
          <w:b/>
          <w:bCs/>
          <w:i/>
          <w:iCs/>
          <w:sz w:val="22"/>
          <w:szCs w:val="22"/>
        </w:rPr>
        <w:t xml:space="preserve"> ОАО «Аэрофлот» с третьими лицами.</w:t>
      </w:r>
    </w:p>
    <w:p w:rsidR="00000000" w:rsidRDefault="00D93498">
      <w:pPr>
        <w:pStyle w:val="Heading1"/>
        <w:tabs>
          <w:tab w:val="left" w:pos="5400"/>
        </w:tabs>
        <w:jc w:val="left"/>
      </w:pPr>
      <w:r>
        <w:rPr>
          <w:i/>
          <w:iCs/>
          <w:sz w:val="22"/>
          <w:szCs w:val="22"/>
        </w:rPr>
        <w:t>Что касается ответственности по долгам дочерних обществ ОАО «Аэрофлот», то такая ответственность будет ограничиваться пределами стоимости принадлежащих ОАО «Аэрофлот» акций/ долей в таких обществах. При этом, исключение б</w:t>
      </w:r>
      <w:r>
        <w:rPr>
          <w:i/>
          <w:iCs/>
          <w:sz w:val="22"/>
          <w:szCs w:val="22"/>
        </w:rPr>
        <w:t>удут составлять случаи возложения субсидиарной ответственности на ОАО «Аэрофлот» в соответствии с п. 3 ст. 6 ФЗ «Об акционерных обществах», а именно - в тех случаях, когда ОАО «Аэрофлот», путем дачи дочернему обществу обязательных для последнего указаний (</w:t>
      </w:r>
      <w:r>
        <w:rPr>
          <w:i/>
          <w:iCs/>
          <w:sz w:val="22"/>
          <w:szCs w:val="22"/>
        </w:rPr>
        <w:t>при этом заведомо зная, что такие указания приведут к убыткам) причинило такому обществу убытки или вызвало его несостоятельность (банкротство).</w:t>
      </w:r>
    </w:p>
    <w:p w:rsidR="00000000" w:rsidRDefault="00D93498" w:rsidP="00D93498">
      <w:pPr>
        <w:pStyle w:val="Heading1"/>
        <w:numPr>
          <w:ilvl w:val="0"/>
          <w:numId w:val="5"/>
        </w:numPr>
        <w:tabs>
          <w:tab w:val="left" w:pos="5400"/>
        </w:tabs>
      </w:pPr>
      <w:r>
        <w:rPr>
          <w:sz w:val="22"/>
          <w:szCs w:val="22"/>
        </w:rPr>
        <w:t>Подробная информация об эмитенте</w:t>
      </w:r>
    </w:p>
    <w:p w:rsidR="00000000" w:rsidRDefault="00D93498" w:rsidP="00D93498">
      <w:pPr>
        <w:pStyle w:val="Heading1"/>
        <w:numPr>
          <w:ilvl w:val="1"/>
          <w:numId w:val="5"/>
        </w:numPr>
        <w:tabs>
          <w:tab w:val="clear" w:pos="1080"/>
          <w:tab w:val="num" w:pos="360"/>
        </w:tabs>
        <w:ind w:left="360" w:firstLine="0"/>
        <w:jc w:val="left"/>
        <w:rPr>
          <w:b w:val="0"/>
          <w:bCs w:val="0"/>
        </w:rPr>
      </w:pPr>
      <w:r>
        <w:rPr>
          <w:sz w:val="22"/>
          <w:szCs w:val="22"/>
        </w:rPr>
        <w:t>История создания и развития эмитента</w:t>
      </w:r>
      <w:r>
        <w:rPr>
          <w:rStyle w:val="SUBST"/>
        </w:rPr>
        <w:br/>
      </w:r>
      <w:r>
        <w:rPr>
          <w:rStyle w:val="SUBST"/>
          <w:b/>
          <w:bCs/>
        </w:rPr>
        <w:t>Открытое акционерное общество "Аэрофлот -</w:t>
      </w:r>
      <w:r>
        <w:rPr>
          <w:rStyle w:val="SUBST"/>
          <w:b/>
          <w:bCs/>
        </w:rPr>
        <w:t xml:space="preserve"> российские международные авиалинии" создано согласно постановлениям правительства от 28 июля 1992 года "О мерах по организации  международных воздушных сообщений Российской Федерации" № 527, от 1 апреля 1993 года "Об акционерном обществе "Аэрофлот - росси</w:t>
      </w:r>
      <w:r>
        <w:rPr>
          <w:rStyle w:val="SUBST"/>
          <w:b/>
          <w:bCs/>
        </w:rPr>
        <w:t>йские международные авиалинии" № 267 и от 12 апреля 1994 года "Об утверждении устава акционерного общества "Аэрофлот - российские международные авиалинии" № 314.</w:t>
      </w:r>
      <w:r>
        <w:rPr>
          <w:rStyle w:val="SUBST"/>
          <w:b/>
          <w:bCs/>
        </w:rPr>
        <w:br/>
      </w:r>
      <w:r>
        <w:rPr>
          <w:rStyle w:val="SUBST"/>
          <w:b/>
          <w:bCs/>
        </w:rPr>
        <w:br/>
        <w:t>Общество является правопреемником реорганизованных предприятий: Производственно-коммерческого</w:t>
      </w:r>
      <w:r>
        <w:rPr>
          <w:rStyle w:val="SUBST"/>
          <w:b/>
          <w:bCs/>
        </w:rPr>
        <w:t xml:space="preserve"> объединения "Аэрофлот - советские авиалинии", управления  международных воздушных сообщений гражданской авиации, Международного коммерческого управления гражданской авиации, Шереметьевского авиационно-</w:t>
      </w:r>
      <w:r>
        <w:rPr>
          <w:rStyle w:val="SUBST"/>
          <w:b/>
          <w:bCs/>
        </w:rPr>
        <w:lastRenderedPageBreak/>
        <w:t>технического предприятия, Центра международных расчето</w:t>
      </w:r>
      <w:r>
        <w:rPr>
          <w:rStyle w:val="SUBST"/>
          <w:b/>
          <w:bCs/>
        </w:rPr>
        <w:t>в гражданской авиации, Межрегионального агентства международных авиауслуг "Россия" в пределах, определенных при реорганизации, в том числе по правам и обязательствам, предусмотренным действующими межправительственными соглашениями о воздушном сообщении с з</w:t>
      </w:r>
      <w:r>
        <w:rPr>
          <w:rStyle w:val="SUBST"/>
          <w:b/>
          <w:bCs/>
        </w:rPr>
        <w:t xml:space="preserve">арубежными странами, заключенными Российской Федерацией и бывшим СССР, а также договорами и соглашениями "Аэрофлота" с иностранными авиакомпаниями, фирмами и организациями в области гражданской авиации. Учредитель ОАО "Аэрофлот" - Правительство Российской </w:t>
      </w:r>
      <w:r>
        <w:rPr>
          <w:rStyle w:val="SUBST"/>
          <w:b/>
          <w:bCs/>
        </w:rPr>
        <w:t>Федерации.</w:t>
      </w:r>
      <w:r>
        <w:rPr>
          <w:rStyle w:val="SUBST"/>
          <w:b/>
          <w:bCs/>
        </w:rPr>
        <w:br/>
      </w:r>
      <w:r>
        <w:rPr>
          <w:rStyle w:val="SUBST"/>
          <w:b/>
          <w:bCs/>
        </w:rPr>
        <w:br/>
      </w:r>
    </w:p>
    <w:p w:rsidR="00000000" w:rsidRDefault="00D93498" w:rsidP="00D93498">
      <w:pPr>
        <w:pStyle w:val="Heading1"/>
        <w:numPr>
          <w:ilvl w:val="2"/>
          <w:numId w:val="5"/>
        </w:numPr>
        <w:tabs>
          <w:tab w:val="left" w:pos="5400"/>
        </w:tabs>
        <w:rPr>
          <w:sz w:val="22"/>
          <w:szCs w:val="22"/>
        </w:rPr>
      </w:pPr>
      <w:r>
        <w:rPr>
          <w:sz w:val="22"/>
          <w:szCs w:val="22"/>
        </w:rPr>
        <w:t>Данные о фирменном наименовании (наименовании) эмитента</w:t>
      </w:r>
    </w:p>
    <w:p w:rsidR="00000000" w:rsidRDefault="00D93498">
      <w:pPr>
        <w:pStyle w:val="Heading3"/>
        <w:tabs>
          <w:tab w:val="left" w:pos="5400"/>
        </w:tabs>
      </w:pPr>
      <w:r>
        <w:t>Полное фирменное наименование эмитента.</w:t>
      </w:r>
    </w:p>
    <w:p w:rsidR="00000000" w:rsidRDefault="00D93498">
      <w:pPr>
        <w:tabs>
          <w:tab w:val="left" w:pos="5400"/>
        </w:tabs>
        <w:spacing w:before="0" w:after="0"/>
      </w:pPr>
      <w:r>
        <w:rPr>
          <w:rStyle w:val="SUBST"/>
        </w:rPr>
        <w:t xml:space="preserve">    Открытое акционерное общество "Аэрофлот -  российские  авиалинии"</w:t>
      </w:r>
    </w:p>
    <w:p w:rsidR="00000000" w:rsidRDefault="00D93498">
      <w:pPr>
        <w:tabs>
          <w:tab w:val="left" w:pos="5400"/>
        </w:tabs>
        <w:spacing w:before="0" w:after="0"/>
        <w:rPr>
          <w:lang w:val="en-US"/>
        </w:rPr>
      </w:pPr>
      <w:r>
        <w:rPr>
          <w:rStyle w:val="SUBST"/>
          <w:lang w:val="en-US"/>
        </w:rPr>
        <w:t>Joint Stock Company " Aeroflot - Russian  Airlines"</w:t>
      </w:r>
    </w:p>
    <w:p w:rsidR="00000000" w:rsidRDefault="00D93498">
      <w:pPr>
        <w:pStyle w:val="Heading3"/>
        <w:tabs>
          <w:tab w:val="left" w:pos="5400"/>
        </w:tabs>
      </w:pPr>
      <w:r>
        <w:t>Сокращенное наименование.</w:t>
      </w:r>
    </w:p>
    <w:p w:rsidR="00000000" w:rsidRDefault="00D93498">
      <w:pPr>
        <w:tabs>
          <w:tab w:val="left" w:pos="5400"/>
        </w:tabs>
        <w:spacing w:before="0" w:after="0"/>
      </w:pPr>
      <w:r>
        <w:rPr>
          <w:rStyle w:val="SUBST"/>
        </w:rPr>
        <w:t xml:space="preserve">           ОАО "  АЭРОФЛОТ"</w:t>
      </w:r>
    </w:p>
    <w:p w:rsidR="00000000" w:rsidRDefault="00D93498">
      <w:pPr>
        <w:tabs>
          <w:tab w:val="left" w:pos="5400"/>
        </w:tabs>
        <w:spacing w:before="0" w:after="0"/>
        <w:rPr>
          <w:rStyle w:val="SUBST"/>
        </w:rPr>
      </w:pPr>
      <w:r>
        <w:rPr>
          <w:rStyle w:val="SUBST"/>
        </w:rPr>
        <w:t xml:space="preserve">JSC "AEROFLOT" </w:t>
      </w:r>
    </w:p>
    <w:p w:rsidR="00000000" w:rsidRDefault="00D93498">
      <w:pPr>
        <w:tabs>
          <w:tab w:val="left" w:pos="5400"/>
        </w:tabs>
        <w:spacing w:before="0" w:after="0"/>
      </w:pPr>
    </w:p>
    <w:p w:rsidR="00000000" w:rsidRDefault="00D93498" w:rsidP="00D93498">
      <w:pPr>
        <w:pStyle w:val="Heading1"/>
        <w:numPr>
          <w:ilvl w:val="2"/>
          <w:numId w:val="5"/>
        </w:numPr>
        <w:tabs>
          <w:tab w:val="left" w:pos="5400"/>
        </w:tabs>
        <w:rPr>
          <w:sz w:val="22"/>
          <w:szCs w:val="22"/>
        </w:rPr>
      </w:pPr>
      <w:r>
        <w:rPr>
          <w:sz w:val="22"/>
          <w:szCs w:val="22"/>
        </w:rPr>
        <w:t>Сведения о государственной регистрации эмитента</w:t>
      </w:r>
    </w:p>
    <w:p w:rsidR="00000000" w:rsidRDefault="00D93498">
      <w:pPr>
        <w:tabs>
          <w:tab w:val="left" w:pos="5400"/>
        </w:tabs>
        <w:spacing w:before="0" w:after="0"/>
      </w:pPr>
      <w:r>
        <w:t xml:space="preserve">Дата государственной регистрации эмитента: </w:t>
      </w:r>
      <w:r>
        <w:rPr>
          <w:rStyle w:val="SUBST"/>
        </w:rPr>
        <w:t>21.06.1994</w:t>
      </w:r>
    </w:p>
    <w:p w:rsidR="00000000" w:rsidRDefault="00D93498">
      <w:pPr>
        <w:tabs>
          <w:tab w:val="left" w:pos="5400"/>
        </w:tabs>
        <w:spacing w:before="0" w:after="0"/>
      </w:pPr>
      <w:r>
        <w:t>Номер свидетельства о государственной регистрации (иного документа, подтверждающего государственную регистра</w:t>
      </w:r>
      <w:r>
        <w:t xml:space="preserve">цию эмитента): </w:t>
      </w:r>
      <w:r>
        <w:rPr>
          <w:rStyle w:val="SUBST"/>
        </w:rPr>
        <w:t>1027700092661 от 22.08.2003г.</w:t>
      </w:r>
    </w:p>
    <w:p w:rsidR="00000000" w:rsidRDefault="00D93498">
      <w:pPr>
        <w:tabs>
          <w:tab w:val="left" w:pos="5400"/>
        </w:tabs>
        <w:spacing w:before="0" w:after="0"/>
        <w:rPr>
          <w:rStyle w:val="SUBST"/>
        </w:rPr>
      </w:pPr>
      <w:r>
        <w:t xml:space="preserve">Орган, осуществивший государственную регистрацию: </w:t>
      </w:r>
      <w:r>
        <w:rPr>
          <w:rStyle w:val="SUBST"/>
        </w:rPr>
        <w:t>Управление МНС России по г. Москве</w:t>
      </w:r>
    </w:p>
    <w:p w:rsidR="00000000" w:rsidRDefault="00D93498">
      <w:pPr>
        <w:tabs>
          <w:tab w:val="left" w:pos="5400"/>
        </w:tabs>
        <w:spacing w:before="0" w:after="0"/>
        <w:rPr>
          <w:rStyle w:val="SUBST"/>
        </w:rPr>
      </w:pPr>
    </w:p>
    <w:p w:rsidR="00000000" w:rsidRDefault="00D93498">
      <w:pPr>
        <w:tabs>
          <w:tab w:val="left" w:pos="5400"/>
        </w:tabs>
        <w:spacing w:before="0" w:after="0"/>
      </w:pPr>
    </w:p>
    <w:p w:rsidR="00000000" w:rsidRDefault="00D93498" w:rsidP="00D93498">
      <w:pPr>
        <w:pStyle w:val="Heading1"/>
        <w:numPr>
          <w:ilvl w:val="2"/>
          <w:numId w:val="5"/>
        </w:numPr>
        <w:tabs>
          <w:tab w:val="left" w:pos="5400"/>
        </w:tabs>
        <w:rPr>
          <w:sz w:val="22"/>
          <w:szCs w:val="22"/>
        </w:rPr>
      </w:pPr>
      <w:r>
        <w:rPr>
          <w:sz w:val="22"/>
          <w:szCs w:val="22"/>
        </w:rPr>
        <w:t>Сведения о создании и развитии эмитента</w:t>
      </w:r>
    </w:p>
    <w:p w:rsidR="00000000" w:rsidRDefault="00D93498">
      <w:pPr>
        <w:pStyle w:val="Heading3"/>
        <w:tabs>
          <w:tab w:val="left" w:pos="5400"/>
        </w:tabs>
      </w:pPr>
      <w:r>
        <w:t>Сведения об изменениях в наименовании и организационно-правовой форме эмитента.</w:t>
      </w:r>
    </w:p>
    <w:p w:rsidR="00000000" w:rsidRDefault="00D93498">
      <w:pPr>
        <w:tabs>
          <w:tab w:val="left" w:pos="5400"/>
        </w:tabs>
        <w:spacing w:before="0" w:after="0"/>
      </w:pPr>
      <w:r>
        <w:rPr>
          <w:rStyle w:val="SUBST"/>
        </w:rPr>
        <w:t>Откр</w:t>
      </w:r>
      <w:r>
        <w:rPr>
          <w:rStyle w:val="SUBST"/>
        </w:rPr>
        <w:t>ытое акционерное общество "Аэрофлот - международные российские авиалинии"</w:t>
      </w:r>
    </w:p>
    <w:p w:rsidR="00000000" w:rsidRDefault="00D93498">
      <w:pPr>
        <w:tabs>
          <w:tab w:val="left" w:pos="5400"/>
        </w:tabs>
        <w:spacing w:before="0" w:after="0"/>
      </w:pPr>
      <w:r>
        <w:rPr>
          <w:rStyle w:val="SUBST"/>
        </w:rPr>
        <w:t>ОАО "Аэрофлот"</w:t>
      </w:r>
    </w:p>
    <w:p w:rsidR="00000000" w:rsidRDefault="00D93498">
      <w:pPr>
        <w:tabs>
          <w:tab w:val="left" w:pos="5400"/>
        </w:tabs>
        <w:spacing w:before="0" w:after="0"/>
      </w:pPr>
      <w:r>
        <w:t xml:space="preserve">Введено: </w:t>
      </w:r>
      <w:r>
        <w:rPr>
          <w:rStyle w:val="SUBST"/>
        </w:rPr>
        <w:t>21.06.1994</w:t>
      </w:r>
    </w:p>
    <w:p w:rsidR="00000000" w:rsidRDefault="00D93498">
      <w:pPr>
        <w:tabs>
          <w:tab w:val="left" w:pos="5400"/>
        </w:tabs>
        <w:spacing w:before="0" w:after="0"/>
      </w:pPr>
    </w:p>
    <w:p w:rsidR="00000000" w:rsidRDefault="00D93498">
      <w:pPr>
        <w:tabs>
          <w:tab w:val="left" w:pos="5400"/>
        </w:tabs>
        <w:spacing w:before="0" w:after="0"/>
      </w:pPr>
      <w:r>
        <w:rPr>
          <w:rStyle w:val="SUBST"/>
        </w:rPr>
        <w:t>Открытое акционерное общество "Аэрофлот - российские авиалинии"</w:t>
      </w:r>
    </w:p>
    <w:p w:rsidR="00000000" w:rsidRDefault="00D93498">
      <w:pPr>
        <w:tabs>
          <w:tab w:val="left" w:pos="5400"/>
        </w:tabs>
        <w:spacing w:before="0" w:after="0"/>
      </w:pPr>
      <w:r>
        <w:rPr>
          <w:rStyle w:val="SUBST"/>
        </w:rPr>
        <w:t>ОАО "Аэрофлот"</w:t>
      </w:r>
    </w:p>
    <w:p w:rsidR="00000000" w:rsidRDefault="00D93498">
      <w:pPr>
        <w:tabs>
          <w:tab w:val="left" w:pos="5400"/>
        </w:tabs>
        <w:spacing w:before="0" w:after="0"/>
        <w:rPr>
          <w:rStyle w:val="SUBST"/>
        </w:rPr>
      </w:pPr>
      <w:r>
        <w:t xml:space="preserve">Введено: </w:t>
      </w:r>
      <w:r>
        <w:rPr>
          <w:rStyle w:val="SUBST"/>
        </w:rPr>
        <w:t>20.07.2000</w:t>
      </w:r>
    </w:p>
    <w:p w:rsidR="00000000" w:rsidRDefault="00D93498">
      <w:pPr>
        <w:tabs>
          <w:tab w:val="left" w:pos="5400"/>
        </w:tabs>
        <w:spacing w:before="0" w:after="0"/>
        <w:rPr>
          <w:rStyle w:val="SUBST"/>
        </w:rPr>
      </w:pPr>
      <w:r>
        <w:t xml:space="preserve">Текущее наименование введено: </w:t>
      </w:r>
      <w:r>
        <w:rPr>
          <w:rStyle w:val="SUBST"/>
        </w:rPr>
        <w:t>24.06.2000</w:t>
      </w:r>
    </w:p>
    <w:p w:rsidR="00000000" w:rsidRDefault="00D93498">
      <w:pPr>
        <w:tabs>
          <w:tab w:val="left" w:pos="5400"/>
        </w:tabs>
        <w:spacing w:before="0" w:after="0"/>
        <w:rPr>
          <w:rStyle w:val="SUBST"/>
        </w:rPr>
      </w:pPr>
    </w:p>
    <w:p w:rsidR="00000000" w:rsidRDefault="00D93498">
      <w:pPr>
        <w:pStyle w:val="4"/>
        <w:rPr>
          <w:i w:val="0"/>
          <w:iCs w:val="0"/>
          <w:sz w:val="22"/>
          <w:szCs w:val="22"/>
        </w:rPr>
      </w:pPr>
      <w:r>
        <w:rPr>
          <w:rStyle w:val="SUBST"/>
          <w:b/>
          <w:bCs/>
        </w:rPr>
        <w:t>Общее</w:t>
      </w:r>
      <w:r>
        <w:rPr>
          <w:rStyle w:val="SUBST"/>
          <w:b/>
          <w:bCs/>
        </w:rPr>
        <w:t xml:space="preserve"> развитие отрасли</w:t>
      </w:r>
      <w:r>
        <w:rPr>
          <w:rStyle w:val="SUBST"/>
          <w:b/>
          <w:bCs/>
        </w:rPr>
        <w:br/>
      </w:r>
      <w:r>
        <w:rPr>
          <w:rStyle w:val="SUBST"/>
          <w:b/>
          <w:bCs/>
        </w:rPr>
        <w:br/>
      </w:r>
      <w:r>
        <w:rPr>
          <w:i w:val="0"/>
          <w:iCs w:val="0"/>
          <w:sz w:val="22"/>
          <w:szCs w:val="22"/>
        </w:rPr>
        <w:t>Стратегия развития ОАО «Аэрофлот»</w:t>
      </w:r>
    </w:p>
    <w:p w:rsidR="00000000" w:rsidRDefault="00D93498">
      <w:pPr>
        <w:pStyle w:val="a9"/>
        <w:tabs>
          <w:tab w:val="clear" w:pos="4677"/>
          <w:tab w:val="clear" w:pos="9355"/>
        </w:tabs>
        <w:spacing w:before="100" w:after="100"/>
      </w:pPr>
    </w:p>
    <w:p w:rsidR="00000000" w:rsidRDefault="00D93498">
      <w:pPr>
        <w:widowControl w:val="0"/>
        <w:autoSpaceDE w:val="0"/>
        <w:autoSpaceDN w:val="0"/>
        <w:adjustRightInd w:val="0"/>
        <w:ind w:firstLine="720"/>
        <w:jc w:val="both"/>
        <w:rPr>
          <w:i/>
          <w:iCs/>
          <w:sz w:val="22"/>
          <w:szCs w:val="22"/>
        </w:rPr>
      </w:pPr>
      <w:r>
        <w:rPr>
          <w:i/>
          <w:iCs/>
          <w:sz w:val="22"/>
          <w:szCs w:val="22"/>
        </w:rPr>
        <w:t>Концепция развития  Аэрофлота, принятая Советом директоров в 2000 г., определила в  качестве стратегической цели построение компании международного класса.</w:t>
      </w:r>
    </w:p>
    <w:p w:rsidR="00000000" w:rsidRDefault="00D93498">
      <w:pPr>
        <w:widowControl w:val="0"/>
        <w:autoSpaceDE w:val="0"/>
        <w:autoSpaceDN w:val="0"/>
        <w:adjustRightInd w:val="0"/>
        <w:ind w:firstLine="720"/>
        <w:jc w:val="both"/>
        <w:rPr>
          <w:i/>
          <w:iCs/>
          <w:sz w:val="22"/>
          <w:szCs w:val="22"/>
        </w:rPr>
      </w:pPr>
      <w:r>
        <w:rPr>
          <w:i/>
          <w:iCs/>
          <w:sz w:val="22"/>
          <w:szCs w:val="22"/>
        </w:rPr>
        <w:t xml:space="preserve">Для достижения этой цели Аэрофлот стремится: </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укреплять свое лидирующее положение в гражданской авиации России;</w:t>
      </w:r>
    </w:p>
    <w:p w:rsidR="00000000" w:rsidRDefault="00D93498">
      <w:pPr>
        <w:widowControl w:val="0"/>
        <w:autoSpaceDE w:val="0"/>
        <w:autoSpaceDN w:val="0"/>
        <w:adjustRightInd w:val="0"/>
        <w:ind w:firstLine="720"/>
        <w:jc w:val="both"/>
        <w:rPr>
          <w:i/>
          <w:iCs/>
          <w:sz w:val="22"/>
          <w:szCs w:val="22"/>
        </w:rPr>
      </w:pPr>
    </w:p>
    <w:p w:rsidR="00000000" w:rsidRDefault="00D93498">
      <w:pPr>
        <w:widowControl w:val="0"/>
        <w:autoSpaceDE w:val="0"/>
        <w:autoSpaceDN w:val="0"/>
        <w:adjustRightInd w:val="0"/>
        <w:ind w:firstLine="720"/>
        <w:jc w:val="both"/>
        <w:rPr>
          <w:i/>
          <w:iCs/>
          <w:sz w:val="22"/>
          <w:szCs w:val="22"/>
        </w:rPr>
      </w:pPr>
      <w:r>
        <w:rPr>
          <w:b/>
          <w:bCs/>
          <w:i/>
          <w:iCs/>
          <w:sz w:val="22"/>
          <w:szCs w:val="22"/>
        </w:rPr>
        <w:lastRenderedPageBreak/>
        <w:t xml:space="preserve">• </w:t>
      </w:r>
      <w:r>
        <w:rPr>
          <w:i/>
          <w:iCs/>
          <w:sz w:val="22"/>
          <w:szCs w:val="22"/>
        </w:rPr>
        <w:t>обеспечивать доставку пассажиров в большинство крупных городов мира, создавая удобную для пассажиров, экономически оправданную собственную сеть маршрутов и сотрудничая с авиакомпаниями-</w:t>
      </w:r>
      <w:r>
        <w:rPr>
          <w:i/>
          <w:iCs/>
          <w:sz w:val="22"/>
          <w:szCs w:val="22"/>
        </w:rPr>
        <w:t>партнерами;</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предоставлять пассажирам стабильное качество сервиса на уровне или выше уровня  конкурентов;</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достичь уровня производственных и экономических показателей авиакомпаний, входящих в Ассоциацию европейских авиакомпаний (АЕА);</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создать эффективн</w:t>
      </w:r>
      <w:r>
        <w:rPr>
          <w:i/>
          <w:iCs/>
          <w:sz w:val="22"/>
          <w:szCs w:val="22"/>
        </w:rPr>
        <w:t>ую систему отношений внутри компании.</w:t>
      </w:r>
    </w:p>
    <w:p w:rsidR="00000000" w:rsidRDefault="00D93498">
      <w:pPr>
        <w:widowControl w:val="0"/>
        <w:autoSpaceDE w:val="0"/>
        <w:autoSpaceDN w:val="0"/>
        <w:adjustRightInd w:val="0"/>
        <w:ind w:firstLine="720"/>
        <w:jc w:val="both"/>
        <w:rPr>
          <w:i/>
          <w:iCs/>
          <w:sz w:val="22"/>
          <w:szCs w:val="22"/>
        </w:rPr>
      </w:pPr>
    </w:p>
    <w:p w:rsidR="00000000" w:rsidRDefault="00D93498">
      <w:pPr>
        <w:widowControl w:val="0"/>
        <w:autoSpaceDE w:val="0"/>
        <w:autoSpaceDN w:val="0"/>
        <w:adjustRightInd w:val="0"/>
        <w:ind w:firstLine="720"/>
        <w:jc w:val="both"/>
        <w:rPr>
          <w:i/>
          <w:iCs/>
          <w:sz w:val="22"/>
          <w:szCs w:val="22"/>
        </w:rPr>
      </w:pPr>
      <w:r>
        <w:rPr>
          <w:i/>
          <w:iCs/>
          <w:sz w:val="22"/>
          <w:szCs w:val="22"/>
        </w:rPr>
        <w:t>В соответствии со стратегической концепцией развития Совет директоров в 2004 г. определил следующие целевые ориентиры развития авиакомпании на период до 2010 г.:</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довести долю группы «Аэрофлот» в перевозках российски</w:t>
      </w:r>
      <w:r>
        <w:rPr>
          <w:i/>
          <w:iCs/>
          <w:sz w:val="22"/>
          <w:szCs w:val="22"/>
        </w:rPr>
        <w:t>х авиакомпаний по показателю перевезенных пассажиров до 30% в 2010 г. (среднегодовой темп роста в период</w:t>
      </w:r>
    </w:p>
    <w:p w:rsidR="00000000" w:rsidRDefault="00D93498">
      <w:pPr>
        <w:widowControl w:val="0"/>
        <w:autoSpaceDE w:val="0"/>
        <w:autoSpaceDN w:val="0"/>
        <w:adjustRightInd w:val="0"/>
        <w:jc w:val="both"/>
        <w:rPr>
          <w:i/>
          <w:iCs/>
          <w:sz w:val="22"/>
          <w:szCs w:val="22"/>
        </w:rPr>
      </w:pPr>
      <w:r>
        <w:rPr>
          <w:i/>
          <w:iCs/>
          <w:sz w:val="22"/>
          <w:szCs w:val="22"/>
        </w:rPr>
        <w:t>2004–2010 гг. — 13%);</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обеспечить увеличение количества перевезенных грузов в период 2004–2010 гг. в три раза (по отношению к 2003 г.) и дальнейшее ра</w:t>
      </w:r>
      <w:r>
        <w:rPr>
          <w:i/>
          <w:iCs/>
          <w:sz w:val="22"/>
          <w:szCs w:val="22"/>
        </w:rPr>
        <w:t>звитие мультимодальных грузовых перевозок;</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ввести в эксплуатацию новый пассажирский терминал в 2007 г. и создать конкурентоспособный транспортный узел в международном аэропорту «Шереметьево»;</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обеспечить увеличение парка воздушных судов группы «Аэрофлот</w:t>
      </w:r>
      <w:r>
        <w:rPr>
          <w:i/>
          <w:iCs/>
          <w:sz w:val="22"/>
          <w:szCs w:val="22"/>
        </w:rPr>
        <w:t>» к 2010 г. до количества, достаточного для достижения целевых темпов роста перевозок пассажиров и</w:t>
      </w:r>
    </w:p>
    <w:p w:rsidR="00000000" w:rsidRDefault="00D93498">
      <w:pPr>
        <w:widowControl w:val="0"/>
        <w:autoSpaceDE w:val="0"/>
        <w:autoSpaceDN w:val="0"/>
        <w:adjustRightInd w:val="0"/>
        <w:jc w:val="both"/>
        <w:rPr>
          <w:i/>
          <w:iCs/>
          <w:sz w:val="22"/>
          <w:szCs w:val="22"/>
        </w:rPr>
      </w:pPr>
      <w:r>
        <w:rPr>
          <w:i/>
          <w:iCs/>
          <w:sz w:val="22"/>
          <w:szCs w:val="22"/>
        </w:rPr>
        <w:t>грузов;</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обеспечить увеличение объема коммерческих прав в целях достижения предусмотренных концепцией темпов роста перевозок пассажиров и грузов;</w:t>
      </w:r>
    </w:p>
    <w:p w:rsidR="00000000" w:rsidRDefault="00D93498">
      <w:pPr>
        <w:widowControl w:val="0"/>
        <w:autoSpaceDE w:val="0"/>
        <w:autoSpaceDN w:val="0"/>
        <w:adjustRightInd w:val="0"/>
        <w:ind w:firstLine="720"/>
        <w:jc w:val="both"/>
        <w:rPr>
          <w:i/>
          <w:iCs/>
          <w:sz w:val="22"/>
          <w:szCs w:val="22"/>
        </w:rPr>
      </w:pPr>
      <w:r>
        <w:rPr>
          <w:b/>
          <w:bCs/>
          <w:i/>
          <w:iCs/>
          <w:sz w:val="22"/>
          <w:szCs w:val="22"/>
        </w:rPr>
        <w:t xml:space="preserve">• </w:t>
      </w:r>
      <w:r>
        <w:rPr>
          <w:i/>
          <w:iCs/>
          <w:sz w:val="22"/>
          <w:szCs w:val="22"/>
        </w:rPr>
        <w:t>выполнит</w:t>
      </w:r>
      <w:r>
        <w:rPr>
          <w:i/>
          <w:iCs/>
          <w:sz w:val="22"/>
          <w:szCs w:val="22"/>
        </w:rPr>
        <w:t>ь необходимый комплекс мероприятий по вступлению Аэрофлота в международный глобальный альянс авиаперевозчиков  Sky Team;</w:t>
      </w:r>
    </w:p>
    <w:p w:rsidR="00000000" w:rsidRDefault="00D93498">
      <w:pPr>
        <w:widowControl w:val="0"/>
        <w:autoSpaceDE w:val="0"/>
        <w:autoSpaceDN w:val="0"/>
        <w:adjustRightInd w:val="0"/>
        <w:jc w:val="both"/>
        <w:rPr>
          <w:i/>
          <w:iCs/>
          <w:sz w:val="22"/>
          <w:szCs w:val="22"/>
        </w:rPr>
      </w:pPr>
      <w:r>
        <w:rPr>
          <w:b/>
          <w:bCs/>
          <w:i/>
          <w:iCs/>
          <w:sz w:val="22"/>
          <w:szCs w:val="22"/>
        </w:rPr>
        <w:t xml:space="preserve">• </w:t>
      </w:r>
      <w:r>
        <w:rPr>
          <w:i/>
          <w:iCs/>
          <w:sz w:val="22"/>
          <w:szCs w:val="22"/>
        </w:rPr>
        <w:t>обеспечить повышение качества продукта ОАО «Аэрофлот» до уровня пятерки лидеров AEA к концу 2007 г.</w:t>
      </w:r>
    </w:p>
    <w:p w:rsidR="00000000" w:rsidRDefault="00D93498">
      <w:pPr>
        <w:widowControl w:val="0"/>
        <w:autoSpaceDE w:val="0"/>
        <w:autoSpaceDN w:val="0"/>
        <w:adjustRightInd w:val="0"/>
        <w:jc w:val="both"/>
      </w:pPr>
    </w:p>
    <w:p w:rsidR="00000000" w:rsidRDefault="00D93498">
      <w:pPr>
        <w:pStyle w:val="8"/>
        <w:spacing w:before="100" w:after="100"/>
        <w:rPr>
          <w:sz w:val="22"/>
          <w:szCs w:val="22"/>
        </w:rPr>
      </w:pPr>
      <w:r>
        <w:rPr>
          <w:sz w:val="22"/>
          <w:szCs w:val="22"/>
        </w:rPr>
        <w:t>Ключевые факторы обеспечения кон</w:t>
      </w:r>
      <w:r>
        <w:rPr>
          <w:sz w:val="22"/>
          <w:szCs w:val="22"/>
        </w:rPr>
        <w:t>курентоспособности</w:t>
      </w:r>
    </w:p>
    <w:p w:rsidR="00000000" w:rsidRDefault="00D93498">
      <w:pPr>
        <w:widowControl w:val="0"/>
        <w:autoSpaceDE w:val="0"/>
        <w:autoSpaceDN w:val="0"/>
        <w:adjustRightInd w:val="0"/>
        <w:jc w:val="both"/>
        <w:rPr>
          <w:b/>
          <w:bCs/>
          <w:sz w:val="28"/>
          <w:szCs w:val="28"/>
        </w:rPr>
      </w:pPr>
    </w:p>
    <w:p w:rsidR="00000000" w:rsidRDefault="00D93498">
      <w:pPr>
        <w:widowControl w:val="0"/>
        <w:autoSpaceDE w:val="0"/>
        <w:autoSpaceDN w:val="0"/>
        <w:adjustRightInd w:val="0"/>
        <w:ind w:firstLine="720"/>
        <w:jc w:val="both"/>
        <w:rPr>
          <w:i/>
          <w:iCs/>
          <w:sz w:val="22"/>
          <w:szCs w:val="22"/>
        </w:rPr>
      </w:pPr>
      <w:r>
        <w:rPr>
          <w:i/>
          <w:iCs/>
          <w:sz w:val="22"/>
          <w:szCs w:val="22"/>
        </w:rPr>
        <w:t>Решая стратегическую задачу создания компании международного класса, Аэрофлот принимает все необходимые меры по стратегическому позиционированию компании и упрочению ее конкурентных позиций в долгосрочной перспективе.</w:t>
      </w:r>
    </w:p>
    <w:p w:rsidR="00000000" w:rsidRDefault="00D93498">
      <w:pPr>
        <w:widowControl w:val="0"/>
        <w:autoSpaceDE w:val="0"/>
        <w:autoSpaceDN w:val="0"/>
        <w:adjustRightInd w:val="0"/>
        <w:ind w:firstLine="720"/>
        <w:jc w:val="both"/>
        <w:rPr>
          <w:i/>
          <w:iCs/>
          <w:sz w:val="22"/>
          <w:szCs w:val="22"/>
        </w:rPr>
      </w:pPr>
      <w:r>
        <w:rPr>
          <w:i/>
          <w:iCs/>
          <w:sz w:val="22"/>
          <w:szCs w:val="22"/>
        </w:rPr>
        <w:t>Эти усилия направл</w:t>
      </w:r>
      <w:r>
        <w:rPr>
          <w:i/>
          <w:iCs/>
          <w:sz w:val="22"/>
          <w:szCs w:val="22"/>
        </w:rPr>
        <w:t>ены на повышение операционной доходности производственно-хозяйственной деятельности и увеличение капитализации авиакомпании. Ключевыми факторами обеспечения долгосрочной конкурентоспособности авиакомпании являются:</w:t>
      </w:r>
    </w:p>
    <w:p w:rsidR="00000000" w:rsidRDefault="00D93498">
      <w:pPr>
        <w:widowControl w:val="0"/>
        <w:autoSpaceDE w:val="0"/>
        <w:autoSpaceDN w:val="0"/>
        <w:adjustRightInd w:val="0"/>
        <w:ind w:firstLine="709"/>
        <w:jc w:val="both"/>
        <w:rPr>
          <w:i/>
          <w:iCs/>
          <w:sz w:val="22"/>
          <w:szCs w:val="22"/>
        </w:rPr>
      </w:pPr>
      <w:r>
        <w:rPr>
          <w:b/>
          <w:bCs/>
          <w:i/>
          <w:iCs/>
          <w:sz w:val="22"/>
          <w:szCs w:val="22"/>
        </w:rPr>
        <w:t xml:space="preserve">• </w:t>
      </w:r>
      <w:r>
        <w:rPr>
          <w:i/>
          <w:iCs/>
          <w:sz w:val="22"/>
          <w:szCs w:val="22"/>
        </w:rPr>
        <w:t>усиление лидирующих позиций на рынке ма</w:t>
      </w:r>
      <w:r>
        <w:rPr>
          <w:i/>
          <w:iCs/>
          <w:sz w:val="22"/>
          <w:szCs w:val="22"/>
        </w:rPr>
        <w:t>гистральных пассажирских авиаперевозок в Московском авиационном узле;</w:t>
      </w:r>
    </w:p>
    <w:p w:rsidR="00000000" w:rsidRDefault="00D93498">
      <w:pPr>
        <w:widowControl w:val="0"/>
        <w:autoSpaceDE w:val="0"/>
        <w:autoSpaceDN w:val="0"/>
        <w:adjustRightInd w:val="0"/>
        <w:ind w:firstLine="709"/>
        <w:jc w:val="both"/>
        <w:rPr>
          <w:i/>
          <w:iCs/>
          <w:sz w:val="22"/>
          <w:szCs w:val="22"/>
        </w:rPr>
      </w:pPr>
      <w:r>
        <w:rPr>
          <w:b/>
          <w:bCs/>
          <w:i/>
          <w:iCs/>
          <w:sz w:val="22"/>
          <w:szCs w:val="22"/>
        </w:rPr>
        <w:t xml:space="preserve">• </w:t>
      </w:r>
      <w:r>
        <w:rPr>
          <w:i/>
          <w:iCs/>
          <w:sz w:val="22"/>
          <w:szCs w:val="22"/>
        </w:rPr>
        <w:t>формирование высокоэффективного современного парка ВС;</w:t>
      </w:r>
    </w:p>
    <w:p w:rsidR="00000000" w:rsidRDefault="00D93498">
      <w:pPr>
        <w:widowControl w:val="0"/>
        <w:autoSpaceDE w:val="0"/>
        <w:autoSpaceDN w:val="0"/>
        <w:adjustRightInd w:val="0"/>
        <w:ind w:firstLine="709"/>
        <w:jc w:val="both"/>
        <w:rPr>
          <w:i/>
          <w:iCs/>
          <w:sz w:val="22"/>
          <w:szCs w:val="22"/>
        </w:rPr>
      </w:pPr>
      <w:r>
        <w:rPr>
          <w:b/>
          <w:bCs/>
          <w:i/>
          <w:iCs/>
          <w:sz w:val="22"/>
          <w:szCs w:val="22"/>
        </w:rPr>
        <w:t xml:space="preserve">• </w:t>
      </w:r>
      <w:r>
        <w:rPr>
          <w:i/>
          <w:iCs/>
          <w:sz w:val="22"/>
          <w:szCs w:val="22"/>
        </w:rPr>
        <w:t>лидерство в области использования современных технологий и инноваций;</w:t>
      </w:r>
    </w:p>
    <w:p w:rsidR="00000000" w:rsidRDefault="00D93498">
      <w:pPr>
        <w:widowControl w:val="0"/>
        <w:autoSpaceDE w:val="0"/>
        <w:autoSpaceDN w:val="0"/>
        <w:adjustRightInd w:val="0"/>
        <w:ind w:firstLine="709"/>
        <w:jc w:val="both"/>
        <w:rPr>
          <w:i/>
          <w:iCs/>
          <w:sz w:val="22"/>
          <w:szCs w:val="22"/>
        </w:rPr>
      </w:pPr>
      <w:r>
        <w:rPr>
          <w:b/>
          <w:bCs/>
          <w:i/>
          <w:iCs/>
          <w:sz w:val="22"/>
          <w:szCs w:val="22"/>
        </w:rPr>
        <w:t xml:space="preserve">• </w:t>
      </w:r>
      <w:r>
        <w:rPr>
          <w:i/>
          <w:iCs/>
          <w:sz w:val="22"/>
          <w:szCs w:val="22"/>
        </w:rPr>
        <w:t>участие в международном альянсе авиаперевозчиков.</w:t>
      </w:r>
    </w:p>
    <w:p w:rsidR="00000000" w:rsidRDefault="00D93498">
      <w:pPr>
        <w:widowControl w:val="0"/>
        <w:autoSpaceDE w:val="0"/>
        <w:autoSpaceDN w:val="0"/>
        <w:adjustRightInd w:val="0"/>
        <w:ind w:firstLine="709"/>
        <w:jc w:val="both"/>
      </w:pPr>
    </w:p>
    <w:p w:rsidR="00000000" w:rsidRDefault="00D93498">
      <w:pPr>
        <w:widowControl w:val="0"/>
        <w:autoSpaceDE w:val="0"/>
        <w:autoSpaceDN w:val="0"/>
        <w:adjustRightInd w:val="0"/>
        <w:ind w:firstLine="709"/>
        <w:jc w:val="both"/>
      </w:pPr>
    </w:p>
    <w:p w:rsidR="00000000" w:rsidRDefault="00D93498">
      <w:pPr>
        <w:widowControl w:val="0"/>
        <w:autoSpaceDE w:val="0"/>
        <w:autoSpaceDN w:val="0"/>
        <w:adjustRightInd w:val="0"/>
        <w:ind w:firstLine="709"/>
        <w:jc w:val="both"/>
      </w:pPr>
    </w:p>
    <w:p w:rsidR="00000000" w:rsidRDefault="00D93498">
      <w:pPr>
        <w:pStyle w:val="5"/>
        <w:rPr>
          <w:rFonts w:ascii="Times New Roman" w:hAnsi="Times New Roman" w:cs="Times New Roman"/>
          <w:lang w:val="ru-RU"/>
        </w:rPr>
      </w:pPr>
      <w:r>
        <w:rPr>
          <w:rFonts w:ascii="Times New Roman" w:hAnsi="Times New Roman" w:cs="Times New Roman"/>
          <w:lang w:val="ru-RU"/>
        </w:rPr>
        <w:lastRenderedPageBreak/>
        <w:t>До</w:t>
      </w:r>
      <w:r>
        <w:rPr>
          <w:rFonts w:ascii="Times New Roman" w:hAnsi="Times New Roman" w:cs="Times New Roman"/>
          <w:lang w:val="ru-RU"/>
        </w:rPr>
        <w:t xml:space="preserve">минирующие позиции в Московском авиационном узле </w:t>
      </w:r>
    </w:p>
    <w:p w:rsidR="00000000" w:rsidRDefault="00D93498"/>
    <w:p w:rsidR="00000000" w:rsidRDefault="00D93498">
      <w:pPr>
        <w:pStyle w:val="5"/>
        <w:rPr>
          <w:rFonts w:ascii="Times New Roman" w:hAnsi="Times New Roman" w:cs="Times New Roman"/>
          <w:b w:val="0"/>
          <w:bCs w:val="0"/>
          <w:i/>
          <w:iCs/>
          <w:lang w:val="ru-RU"/>
        </w:rPr>
      </w:pPr>
      <w:r>
        <w:rPr>
          <w:rFonts w:ascii="Times New Roman" w:hAnsi="Times New Roman" w:cs="Times New Roman"/>
          <w:b w:val="0"/>
          <w:bCs w:val="0"/>
          <w:i/>
          <w:iCs/>
          <w:lang w:val="ru-RU"/>
        </w:rPr>
        <w:t>Один из ключевых факторов конкурентоспособности — сохранение и дальнейшее расширение позиций на рынке магистральных авиаперевозок в Московском авиационном узле. Дальнейшие перспективы компании неразрывно с</w:t>
      </w:r>
      <w:r>
        <w:rPr>
          <w:rFonts w:ascii="Times New Roman" w:hAnsi="Times New Roman" w:cs="Times New Roman"/>
          <w:b w:val="0"/>
          <w:bCs w:val="0"/>
          <w:i/>
          <w:iCs/>
          <w:lang w:val="ru-RU"/>
        </w:rPr>
        <w:t xml:space="preserve">вязаны с проектом строительства терминала «Шереметьево-3», ввод эксплуатацию которого позволит значительно увеличить пропускную способность а/п «Шереметьево» до 18 млн. пассажиров в год, улучшит качество обслуживания пассажиров и авиакомпаний, сократит до </w:t>
      </w:r>
      <w:r>
        <w:rPr>
          <w:rFonts w:ascii="Times New Roman" w:hAnsi="Times New Roman" w:cs="Times New Roman"/>
          <w:b w:val="0"/>
          <w:bCs w:val="0"/>
          <w:i/>
          <w:iCs/>
          <w:lang w:val="ru-RU"/>
        </w:rPr>
        <w:t>40 минут время пересадки на другой рейс, обеспечит удобные стыковки для развития международного и внутреннего транзита.</w:t>
      </w:r>
    </w:p>
    <w:p w:rsidR="00000000" w:rsidRDefault="00D93498">
      <w:pPr>
        <w:widowControl w:val="0"/>
        <w:autoSpaceDE w:val="0"/>
        <w:autoSpaceDN w:val="0"/>
        <w:adjustRightInd w:val="0"/>
        <w:jc w:val="both"/>
      </w:pPr>
    </w:p>
    <w:p w:rsidR="00000000" w:rsidRDefault="00D93498">
      <w:pPr>
        <w:pStyle w:val="6"/>
        <w:rPr>
          <w:b/>
          <w:bCs/>
          <w:sz w:val="22"/>
          <w:szCs w:val="22"/>
        </w:rPr>
      </w:pPr>
      <w:r>
        <w:rPr>
          <w:b/>
          <w:bCs/>
          <w:sz w:val="22"/>
          <w:szCs w:val="22"/>
        </w:rPr>
        <w:t>Парк высокоэффективных современных ВС</w:t>
      </w:r>
    </w:p>
    <w:p w:rsidR="00000000" w:rsidRDefault="00D93498"/>
    <w:p w:rsidR="00000000" w:rsidRDefault="00D93498">
      <w:pPr>
        <w:widowControl w:val="0"/>
        <w:autoSpaceDE w:val="0"/>
        <w:autoSpaceDN w:val="0"/>
        <w:adjustRightInd w:val="0"/>
        <w:jc w:val="both"/>
        <w:rPr>
          <w:i/>
          <w:iCs/>
          <w:sz w:val="22"/>
          <w:szCs w:val="22"/>
        </w:rPr>
      </w:pPr>
      <w:r>
        <w:rPr>
          <w:i/>
          <w:iCs/>
          <w:sz w:val="22"/>
          <w:szCs w:val="22"/>
        </w:rPr>
        <w:t>В условиях продолжающегося роста цен на нефть и, как следствие, роста удельного веса в структуре</w:t>
      </w:r>
      <w:r>
        <w:rPr>
          <w:i/>
          <w:iCs/>
          <w:sz w:val="22"/>
          <w:szCs w:val="22"/>
        </w:rPr>
        <w:t xml:space="preserve"> издержек расходов на авиакеросин одним из основных факторов обеспечения конкурентоспособности становится поддержание расходов на топливо на уровне ниже конкурентов. Ориентация авиакомпании на формирование парка ВС, отвечающего международным требованиям по</w:t>
      </w:r>
      <w:r>
        <w:rPr>
          <w:i/>
          <w:iCs/>
          <w:sz w:val="22"/>
          <w:szCs w:val="22"/>
        </w:rPr>
        <w:t xml:space="preserve"> уровню безопасности, топливной эффективности, экологии и шумам, обеспечит лучшие в отрасли позиции по показателю цена/качество.</w:t>
      </w:r>
    </w:p>
    <w:p w:rsidR="00000000" w:rsidRDefault="00D93498">
      <w:pPr>
        <w:widowControl w:val="0"/>
        <w:autoSpaceDE w:val="0"/>
        <w:autoSpaceDN w:val="0"/>
        <w:adjustRightInd w:val="0"/>
        <w:jc w:val="both"/>
      </w:pPr>
    </w:p>
    <w:p w:rsidR="00000000" w:rsidRDefault="00D93498">
      <w:pPr>
        <w:pStyle w:val="7"/>
        <w:rPr>
          <w:sz w:val="22"/>
          <w:szCs w:val="22"/>
        </w:rPr>
      </w:pPr>
      <w:r>
        <w:rPr>
          <w:sz w:val="22"/>
          <w:szCs w:val="22"/>
        </w:rPr>
        <w:t>Лидерство в области использования современных технологий и инноваций</w:t>
      </w:r>
    </w:p>
    <w:p w:rsidR="00000000" w:rsidRDefault="00D93498">
      <w:pPr>
        <w:widowControl w:val="0"/>
        <w:autoSpaceDE w:val="0"/>
        <w:autoSpaceDN w:val="0"/>
        <w:adjustRightInd w:val="0"/>
        <w:ind w:firstLine="720"/>
        <w:jc w:val="both"/>
        <w:rPr>
          <w:i/>
          <w:iCs/>
          <w:sz w:val="22"/>
          <w:szCs w:val="22"/>
        </w:rPr>
      </w:pPr>
      <w:r>
        <w:rPr>
          <w:i/>
          <w:iCs/>
          <w:sz w:val="22"/>
          <w:szCs w:val="22"/>
        </w:rPr>
        <w:t>Аэрофлот первой из российских авиакомпаний осуществил вне</w:t>
      </w:r>
      <w:r>
        <w:rPr>
          <w:i/>
          <w:iCs/>
          <w:sz w:val="22"/>
          <w:szCs w:val="22"/>
        </w:rPr>
        <w:t>дрение наиболее полного технологического пакета современной и эффективной системы бронирования и продажи билетов ведущего мирового провайдера программного обеспечения компании Sabre Airline Solutions. Эту систему используют такие компании, как: American Ai</w:t>
      </w:r>
      <w:r>
        <w:rPr>
          <w:i/>
          <w:iCs/>
          <w:sz w:val="22"/>
          <w:szCs w:val="22"/>
        </w:rPr>
        <w:t>rlines, US Airways и многие другие авиакомпании. Аналогичные распределительные системы используют Air France, KLM, Alitalia. Этот программный продукт обеспечивает доступ к ряду дополнительных ресурсов и предусматривает возможности интернет-бронирования и о</w:t>
      </w:r>
      <w:r>
        <w:rPr>
          <w:i/>
          <w:iCs/>
          <w:sz w:val="22"/>
          <w:szCs w:val="22"/>
        </w:rPr>
        <w:t>платы билетов, а также позволяет бронировать гостиницы, заказывать туристические услуги, такси, приобретать билеты на железнодорожные маршруты.</w:t>
      </w:r>
    </w:p>
    <w:p w:rsidR="00000000" w:rsidRDefault="00D93498">
      <w:pPr>
        <w:widowControl w:val="0"/>
        <w:autoSpaceDE w:val="0"/>
        <w:autoSpaceDN w:val="0"/>
        <w:adjustRightInd w:val="0"/>
        <w:ind w:firstLine="720"/>
        <w:jc w:val="both"/>
        <w:rPr>
          <w:i/>
          <w:iCs/>
          <w:sz w:val="22"/>
          <w:szCs w:val="22"/>
        </w:rPr>
      </w:pPr>
      <w:r>
        <w:rPr>
          <w:i/>
          <w:iCs/>
          <w:sz w:val="22"/>
          <w:szCs w:val="22"/>
        </w:rPr>
        <w:t>Переход на новую систему сделал операционную деятельность более эффективной и повысил уровень обслуживания клиен</w:t>
      </w:r>
      <w:r>
        <w:rPr>
          <w:i/>
          <w:iCs/>
          <w:sz w:val="22"/>
          <w:szCs w:val="22"/>
        </w:rPr>
        <w:t>тов. Интеграция системы бронирования и продажи билетов Sabre с уже установленными в компании системами управления доходами и тарифами Sabre AirMAX &amp; AirPrice позволяет увеличить доходы авиакомпании не менее, чем на 2%. Новая совершенная технология оптимиза</w:t>
      </w:r>
      <w:r>
        <w:rPr>
          <w:i/>
          <w:iCs/>
          <w:sz w:val="22"/>
          <w:szCs w:val="22"/>
        </w:rPr>
        <w:t>ции управления ресурсами мест в масштабе всей сети обеспечивает конкурентное преимущество на маршрутах, где соперничают авиакомпании, предлагающие услуги по сравнительно невысоким ценам.</w:t>
      </w:r>
    </w:p>
    <w:p w:rsidR="00000000" w:rsidRDefault="00D93498">
      <w:pPr>
        <w:widowControl w:val="0"/>
        <w:autoSpaceDE w:val="0"/>
        <w:autoSpaceDN w:val="0"/>
        <w:adjustRightInd w:val="0"/>
        <w:ind w:firstLine="720"/>
        <w:jc w:val="both"/>
      </w:pPr>
    </w:p>
    <w:p w:rsidR="00000000" w:rsidRDefault="00D93498">
      <w:pPr>
        <w:widowControl w:val="0"/>
        <w:autoSpaceDE w:val="0"/>
        <w:autoSpaceDN w:val="0"/>
        <w:adjustRightInd w:val="0"/>
        <w:ind w:firstLine="720"/>
        <w:jc w:val="both"/>
      </w:pPr>
    </w:p>
    <w:p w:rsidR="00000000" w:rsidRDefault="00D93498">
      <w:pPr>
        <w:widowControl w:val="0"/>
        <w:autoSpaceDE w:val="0"/>
        <w:autoSpaceDN w:val="0"/>
        <w:adjustRightInd w:val="0"/>
        <w:jc w:val="both"/>
        <w:rPr>
          <w:b/>
          <w:bCs/>
          <w:sz w:val="22"/>
          <w:szCs w:val="22"/>
        </w:rPr>
      </w:pPr>
      <w:r>
        <w:rPr>
          <w:b/>
          <w:bCs/>
          <w:sz w:val="22"/>
          <w:szCs w:val="22"/>
        </w:rPr>
        <w:t>Участие в международном альянсе авиаперевозчиков SkyTeam</w:t>
      </w:r>
    </w:p>
    <w:p w:rsidR="00000000" w:rsidRDefault="00D93498">
      <w:pPr>
        <w:widowControl w:val="0"/>
        <w:autoSpaceDE w:val="0"/>
        <w:autoSpaceDN w:val="0"/>
        <w:adjustRightInd w:val="0"/>
        <w:jc w:val="both"/>
        <w:rPr>
          <w:i/>
          <w:iCs/>
          <w:sz w:val="22"/>
          <w:szCs w:val="22"/>
        </w:rPr>
      </w:pPr>
      <w:r>
        <w:rPr>
          <w:i/>
          <w:iCs/>
          <w:sz w:val="22"/>
          <w:szCs w:val="22"/>
        </w:rPr>
        <w:t xml:space="preserve">Участие в </w:t>
      </w:r>
      <w:r>
        <w:rPr>
          <w:i/>
          <w:iCs/>
          <w:sz w:val="22"/>
          <w:szCs w:val="22"/>
        </w:rPr>
        <w:t>международном альянсе перевозчиков открывает перед Аэрофлотом новые возможности развития. Партнерство с крупнейшими мировыми авиакомпаниями — участниками альянса (Air France, KLM, AeroMexico, Alitalia, Delta, Korean Air,</w:t>
      </w:r>
    </w:p>
    <w:p w:rsidR="00000000" w:rsidRDefault="00D93498">
      <w:pPr>
        <w:widowControl w:val="0"/>
        <w:autoSpaceDE w:val="0"/>
        <w:autoSpaceDN w:val="0"/>
        <w:adjustRightInd w:val="0"/>
        <w:jc w:val="both"/>
      </w:pPr>
      <w:r>
        <w:rPr>
          <w:i/>
          <w:iCs/>
          <w:sz w:val="22"/>
          <w:szCs w:val="22"/>
        </w:rPr>
        <w:t>CSA, Continental Airlines, Northwes</w:t>
      </w:r>
      <w:r>
        <w:rPr>
          <w:i/>
          <w:iCs/>
          <w:sz w:val="22"/>
          <w:szCs w:val="22"/>
        </w:rPr>
        <w:t>t Airlines) обеспечит пассажирам Аэрофлота широкий выбор по перемещению по всему миру рейсами Аэрофлота и его партнеров по альянсу. Помимо высокого качества услуг, пассажиры смогут воспользоваться единой программой поощрения часто летающих пассажиров. Учас</w:t>
      </w:r>
      <w:r>
        <w:rPr>
          <w:i/>
          <w:iCs/>
          <w:sz w:val="22"/>
          <w:szCs w:val="22"/>
        </w:rPr>
        <w:t>тие в международном альянсе позволит компании увеличить продажи авиабилетов за счет увеличения пассажиропотока и увеличить доходность компании.</w:t>
      </w:r>
    </w:p>
    <w:p w:rsidR="00000000" w:rsidRDefault="00D93498">
      <w:pPr>
        <w:spacing w:before="0" w:after="0"/>
        <w:rPr>
          <w:rStyle w:val="SUBST"/>
        </w:rPr>
      </w:pPr>
      <w:r>
        <w:rPr>
          <w:rStyle w:val="SUBST"/>
          <w:b w:val="0"/>
          <w:bCs w:val="0"/>
        </w:rPr>
        <w:lastRenderedPageBreak/>
        <w:br/>
      </w:r>
      <w:r>
        <w:rPr>
          <w:rStyle w:val="SUBST"/>
          <w:b w:val="0"/>
          <w:bCs w:val="0"/>
        </w:rPr>
        <w:br/>
      </w:r>
    </w:p>
    <w:p w:rsidR="00000000" w:rsidRDefault="00D93498" w:rsidP="00D93498">
      <w:pPr>
        <w:pStyle w:val="Heading1"/>
        <w:numPr>
          <w:ilvl w:val="2"/>
          <w:numId w:val="6"/>
        </w:numPr>
        <w:tabs>
          <w:tab w:val="left" w:pos="5400"/>
        </w:tabs>
        <w:rPr>
          <w:sz w:val="22"/>
          <w:szCs w:val="22"/>
        </w:rPr>
      </w:pPr>
      <w:r>
        <w:rPr>
          <w:sz w:val="22"/>
          <w:szCs w:val="22"/>
        </w:rPr>
        <w:t>Контактная информация</w:t>
      </w:r>
    </w:p>
    <w:p w:rsidR="00000000" w:rsidRDefault="00D93498">
      <w:pPr>
        <w:tabs>
          <w:tab w:val="left" w:pos="5400"/>
        </w:tabs>
        <w:spacing w:before="240" w:after="0"/>
        <w:rPr>
          <w:b/>
          <w:bCs/>
          <w:i/>
          <w:iCs/>
          <w:sz w:val="22"/>
          <w:szCs w:val="22"/>
        </w:rPr>
      </w:pPr>
      <w:r>
        <w:rPr>
          <w:rStyle w:val="SUBST"/>
        </w:rPr>
        <w:br/>
        <w:t xml:space="preserve">   </w:t>
      </w:r>
      <w:r>
        <w:rPr>
          <w:b/>
          <w:bCs/>
          <w:sz w:val="22"/>
          <w:szCs w:val="22"/>
        </w:rPr>
        <w:t xml:space="preserve">Место нахождения эмитента, место нахождения постоянно действующего исполнительного </w:t>
      </w:r>
      <w:r>
        <w:rPr>
          <w:b/>
          <w:bCs/>
          <w:sz w:val="22"/>
          <w:szCs w:val="22"/>
        </w:rPr>
        <w:t>органа эмитента</w:t>
      </w:r>
      <w:r>
        <w:rPr>
          <w:b/>
          <w:bCs/>
          <w:i/>
          <w:iCs/>
          <w:sz w:val="22"/>
          <w:szCs w:val="22"/>
        </w:rPr>
        <w:t>: Российская Федерация</w:t>
      </w:r>
      <w:r>
        <w:rPr>
          <w:b/>
          <w:bCs/>
          <w:i/>
          <w:iCs/>
          <w:sz w:val="22"/>
          <w:szCs w:val="22"/>
        </w:rPr>
        <w:br/>
        <w:t xml:space="preserve">   </w:t>
      </w:r>
      <w:r>
        <w:rPr>
          <w:b/>
          <w:bCs/>
          <w:sz w:val="22"/>
          <w:szCs w:val="22"/>
        </w:rPr>
        <w:t>Почтовый адрес:</w:t>
      </w:r>
      <w:r>
        <w:rPr>
          <w:b/>
          <w:bCs/>
          <w:i/>
          <w:iCs/>
          <w:sz w:val="22"/>
          <w:szCs w:val="22"/>
        </w:rPr>
        <w:t xml:space="preserve"> 125167, Москва, Ленинградский пр-т, д.37, к.9</w:t>
      </w:r>
    </w:p>
    <w:p w:rsidR="00000000" w:rsidRDefault="00D93498">
      <w:pPr>
        <w:pStyle w:val="Heading3"/>
        <w:tabs>
          <w:tab w:val="left" w:pos="5400"/>
        </w:tabs>
      </w:pPr>
      <w:r>
        <w:t>Номера контактных телефонов эмитента, адрес электронной почты:</w:t>
      </w:r>
    </w:p>
    <w:p w:rsidR="00000000" w:rsidRDefault="00D93498">
      <w:pPr>
        <w:pStyle w:val="Heading3"/>
        <w:tabs>
          <w:tab w:val="left" w:pos="5400"/>
        </w:tabs>
      </w:pPr>
      <w:r>
        <w:rPr>
          <w:b w:val="0"/>
          <w:bCs w:val="0"/>
        </w:rPr>
        <w:t xml:space="preserve">Тел.: </w:t>
      </w:r>
      <w:r>
        <w:t>(</w:t>
      </w:r>
      <w:r>
        <w:rPr>
          <w:i/>
          <w:iCs/>
        </w:rPr>
        <w:t>095) 155-66-43</w:t>
      </w:r>
      <w:r>
        <w:t xml:space="preserve">, факс: </w:t>
      </w:r>
      <w:r>
        <w:rPr>
          <w:i/>
          <w:iCs/>
        </w:rPr>
        <w:t>(095)752-90-28</w:t>
      </w:r>
    </w:p>
    <w:p w:rsidR="00000000" w:rsidRDefault="00D93498">
      <w:pPr>
        <w:tabs>
          <w:tab w:val="left" w:pos="5400"/>
        </w:tabs>
        <w:spacing w:before="0" w:after="0"/>
        <w:rPr>
          <w:rStyle w:val="SUBST"/>
          <w:i w:val="0"/>
          <w:iCs w:val="0"/>
        </w:rPr>
      </w:pPr>
      <w:r>
        <w:rPr>
          <w:rStyle w:val="SUBST"/>
        </w:rPr>
        <w:t xml:space="preserve">  </w:t>
      </w:r>
      <w:r>
        <w:rPr>
          <w:rStyle w:val="SUBST"/>
          <w:i w:val="0"/>
          <w:iCs w:val="0"/>
        </w:rPr>
        <w:t>Адрес страницы (страниц) в сети «Интернет».</w:t>
      </w:r>
    </w:p>
    <w:p w:rsidR="00000000" w:rsidRDefault="00D93498">
      <w:pPr>
        <w:tabs>
          <w:tab w:val="left" w:pos="5400"/>
        </w:tabs>
        <w:spacing w:before="0" w:after="0"/>
        <w:ind w:firstLine="520"/>
        <w:rPr>
          <w:rStyle w:val="SUBST"/>
          <w:lang w:val="en-US"/>
        </w:rPr>
      </w:pPr>
      <w:r>
        <w:rPr>
          <w:rStyle w:val="SUBST"/>
          <w:lang w:val="en-US"/>
        </w:rPr>
        <w:t>SKRIN.RU; AEROFLOT.RU</w:t>
      </w:r>
    </w:p>
    <w:p w:rsidR="00000000" w:rsidRDefault="00D93498">
      <w:pPr>
        <w:tabs>
          <w:tab w:val="left" w:pos="5400"/>
        </w:tabs>
        <w:spacing w:before="0" w:after="0"/>
        <w:ind w:firstLine="520"/>
        <w:rPr>
          <w:rStyle w:val="SUBST"/>
          <w:lang w:val="en-US"/>
        </w:rPr>
      </w:pPr>
    </w:p>
    <w:p w:rsidR="00000000" w:rsidRDefault="00D93498">
      <w:pPr>
        <w:pStyle w:val="2"/>
        <w:tabs>
          <w:tab w:val="left" w:pos="5400"/>
        </w:tabs>
        <w:rPr>
          <w:rStyle w:val="SUBST"/>
        </w:rPr>
      </w:pPr>
      <w:r>
        <w:rPr>
          <w:rStyle w:val="SUBST"/>
        </w:rPr>
        <w:t>Департамент акционерной собственности отдел ценных бумаг</w:t>
      </w:r>
    </w:p>
    <w:p w:rsidR="00000000" w:rsidRDefault="00D93498">
      <w:pPr>
        <w:tabs>
          <w:tab w:val="left" w:pos="5400"/>
        </w:tabs>
        <w:spacing w:before="0" w:after="0"/>
        <w:rPr>
          <w:rStyle w:val="SUBST"/>
        </w:rPr>
      </w:pPr>
      <w:r>
        <w:rPr>
          <w:sz w:val="22"/>
          <w:szCs w:val="22"/>
        </w:rPr>
        <w:t>Тел.:</w:t>
      </w:r>
      <w:r>
        <w:t xml:space="preserve"> </w:t>
      </w:r>
      <w:r>
        <w:rPr>
          <w:rStyle w:val="SUBST"/>
        </w:rPr>
        <w:t>(095)258-06-84</w:t>
      </w:r>
      <w:r>
        <w:t xml:space="preserve">  Факс: </w:t>
      </w:r>
      <w:r>
        <w:rPr>
          <w:rStyle w:val="SUBST"/>
        </w:rPr>
        <w:t>(095)258-06-84</w:t>
      </w:r>
    </w:p>
    <w:p w:rsidR="00000000" w:rsidRDefault="00D93498">
      <w:pPr>
        <w:tabs>
          <w:tab w:val="left" w:pos="5400"/>
        </w:tabs>
        <w:spacing w:before="0" w:after="0"/>
        <w:rPr>
          <w:rStyle w:val="SUBST"/>
        </w:rPr>
      </w:pPr>
      <w:r>
        <w:t xml:space="preserve"> </w:t>
      </w:r>
      <w:r>
        <w:rPr>
          <w:sz w:val="22"/>
          <w:szCs w:val="22"/>
        </w:rPr>
        <w:t>Адрес электронной почты</w:t>
      </w:r>
      <w:r>
        <w:t xml:space="preserve">: </w:t>
      </w:r>
      <w:hyperlink r:id="rId16" w:history="1">
        <w:r>
          <w:rPr>
            <w:rStyle w:val="a3"/>
          </w:rPr>
          <w:t>ELEZHNINA@AEROFLOT.RU</w:t>
        </w:r>
      </w:hyperlink>
    </w:p>
    <w:p w:rsidR="00000000" w:rsidRDefault="00D93498">
      <w:pPr>
        <w:tabs>
          <w:tab w:val="left" w:pos="5400"/>
        </w:tabs>
        <w:spacing w:before="0" w:after="0"/>
        <w:ind w:firstLine="520"/>
      </w:pPr>
    </w:p>
    <w:p w:rsidR="00000000" w:rsidRDefault="00D93498" w:rsidP="00D93498">
      <w:pPr>
        <w:pStyle w:val="Heading1"/>
        <w:numPr>
          <w:ilvl w:val="2"/>
          <w:numId w:val="6"/>
        </w:numPr>
        <w:tabs>
          <w:tab w:val="left" w:pos="5400"/>
        </w:tabs>
        <w:rPr>
          <w:sz w:val="22"/>
          <w:szCs w:val="22"/>
        </w:rPr>
      </w:pPr>
      <w:r>
        <w:rPr>
          <w:sz w:val="22"/>
          <w:szCs w:val="22"/>
        </w:rPr>
        <w:t>Идентификационный номер налогоплательщ</w:t>
      </w:r>
      <w:r>
        <w:rPr>
          <w:sz w:val="22"/>
          <w:szCs w:val="22"/>
        </w:rPr>
        <w:t>ика</w:t>
      </w:r>
    </w:p>
    <w:p w:rsidR="00000000" w:rsidRDefault="00D93498">
      <w:pPr>
        <w:tabs>
          <w:tab w:val="left" w:pos="5400"/>
        </w:tabs>
        <w:spacing w:before="0" w:after="0"/>
      </w:pPr>
      <w:r>
        <w:rPr>
          <w:rStyle w:val="SUBST"/>
        </w:rPr>
        <w:t>ИНН 7712040126</w:t>
      </w:r>
    </w:p>
    <w:p w:rsidR="00000000" w:rsidRDefault="00D93498" w:rsidP="00D93498">
      <w:pPr>
        <w:pStyle w:val="Heading1"/>
        <w:numPr>
          <w:ilvl w:val="2"/>
          <w:numId w:val="6"/>
        </w:numPr>
        <w:tabs>
          <w:tab w:val="left" w:pos="5400"/>
        </w:tabs>
        <w:rPr>
          <w:sz w:val="22"/>
          <w:szCs w:val="22"/>
        </w:rPr>
      </w:pPr>
      <w:r>
        <w:rPr>
          <w:sz w:val="22"/>
          <w:szCs w:val="22"/>
        </w:rPr>
        <w:t>Филиалы и представительства эмитента</w:t>
      </w:r>
    </w:p>
    <w:p w:rsidR="00000000" w:rsidRDefault="00D93498">
      <w:pPr>
        <w:pStyle w:val="Heading3"/>
        <w:tabs>
          <w:tab w:val="left" w:pos="5400"/>
        </w:tabs>
      </w:pPr>
      <w:r>
        <w:t>Филиалы и представительства эмитента.</w:t>
      </w:r>
    </w:p>
    <w:p w:rsidR="00000000" w:rsidRDefault="00D93498">
      <w:pPr>
        <w:tabs>
          <w:tab w:val="left" w:pos="5400"/>
        </w:tabs>
      </w:pPr>
      <w:r>
        <w:t xml:space="preserve">Наименование: </w:t>
      </w:r>
      <w:r>
        <w:rPr>
          <w:rStyle w:val="SUBST"/>
        </w:rPr>
        <w:t>Австралия (Сидней)</w:t>
      </w:r>
    </w:p>
    <w:p w:rsidR="00000000" w:rsidRDefault="00D93498">
      <w:pPr>
        <w:tabs>
          <w:tab w:val="left" w:pos="5400"/>
        </w:tabs>
      </w:pPr>
      <w:r>
        <w:t xml:space="preserve">Место нахождения: </w:t>
      </w:r>
      <w:r>
        <w:rPr>
          <w:rStyle w:val="SUBST"/>
        </w:rPr>
        <w:t>Сидней</w:t>
      </w:r>
    </w:p>
    <w:p w:rsidR="00000000" w:rsidRDefault="00D93498">
      <w:pPr>
        <w:tabs>
          <w:tab w:val="left" w:pos="5400"/>
        </w:tabs>
      </w:pPr>
      <w:r>
        <w:t xml:space="preserve">Почтовый адрес: </w:t>
      </w:r>
      <w:r>
        <w:rPr>
          <w:rStyle w:val="SUBST"/>
        </w:rPr>
        <w:t xml:space="preserve"> 24 LEVEL 44 MARKET STREET SYDNEY NSW 2000 AUSTRALIIA</w:t>
      </w:r>
    </w:p>
    <w:p w:rsidR="00000000" w:rsidRDefault="00D93498">
      <w:pPr>
        <w:tabs>
          <w:tab w:val="left" w:pos="5400"/>
        </w:tabs>
      </w:pPr>
      <w:r>
        <w:t xml:space="preserve">Руководитель: </w:t>
      </w:r>
      <w:r>
        <w:rPr>
          <w:rStyle w:val="SUBST"/>
        </w:rPr>
        <w:t>Соколов</w:t>
      </w:r>
      <w:r>
        <w:t xml:space="preserve"> </w:t>
      </w:r>
      <w:r>
        <w:rPr>
          <w:rStyle w:val="SUBST"/>
        </w:rPr>
        <w:t>Дмитрий</w:t>
      </w:r>
      <w:r>
        <w:t xml:space="preserve"> </w:t>
      </w:r>
      <w:r>
        <w:rPr>
          <w:rStyle w:val="SUBST"/>
        </w:rPr>
        <w:t>Алек</w:t>
      </w:r>
      <w:r>
        <w:rPr>
          <w:rStyle w:val="SUBST"/>
        </w:rPr>
        <w:t>сеевич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12.07.2004(бессрочно)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Австрия (Вена)</w:t>
      </w:r>
    </w:p>
    <w:p w:rsidR="00000000" w:rsidRDefault="00D93498">
      <w:pPr>
        <w:tabs>
          <w:tab w:val="left" w:pos="5400"/>
        </w:tabs>
      </w:pPr>
      <w:r>
        <w:t xml:space="preserve">Место нахождения: </w:t>
      </w:r>
      <w:r>
        <w:rPr>
          <w:rStyle w:val="SUBST"/>
        </w:rPr>
        <w:t>Вена</w:t>
      </w:r>
    </w:p>
    <w:p w:rsidR="00000000" w:rsidRDefault="00D93498">
      <w:pPr>
        <w:tabs>
          <w:tab w:val="left" w:pos="5400"/>
        </w:tabs>
      </w:pPr>
      <w:r>
        <w:t xml:space="preserve">Почтовый адрес: </w:t>
      </w:r>
      <w:r>
        <w:rPr>
          <w:rStyle w:val="SUBST"/>
        </w:rPr>
        <w:t>PARKING 10, 1010 VIEN, AUSRIA</w:t>
      </w:r>
    </w:p>
    <w:p w:rsidR="00000000" w:rsidRDefault="00D93498">
      <w:pPr>
        <w:tabs>
          <w:tab w:val="left" w:pos="5400"/>
        </w:tabs>
      </w:pPr>
      <w:r>
        <w:t xml:space="preserve">Руководитель: </w:t>
      </w:r>
      <w:r>
        <w:rPr>
          <w:rStyle w:val="SUBST"/>
        </w:rPr>
        <w:t xml:space="preserve">Жиганов </w:t>
      </w:r>
      <w:r>
        <w:t xml:space="preserve"> </w:t>
      </w:r>
      <w:r>
        <w:rPr>
          <w:rStyle w:val="SUBST"/>
        </w:rPr>
        <w:t>Игорь</w:t>
      </w:r>
      <w:r>
        <w:t xml:space="preserve"> </w:t>
      </w:r>
      <w:r>
        <w:rPr>
          <w:rStyle w:val="SUBST"/>
        </w:rPr>
        <w:t>Петрович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дей</w:t>
      </w:r>
      <w:r>
        <w:t xml:space="preserve">ствия доверенности: </w:t>
      </w:r>
      <w:r>
        <w:rPr>
          <w:rStyle w:val="SUBST"/>
        </w:rPr>
        <w:t>с 11.09.2001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Бельгия (Брюссель)</w:t>
      </w:r>
    </w:p>
    <w:p w:rsidR="00000000" w:rsidRDefault="00D93498">
      <w:pPr>
        <w:tabs>
          <w:tab w:val="left" w:pos="5400"/>
        </w:tabs>
      </w:pPr>
      <w:r>
        <w:t xml:space="preserve">Место нахождения: </w:t>
      </w:r>
      <w:r>
        <w:rPr>
          <w:rStyle w:val="SUBST"/>
        </w:rPr>
        <w:t>Брюссель</w:t>
      </w:r>
    </w:p>
    <w:p w:rsidR="00000000" w:rsidRDefault="00D93498">
      <w:pPr>
        <w:tabs>
          <w:tab w:val="left" w:pos="5400"/>
        </w:tabs>
        <w:rPr>
          <w:rStyle w:val="SUBST"/>
        </w:rPr>
      </w:pPr>
      <w:r>
        <w:t xml:space="preserve">Почтовый адрес: </w:t>
      </w:r>
      <w:r>
        <w:rPr>
          <w:rStyle w:val="SUBST"/>
        </w:rPr>
        <w:t>RUE DES COLONIES 58 1000 BRUXELLES BELGIQUE</w:t>
      </w:r>
    </w:p>
    <w:p w:rsidR="00000000" w:rsidRDefault="00D93498">
      <w:pPr>
        <w:tabs>
          <w:tab w:val="left" w:pos="5400"/>
        </w:tabs>
      </w:pPr>
    </w:p>
    <w:p w:rsidR="00000000" w:rsidRDefault="00D93498">
      <w:pPr>
        <w:tabs>
          <w:tab w:val="left" w:pos="5400"/>
        </w:tabs>
      </w:pPr>
      <w:r>
        <w:lastRenderedPageBreak/>
        <w:t xml:space="preserve">Руководитель: </w:t>
      </w:r>
      <w:r>
        <w:rPr>
          <w:rStyle w:val="SUBST"/>
        </w:rPr>
        <w:t>Мосашвили Вячеслав 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действия довер</w:t>
      </w:r>
      <w:r>
        <w:t xml:space="preserve">енности: </w:t>
      </w:r>
      <w:r>
        <w:rPr>
          <w:rStyle w:val="SUBST"/>
        </w:rPr>
        <w:t>с 13.10.2004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Болгария (София)</w:t>
      </w:r>
    </w:p>
    <w:p w:rsidR="00000000" w:rsidRDefault="00D93498">
      <w:pPr>
        <w:tabs>
          <w:tab w:val="left" w:pos="5400"/>
        </w:tabs>
      </w:pPr>
      <w:r>
        <w:t xml:space="preserve">Место нахождения: </w:t>
      </w:r>
      <w:r>
        <w:rPr>
          <w:rStyle w:val="SUBST"/>
        </w:rPr>
        <w:t>София</w:t>
      </w:r>
    </w:p>
    <w:p w:rsidR="00000000" w:rsidRDefault="00D93498">
      <w:pPr>
        <w:tabs>
          <w:tab w:val="left" w:pos="5400"/>
        </w:tabs>
      </w:pPr>
      <w:r>
        <w:t xml:space="preserve">Почтовый адрес: </w:t>
      </w:r>
      <w:r>
        <w:rPr>
          <w:rStyle w:val="SUBST"/>
        </w:rPr>
        <w:t>23 OBORISHTE ST. 1504 SOFIA BULGARIIA</w:t>
      </w:r>
    </w:p>
    <w:p w:rsidR="00000000" w:rsidRDefault="00D93498">
      <w:pPr>
        <w:tabs>
          <w:tab w:val="left" w:pos="5400"/>
        </w:tabs>
      </w:pPr>
      <w:r>
        <w:t xml:space="preserve">Руководитель: </w:t>
      </w:r>
      <w:r>
        <w:rPr>
          <w:rStyle w:val="SUBST"/>
        </w:rPr>
        <w:t>Крахмалев</w:t>
      </w:r>
      <w:r>
        <w:t xml:space="preserve"> </w:t>
      </w:r>
      <w:r>
        <w:rPr>
          <w:rStyle w:val="SUBST"/>
        </w:rPr>
        <w:t>Владимир</w:t>
      </w:r>
      <w:r>
        <w:t xml:space="preserve"> </w:t>
      </w:r>
      <w:r>
        <w:rPr>
          <w:rStyle w:val="SUBST"/>
        </w:rPr>
        <w:t>Васильевич</w:t>
      </w:r>
    </w:p>
    <w:p w:rsidR="00000000" w:rsidRDefault="00D93498">
      <w:pPr>
        <w:tabs>
          <w:tab w:val="left" w:pos="5400"/>
        </w:tabs>
      </w:pPr>
      <w:r>
        <w:t xml:space="preserve">Дата открытия: </w:t>
      </w:r>
      <w:r>
        <w:rPr>
          <w:rStyle w:val="SUBST"/>
        </w:rPr>
        <w:t>21.04.1994</w:t>
      </w:r>
    </w:p>
    <w:p w:rsidR="00000000" w:rsidRDefault="00D93498">
      <w:pPr>
        <w:tabs>
          <w:tab w:val="left" w:pos="5400"/>
        </w:tabs>
      </w:pPr>
      <w:r>
        <w:t xml:space="preserve">Срок действия доверенности: </w:t>
      </w:r>
      <w:r>
        <w:rPr>
          <w:rStyle w:val="SUBST"/>
        </w:rPr>
        <w:t>с 05.11.2002 (</w:t>
      </w:r>
      <w:r>
        <w:rPr>
          <w:rStyle w:val="SUBST"/>
        </w:rPr>
        <w:t>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Великобритания (Лондон)</w:t>
      </w:r>
    </w:p>
    <w:p w:rsidR="00000000" w:rsidRDefault="00D93498">
      <w:pPr>
        <w:tabs>
          <w:tab w:val="left" w:pos="5400"/>
        </w:tabs>
      </w:pPr>
      <w:r>
        <w:t xml:space="preserve">Место нахождения: </w:t>
      </w:r>
      <w:r>
        <w:rPr>
          <w:rStyle w:val="SUBST"/>
        </w:rPr>
        <w:t>Лондон</w:t>
      </w:r>
    </w:p>
    <w:p w:rsidR="00000000" w:rsidRDefault="00D93498">
      <w:pPr>
        <w:tabs>
          <w:tab w:val="left" w:pos="5400"/>
        </w:tabs>
      </w:pPr>
      <w:r>
        <w:t xml:space="preserve">Почтовый адрес: </w:t>
      </w:r>
      <w:r>
        <w:rPr>
          <w:rStyle w:val="SUBST"/>
        </w:rPr>
        <w:t>70, PICCADILLY, LONDON W1V 9HH,UK</w:t>
      </w:r>
    </w:p>
    <w:p w:rsidR="00000000" w:rsidRDefault="00D93498">
      <w:pPr>
        <w:tabs>
          <w:tab w:val="left" w:pos="5400"/>
        </w:tabs>
      </w:pPr>
      <w:r>
        <w:t xml:space="preserve">Руководитель: </w:t>
      </w:r>
      <w:r>
        <w:rPr>
          <w:rStyle w:val="SUBST"/>
        </w:rPr>
        <w:t>Середа</w:t>
      </w:r>
      <w:r>
        <w:t xml:space="preserve"> </w:t>
      </w:r>
      <w:r>
        <w:rPr>
          <w:rStyle w:val="SUBST"/>
        </w:rPr>
        <w:t>Виталий</w:t>
      </w:r>
      <w:r>
        <w:t xml:space="preserve"> </w:t>
      </w:r>
      <w:r>
        <w:rPr>
          <w:rStyle w:val="SUBST"/>
        </w:rPr>
        <w:t>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b/>
          <w:bCs/>
          <w:i/>
          <w:iCs/>
        </w:rPr>
        <w:t>с</w:t>
      </w:r>
      <w:r>
        <w:t xml:space="preserve"> </w:t>
      </w:r>
      <w:r>
        <w:rPr>
          <w:rStyle w:val="SUBST"/>
        </w:rPr>
        <w:t>22.06.2001(бессрочно)</w:t>
      </w:r>
    </w:p>
    <w:p w:rsidR="00000000" w:rsidRDefault="00D93498">
      <w:pPr>
        <w:tabs>
          <w:tab w:val="left" w:pos="5400"/>
        </w:tabs>
      </w:pPr>
    </w:p>
    <w:p w:rsidR="00000000" w:rsidRDefault="00D93498">
      <w:pPr>
        <w:tabs>
          <w:tab w:val="left" w:pos="5400"/>
        </w:tabs>
      </w:pPr>
      <w:r>
        <w:t>Наименование:</w:t>
      </w:r>
      <w:r>
        <w:t xml:space="preserve"> </w:t>
      </w:r>
      <w:r>
        <w:rPr>
          <w:rStyle w:val="SUBST"/>
        </w:rPr>
        <w:t>Венгрия (Будапешт)</w:t>
      </w:r>
    </w:p>
    <w:p w:rsidR="00000000" w:rsidRDefault="00D93498">
      <w:pPr>
        <w:tabs>
          <w:tab w:val="left" w:pos="5400"/>
        </w:tabs>
      </w:pPr>
      <w:r>
        <w:t xml:space="preserve">Место нахождения: </w:t>
      </w:r>
      <w:r>
        <w:rPr>
          <w:rStyle w:val="SUBST"/>
        </w:rPr>
        <w:t>Будапешт</w:t>
      </w:r>
    </w:p>
    <w:p w:rsidR="00000000" w:rsidRDefault="00D93498">
      <w:pPr>
        <w:tabs>
          <w:tab w:val="left" w:pos="5400"/>
        </w:tabs>
      </w:pPr>
      <w:r>
        <w:t xml:space="preserve">Почтовый адрес: </w:t>
      </w:r>
      <w:r>
        <w:rPr>
          <w:rStyle w:val="SUBST"/>
        </w:rPr>
        <w:t>HUNGARY 1051 BUDAPEST VACI UT.4</w:t>
      </w:r>
    </w:p>
    <w:p w:rsidR="00000000" w:rsidRDefault="00D93498">
      <w:pPr>
        <w:tabs>
          <w:tab w:val="left" w:pos="5400"/>
        </w:tabs>
      </w:pPr>
      <w:r>
        <w:t xml:space="preserve">Руководитель: </w:t>
      </w:r>
      <w:r>
        <w:rPr>
          <w:rStyle w:val="SUBST"/>
        </w:rPr>
        <w:t>Захаревич</w:t>
      </w:r>
      <w:r>
        <w:t xml:space="preserve"> </w:t>
      </w:r>
      <w:r>
        <w:rPr>
          <w:rStyle w:val="SUBST"/>
        </w:rPr>
        <w:t>Александр</w:t>
      </w:r>
      <w:r>
        <w:t xml:space="preserve"> </w:t>
      </w:r>
      <w:r>
        <w:rPr>
          <w:rStyle w:val="SUBST"/>
        </w:rPr>
        <w:t>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28.11.2001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(Франкфурт)</w:t>
      </w:r>
    </w:p>
    <w:p w:rsidR="00000000" w:rsidRDefault="00D93498">
      <w:pPr>
        <w:tabs>
          <w:tab w:val="left" w:pos="5400"/>
        </w:tabs>
      </w:pPr>
      <w:r>
        <w:t>Мес</w:t>
      </w:r>
      <w:r>
        <w:t xml:space="preserve">то нахождения: </w:t>
      </w:r>
      <w:r>
        <w:rPr>
          <w:rStyle w:val="SUBST"/>
        </w:rPr>
        <w:t>Франкфурт</w:t>
      </w:r>
    </w:p>
    <w:p w:rsidR="00000000" w:rsidRDefault="00D93498">
      <w:pPr>
        <w:tabs>
          <w:tab w:val="left" w:pos="5400"/>
        </w:tabs>
        <w:rPr>
          <w:lang w:val="en-US"/>
        </w:rPr>
      </w:pPr>
      <w:r>
        <w:t xml:space="preserve">Почтовый адрес: </w:t>
      </w:r>
      <w:r>
        <w:rPr>
          <w:rStyle w:val="SUBST"/>
        </w:rPr>
        <w:t xml:space="preserve">WILHELM-LEUSCHNER-STR. </w:t>
      </w:r>
      <w:r>
        <w:rPr>
          <w:rStyle w:val="SUBST"/>
          <w:lang w:val="en-US"/>
        </w:rPr>
        <w:t>41 D-60329 FRANKFURT AM MAIN GERMANY</w:t>
      </w:r>
    </w:p>
    <w:p w:rsidR="00000000" w:rsidRDefault="00D93498">
      <w:pPr>
        <w:tabs>
          <w:tab w:val="left" w:pos="5400"/>
        </w:tabs>
      </w:pPr>
      <w:r>
        <w:t xml:space="preserve">Руководитель: </w:t>
      </w:r>
      <w:r>
        <w:rPr>
          <w:rStyle w:val="SUBST"/>
        </w:rPr>
        <w:t>Ахламов</w:t>
      </w:r>
      <w:r>
        <w:t xml:space="preserve"> </w:t>
      </w:r>
      <w:r>
        <w:rPr>
          <w:rStyle w:val="SUBST"/>
        </w:rPr>
        <w:t>Сергей</w:t>
      </w:r>
      <w:r>
        <w:t xml:space="preserve"> </w:t>
      </w:r>
      <w:r>
        <w:rPr>
          <w:rStyle w:val="SUBST"/>
        </w:rPr>
        <w:t>Петрович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с15.05.2003(бессрочно)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(Берлин)</w:t>
      </w:r>
    </w:p>
    <w:p w:rsidR="00000000" w:rsidRDefault="00D93498">
      <w:pPr>
        <w:tabs>
          <w:tab w:val="left" w:pos="5400"/>
        </w:tabs>
      </w:pPr>
      <w:r>
        <w:t>Место н</w:t>
      </w:r>
      <w:r>
        <w:t xml:space="preserve">ахождения: </w:t>
      </w:r>
      <w:r>
        <w:rPr>
          <w:rStyle w:val="SUBST"/>
        </w:rPr>
        <w:t>Берлин</w:t>
      </w:r>
    </w:p>
    <w:p w:rsidR="00000000" w:rsidRDefault="00D93498">
      <w:pPr>
        <w:tabs>
          <w:tab w:val="left" w:pos="5400"/>
        </w:tabs>
      </w:pPr>
      <w:r>
        <w:t xml:space="preserve">Почтовый адрес: </w:t>
      </w:r>
      <w:r>
        <w:rPr>
          <w:rStyle w:val="SUBST"/>
          <w:lang w:val="en-US"/>
        </w:rPr>
        <w:t>UNTER</w:t>
      </w:r>
      <w:r>
        <w:rPr>
          <w:rStyle w:val="SUBST"/>
        </w:rPr>
        <w:t xml:space="preserve"> </w:t>
      </w:r>
      <w:r>
        <w:rPr>
          <w:rStyle w:val="SUBST"/>
          <w:lang w:val="en-US"/>
        </w:rPr>
        <w:t>DEN</w:t>
      </w:r>
      <w:r>
        <w:rPr>
          <w:rStyle w:val="SUBST"/>
        </w:rPr>
        <w:t xml:space="preserve"> </w:t>
      </w:r>
      <w:r>
        <w:rPr>
          <w:rStyle w:val="SUBST"/>
          <w:lang w:val="en-US"/>
        </w:rPr>
        <w:t>LINDEN</w:t>
      </w:r>
      <w:r>
        <w:rPr>
          <w:rStyle w:val="SUBST"/>
        </w:rPr>
        <w:t xml:space="preserve">, 51, 10117, </w:t>
      </w:r>
      <w:r>
        <w:rPr>
          <w:rStyle w:val="SUBST"/>
          <w:lang w:val="en-US"/>
        </w:rPr>
        <w:t>BERLIN</w:t>
      </w:r>
    </w:p>
    <w:p w:rsidR="00000000" w:rsidRDefault="00D93498">
      <w:pPr>
        <w:tabs>
          <w:tab w:val="left" w:pos="5400"/>
        </w:tabs>
        <w:rPr>
          <w:rStyle w:val="SUBST"/>
        </w:rPr>
      </w:pPr>
      <w:r>
        <w:t xml:space="preserve">Руководитель: </w:t>
      </w:r>
      <w:r>
        <w:rPr>
          <w:rStyle w:val="SUBST"/>
        </w:rPr>
        <w:t>Меньшенин Сергей Владимирович</w:t>
      </w:r>
    </w:p>
    <w:p w:rsidR="00000000" w:rsidRDefault="00D93498">
      <w:pPr>
        <w:tabs>
          <w:tab w:val="left" w:pos="5400"/>
        </w:tabs>
      </w:pPr>
    </w:p>
    <w:p w:rsidR="00000000" w:rsidRDefault="00D93498">
      <w:pPr>
        <w:tabs>
          <w:tab w:val="left" w:pos="5400"/>
        </w:tabs>
      </w:pPr>
      <w:r>
        <w:lastRenderedPageBreak/>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24.02.2005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(Гамбург)</w:t>
      </w:r>
    </w:p>
    <w:p w:rsidR="00000000" w:rsidRDefault="00D93498">
      <w:pPr>
        <w:tabs>
          <w:tab w:val="left" w:pos="5400"/>
        </w:tabs>
      </w:pPr>
      <w:r>
        <w:t xml:space="preserve">Место нахождения: </w:t>
      </w:r>
      <w:r>
        <w:rPr>
          <w:rStyle w:val="SUBST"/>
        </w:rPr>
        <w:t>Гамбург</w:t>
      </w:r>
    </w:p>
    <w:p w:rsidR="00000000" w:rsidRDefault="00D93498">
      <w:pPr>
        <w:tabs>
          <w:tab w:val="left" w:pos="5400"/>
        </w:tabs>
      </w:pPr>
      <w:r>
        <w:t>П</w:t>
      </w:r>
      <w:r>
        <w:t xml:space="preserve">очтовый адрес: </w:t>
      </w:r>
      <w:r>
        <w:rPr>
          <w:rStyle w:val="SUBST"/>
          <w:lang w:val="en-US"/>
        </w:rPr>
        <w:t>ADMIRALITAET</w:t>
      </w:r>
      <w:r>
        <w:rPr>
          <w:rStyle w:val="SUBST"/>
        </w:rPr>
        <w:t xml:space="preserve"> </w:t>
      </w:r>
      <w:r>
        <w:rPr>
          <w:rStyle w:val="SUBST"/>
          <w:lang w:val="en-US"/>
        </w:rPr>
        <w:t>STR</w:t>
      </w:r>
      <w:r>
        <w:rPr>
          <w:rStyle w:val="SUBST"/>
        </w:rPr>
        <w:t xml:space="preserve">. 60,  20459 </w:t>
      </w:r>
      <w:r>
        <w:rPr>
          <w:rStyle w:val="SUBST"/>
          <w:lang w:val="en-US"/>
        </w:rPr>
        <w:t>HAMBURG</w:t>
      </w:r>
    </w:p>
    <w:p w:rsidR="00000000" w:rsidRDefault="00D93498">
      <w:pPr>
        <w:tabs>
          <w:tab w:val="left" w:pos="5400"/>
        </w:tabs>
      </w:pPr>
      <w:r>
        <w:t xml:space="preserve">Руководитель: </w:t>
      </w:r>
      <w:r>
        <w:rPr>
          <w:rStyle w:val="SUBST"/>
        </w:rPr>
        <w:t>Авраменко</w:t>
      </w:r>
      <w:r>
        <w:t xml:space="preserve"> </w:t>
      </w:r>
      <w:r>
        <w:rPr>
          <w:rStyle w:val="SUBST"/>
        </w:rPr>
        <w:t>Александр</w:t>
      </w:r>
      <w:r>
        <w:t xml:space="preserve"> </w:t>
      </w:r>
      <w:r>
        <w:rPr>
          <w:rStyle w:val="SUBST"/>
        </w:rPr>
        <w:t>Георгиевич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19.11.2002(бессрочно)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(Дюссельдорф)</w:t>
      </w:r>
    </w:p>
    <w:p w:rsidR="00000000" w:rsidRDefault="00D93498">
      <w:pPr>
        <w:tabs>
          <w:tab w:val="left" w:pos="5400"/>
        </w:tabs>
      </w:pPr>
      <w:r>
        <w:t xml:space="preserve">Место нахождения: </w:t>
      </w:r>
      <w:r>
        <w:rPr>
          <w:rStyle w:val="SUBST"/>
        </w:rPr>
        <w:t>Дюссельдорф</w:t>
      </w:r>
    </w:p>
    <w:p w:rsidR="00000000" w:rsidRDefault="00D93498">
      <w:pPr>
        <w:tabs>
          <w:tab w:val="left" w:pos="5400"/>
        </w:tabs>
      </w:pPr>
      <w:r>
        <w:t>Почтовый адре</w:t>
      </w:r>
      <w:r>
        <w:t xml:space="preserve">с: </w:t>
      </w:r>
      <w:r>
        <w:rPr>
          <w:rStyle w:val="SUBST"/>
        </w:rPr>
        <w:t>40212, DUSSELDORF, BERLINER ALLEE, 26.</w:t>
      </w:r>
    </w:p>
    <w:p w:rsidR="00000000" w:rsidRDefault="00D93498">
      <w:pPr>
        <w:tabs>
          <w:tab w:val="left" w:pos="5400"/>
        </w:tabs>
      </w:pPr>
      <w:r>
        <w:t xml:space="preserve">Руководитель: </w:t>
      </w:r>
      <w:r>
        <w:rPr>
          <w:rStyle w:val="SUBST"/>
        </w:rPr>
        <w:t>Коваленко Виктор Валерьевич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04.08.2004(бессрочно)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(Мюнхен)</w:t>
      </w:r>
    </w:p>
    <w:p w:rsidR="00000000" w:rsidRDefault="00D93498">
      <w:pPr>
        <w:tabs>
          <w:tab w:val="left" w:pos="5400"/>
        </w:tabs>
      </w:pPr>
      <w:r>
        <w:t xml:space="preserve">Место нахождения: </w:t>
      </w:r>
      <w:r>
        <w:rPr>
          <w:rStyle w:val="SUBST"/>
        </w:rPr>
        <w:t>Мюнхен</w:t>
      </w:r>
    </w:p>
    <w:p w:rsidR="00000000" w:rsidRDefault="00D93498">
      <w:pPr>
        <w:tabs>
          <w:tab w:val="left" w:pos="5400"/>
        </w:tabs>
      </w:pPr>
      <w:r>
        <w:t xml:space="preserve">Почтовый адрес: </w:t>
      </w:r>
      <w:r>
        <w:rPr>
          <w:rStyle w:val="SUBST"/>
        </w:rPr>
        <w:t xml:space="preserve"> </w:t>
      </w:r>
      <w:r>
        <w:rPr>
          <w:rStyle w:val="SUBST"/>
          <w:lang w:val="en-US"/>
        </w:rPr>
        <w:t>FRG</w:t>
      </w:r>
      <w:r>
        <w:rPr>
          <w:rStyle w:val="SUBST"/>
        </w:rPr>
        <w:t>\</w:t>
      </w:r>
      <w:r>
        <w:rPr>
          <w:rStyle w:val="SUBST"/>
          <w:lang w:val="en-US"/>
        </w:rPr>
        <w:t>MUNICH</w:t>
      </w:r>
      <w:r>
        <w:rPr>
          <w:rStyle w:val="SUBST"/>
        </w:rPr>
        <w:t xml:space="preserve"> </w:t>
      </w:r>
      <w:r>
        <w:rPr>
          <w:rStyle w:val="SUBST"/>
          <w:lang w:val="en-US"/>
        </w:rPr>
        <w:t>ISARTORP</w:t>
      </w:r>
      <w:r>
        <w:rPr>
          <w:rStyle w:val="SUBST"/>
          <w:lang w:val="en-US"/>
        </w:rPr>
        <w:t>LATZ</w:t>
      </w:r>
      <w:r>
        <w:rPr>
          <w:rStyle w:val="SUBST"/>
        </w:rPr>
        <w:t xml:space="preserve">, 2  80331 </w:t>
      </w:r>
      <w:r>
        <w:rPr>
          <w:rStyle w:val="SUBST"/>
          <w:lang w:val="en-US"/>
        </w:rPr>
        <w:t>MUNICH</w:t>
      </w:r>
    </w:p>
    <w:p w:rsidR="00000000" w:rsidRDefault="00D93498">
      <w:pPr>
        <w:tabs>
          <w:tab w:val="left" w:pos="5400"/>
        </w:tabs>
      </w:pPr>
      <w:r>
        <w:t xml:space="preserve">Руководитель: </w:t>
      </w:r>
      <w:r>
        <w:rPr>
          <w:rStyle w:val="SUBST"/>
        </w:rPr>
        <w:t>Клим Олег Олегович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26.01.2005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Германия ( Ханн)</w:t>
      </w:r>
    </w:p>
    <w:p w:rsidR="00000000" w:rsidRDefault="00D93498">
      <w:pPr>
        <w:tabs>
          <w:tab w:val="left" w:pos="5400"/>
        </w:tabs>
      </w:pPr>
      <w:r>
        <w:t xml:space="preserve">Место нахождения: </w:t>
      </w:r>
      <w:r>
        <w:rPr>
          <w:rStyle w:val="SUBST"/>
        </w:rPr>
        <w:t>Ханн</w:t>
      </w:r>
    </w:p>
    <w:p w:rsidR="00000000" w:rsidRDefault="00D93498">
      <w:pPr>
        <w:tabs>
          <w:tab w:val="left" w:pos="5400"/>
        </w:tabs>
      </w:pPr>
      <w:r>
        <w:t xml:space="preserve">Почтовый адрес: </w:t>
      </w:r>
      <w:r>
        <w:rPr>
          <w:rStyle w:val="SUBST"/>
        </w:rPr>
        <w:t>AEROFLOT, GEBAUDE 850 D-55483 FLUGHAFEN HAHN GERMA</w:t>
      </w:r>
      <w:r>
        <w:rPr>
          <w:rStyle w:val="SUBST"/>
        </w:rPr>
        <w:t>NY</w:t>
      </w:r>
    </w:p>
    <w:p w:rsidR="00000000" w:rsidRDefault="00D93498">
      <w:pPr>
        <w:tabs>
          <w:tab w:val="left" w:pos="5400"/>
        </w:tabs>
      </w:pPr>
      <w:r>
        <w:t xml:space="preserve">Руководитель: </w:t>
      </w:r>
      <w:r>
        <w:rPr>
          <w:rStyle w:val="SUBST"/>
        </w:rPr>
        <w:t>Королев</w:t>
      </w:r>
      <w:r>
        <w:t xml:space="preserve"> </w:t>
      </w:r>
      <w:r>
        <w:rPr>
          <w:rStyle w:val="SUBST"/>
        </w:rPr>
        <w:t>Олег</w:t>
      </w:r>
      <w:r>
        <w:t xml:space="preserve"> </w:t>
      </w:r>
      <w:r>
        <w:rPr>
          <w:rStyle w:val="SUBST"/>
        </w:rPr>
        <w:t>Константинович</w:t>
      </w:r>
    </w:p>
    <w:p w:rsidR="00000000" w:rsidRDefault="00D93498">
      <w:pPr>
        <w:tabs>
          <w:tab w:val="left" w:pos="5400"/>
        </w:tabs>
      </w:pPr>
      <w:r>
        <w:t xml:space="preserve">Дата открытия: </w:t>
      </w:r>
      <w:r>
        <w:rPr>
          <w:rStyle w:val="SUBST"/>
        </w:rPr>
        <w:t>1.10.2001</w:t>
      </w:r>
    </w:p>
    <w:p w:rsidR="00000000" w:rsidRDefault="00D93498">
      <w:pPr>
        <w:tabs>
          <w:tab w:val="left" w:pos="5400"/>
        </w:tabs>
        <w:rPr>
          <w:rStyle w:val="SUBST"/>
        </w:rPr>
      </w:pPr>
      <w:r>
        <w:t xml:space="preserve">Срок действия доверенности: </w:t>
      </w:r>
      <w:r>
        <w:rPr>
          <w:rStyle w:val="SUBST"/>
        </w:rPr>
        <w:t>24.04.2003(бессрочная)</w:t>
      </w:r>
    </w:p>
    <w:p w:rsidR="00000000" w:rsidRDefault="00D93498">
      <w:pPr>
        <w:tabs>
          <w:tab w:val="left" w:pos="5400"/>
        </w:tabs>
      </w:pPr>
    </w:p>
    <w:p w:rsidR="00000000" w:rsidRDefault="00D93498">
      <w:pPr>
        <w:tabs>
          <w:tab w:val="left" w:pos="5400"/>
        </w:tabs>
      </w:pPr>
      <w:r>
        <w:t xml:space="preserve">Наименование: </w:t>
      </w:r>
      <w:r>
        <w:rPr>
          <w:rStyle w:val="SUBST"/>
        </w:rPr>
        <w:t>Греция  (Афины)</w:t>
      </w:r>
    </w:p>
    <w:p w:rsidR="00000000" w:rsidRDefault="00D93498">
      <w:pPr>
        <w:tabs>
          <w:tab w:val="left" w:pos="5400"/>
        </w:tabs>
      </w:pPr>
      <w:r>
        <w:t xml:space="preserve">Место нахождения: </w:t>
      </w:r>
      <w:r>
        <w:rPr>
          <w:rStyle w:val="SUBST"/>
        </w:rPr>
        <w:t>Афины</w:t>
      </w:r>
    </w:p>
    <w:p w:rsidR="00000000" w:rsidRDefault="00D93498">
      <w:pPr>
        <w:tabs>
          <w:tab w:val="left" w:pos="5400"/>
        </w:tabs>
        <w:rPr>
          <w:lang w:val="en-US"/>
        </w:rPr>
      </w:pPr>
      <w:r>
        <w:t xml:space="preserve">Почтовый адрес: </w:t>
      </w:r>
      <w:r>
        <w:rPr>
          <w:rStyle w:val="SUBST"/>
        </w:rPr>
        <w:t xml:space="preserve">14 XENOFONTOS STR. </w:t>
      </w:r>
      <w:r>
        <w:rPr>
          <w:rStyle w:val="SUBST"/>
          <w:lang w:val="en-US"/>
        </w:rPr>
        <w:t>SYNTAGMA - GR 105 57 , ATHENS, GREECE</w:t>
      </w:r>
    </w:p>
    <w:p w:rsidR="00000000" w:rsidRDefault="00D93498">
      <w:pPr>
        <w:tabs>
          <w:tab w:val="left" w:pos="5400"/>
        </w:tabs>
      </w:pPr>
      <w:r>
        <w:t>Руковод</w:t>
      </w:r>
      <w:r>
        <w:t xml:space="preserve">итель: </w:t>
      </w:r>
      <w:r>
        <w:rPr>
          <w:b/>
          <w:bCs/>
          <w:i/>
          <w:iCs/>
          <w:sz w:val="22"/>
          <w:szCs w:val="22"/>
        </w:rPr>
        <w:t>Москаленко Юрий 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15.02.2005 (бессрочно)</w:t>
      </w:r>
    </w:p>
    <w:p w:rsidR="00000000" w:rsidRDefault="00D93498">
      <w:pPr>
        <w:tabs>
          <w:tab w:val="left" w:pos="5400"/>
        </w:tabs>
      </w:pPr>
    </w:p>
    <w:p w:rsidR="00000000" w:rsidRDefault="00D93498">
      <w:pPr>
        <w:pStyle w:val="a9"/>
        <w:tabs>
          <w:tab w:val="clear" w:pos="4677"/>
          <w:tab w:val="clear" w:pos="9355"/>
          <w:tab w:val="left" w:pos="5400"/>
        </w:tabs>
      </w:pPr>
    </w:p>
    <w:p w:rsidR="00000000" w:rsidRDefault="00D93498">
      <w:pPr>
        <w:tabs>
          <w:tab w:val="left" w:pos="5400"/>
        </w:tabs>
      </w:pPr>
      <w:r>
        <w:t xml:space="preserve">Наименование: </w:t>
      </w:r>
      <w:r>
        <w:rPr>
          <w:rStyle w:val="SUBST"/>
        </w:rPr>
        <w:t>Дания (Копенгаген)</w:t>
      </w:r>
    </w:p>
    <w:p w:rsidR="00000000" w:rsidRDefault="00D93498">
      <w:pPr>
        <w:tabs>
          <w:tab w:val="left" w:pos="5400"/>
        </w:tabs>
      </w:pPr>
      <w:r>
        <w:t xml:space="preserve">Место нахождения: </w:t>
      </w:r>
      <w:r>
        <w:rPr>
          <w:rStyle w:val="SUBST"/>
        </w:rPr>
        <w:t>Копенгаген</w:t>
      </w:r>
    </w:p>
    <w:p w:rsidR="00000000" w:rsidRDefault="00D93498">
      <w:pPr>
        <w:tabs>
          <w:tab w:val="left" w:pos="5400"/>
        </w:tabs>
      </w:pPr>
      <w:r>
        <w:t xml:space="preserve">Почтовый адрес: </w:t>
      </w:r>
      <w:r>
        <w:rPr>
          <w:rStyle w:val="SUBST"/>
          <w:lang w:val="en-US"/>
        </w:rPr>
        <w:t>DENMARK</w:t>
      </w:r>
      <w:r>
        <w:rPr>
          <w:rStyle w:val="SUBST"/>
        </w:rPr>
        <w:t xml:space="preserve"> </w:t>
      </w:r>
      <w:r>
        <w:rPr>
          <w:rStyle w:val="SUBST"/>
          <w:lang w:val="en-US"/>
        </w:rPr>
        <w:t>COPENHAGEN</w:t>
      </w:r>
      <w:r>
        <w:rPr>
          <w:rStyle w:val="SUBST"/>
        </w:rPr>
        <w:t xml:space="preserve">,  1-3  </w:t>
      </w:r>
      <w:r>
        <w:rPr>
          <w:rStyle w:val="SUBST"/>
          <w:lang w:val="en-US"/>
        </w:rPr>
        <w:t>VESTER</w:t>
      </w:r>
      <w:r>
        <w:rPr>
          <w:rStyle w:val="SUBST"/>
        </w:rPr>
        <w:t xml:space="preserve"> </w:t>
      </w:r>
      <w:r>
        <w:rPr>
          <w:rStyle w:val="SUBST"/>
          <w:lang w:val="en-US"/>
        </w:rPr>
        <w:t>FARIMAGSGADE</w:t>
      </w:r>
      <w:r>
        <w:rPr>
          <w:rStyle w:val="SUBST"/>
        </w:rPr>
        <w:t xml:space="preserve"> </w:t>
      </w:r>
      <w:r>
        <w:rPr>
          <w:rStyle w:val="SUBST"/>
          <w:lang w:val="en-US"/>
        </w:rPr>
        <w:t>DK</w:t>
      </w:r>
      <w:r>
        <w:rPr>
          <w:rStyle w:val="SUBST"/>
        </w:rPr>
        <w:t xml:space="preserve"> – 1606, </w:t>
      </w:r>
      <w:r>
        <w:rPr>
          <w:rStyle w:val="SUBST"/>
          <w:lang w:val="en-US"/>
        </w:rPr>
        <w:t>COPENH</w:t>
      </w:r>
      <w:r>
        <w:rPr>
          <w:rStyle w:val="SUBST"/>
          <w:lang w:val="en-US"/>
        </w:rPr>
        <w:t>AGEN</w:t>
      </w:r>
      <w:r>
        <w:rPr>
          <w:rStyle w:val="SUBST"/>
        </w:rPr>
        <w:t xml:space="preserve"> </w:t>
      </w:r>
    </w:p>
    <w:p w:rsidR="00000000" w:rsidRDefault="00D93498">
      <w:pPr>
        <w:tabs>
          <w:tab w:val="left" w:pos="5400"/>
        </w:tabs>
      </w:pPr>
      <w:r>
        <w:t xml:space="preserve">Руководитель: </w:t>
      </w:r>
      <w:r>
        <w:rPr>
          <w:rStyle w:val="SUBST"/>
        </w:rPr>
        <w:t>Алимов Андрей Анатольевич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27.10.2004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Испания (Мадрид)</w:t>
      </w:r>
    </w:p>
    <w:p w:rsidR="00000000" w:rsidRDefault="00D93498">
      <w:pPr>
        <w:tabs>
          <w:tab w:val="left" w:pos="5400"/>
        </w:tabs>
      </w:pPr>
      <w:r>
        <w:t xml:space="preserve">Место нахождения: </w:t>
      </w:r>
      <w:r>
        <w:rPr>
          <w:rStyle w:val="SUBST"/>
        </w:rPr>
        <w:t>Мадрид</w:t>
      </w:r>
    </w:p>
    <w:p w:rsidR="00000000" w:rsidRDefault="00D93498">
      <w:pPr>
        <w:tabs>
          <w:tab w:val="left" w:pos="5400"/>
        </w:tabs>
      </w:pPr>
      <w:r>
        <w:t xml:space="preserve">Почтовый адрес: </w:t>
      </w:r>
      <w:r>
        <w:rPr>
          <w:rStyle w:val="SUBST"/>
          <w:lang w:val="en-US"/>
        </w:rPr>
        <w:t>Pasco</w:t>
      </w:r>
      <w:r>
        <w:rPr>
          <w:rStyle w:val="SUBST"/>
        </w:rPr>
        <w:t xml:space="preserve"> </w:t>
      </w:r>
      <w:r>
        <w:rPr>
          <w:rStyle w:val="SUBST"/>
          <w:lang w:val="en-US"/>
        </w:rPr>
        <w:t>de</w:t>
      </w:r>
      <w:r>
        <w:rPr>
          <w:rStyle w:val="SUBST"/>
        </w:rPr>
        <w:t xml:space="preserve"> </w:t>
      </w:r>
      <w:r>
        <w:rPr>
          <w:rStyle w:val="SUBST"/>
          <w:lang w:val="en-US"/>
        </w:rPr>
        <w:t>la</w:t>
      </w:r>
      <w:r>
        <w:rPr>
          <w:rStyle w:val="SUBST"/>
        </w:rPr>
        <w:t xml:space="preserve"> </w:t>
      </w:r>
      <w:r>
        <w:rPr>
          <w:rStyle w:val="SUBST"/>
          <w:lang w:val="en-US"/>
        </w:rPr>
        <w:t>Castellana</w:t>
      </w:r>
      <w:r>
        <w:rPr>
          <w:rStyle w:val="SUBST"/>
        </w:rPr>
        <w:t xml:space="preserve">, 52 </w:t>
      </w:r>
      <w:r>
        <w:rPr>
          <w:rStyle w:val="SUBST"/>
          <w:lang w:val="en-US"/>
        </w:rPr>
        <w:t>off</w:t>
      </w:r>
      <w:r>
        <w:rPr>
          <w:rStyle w:val="SUBST"/>
        </w:rPr>
        <w:t>. 3</w:t>
      </w:r>
      <w:r>
        <w:rPr>
          <w:rStyle w:val="SUBST"/>
          <w:lang w:val="en-US"/>
        </w:rPr>
        <w:t>A</w:t>
      </w:r>
      <w:r>
        <w:rPr>
          <w:rStyle w:val="SUBST"/>
        </w:rPr>
        <w:t xml:space="preserve">, 28046 </w:t>
      </w:r>
      <w:r>
        <w:rPr>
          <w:rStyle w:val="SUBST"/>
          <w:lang w:val="en-US"/>
        </w:rPr>
        <w:t>Madrid</w:t>
      </w:r>
      <w:r>
        <w:rPr>
          <w:rStyle w:val="SUBST"/>
        </w:rPr>
        <w:t xml:space="preserve">, </w:t>
      </w:r>
      <w:r>
        <w:rPr>
          <w:rStyle w:val="SUBST"/>
          <w:lang w:val="en-US"/>
        </w:rPr>
        <w:t>Spain</w:t>
      </w:r>
    </w:p>
    <w:p w:rsidR="00000000" w:rsidRDefault="00D93498">
      <w:pPr>
        <w:tabs>
          <w:tab w:val="left" w:pos="5400"/>
        </w:tabs>
      </w:pPr>
      <w:r>
        <w:t>Ру</w:t>
      </w:r>
      <w:r>
        <w:t xml:space="preserve">ководитель: </w:t>
      </w:r>
      <w:r>
        <w:rPr>
          <w:rStyle w:val="SUBST"/>
        </w:rPr>
        <w:t>Хоменко</w:t>
      </w:r>
      <w:r>
        <w:t xml:space="preserve"> </w:t>
      </w:r>
      <w:r>
        <w:rPr>
          <w:rStyle w:val="SUBST"/>
        </w:rPr>
        <w:t>Анатолий</w:t>
      </w:r>
      <w:r>
        <w:t xml:space="preserve"> </w:t>
      </w:r>
      <w:r>
        <w:rPr>
          <w:rStyle w:val="SUBST"/>
        </w:rPr>
        <w:t>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29.10.2001(бессрочно)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Испания (Барселона)</w:t>
      </w:r>
    </w:p>
    <w:p w:rsidR="00000000" w:rsidRDefault="00D93498">
      <w:pPr>
        <w:tabs>
          <w:tab w:val="left" w:pos="5400"/>
        </w:tabs>
      </w:pPr>
      <w:r>
        <w:t xml:space="preserve">Место нахождения: </w:t>
      </w:r>
      <w:r>
        <w:rPr>
          <w:rStyle w:val="SUBST"/>
        </w:rPr>
        <w:t>Барселона</w:t>
      </w:r>
    </w:p>
    <w:p w:rsidR="00000000" w:rsidRDefault="00D93498">
      <w:pPr>
        <w:tabs>
          <w:tab w:val="left" w:pos="5400"/>
        </w:tabs>
      </w:pPr>
      <w:r>
        <w:t xml:space="preserve">Почтовый адрес: </w:t>
      </w:r>
      <w:r>
        <w:rPr>
          <w:rStyle w:val="SUBST"/>
        </w:rPr>
        <w:t>ISPANIIA, 08029 BARSELONA  C/MALLORCA 41</w:t>
      </w:r>
    </w:p>
    <w:p w:rsidR="00000000" w:rsidRDefault="00D93498">
      <w:pPr>
        <w:tabs>
          <w:tab w:val="left" w:pos="5400"/>
        </w:tabs>
      </w:pPr>
      <w:r>
        <w:t xml:space="preserve">Руководитель: </w:t>
      </w:r>
      <w:r>
        <w:rPr>
          <w:rStyle w:val="SUBST"/>
        </w:rPr>
        <w:t>Коли</w:t>
      </w:r>
      <w:r>
        <w:rPr>
          <w:rStyle w:val="SUBST"/>
        </w:rPr>
        <w:t>н</w:t>
      </w:r>
      <w:r>
        <w:t xml:space="preserve"> </w:t>
      </w:r>
      <w:r>
        <w:rPr>
          <w:rStyle w:val="SUBST"/>
        </w:rPr>
        <w:t>Валерий</w:t>
      </w:r>
      <w:r>
        <w:t xml:space="preserve"> </w:t>
      </w:r>
      <w:r>
        <w:rPr>
          <w:rStyle w:val="SUBST"/>
        </w:rPr>
        <w:t>Анатольевич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26.05.1999(бессрочно)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Италия (Рим)</w:t>
      </w:r>
    </w:p>
    <w:p w:rsidR="00000000" w:rsidRDefault="00D93498">
      <w:pPr>
        <w:tabs>
          <w:tab w:val="left" w:pos="5400"/>
        </w:tabs>
      </w:pPr>
      <w:r>
        <w:t xml:space="preserve">Место нахождения: </w:t>
      </w:r>
      <w:r>
        <w:rPr>
          <w:rStyle w:val="SUBST"/>
        </w:rPr>
        <w:t>Рим</w:t>
      </w:r>
    </w:p>
    <w:p w:rsidR="00000000" w:rsidRDefault="00D93498">
      <w:pPr>
        <w:tabs>
          <w:tab w:val="left" w:pos="5400"/>
        </w:tabs>
      </w:pPr>
      <w:r>
        <w:t xml:space="preserve">Почтовый адрес: </w:t>
      </w:r>
      <w:r>
        <w:rPr>
          <w:rStyle w:val="SUBST"/>
        </w:rPr>
        <w:t>00187 ROMA VIA L. BISSOLATI 76</w:t>
      </w:r>
    </w:p>
    <w:p w:rsidR="00000000" w:rsidRDefault="00D93498">
      <w:pPr>
        <w:tabs>
          <w:tab w:val="left" w:pos="5400"/>
        </w:tabs>
      </w:pPr>
      <w:r>
        <w:t xml:space="preserve">Руководитель: </w:t>
      </w:r>
      <w:r>
        <w:rPr>
          <w:rStyle w:val="SUBST"/>
        </w:rPr>
        <w:t>Шипиль Николай Владимирович</w:t>
      </w:r>
    </w:p>
    <w:p w:rsidR="00000000" w:rsidRDefault="00D93498">
      <w:pPr>
        <w:tabs>
          <w:tab w:val="left" w:pos="5400"/>
        </w:tabs>
      </w:pPr>
      <w:r>
        <w:t xml:space="preserve">Дата открытия: </w:t>
      </w:r>
      <w:r>
        <w:rPr>
          <w:rStyle w:val="SUBST"/>
        </w:rPr>
        <w:t>21</w:t>
      </w:r>
      <w:r>
        <w:rPr>
          <w:rStyle w:val="SUBST"/>
        </w:rPr>
        <w:t>.06.1994</w:t>
      </w:r>
    </w:p>
    <w:p w:rsidR="00000000" w:rsidRDefault="00D93498">
      <w:pPr>
        <w:tabs>
          <w:tab w:val="left" w:pos="5400"/>
        </w:tabs>
      </w:pPr>
      <w:r>
        <w:t xml:space="preserve">Срок действия доверенности: </w:t>
      </w:r>
      <w:r>
        <w:rPr>
          <w:rStyle w:val="SUBST"/>
        </w:rPr>
        <w:t>с 13.07.2005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Италия (Венеция)</w:t>
      </w:r>
    </w:p>
    <w:p w:rsidR="00000000" w:rsidRDefault="00D93498">
      <w:pPr>
        <w:tabs>
          <w:tab w:val="left" w:pos="5400"/>
        </w:tabs>
      </w:pPr>
      <w:r>
        <w:t xml:space="preserve">Место нахождения: </w:t>
      </w:r>
      <w:r>
        <w:rPr>
          <w:rStyle w:val="SUBST"/>
        </w:rPr>
        <w:t>Венеция</w:t>
      </w:r>
    </w:p>
    <w:p w:rsidR="00000000" w:rsidRDefault="00D93498">
      <w:pPr>
        <w:tabs>
          <w:tab w:val="left" w:pos="5400"/>
        </w:tabs>
      </w:pPr>
      <w:r>
        <w:t xml:space="preserve">Почтовый адрес: </w:t>
      </w:r>
      <w:r>
        <w:rPr>
          <w:rStyle w:val="SUBST"/>
          <w:lang w:val="en-US"/>
        </w:rPr>
        <w:t>Aeroport</w:t>
      </w:r>
      <w:r>
        <w:rPr>
          <w:rStyle w:val="SUBST"/>
        </w:rPr>
        <w:t xml:space="preserve"> </w:t>
      </w:r>
      <w:r>
        <w:rPr>
          <w:rStyle w:val="SUBST"/>
          <w:lang w:val="en-US"/>
        </w:rPr>
        <w:t>Marko</w:t>
      </w:r>
      <w:r>
        <w:rPr>
          <w:rStyle w:val="SUBST"/>
        </w:rPr>
        <w:t xml:space="preserve"> </w:t>
      </w:r>
      <w:r>
        <w:rPr>
          <w:rStyle w:val="SUBST"/>
          <w:lang w:val="en-US"/>
        </w:rPr>
        <w:t>Polo</w:t>
      </w:r>
      <w:r>
        <w:rPr>
          <w:rStyle w:val="SUBST"/>
        </w:rPr>
        <w:t xml:space="preserve">, </w:t>
      </w:r>
      <w:r>
        <w:rPr>
          <w:rStyle w:val="SUBST"/>
          <w:lang w:val="en-US"/>
        </w:rPr>
        <w:t>Tessera</w:t>
      </w:r>
      <w:r>
        <w:rPr>
          <w:rStyle w:val="SUBST"/>
        </w:rPr>
        <w:t xml:space="preserve">, </w:t>
      </w:r>
      <w:r>
        <w:rPr>
          <w:rStyle w:val="SUBST"/>
          <w:lang w:val="en-US"/>
        </w:rPr>
        <w:t>Venezia</w:t>
      </w:r>
      <w:r>
        <w:rPr>
          <w:rStyle w:val="SUBST"/>
        </w:rPr>
        <w:t xml:space="preserve">, </w:t>
      </w:r>
      <w:r>
        <w:rPr>
          <w:rStyle w:val="SUBST"/>
          <w:lang w:val="en-US"/>
        </w:rPr>
        <w:t>Luiglio</w:t>
      </w:r>
      <w:r>
        <w:rPr>
          <w:rStyle w:val="SUBST"/>
        </w:rPr>
        <w:t xml:space="preserve"> </w:t>
      </w:r>
      <w:r>
        <w:rPr>
          <w:rStyle w:val="SUBST"/>
          <w:lang w:val="en-US"/>
        </w:rPr>
        <w:t>street</w:t>
      </w:r>
      <w:r>
        <w:rPr>
          <w:rStyle w:val="SUBST"/>
        </w:rPr>
        <w:t xml:space="preserve"> 8, 30030 </w:t>
      </w:r>
    </w:p>
    <w:p w:rsidR="00000000" w:rsidRDefault="00D93498">
      <w:pPr>
        <w:tabs>
          <w:tab w:val="left" w:pos="5400"/>
        </w:tabs>
      </w:pPr>
      <w:r>
        <w:t xml:space="preserve">Руководитель: </w:t>
      </w:r>
      <w:r>
        <w:rPr>
          <w:rStyle w:val="SUBST"/>
        </w:rPr>
        <w:t>Красий</w:t>
      </w:r>
      <w:r>
        <w:t xml:space="preserve"> </w:t>
      </w:r>
      <w:r>
        <w:rPr>
          <w:rStyle w:val="SUBST"/>
        </w:rPr>
        <w:t>Ярослав</w:t>
      </w:r>
      <w:r>
        <w:t xml:space="preserve"> </w:t>
      </w:r>
      <w:r>
        <w:rPr>
          <w:rStyle w:val="SUBST"/>
        </w:rPr>
        <w:t>Николаевич</w:t>
      </w:r>
    </w:p>
    <w:p w:rsidR="00000000" w:rsidRDefault="00D93498">
      <w:pPr>
        <w:tabs>
          <w:tab w:val="left" w:pos="5400"/>
        </w:tabs>
      </w:pPr>
      <w:r>
        <w:t xml:space="preserve">Дата открытия: </w:t>
      </w:r>
      <w:r>
        <w:rPr>
          <w:rStyle w:val="SUBST"/>
        </w:rPr>
        <w:t>2</w:t>
      </w:r>
      <w:r>
        <w:rPr>
          <w:rStyle w:val="SUBST"/>
        </w:rPr>
        <w:t>1.06.1994</w:t>
      </w:r>
    </w:p>
    <w:p w:rsidR="00000000" w:rsidRDefault="00D93498">
      <w:pPr>
        <w:tabs>
          <w:tab w:val="left" w:pos="5400"/>
        </w:tabs>
      </w:pPr>
      <w:r>
        <w:t xml:space="preserve">Срок действия доверенности: </w:t>
      </w:r>
      <w:r>
        <w:rPr>
          <w:rStyle w:val="SUBST"/>
        </w:rPr>
        <w:t>с 14.06.2002(бессрочно)</w:t>
      </w:r>
    </w:p>
    <w:p w:rsidR="00000000" w:rsidRDefault="00D93498">
      <w:pPr>
        <w:tabs>
          <w:tab w:val="left" w:pos="5400"/>
        </w:tabs>
      </w:pPr>
    </w:p>
    <w:p w:rsidR="00000000" w:rsidRDefault="00D93498">
      <w:pPr>
        <w:tabs>
          <w:tab w:val="left" w:pos="5400"/>
        </w:tabs>
      </w:pPr>
      <w:r>
        <w:lastRenderedPageBreak/>
        <w:t xml:space="preserve">Наименование: </w:t>
      </w:r>
      <w:r>
        <w:rPr>
          <w:rStyle w:val="SUBST"/>
        </w:rPr>
        <w:t>Италия (Милан)</w:t>
      </w:r>
    </w:p>
    <w:p w:rsidR="00000000" w:rsidRDefault="00D93498">
      <w:pPr>
        <w:tabs>
          <w:tab w:val="left" w:pos="5400"/>
        </w:tabs>
      </w:pPr>
      <w:r>
        <w:t xml:space="preserve">Место нахождения: </w:t>
      </w:r>
      <w:r>
        <w:rPr>
          <w:rStyle w:val="SUBST"/>
        </w:rPr>
        <w:t>Милан</w:t>
      </w:r>
    </w:p>
    <w:p w:rsidR="00000000" w:rsidRDefault="00D93498">
      <w:pPr>
        <w:tabs>
          <w:tab w:val="left" w:pos="5400"/>
        </w:tabs>
      </w:pPr>
      <w:r>
        <w:t xml:space="preserve">Почтовый адрес: </w:t>
      </w:r>
      <w:r>
        <w:rPr>
          <w:rStyle w:val="SUBST"/>
        </w:rPr>
        <w:t>20124 MILANO -VIA VITTOR PISANI, 19</w:t>
      </w:r>
    </w:p>
    <w:p w:rsidR="00000000" w:rsidRDefault="00D93498">
      <w:pPr>
        <w:tabs>
          <w:tab w:val="left" w:pos="5400"/>
        </w:tabs>
      </w:pPr>
      <w:r>
        <w:t xml:space="preserve">Руководитель: </w:t>
      </w:r>
      <w:r>
        <w:rPr>
          <w:rStyle w:val="SUBST"/>
        </w:rPr>
        <w:t>Ополев</w:t>
      </w:r>
      <w:r>
        <w:t xml:space="preserve"> </w:t>
      </w:r>
      <w:r>
        <w:rPr>
          <w:rStyle w:val="SUBST"/>
        </w:rPr>
        <w:t>Анатолий</w:t>
      </w:r>
      <w:r>
        <w:t xml:space="preserve"> </w:t>
      </w:r>
      <w:r>
        <w:rPr>
          <w:rStyle w:val="SUBST"/>
        </w:rPr>
        <w:t>Леонидович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rPr>
          <w:rStyle w:val="SUBST"/>
        </w:rPr>
      </w:pPr>
      <w:r>
        <w:t>Срок действия доверен</w:t>
      </w:r>
      <w:r>
        <w:t xml:space="preserve">ности: </w:t>
      </w:r>
      <w:r>
        <w:rPr>
          <w:rStyle w:val="SUBST"/>
        </w:rPr>
        <w:t>25.06.2001(бессрочно)</w:t>
      </w:r>
    </w:p>
    <w:p w:rsidR="00000000" w:rsidRDefault="00D93498">
      <w:pPr>
        <w:tabs>
          <w:tab w:val="left" w:pos="5400"/>
        </w:tabs>
        <w:rPr>
          <w:rStyle w:val="SUBST"/>
        </w:rPr>
      </w:pPr>
    </w:p>
    <w:p w:rsidR="00000000" w:rsidRDefault="00D93498">
      <w:pPr>
        <w:tabs>
          <w:tab w:val="left" w:pos="5400"/>
        </w:tabs>
      </w:pPr>
      <w:r>
        <w:t xml:space="preserve">Наименование: </w:t>
      </w:r>
      <w:r>
        <w:rPr>
          <w:rStyle w:val="SUBST"/>
        </w:rPr>
        <w:t>Канада (Торонто)</w:t>
      </w:r>
    </w:p>
    <w:p w:rsidR="00000000" w:rsidRDefault="00D93498">
      <w:pPr>
        <w:tabs>
          <w:tab w:val="left" w:pos="5400"/>
        </w:tabs>
      </w:pPr>
      <w:r>
        <w:t xml:space="preserve">Место нахождения: </w:t>
      </w:r>
      <w:r>
        <w:rPr>
          <w:rStyle w:val="SUBST"/>
        </w:rPr>
        <w:t>Торонто</w:t>
      </w:r>
    </w:p>
    <w:p w:rsidR="00000000" w:rsidRDefault="00D93498">
      <w:pPr>
        <w:tabs>
          <w:tab w:val="left" w:pos="5400"/>
        </w:tabs>
      </w:pPr>
      <w:r>
        <w:t xml:space="preserve">Почтовый адрес: </w:t>
      </w:r>
      <w:r>
        <w:rPr>
          <w:rStyle w:val="SUBST"/>
        </w:rPr>
        <w:t>1 QUEEN STREET, EAST TORONTO, ONTARIO, CANADA</w:t>
      </w:r>
    </w:p>
    <w:p w:rsidR="00000000" w:rsidRDefault="00D93498">
      <w:pPr>
        <w:tabs>
          <w:tab w:val="left" w:pos="5400"/>
        </w:tabs>
      </w:pPr>
      <w:r>
        <w:t xml:space="preserve">Руководитель: </w:t>
      </w:r>
      <w:r>
        <w:rPr>
          <w:rStyle w:val="SUBST"/>
        </w:rPr>
        <w:t>Туровцев</w:t>
      </w:r>
      <w:r>
        <w:t xml:space="preserve"> </w:t>
      </w:r>
      <w:r>
        <w:rPr>
          <w:rStyle w:val="SUBST"/>
        </w:rPr>
        <w:t>Андрей</w:t>
      </w:r>
      <w:r>
        <w:t xml:space="preserve"> </w:t>
      </w:r>
      <w:r>
        <w:rPr>
          <w:rStyle w:val="SUBST"/>
        </w:rPr>
        <w:t>Викторович</w:t>
      </w:r>
    </w:p>
    <w:p w:rsidR="00000000" w:rsidRDefault="00D93498">
      <w:pPr>
        <w:tabs>
          <w:tab w:val="left" w:pos="5400"/>
        </w:tabs>
      </w:pPr>
      <w:r>
        <w:t xml:space="preserve">Дата открытия: </w:t>
      </w:r>
      <w:r>
        <w:rPr>
          <w:rStyle w:val="SUBST"/>
        </w:rPr>
        <w:t>30.11.1998</w:t>
      </w:r>
    </w:p>
    <w:p w:rsidR="00000000" w:rsidRDefault="00D93498">
      <w:pPr>
        <w:tabs>
          <w:tab w:val="left" w:pos="5400"/>
        </w:tabs>
      </w:pPr>
      <w:r>
        <w:t xml:space="preserve">Срок действия доверенности: </w:t>
      </w:r>
      <w:r>
        <w:rPr>
          <w:rStyle w:val="SUBST"/>
        </w:rPr>
        <w:t>29.01.2002(б</w:t>
      </w:r>
      <w:r>
        <w:rPr>
          <w:rStyle w:val="SUBST"/>
        </w:rPr>
        <w:t>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Нидерланды (Амстердам)</w:t>
      </w:r>
    </w:p>
    <w:p w:rsidR="00000000" w:rsidRDefault="00D93498">
      <w:pPr>
        <w:tabs>
          <w:tab w:val="left" w:pos="5400"/>
        </w:tabs>
      </w:pPr>
      <w:r>
        <w:t xml:space="preserve">Место нахождения: </w:t>
      </w:r>
      <w:r>
        <w:rPr>
          <w:rStyle w:val="SUBST"/>
        </w:rPr>
        <w:t>Амстердам</w:t>
      </w:r>
    </w:p>
    <w:p w:rsidR="00000000" w:rsidRDefault="00D93498">
      <w:pPr>
        <w:tabs>
          <w:tab w:val="left" w:pos="5400"/>
        </w:tabs>
      </w:pPr>
      <w:r>
        <w:t xml:space="preserve">Почтовый адрес: </w:t>
      </w:r>
      <w:r>
        <w:rPr>
          <w:rStyle w:val="SUBST"/>
        </w:rPr>
        <w:t>THE NITHERLANDS  1017 SG AMSTERDAM WETERRINGSCHANS 26</w:t>
      </w:r>
    </w:p>
    <w:p w:rsidR="00000000" w:rsidRDefault="00D93498">
      <w:pPr>
        <w:tabs>
          <w:tab w:val="left" w:pos="5400"/>
        </w:tabs>
      </w:pPr>
      <w:r>
        <w:t xml:space="preserve">Руководитель: </w:t>
      </w:r>
      <w:r>
        <w:rPr>
          <w:rStyle w:val="SUBST"/>
        </w:rPr>
        <w:t>Титов</w:t>
      </w:r>
      <w:r>
        <w:t xml:space="preserve"> </w:t>
      </w:r>
      <w:r>
        <w:rPr>
          <w:rStyle w:val="SUBST"/>
        </w:rPr>
        <w:t>Николай</w:t>
      </w:r>
      <w:r>
        <w:t xml:space="preserve"> </w:t>
      </w:r>
      <w:r>
        <w:rPr>
          <w:rStyle w:val="SUBST"/>
        </w:rPr>
        <w:t>Борисович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26.03.2002(бесср</w:t>
      </w:r>
      <w:r>
        <w:rPr>
          <w:rStyle w:val="SUBST"/>
        </w:rPr>
        <w:t>очно)</w:t>
      </w:r>
    </w:p>
    <w:p w:rsidR="00000000" w:rsidRDefault="00D93498">
      <w:pPr>
        <w:tabs>
          <w:tab w:val="left" w:pos="5400"/>
        </w:tabs>
      </w:pPr>
    </w:p>
    <w:p w:rsidR="00000000" w:rsidRDefault="00D93498">
      <w:pPr>
        <w:tabs>
          <w:tab w:val="left" w:pos="5400"/>
        </w:tabs>
      </w:pPr>
      <w:r>
        <w:t xml:space="preserve">Наименование: </w:t>
      </w:r>
      <w:r>
        <w:rPr>
          <w:rStyle w:val="SUBST"/>
        </w:rPr>
        <w:t>Норвегия (Осло)</w:t>
      </w:r>
    </w:p>
    <w:p w:rsidR="00000000" w:rsidRDefault="00D93498">
      <w:pPr>
        <w:tabs>
          <w:tab w:val="left" w:pos="5400"/>
        </w:tabs>
      </w:pPr>
      <w:r>
        <w:t xml:space="preserve">Место нахождения: </w:t>
      </w:r>
      <w:r>
        <w:rPr>
          <w:rStyle w:val="SUBST"/>
        </w:rPr>
        <w:t>Осло</w:t>
      </w:r>
    </w:p>
    <w:p w:rsidR="00000000" w:rsidRDefault="00D93498">
      <w:pPr>
        <w:tabs>
          <w:tab w:val="left" w:pos="5400"/>
        </w:tabs>
      </w:pPr>
      <w:r>
        <w:t xml:space="preserve">Почтовый адрес: </w:t>
      </w:r>
      <w:r>
        <w:rPr>
          <w:rStyle w:val="SUBST"/>
        </w:rPr>
        <w:t>NORVEGIIA 0157 OSLO OVRE SLOT SGT 6</w:t>
      </w:r>
    </w:p>
    <w:p w:rsidR="00000000" w:rsidRDefault="00D93498">
      <w:pPr>
        <w:tabs>
          <w:tab w:val="left" w:pos="5400"/>
        </w:tabs>
      </w:pPr>
      <w:r>
        <w:t xml:space="preserve">Руководитель: </w:t>
      </w:r>
      <w:r>
        <w:rPr>
          <w:rStyle w:val="SUBST"/>
        </w:rPr>
        <w:t>Востриков</w:t>
      </w:r>
      <w:r>
        <w:t xml:space="preserve"> </w:t>
      </w:r>
      <w:r>
        <w:rPr>
          <w:rStyle w:val="SUBST"/>
        </w:rPr>
        <w:t>Юрий</w:t>
      </w:r>
      <w:r>
        <w:t xml:space="preserve"> </w:t>
      </w:r>
      <w:r>
        <w:rPr>
          <w:rStyle w:val="SUBST"/>
        </w:rPr>
        <w:t>Тимофеевич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05.10.1998(бессрочно)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Польша (Вар</w:t>
      </w:r>
      <w:r>
        <w:rPr>
          <w:rStyle w:val="SUBST"/>
        </w:rPr>
        <w:t>шава)</w:t>
      </w:r>
    </w:p>
    <w:p w:rsidR="00000000" w:rsidRDefault="00D93498">
      <w:pPr>
        <w:tabs>
          <w:tab w:val="left" w:pos="5400"/>
        </w:tabs>
      </w:pPr>
      <w:r>
        <w:t xml:space="preserve">Место нахождения: </w:t>
      </w:r>
      <w:r>
        <w:rPr>
          <w:rStyle w:val="SUBST"/>
        </w:rPr>
        <w:t>Варшава</w:t>
      </w:r>
    </w:p>
    <w:p w:rsidR="00000000" w:rsidRDefault="00D93498">
      <w:pPr>
        <w:tabs>
          <w:tab w:val="left" w:pos="5400"/>
        </w:tabs>
      </w:pPr>
      <w:r>
        <w:t xml:space="preserve">Почтовый адрес: </w:t>
      </w:r>
      <w:r>
        <w:rPr>
          <w:rStyle w:val="SUBST"/>
        </w:rPr>
        <w:t xml:space="preserve">POLAND WARSAW 00-508 JEROZOLIMSKIE AL.29 </w:t>
      </w:r>
    </w:p>
    <w:p w:rsidR="00000000" w:rsidRDefault="00D93498">
      <w:pPr>
        <w:tabs>
          <w:tab w:val="left" w:pos="5400"/>
        </w:tabs>
      </w:pPr>
      <w:r>
        <w:t xml:space="preserve">Руководитель: </w:t>
      </w:r>
      <w:r>
        <w:rPr>
          <w:rStyle w:val="SUBST"/>
        </w:rPr>
        <w:t>Сень</w:t>
      </w:r>
      <w:r>
        <w:t xml:space="preserve"> </w:t>
      </w:r>
      <w:r>
        <w:rPr>
          <w:rStyle w:val="SUBST"/>
        </w:rPr>
        <w:t>Иван</w:t>
      </w:r>
      <w:r>
        <w:t xml:space="preserve"> </w:t>
      </w:r>
      <w:r>
        <w:rPr>
          <w:rStyle w:val="SUBST"/>
        </w:rPr>
        <w:t>Павлович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27.11.2000(бессрочно)</w:t>
      </w:r>
    </w:p>
    <w:p w:rsidR="00000000" w:rsidRDefault="00D93498">
      <w:pPr>
        <w:tabs>
          <w:tab w:val="left" w:pos="5400"/>
        </w:tabs>
      </w:pPr>
    </w:p>
    <w:p w:rsidR="00000000" w:rsidRDefault="00D93498">
      <w:pPr>
        <w:tabs>
          <w:tab w:val="left" w:pos="5400"/>
        </w:tabs>
        <w:rPr>
          <w:rStyle w:val="SUBST"/>
        </w:rPr>
      </w:pPr>
      <w:r>
        <w:t xml:space="preserve">Наименование: </w:t>
      </w:r>
      <w:r>
        <w:rPr>
          <w:rStyle w:val="SUBST"/>
        </w:rPr>
        <w:t>Румыния (Бухарест)</w:t>
      </w:r>
    </w:p>
    <w:p w:rsidR="00000000" w:rsidRDefault="00D93498">
      <w:pPr>
        <w:tabs>
          <w:tab w:val="left" w:pos="5400"/>
        </w:tabs>
      </w:pPr>
    </w:p>
    <w:p w:rsidR="00000000" w:rsidRDefault="00D93498">
      <w:pPr>
        <w:tabs>
          <w:tab w:val="left" w:pos="5400"/>
        </w:tabs>
      </w:pPr>
      <w:r>
        <w:lastRenderedPageBreak/>
        <w:t xml:space="preserve">Место нахождения: </w:t>
      </w:r>
      <w:r>
        <w:rPr>
          <w:rStyle w:val="SUBST"/>
        </w:rPr>
        <w:t>Бу</w:t>
      </w:r>
      <w:r>
        <w:rPr>
          <w:rStyle w:val="SUBST"/>
        </w:rPr>
        <w:t>харест</w:t>
      </w:r>
    </w:p>
    <w:p w:rsidR="00000000" w:rsidRDefault="00D93498">
      <w:pPr>
        <w:tabs>
          <w:tab w:val="left" w:pos="5400"/>
        </w:tabs>
        <w:rPr>
          <w:rStyle w:val="SUBST"/>
        </w:rPr>
      </w:pPr>
      <w:r>
        <w:t xml:space="preserve">Почтовый адрес: </w:t>
      </w:r>
      <w:r>
        <w:rPr>
          <w:rStyle w:val="SUBST"/>
          <w:lang w:val="en-US"/>
        </w:rPr>
        <w:t>ROMANIA</w:t>
      </w:r>
      <w:r>
        <w:rPr>
          <w:rStyle w:val="SUBST"/>
        </w:rPr>
        <w:t xml:space="preserve">, </w:t>
      </w:r>
      <w:r>
        <w:rPr>
          <w:rStyle w:val="SUBST"/>
          <w:lang w:val="en-US"/>
        </w:rPr>
        <w:t>BUCHAREST</w:t>
      </w:r>
      <w:r>
        <w:rPr>
          <w:rStyle w:val="SUBST"/>
        </w:rPr>
        <w:t xml:space="preserve">, </w:t>
      </w:r>
      <w:r>
        <w:rPr>
          <w:rStyle w:val="SUBST"/>
          <w:lang w:val="en-US"/>
        </w:rPr>
        <w:t>STR</w:t>
      </w:r>
      <w:r>
        <w:rPr>
          <w:rStyle w:val="SUBST"/>
        </w:rPr>
        <w:t>.</w:t>
      </w:r>
      <w:r>
        <w:rPr>
          <w:rStyle w:val="SUBST"/>
          <w:lang w:val="en-US"/>
        </w:rPr>
        <w:t>BISERICA</w:t>
      </w:r>
      <w:r>
        <w:rPr>
          <w:rStyle w:val="SUBST"/>
        </w:rPr>
        <w:t xml:space="preserve"> </w:t>
      </w:r>
      <w:r>
        <w:rPr>
          <w:rStyle w:val="SUBST"/>
          <w:lang w:val="en-US"/>
        </w:rPr>
        <w:t>AMZEI</w:t>
      </w:r>
      <w:r>
        <w:rPr>
          <w:rStyle w:val="SUBST"/>
        </w:rPr>
        <w:t>, 29</w:t>
      </w:r>
    </w:p>
    <w:p w:rsidR="00000000" w:rsidRDefault="00D93498">
      <w:pPr>
        <w:tabs>
          <w:tab w:val="left" w:pos="5400"/>
        </w:tabs>
      </w:pPr>
      <w:r>
        <w:rPr>
          <w:rStyle w:val="SUBST"/>
        </w:rPr>
        <w:t xml:space="preserve"> </w:t>
      </w:r>
      <w:r>
        <w:t xml:space="preserve">Руководитель: </w:t>
      </w:r>
      <w:r>
        <w:rPr>
          <w:rStyle w:val="SUBST"/>
        </w:rPr>
        <w:t>Чибисов Алексей Валерьевич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25.07.2005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Словакия (Братислава)</w:t>
      </w:r>
    </w:p>
    <w:p w:rsidR="00000000" w:rsidRDefault="00D93498">
      <w:pPr>
        <w:tabs>
          <w:tab w:val="left" w:pos="5400"/>
        </w:tabs>
      </w:pPr>
      <w:r>
        <w:t xml:space="preserve">Место нахождения: </w:t>
      </w:r>
      <w:r>
        <w:rPr>
          <w:rStyle w:val="SUBST"/>
        </w:rPr>
        <w:t>Братислава</w:t>
      </w:r>
    </w:p>
    <w:p w:rsidR="00000000" w:rsidRDefault="00D93498">
      <w:pPr>
        <w:tabs>
          <w:tab w:val="left" w:pos="5400"/>
        </w:tabs>
      </w:pPr>
      <w:r>
        <w:t>Поч</w:t>
      </w:r>
      <w:r>
        <w:t xml:space="preserve">товый адрес: </w:t>
      </w:r>
      <w:r>
        <w:rPr>
          <w:rStyle w:val="SUBST"/>
        </w:rPr>
        <w:t>SLOVAK REPUBLIC 811 01 BRATISLAVA LAURINSKA 13</w:t>
      </w:r>
    </w:p>
    <w:p w:rsidR="00000000" w:rsidRDefault="00D93498">
      <w:pPr>
        <w:tabs>
          <w:tab w:val="left" w:pos="5400"/>
        </w:tabs>
      </w:pPr>
      <w:r>
        <w:t xml:space="preserve">Руководитель: </w:t>
      </w:r>
      <w:r>
        <w:rPr>
          <w:rStyle w:val="SUBST"/>
        </w:rPr>
        <w:t xml:space="preserve"> </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 xml:space="preserve"> </w:t>
      </w:r>
    </w:p>
    <w:p w:rsidR="00000000" w:rsidRDefault="00D93498">
      <w:pPr>
        <w:tabs>
          <w:tab w:val="left" w:pos="5400"/>
        </w:tabs>
      </w:pPr>
    </w:p>
    <w:p w:rsidR="00000000" w:rsidRDefault="00D93498">
      <w:pPr>
        <w:tabs>
          <w:tab w:val="left" w:pos="5400"/>
        </w:tabs>
      </w:pPr>
      <w:r>
        <w:t xml:space="preserve">Наименование: </w:t>
      </w:r>
      <w:r>
        <w:rPr>
          <w:rStyle w:val="SUBST"/>
        </w:rPr>
        <w:t>Финляндия (Хельсинки)</w:t>
      </w:r>
    </w:p>
    <w:p w:rsidR="00000000" w:rsidRDefault="00D93498">
      <w:pPr>
        <w:tabs>
          <w:tab w:val="left" w:pos="5400"/>
        </w:tabs>
      </w:pPr>
      <w:r>
        <w:t xml:space="preserve">Место нахождения: </w:t>
      </w:r>
      <w:r>
        <w:rPr>
          <w:rStyle w:val="SUBST"/>
        </w:rPr>
        <w:t>Хельсинки</w:t>
      </w:r>
    </w:p>
    <w:p w:rsidR="00000000" w:rsidRDefault="00D93498">
      <w:pPr>
        <w:tabs>
          <w:tab w:val="left" w:pos="5400"/>
        </w:tabs>
      </w:pPr>
      <w:r>
        <w:t xml:space="preserve">Почтовый адрес: </w:t>
      </w:r>
      <w:r>
        <w:rPr>
          <w:rStyle w:val="SUBST"/>
        </w:rPr>
        <w:t xml:space="preserve">00100 MANNER-HEIMINTIE 5 HELSINKI FINLAND </w:t>
      </w:r>
    </w:p>
    <w:p w:rsidR="00000000" w:rsidRDefault="00D93498">
      <w:pPr>
        <w:tabs>
          <w:tab w:val="left" w:pos="5400"/>
        </w:tabs>
      </w:pPr>
      <w:r>
        <w:t xml:space="preserve">Руководитель: </w:t>
      </w:r>
      <w:r>
        <w:rPr>
          <w:rStyle w:val="SUBST"/>
        </w:rPr>
        <w:t>Пивень</w:t>
      </w:r>
      <w:r>
        <w:t xml:space="preserve"> </w:t>
      </w:r>
      <w:r>
        <w:rPr>
          <w:rStyle w:val="SUBST"/>
        </w:rPr>
        <w:t>Александр</w:t>
      </w:r>
      <w:r>
        <w:t xml:space="preserve"> </w:t>
      </w:r>
      <w:r>
        <w:rPr>
          <w:rStyle w:val="SUBST"/>
        </w:rPr>
        <w:t>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13.10.2003(бессрочно)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Франция (Париж)</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Париж</w:t>
      </w:r>
    </w:p>
    <w:p w:rsidR="00000000" w:rsidRDefault="00D93498">
      <w:pPr>
        <w:tabs>
          <w:tab w:val="left" w:pos="5400"/>
        </w:tabs>
        <w:rPr>
          <w:lang w:val="en-US"/>
        </w:rPr>
      </w:pPr>
      <w:r>
        <w:t>Почтовый</w:t>
      </w:r>
      <w:r>
        <w:rPr>
          <w:lang w:val="en-US"/>
        </w:rPr>
        <w:t xml:space="preserve"> </w:t>
      </w:r>
      <w:r>
        <w:t>адрес</w:t>
      </w:r>
      <w:r>
        <w:rPr>
          <w:lang w:val="en-US"/>
        </w:rPr>
        <w:t xml:space="preserve">: </w:t>
      </w:r>
      <w:r>
        <w:rPr>
          <w:rStyle w:val="SUBST"/>
          <w:lang w:val="en-US"/>
        </w:rPr>
        <w:t>FRANCE 33 AVENUE DES CHAMPS-ELYSEES 75008 PARIS</w:t>
      </w:r>
    </w:p>
    <w:p w:rsidR="00000000" w:rsidRDefault="00D93498">
      <w:pPr>
        <w:tabs>
          <w:tab w:val="left" w:pos="5400"/>
        </w:tabs>
      </w:pPr>
      <w:r>
        <w:t xml:space="preserve">Руководитель: </w:t>
      </w:r>
      <w:r>
        <w:rPr>
          <w:rStyle w:val="SUBST"/>
        </w:rPr>
        <w:t>Пивов</w:t>
      </w:r>
      <w:r>
        <w:rPr>
          <w:rStyle w:val="SUBST"/>
        </w:rPr>
        <w:t>аров</w:t>
      </w:r>
      <w:r>
        <w:t xml:space="preserve"> </w:t>
      </w:r>
      <w:r>
        <w:rPr>
          <w:rStyle w:val="SUBST"/>
        </w:rPr>
        <w:t>Андрей</w:t>
      </w:r>
      <w:r>
        <w:t xml:space="preserve"> </w:t>
      </w:r>
      <w:r>
        <w:rPr>
          <w:rStyle w:val="SUBST"/>
        </w:rPr>
        <w:t>Николаевич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10.11.2004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Франция (Ницца)</w:t>
      </w:r>
    </w:p>
    <w:p w:rsidR="00000000" w:rsidRDefault="00D93498">
      <w:pPr>
        <w:tabs>
          <w:tab w:val="left" w:pos="5400"/>
        </w:tabs>
      </w:pPr>
      <w:r>
        <w:t xml:space="preserve">Место нахождения: </w:t>
      </w:r>
      <w:r>
        <w:rPr>
          <w:rStyle w:val="SUBST"/>
        </w:rPr>
        <w:t>Ницца</w:t>
      </w:r>
    </w:p>
    <w:p w:rsidR="00000000" w:rsidRDefault="00D93498">
      <w:pPr>
        <w:tabs>
          <w:tab w:val="left" w:pos="5400"/>
        </w:tabs>
      </w:pPr>
      <w:r>
        <w:t xml:space="preserve">Почтовый адрес: </w:t>
      </w:r>
      <w:r>
        <w:rPr>
          <w:rStyle w:val="SUBST"/>
          <w:lang w:val="en-US"/>
        </w:rPr>
        <w:t>AEROFLOT</w:t>
      </w:r>
      <w:r>
        <w:rPr>
          <w:rStyle w:val="SUBST"/>
        </w:rPr>
        <w:t xml:space="preserve"> </w:t>
      </w:r>
      <w:r>
        <w:rPr>
          <w:rStyle w:val="SUBST"/>
          <w:lang w:val="en-US"/>
        </w:rPr>
        <w:t>AEROPORT</w:t>
      </w:r>
      <w:r>
        <w:rPr>
          <w:rStyle w:val="SUBST"/>
        </w:rPr>
        <w:t xml:space="preserve"> </w:t>
      </w:r>
      <w:r>
        <w:rPr>
          <w:rStyle w:val="SUBST"/>
          <w:lang w:val="en-US"/>
        </w:rPr>
        <w:t>NICE</w:t>
      </w:r>
      <w:r>
        <w:rPr>
          <w:rStyle w:val="SUBST"/>
        </w:rPr>
        <w:t xml:space="preserve"> - </w:t>
      </w:r>
      <w:r>
        <w:rPr>
          <w:rStyle w:val="SUBST"/>
          <w:lang w:val="en-US"/>
        </w:rPr>
        <w:t>COT</w:t>
      </w:r>
      <w:r>
        <w:rPr>
          <w:rStyle w:val="SUBST"/>
        </w:rPr>
        <w:t xml:space="preserve"> </w:t>
      </w:r>
      <w:r>
        <w:rPr>
          <w:rStyle w:val="SUBST"/>
          <w:lang w:val="en-US"/>
        </w:rPr>
        <w:t>D</w:t>
      </w:r>
      <w:r>
        <w:rPr>
          <w:rStyle w:val="SUBST"/>
        </w:rPr>
        <w:t>’</w:t>
      </w:r>
      <w:r>
        <w:rPr>
          <w:rStyle w:val="SUBST"/>
          <w:lang w:val="en-US"/>
        </w:rPr>
        <w:t>AZUR</w:t>
      </w:r>
      <w:r>
        <w:rPr>
          <w:rStyle w:val="SUBST"/>
        </w:rPr>
        <w:t xml:space="preserve"> </w:t>
      </w:r>
      <w:r>
        <w:rPr>
          <w:rStyle w:val="SUBST"/>
          <w:lang w:val="en-US"/>
        </w:rPr>
        <w:t>TERMINAL</w:t>
      </w:r>
      <w:r>
        <w:rPr>
          <w:rStyle w:val="SUBST"/>
        </w:rPr>
        <w:t xml:space="preserve"> 1 06281 </w:t>
      </w:r>
      <w:r>
        <w:rPr>
          <w:rStyle w:val="SUBST"/>
          <w:lang w:val="en-US"/>
        </w:rPr>
        <w:t>NICE</w:t>
      </w:r>
      <w:r>
        <w:rPr>
          <w:rStyle w:val="SUBST"/>
        </w:rPr>
        <w:t xml:space="preserve"> </w:t>
      </w:r>
      <w:r>
        <w:rPr>
          <w:rStyle w:val="SUBST"/>
          <w:lang w:val="en-US"/>
        </w:rPr>
        <w:t>CEDEX</w:t>
      </w:r>
    </w:p>
    <w:p w:rsidR="00000000" w:rsidRDefault="00D93498">
      <w:pPr>
        <w:tabs>
          <w:tab w:val="left" w:pos="5400"/>
        </w:tabs>
      </w:pPr>
      <w:r>
        <w:t xml:space="preserve">Руководитель: </w:t>
      </w:r>
      <w:r>
        <w:rPr>
          <w:b/>
          <w:bCs/>
          <w:i/>
          <w:iCs/>
          <w:sz w:val="22"/>
          <w:szCs w:val="22"/>
        </w:rPr>
        <w:t>Бутко</w:t>
      </w:r>
      <w:r>
        <w:rPr>
          <w:b/>
          <w:bCs/>
          <w:i/>
          <w:iCs/>
          <w:sz w:val="22"/>
          <w:szCs w:val="22"/>
        </w:rPr>
        <w:t xml:space="preserve"> Вадим Михайлович</w:t>
      </w:r>
    </w:p>
    <w:p w:rsidR="00000000" w:rsidRDefault="00D93498">
      <w:pPr>
        <w:tabs>
          <w:tab w:val="left" w:pos="5400"/>
        </w:tabs>
      </w:pPr>
      <w:r>
        <w:t xml:space="preserve">Дата открытия: </w:t>
      </w:r>
      <w:r>
        <w:rPr>
          <w:rStyle w:val="SUBST"/>
        </w:rPr>
        <w:t>21.04.1998</w:t>
      </w:r>
    </w:p>
    <w:p w:rsidR="00000000" w:rsidRDefault="00D93498">
      <w:pPr>
        <w:tabs>
          <w:tab w:val="left" w:pos="5400"/>
        </w:tabs>
        <w:rPr>
          <w:rStyle w:val="SUBST"/>
        </w:rPr>
      </w:pPr>
      <w:r>
        <w:t xml:space="preserve">Срок действия доверенности: </w:t>
      </w:r>
      <w:r>
        <w:rPr>
          <w:rStyle w:val="SUBST"/>
        </w:rPr>
        <w:t>с 14.12.2004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Хорватия (Загреб)</w:t>
      </w:r>
    </w:p>
    <w:p w:rsidR="00000000" w:rsidRDefault="00D93498">
      <w:pPr>
        <w:tabs>
          <w:tab w:val="left" w:pos="5400"/>
        </w:tabs>
        <w:rPr>
          <w:rStyle w:val="SUBST"/>
        </w:rPr>
      </w:pPr>
      <w:r>
        <w:t xml:space="preserve">Место нахождения: </w:t>
      </w:r>
      <w:r>
        <w:rPr>
          <w:rStyle w:val="SUBST"/>
        </w:rPr>
        <w:t>Загреб</w:t>
      </w:r>
    </w:p>
    <w:p w:rsidR="00000000" w:rsidRDefault="00D93498">
      <w:pPr>
        <w:tabs>
          <w:tab w:val="left" w:pos="5400"/>
        </w:tabs>
      </w:pPr>
    </w:p>
    <w:p w:rsidR="00000000" w:rsidRDefault="00D93498">
      <w:pPr>
        <w:tabs>
          <w:tab w:val="left" w:pos="5400"/>
        </w:tabs>
      </w:pPr>
      <w:r>
        <w:lastRenderedPageBreak/>
        <w:t xml:space="preserve">Почтовый адрес: </w:t>
      </w:r>
      <w:r>
        <w:rPr>
          <w:rStyle w:val="SUBST"/>
        </w:rPr>
        <w:t>CROATIIA 10000 ZAGREB VARSAWSKA 13</w:t>
      </w:r>
    </w:p>
    <w:p w:rsidR="00000000" w:rsidRDefault="00D93498">
      <w:pPr>
        <w:tabs>
          <w:tab w:val="left" w:pos="5400"/>
        </w:tabs>
      </w:pPr>
      <w:r>
        <w:t xml:space="preserve">Руководитель: </w:t>
      </w:r>
      <w:r>
        <w:rPr>
          <w:rStyle w:val="SUBST"/>
        </w:rPr>
        <w:t>Каратаев Александр Михайлович</w:t>
      </w:r>
    </w:p>
    <w:p w:rsidR="00000000" w:rsidRDefault="00D93498">
      <w:pPr>
        <w:tabs>
          <w:tab w:val="left" w:pos="5400"/>
        </w:tabs>
      </w:pPr>
      <w:r>
        <w:t xml:space="preserve">Дата </w:t>
      </w:r>
      <w:r>
        <w:t xml:space="preserve">открытия: </w:t>
      </w:r>
      <w:r>
        <w:rPr>
          <w:rStyle w:val="SUBST"/>
        </w:rPr>
        <w:t>21.06.1994</w:t>
      </w:r>
    </w:p>
    <w:p w:rsidR="00000000" w:rsidRDefault="00D93498">
      <w:pPr>
        <w:tabs>
          <w:tab w:val="left" w:pos="5400"/>
        </w:tabs>
      </w:pPr>
      <w:r>
        <w:t xml:space="preserve">Срок действия доверенности: </w:t>
      </w:r>
      <w:r>
        <w:rPr>
          <w:rStyle w:val="SUBST"/>
        </w:rPr>
        <w:t>с 15.03.2004(бессрочно)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Чехия (Прага)</w:t>
      </w:r>
    </w:p>
    <w:p w:rsidR="00000000" w:rsidRDefault="00D93498">
      <w:pPr>
        <w:tabs>
          <w:tab w:val="left" w:pos="5400"/>
        </w:tabs>
      </w:pPr>
      <w:r>
        <w:t xml:space="preserve">Место нахождения: </w:t>
      </w:r>
      <w:r>
        <w:rPr>
          <w:rStyle w:val="SUBST"/>
        </w:rPr>
        <w:t>Прага</w:t>
      </w:r>
    </w:p>
    <w:p w:rsidR="00000000" w:rsidRDefault="00D93498">
      <w:pPr>
        <w:tabs>
          <w:tab w:val="left" w:pos="5400"/>
        </w:tabs>
      </w:pPr>
      <w:r>
        <w:t xml:space="preserve">Почтовый адрес: </w:t>
      </w:r>
      <w:r>
        <w:rPr>
          <w:rStyle w:val="SUBST"/>
          <w:lang w:val="en-US"/>
        </w:rPr>
        <w:t>TRUHLARSKA</w:t>
      </w:r>
      <w:r>
        <w:rPr>
          <w:rStyle w:val="SUBST"/>
        </w:rPr>
        <w:t xml:space="preserve">  5  110 00 PRAHA 1</w:t>
      </w:r>
    </w:p>
    <w:p w:rsidR="00000000" w:rsidRDefault="00D93498">
      <w:pPr>
        <w:tabs>
          <w:tab w:val="left" w:pos="5400"/>
        </w:tabs>
      </w:pPr>
      <w:r>
        <w:t xml:space="preserve">Руководитель: </w:t>
      </w:r>
      <w:r>
        <w:rPr>
          <w:rStyle w:val="SUBST"/>
        </w:rPr>
        <w:t>Пархимович Виктор Антонович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действия до</w:t>
      </w:r>
      <w:r>
        <w:t xml:space="preserve">веренности: </w:t>
      </w:r>
      <w:r>
        <w:rPr>
          <w:rStyle w:val="SUBST"/>
        </w:rPr>
        <w:t>с 10.06.2005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Швейцария (Цюрих)</w:t>
      </w:r>
    </w:p>
    <w:p w:rsidR="00000000" w:rsidRDefault="00D93498">
      <w:pPr>
        <w:tabs>
          <w:tab w:val="left" w:pos="5400"/>
        </w:tabs>
      </w:pPr>
      <w:r>
        <w:t xml:space="preserve">Место нахождения: </w:t>
      </w:r>
      <w:r>
        <w:rPr>
          <w:rStyle w:val="SUBST"/>
        </w:rPr>
        <w:t>Цюрих</w:t>
      </w:r>
    </w:p>
    <w:p w:rsidR="00000000" w:rsidRDefault="00D93498">
      <w:pPr>
        <w:tabs>
          <w:tab w:val="left" w:pos="5400"/>
        </w:tabs>
      </w:pPr>
      <w:r>
        <w:t xml:space="preserve">Почтовый адрес: </w:t>
      </w:r>
      <w:r>
        <w:rPr>
          <w:rStyle w:val="SUBST"/>
          <w:lang w:val="en-US"/>
        </w:rPr>
        <w:t>AERFLOT</w:t>
      </w:r>
      <w:r>
        <w:rPr>
          <w:rStyle w:val="SUBST"/>
        </w:rPr>
        <w:t>-</w:t>
      </w:r>
      <w:r>
        <w:rPr>
          <w:rStyle w:val="SUBST"/>
          <w:lang w:val="en-US"/>
        </w:rPr>
        <w:t>RIA</w:t>
      </w:r>
      <w:r>
        <w:rPr>
          <w:rStyle w:val="SUBST"/>
        </w:rPr>
        <w:t xml:space="preserve">  </w:t>
      </w:r>
      <w:r>
        <w:rPr>
          <w:rStyle w:val="SUBST"/>
          <w:lang w:val="en-US"/>
        </w:rPr>
        <w:t>TALACKER</w:t>
      </w:r>
      <w:r>
        <w:rPr>
          <w:rStyle w:val="SUBST"/>
        </w:rPr>
        <w:t xml:space="preserve"> 41 </w:t>
      </w:r>
      <w:r>
        <w:rPr>
          <w:rStyle w:val="SUBST"/>
          <w:lang w:val="en-US"/>
        </w:rPr>
        <w:t>CH</w:t>
      </w:r>
      <w:r>
        <w:rPr>
          <w:rStyle w:val="SUBST"/>
        </w:rPr>
        <w:t xml:space="preserve">-8001 </w:t>
      </w:r>
      <w:r>
        <w:rPr>
          <w:rStyle w:val="SUBST"/>
          <w:lang w:val="en-US"/>
        </w:rPr>
        <w:t>ZURICH</w:t>
      </w:r>
      <w:r>
        <w:rPr>
          <w:rStyle w:val="SUBST"/>
        </w:rPr>
        <w:t xml:space="preserve"> </w:t>
      </w:r>
    </w:p>
    <w:p w:rsidR="00000000" w:rsidRDefault="00D93498">
      <w:pPr>
        <w:tabs>
          <w:tab w:val="left" w:pos="5400"/>
        </w:tabs>
      </w:pPr>
      <w:r>
        <w:t xml:space="preserve">Руководитель: </w:t>
      </w:r>
      <w:r>
        <w:rPr>
          <w:rStyle w:val="SUBST"/>
        </w:rPr>
        <w:t>Серафимов</w:t>
      </w:r>
      <w:r>
        <w:t xml:space="preserve"> </w:t>
      </w:r>
      <w:r>
        <w:rPr>
          <w:rStyle w:val="SUBST"/>
        </w:rPr>
        <w:t>Валерий</w:t>
      </w:r>
      <w:r>
        <w:t xml:space="preserve"> </w:t>
      </w:r>
      <w:r>
        <w:rPr>
          <w:rStyle w:val="SUBST"/>
        </w:rPr>
        <w:t>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04.05.</w:t>
      </w:r>
      <w:r>
        <w:rPr>
          <w:rStyle w:val="SUBST"/>
        </w:rPr>
        <w:t>2001(бессрочно)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Швейцария (Женева)</w:t>
      </w:r>
    </w:p>
    <w:p w:rsidR="00000000" w:rsidRDefault="00D93498">
      <w:pPr>
        <w:tabs>
          <w:tab w:val="left" w:pos="5400"/>
        </w:tabs>
      </w:pPr>
      <w:r>
        <w:t xml:space="preserve">Место нахождения: </w:t>
      </w:r>
      <w:r>
        <w:rPr>
          <w:rStyle w:val="SUBST"/>
        </w:rPr>
        <w:t>Женева</w:t>
      </w:r>
    </w:p>
    <w:p w:rsidR="00000000" w:rsidRDefault="00D93498">
      <w:pPr>
        <w:tabs>
          <w:tab w:val="left" w:pos="5400"/>
        </w:tabs>
      </w:pPr>
      <w:r>
        <w:t xml:space="preserve">Почтовый адрес: </w:t>
      </w:r>
      <w:r>
        <w:rPr>
          <w:rStyle w:val="SUBST"/>
          <w:lang w:val="en-US"/>
        </w:rPr>
        <w:t>PLACE</w:t>
      </w:r>
      <w:r>
        <w:rPr>
          <w:rStyle w:val="SUBST"/>
        </w:rPr>
        <w:t xml:space="preserve"> </w:t>
      </w:r>
      <w:r>
        <w:rPr>
          <w:rStyle w:val="SUBST"/>
          <w:lang w:val="en-US"/>
        </w:rPr>
        <w:t>CORNAVIN</w:t>
      </w:r>
      <w:r>
        <w:rPr>
          <w:rStyle w:val="SUBST"/>
        </w:rPr>
        <w:t xml:space="preserve">, 16, 1201 </w:t>
      </w:r>
      <w:r>
        <w:rPr>
          <w:rStyle w:val="SUBST"/>
          <w:lang w:val="en-US"/>
        </w:rPr>
        <w:t>GENEVE</w:t>
      </w:r>
      <w:r>
        <w:rPr>
          <w:rStyle w:val="SUBST"/>
        </w:rPr>
        <w:t xml:space="preserve">, </w:t>
      </w:r>
      <w:r>
        <w:rPr>
          <w:rStyle w:val="SUBST"/>
          <w:lang w:val="en-US"/>
        </w:rPr>
        <w:t>SUISSE</w:t>
      </w:r>
    </w:p>
    <w:p w:rsidR="00000000" w:rsidRDefault="00D93498">
      <w:pPr>
        <w:tabs>
          <w:tab w:val="left" w:pos="5400"/>
        </w:tabs>
      </w:pPr>
      <w:r>
        <w:t xml:space="preserve">Руководитель: </w:t>
      </w:r>
      <w:r>
        <w:rPr>
          <w:rStyle w:val="SUBST"/>
        </w:rPr>
        <w:t>Корчагин Александр Серафимович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20.01.2004(бессрочно)</w:t>
      </w:r>
    </w:p>
    <w:p w:rsidR="00000000" w:rsidRDefault="00D93498">
      <w:pPr>
        <w:tabs>
          <w:tab w:val="left" w:pos="5400"/>
        </w:tabs>
      </w:pPr>
    </w:p>
    <w:p w:rsidR="00000000" w:rsidRDefault="00D93498">
      <w:pPr>
        <w:tabs>
          <w:tab w:val="left" w:pos="5400"/>
        </w:tabs>
      </w:pPr>
      <w:r>
        <w:t>Н</w:t>
      </w:r>
      <w:r>
        <w:t xml:space="preserve">аименование: </w:t>
      </w:r>
      <w:r>
        <w:rPr>
          <w:rStyle w:val="SUBST"/>
        </w:rPr>
        <w:t>Швеция (Стокгольм)</w:t>
      </w:r>
    </w:p>
    <w:p w:rsidR="00000000" w:rsidRDefault="00D93498">
      <w:pPr>
        <w:tabs>
          <w:tab w:val="left" w:pos="5400"/>
        </w:tabs>
      </w:pPr>
      <w:r>
        <w:t xml:space="preserve">Место нахождения: </w:t>
      </w:r>
      <w:r>
        <w:rPr>
          <w:rStyle w:val="SUBST"/>
        </w:rPr>
        <w:t>Стокгольм</w:t>
      </w:r>
    </w:p>
    <w:p w:rsidR="00000000" w:rsidRDefault="00D93498">
      <w:pPr>
        <w:tabs>
          <w:tab w:val="left" w:pos="5400"/>
        </w:tabs>
      </w:pPr>
      <w:r>
        <w:t xml:space="preserve">Почтовый адрес: </w:t>
      </w:r>
      <w:r>
        <w:rPr>
          <w:rStyle w:val="SUBST"/>
          <w:lang w:val="en-US"/>
        </w:rPr>
        <w:t>SVEAVAGEN</w:t>
      </w:r>
      <w:r>
        <w:rPr>
          <w:rStyle w:val="SUBST"/>
        </w:rPr>
        <w:t xml:space="preserve"> 31, 2 </w:t>
      </w:r>
      <w:r>
        <w:rPr>
          <w:rStyle w:val="SUBST"/>
          <w:lang w:val="en-US"/>
        </w:rPr>
        <w:t>TR</w:t>
      </w:r>
      <w:r>
        <w:rPr>
          <w:rStyle w:val="SUBST"/>
        </w:rPr>
        <w:t xml:space="preserve"> </w:t>
      </w:r>
      <w:r>
        <w:rPr>
          <w:rStyle w:val="SUBST"/>
          <w:lang w:val="en-US"/>
        </w:rPr>
        <w:t>BOX</w:t>
      </w:r>
      <w:r>
        <w:rPr>
          <w:rStyle w:val="SUBST"/>
        </w:rPr>
        <w:t xml:space="preserve"> 3075 10361 </w:t>
      </w:r>
      <w:r>
        <w:rPr>
          <w:rStyle w:val="SUBST"/>
          <w:lang w:val="en-US"/>
        </w:rPr>
        <w:t>STOCKHOLM</w:t>
      </w:r>
      <w:r>
        <w:rPr>
          <w:rStyle w:val="SUBST"/>
        </w:rPr>
        <w:t xml:space="preserve">  </w:t>
      </w:r>
      <w:r>
        <w:rPr>
          <w:rStyle w:val="SUBST"/>
          <w:lang w:val="en-US"/>
        </w:rPr>
        <w:t>SWEDEN</w:t>
      </w:r>
    </w:p>
    <w:p w:rsidR="00000000" w:rsidRDefault="00D93498">
      <w:pPr>
        <w:tabs>
          <w:tab w:val="left" w:pos="5400"/>
        </w:tabs>
      </w:pPr>
      <w:r>
        <w:t xml:space="preserve">Руководитель: </w:t>
      </w:r>
      <w:r>
        <w:rPr>
          <w:rStyle w:val="SUBST"/>
        </w:rPr>
        <w:t>Моренов</w:t>
      </w:r>
      <w:r>
        <w:t xml:space="preserve"> </w:t>
      </w:r>
      <w:r>
        <w:rPr>
          <w:rStyle w:val="SUBST"/>
        </w:rPr>
        <w:t>Сергей</w:t>
      </w:r>
      <w:r>
        <w:t xml:space="preserve"> </w:t>
      </w:r>
      <w:r>
        <w:rPr>
          <w:rStyle w:val="SUBST"/>
        </w:rPr>
        <w:t>Александрович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04.12.2002(бессрочно)</w:t>
      </w:r>
    </w:p>
    <w:p w:rsidR="00000000" w:rsidRDefault="00D93498">
      <w:pPr>
        <w:tabs>
          <w:tab w:val="left" w:pos="5400"/>
        </w:tabs>
      </w:pPr>
    </w:p>
    <w:p w:rsidR="00000000" w:rsidRDefault="00D93498">
      <w:pPr>
        <w:tabs>
          <w:tab w:val="left" w:pos="5400"/>
        </w:tabs>
      </w:pPr>
      <w:r>
        <w:t xml:space="preserve"> Наиме</w:t>
      </w:r>
      <w:r>
        <w:t xml:space="preserve">нование: </w:t>
      </w:r>
      <w:r>
        <w:rPr>
          <w:rStyle w:val="SUBST"/>
        </w:rPr>
        <w:t>США (Нью-Йорк)</w:t>
      </w:r>
    </w:p>
    <w:p w:rsidR="00000000" w:rsidRDefault="00D93498">
      <w:pPr>
        <w:tabs>
          <w:tab w:val="left" w:pos="5400"/>
        </w:tabs>
      </w:pPr>
      <w:r>
        <w:t xml:space="preserve">Место нахождения: </w:t>
      </w:r>
      <w:r>
        <w:rPr>
          <w:rStyle w:val="SUBST"/>
        </w:rPr>
        <w:t>Америка</w:t>
      </w:r>
    </w:p>
    <w:p w:rsidR="00000000" w:rsidRDefault="00D93498">
      <w:pPr>
        <w:tabs>
          <w:tab w:val="left" w:pos="5400"/>
        </w:tabs>
      </w:pPr>
      <w:r>
        <w:t xml:space="preserve">Почтовый адрес: </w:t>
      </w:r>
      <w:r>
        <w:rPr>
          <w:rStyle w:val="SUBST"/>
        </w:rPr>
        <w:t xml:space="preserve">10 </w:t>
      </w:r>
      <w:r>
        <w:rPr>
          <w:rStyle w:val="SUBST"/>
          <w:lang w:val="en-US"/>
        </w:rPr>
        <w:t>Rockebeller</w:t>
      </w:r>
      <w:r>
        <w:rPr>
          <w:rStyle w:val="SUBST"/>
        </w:rPr>
        <w:t xml:space="preserve"> </w:t>
      </w:r>
      <w:r>
        <w:rPr>
          <w:rStyle w:val="SUBST"/>
          <w:lang w:val="en-US"/>
        </w:rPr>
        <w:t>Plaza</w:t>
      </w:r>
      <w:r>
        <w:rPr>
          <w:rStyle w:val="SUBST"/>
        </w:rPr>
        <w:t xml:space="preserve">, </w:t>
      </w:r>
      <w:r>
        <w:rPr>
          <w:rStyle w:val="SUBST"/>
          <w:lang w:val="en-US"/>
        </w:rPr>
        <w:t>Suite</w:t>
      </w:r>
      <w:r>
        <w:rPr>
          <w:rStyle w:val="SUBST"/>
        </w:rPr>
        <w:t xml:space="preserve"> 1015 </w:t>
      </w:r>
      <w:r>
        <w:rPr>
          <w:rStyle w:val="SUBST"/>
          <w:lang w:val="en-US"/>
        </w:rPr>
        <w:t>New</w:t>
      </w:r>
      <w:r>
        <w:rPr>
          <w:rStyle w:val="SUBST"/>
        </w:rPr>
        <w:t xml:space="preserve"> </w:t>
      </w:r>
      <w:r>
        <w:rPr>
          <w:rStyle w:val="SUBST"/>
          <w:lang w:val="en-US"/>
        </w:rPr>
        <w:t>York</w:t>
      </w:r>
      <w:r>
        <w:rPr>
          <w:rStyle w:val="SUBST"/>
        </w:rPr>
        <w:t xml:space="preserve">, </w:t>
      </w:r>
      <w:r>
        <w:rPr>
          <w:rStyle w:val="SUBST"/>
          <w:lang w:val="en-US"/>
        </w:rPr>
        <w:t>NY</w:t>
      </w:r>
      <w:r>
        <w:rPr>
          <w:rStyle w:val="SUBST"/>
        </w:rPr>
        <w:t xml:space="preserve"> 10020 </w:t>
      </w:r>
    </w:p>
    <w:p w:rsidR="00000000" w:rsidRDefault="00D93498">
      <w:pPr>
        <w:tabs>
          <w:tab w:val="left" w:pos="5400"/>
        </w:tabs>
      </w:pPr>
      <w:r>
        <w:t xml:space="preserve">Руководитель: </w:t>
      </w:r>
      <w:r>
        <w:rPr>
          <w:rStyle w:val="SUBST"/>
        </w:rPr>
        <w:t>Деловери</w:t>
      </w:r>
      <w:r>
        <w:t xml:space="preserve"> </w:t>
      </w:r>
      <w:r>
        <w:rPr>
          <w:rStyle w:val="SUBST"/>
        </w:rPr>
        <w:t>Анатолий</w:t>
      </w:r>
      <w:r>
        <w:t xml:space="preserve"> </w:t>
      </w:r>
      <w:r>
        <w:rPr>
          <w:rStyle w:val="SUBST"/>
        </w:rPr>
        <w:t>Валентинович</w:t>
      </w:r>
    </w:p>
    <w:p w:rsidR="00000000" w:rsidRDefault="00D93498">
      <w:pPr>
        <w:tabs>
          <w:tab w:val="left" w:pos="5400"/>
        </w:tabs>
      </w:pPr>
      <w:r>
        <w:lastRenderedPageBreak/>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15.05.2003(бессрочно)</w:t>
      </w:r>
    </w:p>
    <w:p w:rsidR="00000000" w:rsidRDefault="00D93498">
      <w:pPr>
        <w:tabs>
          <w:tab w:val="left" w:pos="5400"/>
        </w:tabs>
      </w:pPr>
    </w:p>
    <w:p w:rsidR="00000000" w:rsidRDefault="00D93498">
      <w:pPr>
        <w:tabs>
          <w:tab w:val="left" w:pos="5400"/>
        </w:tabs>
      </w:pPr>
      <w:r>
        <w:t>Наименование:</w:t>
      </w:r>
      <w:r>
        <w:t xml:space="preserve"> </w:t>
      </w:r>
      <w:r>
        <w:rPr>
          <w:rStyle w:val="SUBST"/>
        </w:rPr>
        <w:t>США (Вашингтон)</w:t>
      </w:r>
    </w:p>
    <w:p w:rsidR="00000000" w:rsidRDefault="00D93498">
      <w:pPr>
        <w:tabs>
          <w:tab w:val="left" w:pos="5400"/>
        </w:tabs>
      </w:pPr>
      <w:r>
        <w:t xml:space="preserve">Место нахождения: </w:t>
      </w:r>
      <w:r>
        <w:rPr>
          <w:rStyle w:val="SUBST"/>
        </w:rPr>
        <w:t>Америка</w:t>
      </w:r>
    </w:p>
    <w:p w:rsidR="00000000" w:rsidRDefault="00D93498">
      <w:pPr>
        <w:tabs>
          <w:tab w:val="left" w:pos="5400"/>
        </w:tabs>
      </w:pPr>
      <w:r>
        <w:t xml:space="preserve">Почтовый адрес: </w:t>
      </w:r>
      <w:r>
        <w:rPr>
          <w:rStyle w:val="SUBST"/>
        </w:rPr>
        <w:t xml:space="preserve">1634 EYE 1 STREET N.W. SUITE 200  WASHINGTON DC 20006 </w:t>
      </w:r>
    </w:p>
    <w:p w:rsidR="00000000" w:rsidRDefault="00D93498">
      <w:pPr>
        <w:tabs>
          <w:tab w:val="left" w:pos="5400"/>
        </w:tabs>
      </w:pPr>
      <w:r>
        <w:t xml:space="preserve">Руководитель: </w:t>
      </w:r>
      <w:r>
        <w:rPr>
          <w:rStyle w:val="SUBST"/>
        </w:rPr>
        <w:t>Гоменюк Сергей 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15.03.2004(бессрочно)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США (Лос-Ан</w:t>
      </w:r>
      <w:r>
        <w:rPr>
          <w:rStyle w:val="SUBST"/>
        </w:rPr>
        <w:t>желес)</w:t>
      </w:r>
    </w:p>
    <w:p w:rsidR="00000000" w:rsidRDefault="00D93498">
      <w:pPr>
        <w:tabs>
          <w:tab w:val="left" w:pos="5400"/>
        </w:tabs>
      </w:pPr>
      <w:r>
        <w:t xml:space="preserve">Место нахождения: </w:t>
      </w:r>
      <w:r>
        <w:rPr>
          <w:rStyle w:val="SUBST"/>
        </w:rPr>
        <w:t>Америка</w:t>
      </w:r>
    </w:p>
    <w:p w:rsidR="00000000" w:rsidRDefault="00D93498">
      <w:pPr>
        <w:tabs>
          <w:tab w:val="left" w:pos="5400"/>
        </w:tabs>
      </w:pPr>
      <w:r>
        <w:t xml:space="preserve">Почтовый адрес: </w:t>
      </w:r>
      <w:r>
        <w:rPr>
          <w:rStyle w:val="SUBST"/>
        </w:rPr>
        <w:t xml:space="preserve">USA/LOS ANGELES, 9100 WILSHIRE BLVD # 616 ,  BEVERLY HILLS, CA 90212 </w:t>
      </w:r>
    </w:p>
    <w:p w:rsidR="00000000" w:rsidRDefault="00D93498">
      <w:pPr>
        <w:tabs>
          <w:tab w:val="left" w:pos="5400"/>
        </w:tabs>
      </w:pPr>
      <w:r>
        <w:t xml:space="preserve">Руководитель: </w:t>
      </w:r>
      <w:r>
        <w:rPr>
          <w:rStyle w:val="SUBST"/>
        </w:rPr>
        <w:t>Григорьев</w:t>
      </w:r>
      <w:r>
        <w:t xml:space="preserve"> </w:t>
      </w:r>
      <w:r>
        <w:rPr>
          <w:rStyle w:val="SUBST"/>
        </w:rPr>
        <w:t>Юрий</w:t>
      </w:r>
      <w:r>
        <w:t xml:space="preserve"> </w:t>
      </w:r>
      <w:r>
        <w:rPr>
          <w:rStyle w:val="SUBST"/>
        </w:rPr>
        <w:t>Николаевич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04.06.2002(бессрочно)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 xml:space="preserve">США </w:t>
      </w:r>
      <w:r>
        <w:rPr>
          <w:rStyle w:val="SUBST"/>
        </w:rPr>
        <w:t>(Сан-Франциско)</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Америка</w:t>
      </w:r>
    </w:p>
    <w:p w:rsidR="00000000" w:rsidRDefault="00D93498">
      <w:pPr>
        <w:tabs>
          <w:tab w:val="left" w:pos="5400"/>
        </w:tabs>
        <w:rPr>
          <w:lang w:val="en-US"/>
        </w:rPr>
      </w:pPr>
      <w:r>
        <w:t>Почтовый</w:t>
      </w:r>
      <w:r>
        <w:rPr>
          <w:lang w:val="en-US"/>
        </w:rPr>
        <w:t xml:space="preserve"> </w:t>
      </w:r>
      <w:r>
        <w:t>адрес</w:t>
      </w:r>
      <w:r>
        <w:rPr>
          <w:lang w:val="en-US"/>
        </w:rPr>
        <w:t xml:space="preserve">: </w:t>
      </w:r>
      <w:r>
        <w:rPr>
          <w:rStyle w:val="SUBST"/>
          <w:lang w:val="en-US"/>
        </w:rPr>
        <w:t>120 MONTGOMERY STREET, SUITE 1400, the 14-th Floor, SAN FRSNCISCO CALIFORNIA 94104</w:t>
      </w:r>
    </w:p>
    <w:p w:rsidR="00000000" w:rsidRDefault="00D93498">
      <w:pPr>
        <w:tabs>
          <w:tab w:val="left" w:pos="5400"/>
        </w:tabs>
      </w:pPr>
      <w:r>
        <w:t xml:space="preserve">Руководитель: </w:t>
      </w:r>
      <w:r>
        <w:rPr>
          <w:rStyle w:val="SUBST"/>
        </w:rPr>
        <w:t>Войцехович</w:t>
      </w:r>
      <w:r>
        <w:t xml:space="preserve"> </w:t>
      </w:r>
      <w:r>
        <w:rPr>
          <w:rStyle w:val="SUBST"/>
        </w:rPr>
        <w:t>Александр</w:t>
      </w:r>
      <w:r>
        <w:t xml:space="preserve"> </w:t>
      </w:r>
      <w:r>
        <w:rPr>
          <w:rStyle w:val="SUBST"/>
        </w:rPr>
        <w:t>Геннадьевич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01.07.2002(б</w:t>
      </w:r>
      <w:r>
        <w:rPr>
          <w:rStyle w:val="SUBST"/>
        </w:rPr>
        <w:t>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США (Сиэтл)</w:t>
      </w:r>
    </w:p>
    <w:p w:rsidR="00000000" w:rsidRDefault="00D93498">
      <w:pPr>
        <w:tabs>
          <w:tab w:val="left" w:pos="5400"/>
        </w:tabs>
      </w:pPr>
      <w:r>
        <w:t xml:space="preserve">Место нахождения: </w:t>
      </w:r>
      <w:r>
        <w:rPr>
          <w:rStyle w:val="SUBST"/>
        </w:rPr>
        <w:t>Америка</w:t>
      </w:r>
    </w:p>
    <w:p w:rsidR="00000000" w:rsidRDefault="00D93498">
      <w:pPr>
        <w:tabs>
          <w:tab w:val="left" w:pos="5400"/>
        </w:tabs>
      </w:pPr>
      <w:r>
        <w:t xml:space="preserve">Почтовый адрес: </w:t>
      </w:r>
      <w:r>
        <w:rPr>
          <w:rStyle w:val="SUBST"/>
        </w:rPr>
        <w:t>1411, 4</w:t>
      </w:r>
      <w:r>
        <w:rPr>
          <w:rStyle w:val="SUBST"/>
          <w:lang w:val="en-US"/>
        </w:rPr>
        <w:t>TH</w:t>
      </w:r>
      <w:r>
        <w:rPr>
          <w:rStyle w:val="SUBST"/>
        </w:rPr>
        <w:t xml:space="preserve"> </w:t>
      </w:r>
      <w:r>
        <w:rPr>
          <w:rStyle w:val="SUBST"/>
          <w:lang w:val="en-US"/>
        </w:rPr>
        <w:t>AVENUE</w:t>
      </w:r>
      <w:r>
        <w:rPr>
          <w:rStyle w:val="SUBST"/>
        </w:rPr>
        <w:t xml:space="preserve"> , </w:t>
      </w:r>
      <w:r>
        <w:rPr>
          <w:rStyle w:val="SUBST"/>
          <w:lang w:val="en-US"/>
        </w:rPr>
        <w:t>SUITE</w:t>
      </w:r>
      <w:r>
        <w:rPr>
          <w:rStyle w:val="SUBST"/>
        </w:rPr>
        <w:t xml:space="preserve"> 420 </w:t>
      </w:r>
      <w:r>
        <w:rPr>
          <w:rStyle w:val="SUBST"/>
          <w:lang w:val="en-US"/>
        </w:rPr>
        <w:t>SEATTLE</w:t>
      </w:r>
      <w:r>
        <w:rPr>
          <w:rStyle w:val="SUBST"/>
        </w:rPr>
        <w:t xml:space="preserve"> </w:t>
      </w:r>
      <w:r>
        <w:rPr>
          <w:rStyle w:val="SUBST"/>
          <w:lang w:val="en-US"/>
        </w:rPr>
        <w:t>WASHINGTON</w:t>
      </w:r>
      <w:r>
        <w:rPr>
          <w:rStyle w:val="SUBST"/>
        </w:rPr>
        <w:t xml:space="preserve"> 98101</w:t>
      </w:r>
    </w:p>
    <w:p w:rsidR="00000000" w:rsidRDefault="00D93498">
      <w:pPr>
        <w:tabs>
          <w:tab w:val="left" w:pos="5400"/>
        </w:tabs>
      </w:pPr>
      <w:r>
        <w:t xml:space="preserve">Руководитель: </w:t>
      </w:r>
      <w:r>
        <w:rPr>
          <w:rStyle w:val="SUBST"/>
        </w:rPr>
        <w:t>Тавлинцев</w:t>
      </w:r>
      <w:r>
        <w:t xml:space="preserve"> </w:t>
      </w:r>
      <w:r>
        <w:rPr>
          <w:rStyle w:val="SUBST"/>
        </w:rPr>
        <w:t>Геннадий</w:t>
      </w:r>
      <w:r>
        <w:t xml:space="preserve"> </w:t>
      </w:r>
      <w:r>
        <w:rPr>
          <w:rStyle w:val="SUBST"/>
        </w:rPr>
        <w:t>Михайлович</w:t>
      </w:r>
    </w:p>
    <w:p w:rsidR="00000000" w:rsidRDefault="00D93498">
      <w:pPr>
        <w:tabs>
          <w:tab w:val="left" w:pos="5400"/>
        </w:tabs>
      </w:pPr>
      <w:r>
        <w:t xml:space="preserve">Дата открытия: </w:t>
      </w:r>
      <w:r>
        <w:rPr>
          <w:rStyle w:val="SUBST"/>
        </w:rPr>
        <w:t>8.04.1994</w:t>
      </w:r>
    </w:p>
    <w:p w:rsidR="00000000" w:rsidRDefault="00D93498">
      <w:pPr>
        <w:tabs>
          <w:tab w:val="left" w:pos="5400"/>
        </w:tabs>
      </w:pPr>
      <w:r>
        <w:t xml:space="preserve">Срок действия доверенности: </w:t>
      </w:r>
      <w:r>
        <w:rPr>
          <w:rStyle w:val="SUBST"/>
        </w:rPr>
        <w:t>с 29.07.2002(бессрочно)</w:t>
      </w:r>
    </w:p>
    <w:p w:rsidR="00000000" w:rsidRDefault="00D93498">
      <w:pPr>
        <w:tabs>
          <w:tab w:val="left" w:pos="5400"/>
        </w:tabs>
      </w:pPr>
    </w:p>
    <w:p w:rsidR="00000000" w:rsidRDefault="00D93498">
      <w:pPr>
        <w:tabs>
          <w:tab w:val="left" w:pos="5400"/>
        </w:tabs>
      </w:pPr>
      <w:r>
        <w:t xml:space="preserve"> </w:t>
      </w:r>
      <w:r>
        <w:t xml:space="preserve">Наименование: </w:t>
      </w:r>
      <w:r>
        <w:rPr>
          <w:rStyle w:val="SUBST"/>
        </w:rPr>
        <w:t>Ирландия (Дублин)</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Дублин</w:t>
      </w:r>
    </w:p>
    <w:p w:rsidR="00000000" w:rsidRDefault="00D93498">
      <w:pPr>
        <w:tabs>
          <w:tab w:val="left" w:pos="5400"/>
        </w:tabs>
      </w:pPr>
      <w:r>
        <w:t>Почтовый</w:t>
      </w:r>
      <w:r>
        <w:rPr>
          <w:lang w:val="en-US"/>
        </w:rPr>
        <w:t xml:space="preserve"> </w:t>
      </w:r>
      <w:r>
        <w:t>адрес</w:t>
      </w:r>
      <w:r>
        <w:rPr>
          <w:lang w:val="en-US"/>
        </w:rPr>
        <w:t xml:space="preserve">: </w:t>
      </w:r>
      <w:r>
        <w:rPr>
          <w:rStyle w:val="SUBST"/>
          <w:lang w:val="en-US"/>
        </w:rPr>
        <w:t xml:space="preserve">  AEROFLOT LEVEL 2 LINK RUSSIAN INTERNATIONAL AIRLINES UPPER LINK BUILDING DUBLIN AIRPORT CO. </w:t>
      </w:r>
      <w:r>
        <w:rPr>
          <w:rStyle w:val="SUBST"/>
        </w:rPr>
        <w:t>DUBLIN IRELAND</w:t>
      </w:r>
    </w:p>
    <w:p w:rsidR="00000000" w:rsidRDefault="00D93498">
      <w:pPr>
        <w:tabs>
          <w:tab w:val="left" w:pos="5400"/>
        </w:tabs>
      </w:pPr>
      <w:r>
        <w:t xml:space="preserve">Руководитель: </w:t>
      </w:r>
      <w:r>
        <w:rPr>
          <w:rStyle w:val="SUBST"/>
        </w:rPr>
        <w:t>Ульянов</w:t>
      </w:r>
      <w:r>
        <w:t xml:space="preserve"> </w:t>
      </w:r>
      <w:r>
        <w:rPr>
          <w:rStyle w:val="SUBST"/>
        </w:rPr>
        <w:t>Дмитрий</w:t>
      </w:r>
      <w:r>
        <w:t xml:space="preserve"> </w:t>
      </w:r>
      <w:r>
        <w:rPr>
          <w:rStyle w:val="SUBST"/>
        </w:rPr>
        <w:t>Эдуардович</w:t>
      </w:r>
    </w:p>
    <w:p w:rsidR="00000000" w:rsidRDefault="00D93498">
      <w:pPr>
        <w:tabs>
          <w:tab w:val="left" w:pos="5400"/>
        </w:tabs>
      </w:pPr>
      <w:r>
        <w:lastRenderedPageBreak/>
        <w:t xml:space="preserve">Дата открытия: </w:t>
      </w:r>
      <w:r>
        <w:rPr>
          <w:rStyle w:val="SUBST"/>
        </w:rPr>
        <w:t>21.06.1994</w:t>
      </w:r>
    </w:p>
    <w:p w:rsidR="00000000" w:rsidRDefault="00D93498">
      <w:pPr>
        <w:tabs>
          <w:tab w:val="left" w:pos="5400"/>
        </w:tabs>
      </w:pPr>
      <w:r>
        <w:t>Срок де</w:t>
      </w:r>
      <w:r>
        <w:t xml:space="preserve">йствия доверенности: </w:t>
      </w:r>
      <w:r>
        <w:rPr>
          <w:rStyle w:val="SUBST"/>
        </w:rPr>
        <w:t>с 17.11.2003(бессрочно)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Куба (Гавана)</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Гавана</w:t>
      </w:r>
    </w:p>
    <w:p w:rsidR="00000000" w:rsidRDefault="00D93498">
      <w:pPr>
        <w:tabs>
          <w:tab w:val="left" w:pos="5400"/>
        </w:tabs>
        <w:rPr>
          <w:lang w:val="en-US"/>
        </w:rPr>
      </w:pPr>
      <w:r>
        <w:t>Почтовый</w:t>
      </w:r>
      <w:r>
        <w:rPr>
          <w:lang w:val="en-US"/>
        </w:rPr>
        <w:t xml:space="preserve"> </w:t>
      </w:r>
      <w:r>
        <w:t>адрес</w:t>
      </w:r>
      <w:r>
        <w:rPr>
          <w:lang w:val="en-US"/>
        </w:rPr>
        <w:t xml:space="preserve">: </w:t>
      </w:r>
      <w:r>
        <w:rPr>
          <w:rStyle w:val="SUBST"/>
          <w:lang w:val="en-US"/>
        </w:rPr>
        <w:t xml:space="preserve"> 5-ta AVENIDA, ENTRE 76 Y78, EDIFICIO BARSELONA, OFICINA 208, MIRAMAR TRADE CENTER ,MIRAMAR,PLAYA, CIUDAD HAVANA, CUBA </w:t>
      </w:r>
    </w:p>
    <w:p w:rsidR="00000000" w:rsidRDefault="00D93498">
      <w:pPr>
        <w:tabs>
          <w:tab w:val="left" w:pos="5400"/>
        </w:tabs>
      </w:pPr>
      <w:r>
        <w:t xml:space="preserve">Руководитель: </w:t>
      </w:r>
      <w:r>
        <w:rPr>
          <w:rStyle w:val="SUBST"/>
        </w:rPr>
        <w:t>Жердев</w:t>
      </w:r>
      <w:r>
        <w:t xml:space="preserve"> </w:t>
      </w:r>
      <w:r>
        <w:rPr>
          <w:rStyle w:val="SUBST"/>
        </w:rPr>
        <w:t>Евгений</w:t>
      </w:r>
      <w:r>
        <w:t xml:space="preserve"> </w:t>
      </w:r>
      <w:r>
        <w:rPr>
          <w:rStyle w:val="SUBST"/>
        </w:rPr>
        <w:t>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13.10.2003(бессрочно)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Панама (Панама)</w:t>
      </w:r>
    </w:p>
    <w:p w:rsidR="00000000" w:rsidRDefault="00D93498">
      <w:pPr>
        <w:tabs>
          <w:tab w:val="left" w:pos="5400"/>
        </w:tabs>
      </w:pPr>
      <w:r>
        <w:t xml:space="preserve">Место нахождения: </w:t>
      </w:r>
      <w:r>
        <w:rPr>
          <w:rStyle w:val="SUBST"/>
        </w:rPr>
        <w:t>Панама</w:t>
      </w:r>
    </w:p>
    <w:p w:rsidR="00000000" w:rsidRDefault="00D93498">
      <w:pPr>
        <w:tabs>
          <w:tab w:val="left" w:pos="5400"/>
        </w:tabs>
        <w:rPr>
          <w:i/>
          <w:iCs/>
          <w:color w:val="000000"/>
          <w:sz w:val="22"/>
        </w:rPr>
      </w:pPr>
      <w:r>
        <w:t xml:space="preserve">Почтовый адрес: </w:t>
      </w:r>
      <w:r>
        <w:rPr>
          <w:rFonts w:ascii="Times New Roman CYR" w:hAnsi="Times New Roman CYR" w:cs="Times New Roman CYR"/>
          <w:i/>
          <w:iCs/>
          <w:color w:val="000000"/>
          <w:sz w:val="22"/>
          <w:szCs w:val="27"/>
          <w:lang w:val="en-US"/>
        </w:rPr>
        <w:t>Unicentro</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Bella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Vista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Ave</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Justo</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Arosemena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ycalle</w:t>
      </w:r>
      <w:r>
        <w:rPr>
          <w:rFonts w:ascii="Times New Roman CYR" w:hAnsi="Times New Roman CYR" w:cs="Times New Roman CYR"/>
          <w:i/>
          <w:iCs/>
          <w:color w:val="000000"/>
          <w:sz w:val="22"/>
          <w:szCs w:val="27"/>
        </w:rPr>
        <w:t xml:space="preserve"> 42, </w:t>
      </w:r>
      <w:r>
        <w:rPr>
          <w:rFonts w:ascii="Times New Roman CYR" w:hAnsi="Times New Roman CYR" w:cs="Times New Roman CYR"/>
          <w:i/>
          <w:iCs/>
          <w:color w:val="000000"/>
          <w:sz w:val="22"/>
          <w:szCs w:val="27"/>
          <w:lang w:val="en-US"/>
        </w:rPr>
        <w:t>P</w:t>
      </w:r>
      <w:r>
        <w:rPr>
          <w:rFonts w:ascii="Times New Roman CYR" w:hAnsi="Times New Roman CYR" w:cs="Times New Roman CYR"/>
          <w:i/>
          <w:iCs/>
          <w:color w:val="000000"/>
          <w:sz w:val="22"/>
          <w:szCs w:val="27"/>
        </w:rPr>
        <w:t>.</w:t>
      </w:r>
      <w:r>
        <w:rPr>
          <w:rFonts w:ascii="Times New Roman CYR" w:hAnsi="Times New Roman CYR" w:cs="Times New Roman CYR"/>
          <w:i/>
          <w:iCs/>
          <w:color w:val="000000"/>
          <w:sz w:val="22"/>
          <w:szCs w:val="27"/>
          <w:lang w:val="en-US"/>
        </w:rPr>
        <w:t>O</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BOX</w:t>
      </w:r>
      <w:r>
        <w:rPr>
          <w:rFonts w:ascii="Times New Roman CYR" w:hAnsi="Times New Roman CYR" w:cs="Times New Roman CYR"/>
          <w:i/>
          <w:iCs/>
          <w:color w:val="000000"/>
          <w:sz w:val="22"/>
          <w:szCs w:val="27"/>
        </w:rPr>
        <w:t xml:space="preserve"> 2642 </w:t>
      </w:r>
      <w:r>
        <w:rPr>
          <w:rFonts w:ascii="Times New Roman CYR" w:hAnsi="Times New Roman CYR" w:cs="Times New Roman CYR"/>
          <w:i/>
          <w:iCs/>
          <w:color w:val="000000"/>
          <w:sz w:val="22"/>
          <w:szCs w:val="27"/>
          <w:lang w:val="en-US"/>
        </w:rPr>
        <w:t>BALBOA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ANCON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PANAMA</w:t>
      </w:r>
      <w:r>
        <w:rPr>
          <w:rFonts w:ascii="Times New Roman CYR" w:hAnsi="Times New Roman CYR" w:cs="Times New Roman CYR"/>
          <w:i/>
          <w:iCs/>
          <w:color w:val="000000"/>
          <w:sz w:val="22"/>
          <w:szCs w:val="27"/>
        </w:rPr>
        <w:t>,</w:t>
      </w:r>
      <w:r>
        <w:rPr>
          <w:rFonts w:ascii="Times New Roman CYR" w:hAnsi="Times New Roman CYR" w:cs="Times New Roman CYR"/>
          <w:i/>
          <w:iCs/>
          <w:color w:val="000000"/>
          <w:sz w:val="22"/>
          <w:szCs w:val="27"/>
          <w:lang w:val="en-US"/>
        </w:rPr>
        <w:t>REPUBLICA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DE</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PANAMA</w:t>
      </w:r>
    </w:p>
    <w:p w:rsidR="00000000" w:rsidRDefault="00D93498">
      <w:pPr>
        <w:tabs>
          <w:tab w:val="left" w:pos="5400"/>
        </w:tabs>
      </w:pPr>
      <w:r>
        <w:t xml:space="preserve">Руководитель: </w:t>
      </w:r>
      <w:r>
        <w:rPr>
          <w:rStyle w:val="SUBST"/>
        </w:rPr>
        <w:t>Дедков Николай Степанович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05.09.2005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Перу (Лима)</w:t>
      </w:r>
    </w:p>
    <w:p w:rsidR="00000000" w:rsidRDefault="00D93498">
      <w:pPr>
        <w:tabs>
          <w:tab w:val="left" w:pos="5400"/>
        </w:tabs>
      </w:pPr>
      <w:r>
        <w:t xml:space="preserve">Место нахождения: </w:t>
      </w:r>
      <w:r>
        <w:rPr>
          <w:rStyle w:val="SUBST"/>
        </w:rPr>
        <w:t>Лима</w:t>
      </w:r>
    </w:p>
    <w:p w:rsidR="00000000" w:rsidRDefault="00D93498">
      <w:pPr>
        <w:tabs>
          <w:tab w:val="left" w:pos="5400"/>
        </w:tabs>
        <w:rPr>
          <w:lang w:val="en-US"/>
        </w:rPr>
      </w:pPr>
      <w:r>
        <w:t xml:space="preserve">Почтовый адрес: </w:t>
      </w:r>
      <w:r>
        <w:rPr>
          <w:rStyle w:val="SUBST"/>
        </w:rPr>
        <w:t xml:space="preserve"> JR. </w:t>
      </w:r>
      <w:r>
        <w:rPr>
          <w:rStyle w:val="SUBST"/>
          <w:lang w:val="en-US"/>
        </w:rPr>
        <w:t>MARTIR OLAYA, 201, OF. 340-350, EDIFICIO DIAGO</w:t>
      </w:r>
      <w:r>
        <w:rPr>
          <w:rStyle w:val="SUBST"/>
          <w:lang w:val="en-US"/>
        </w:rPr>
        <w:t>NAL, MIRAFLORES, LIMA , PERU</w:t>
      </w:r>
    </w:p>
    <w:p w:rsidR="00000000" w:rsidRDefault="00D93498">
      <w:pPr>
        <w:tabs>
          <w:tab w:val="left" w:pos="5400"/>
        </w:tabs>
      </w:pPr>
      <w:r>
        <w:t xml:space="preserve">Руководитель: </w:t>
      </w:r>
      <w:r>
        <w:rPr>
          <w:rStyle w:val="SUBST"/>
        </w:rPr>
        <w:t>Мордавченков</w:t>
      </w:r>
      <w:r>
        <w:t xml:space="preserve"> </w:t>
      </w:r>
      <w:r>
        <w:rPr>
          <w:rStyle w:val="SUBST"/>
        </w:rPr>
        <w:t>Сергей</w:t>
      </w:r>
      <w:r>
        <w:t xml:space="preserve"> </w:t>
      </w:r>
      <w:r>
        <w:rPr>
          <w:rStyle w:val="SUBST"/>
        </w:rPr>
        <w:t>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04.07.2002(бессрочно)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Вьетнам (Ханой)</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Ханой</w:t>
      </w:r>
    </w:p>
    <w:p w:rsidR="00000000" w:rsidRDefault="00D93498">
      <w:pPr>
        <w:tabs>
          <w:tab w:val="left" w:pos="5400"/>
        </w:tabs>
      </w:pPr>
      <w:r>
        <w:t>Почтовый</w:t>
      </w:r>
      <w:r>
        <w:rPr>
          <w:lang w:val="en-US"/>
        </w:rPr>
        <w:t xml:space="preserve"> </w:t>
      </w:r>
      <w:r>
        <w:t>адрес</w:t>
      </w:r>
      <w:r>
        <w:rPr>
          <w:lang w:val="en-US"/>
        </w:rPr>
        <w:t xml:space="preserve">: </w:t>
      </w:r>
      <w:r>
        <w:rPr>
          <w:rStyle w:val="SUBST"/>
          <w:lang w:val="en-US"/>
        </w:rPr>
        <w:t>DAENA BUSINESS CENTER, 360 KIM MA</w:t>
      </w:r>
      <w:r>
        <w:rPr>
          <w:rStyle w:val="SUBST"/>
          <w:lang w:val="en-US"/>
        </w:rPr>
        <w:t xml:space="preserve"> ST., BA DINH, DIST., HANOI, VIETNAM. </w:t>
      </w:r>
      <w:r>
        <w:rPr>
          <w:rStyle w:val="SUBST"/>
        </w:rPr>
        <w:t>AEROFLOT RUSSIAN AIRLINES</w:t>
      </w:r>
    </w:p>
    <w:p w:rsidR="00000000" w:rsidRDefault="00D93498">
      <w:pPr>
        <w:tabs>
          <w:tab w:val="left" w:pos="5400"/>
        </w:tabs>
      </w:pPr>
      <w:r>
        <w:t xml:space="preserve">Руководитель: </w:t>
      </w:r>
      <w:r>
        <w:rPr>
          <w:rStyle w:val="SUBST"/>
        </w:rPr>
        <w:t>Виденеев</w:t>
      </w:r>
      <w:r>
        <w:t xml:space="preserve"> </w:t>
      </w:r>
      <w:r>
        <w:rPr>
          <w:rStyle w:val="SUBST"/>
        </w:rPr>
        <w:t>Александр</w:t>
      </w:r>
      <w:r>
        <w:t xml:space="preserve"> </w:t>
      </w:r>
      <w:r>
        <w:rPr>
          <w:rStyle w:val="SUBST"/>
        </w:rPr>
        <w:t>Борисович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05.09.2005 (бессрочно)</w:t>
      </w:r>
    </w:p>
    <w:p w:rsidR="00000000" w:rsidRDefault="00D93498">
      <w:pPr>
        <w:tabs>
          <w:tab w:val="left" w:pos="5400"/>
        </w:tabs>
      </w:pPr>
    </w:p>
    <w:p w:rsidR="00000000" w:rsidRDefault="00D93498">
      <w:pPr>
        <w:tabs>
          <w:tab w:val="left" w:pos="5400"/>
        </w:tabs>
      </w:pPr>
      <w:r>
        <w:t xml:space="preserve"> Наименование: </w:t>
      </w:r>
      <w:r>
        <w:rPr>
          <w:rStyle w:val="SUBST"/>
        </w:rPr>
        <w:t>Индия (Дели)</w:t>
      </w:r>
    </w:p>
    <w:p w:rsidR="00000000" w:rsidRDefault="00D93498">
      <w:pPr>
        <w:tabs>
          <w:tab w:val="left" w:pos="5400"/>
        </w:tabs>
      </w:pPr>
      <w:r>
        <w:t xml:space="preserve">Место нахождения: </w:t>
      </w:r>
      <w:r>
        <w:rPr>
          <w:rStyle w:val="SUBST"/>
        </w:rPr>
        <w:t>Дели</w:t>
      </w:r>
    </w:p>
    <w:p w:rsidR="00000000" w:rsidRDefault="00D93498">
      <w:pPr>
        <w:tabs>
          <w:tab w:val="left" w:pos="5400"/>
        </w:tabs>
      </w:pPr>
      <w:r>
        <w:t xml:space="preserve">Почтовый адрес: </w:t>
      </w:r>
      <w:r>
        <w:rPr>
          <w:rStyle w:val="SUBST"/>
        </w:rPr>
        <w:t>AE</w:t>
      </w:r>
      <w:r>
        <w:rPr>
          <w:rStyle w:val="SUBST"/>
        </w:rPr>
        <w:t>ROFLOT TOLSTOY  HOUSE, 15-17 TOLSTOY MARG DELHI - 110001 (INDIA)</w:t>
      </w:r>
    </w:p>
    <w:p w:rsidR="00000000" w:rsidRDefault="00D93498">
      <w:pPr>
        <w:tabs>
          <w:tab w:val="left" w:pos="5400"/>
        </w:tabs>
      </w:pPr>
      <w:r>
        <w:lastRenderedPageBreak/>
        <w:t xml:space="preserve">Руководитель: </w:t>
      </w:r>
      <w:r>
        <w:rPr>
          <w:rStyle w:val="SUBST"/>
        </w:rPr>
        <w:t xml:space="preserve">Васюткин </w:t>
      </w:r>
      <w:r>
        <w:t xml:space="preserve"> </w:t>
      </w:r>
      <w:r>
        <w:rPr>
          <w:rStyle w:val="SUBST"/>
        </w:rPr>
        <w:t>Виталий</w:t>
      </w:r>
      <w:r>
        <w:t xml:space="preserve"> </w:t>
      </w:r>
      <w:r>
        <w:rPr>
          <w:rStyle w:val="SUBST"/>
        </w:rPr>
        <w:t>Матвеевич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10.04.2003(бессрочно)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Индия (Бомбей)</w:t>
      </w:r>
    </w:p>
    <w:p w:rsidR="00000000" w:rsidRDefault="00D93498">
      <w:pPr>
        <w:tabs>
          <w:tab w:val="left" w:pos="5400"/>
        </w:tabs>
      </w:pPr>
      <w:r>
        <w:t xml:space="preserve">Место нахождения: </w:t>
      </w:r>
      <w:r>
        <w:rPr>
          <w:rStyle w:val="SUBST"/>
        </w:rPr>
        <w:t>Бомбей</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lang w:val="en-US"/>
        </w:rPr>
        <w:t>Room</w:t>
      </w:r>
      <w:r>
        <w:rPr>
          <w:rFonts w:ascii="Times New Roman CYR" w:hAnsi="Times New Roman CYR" w:cs="Times New Roman CYR"/>
          <w:i/>
          <w:iCs/>
          <w:color w:val="000000"/>
          <w:sz w:val="22"/>
          <w:szCs w:val="27"/>
        </w:rPr>
        <w:t xml:space="preserve"> 18-</w:t>
      </w:r>
      <w:r>
        <w:rPr>
          <w:rFonts w:ascii="Times New Roman CYR" w:hAnsi="Times New Roman CYR" w:cs="Times New Roman CYR"/>
          <w:i/>
          <w:iCs/>
          <w:color w:val="000000"/>
          <w:sz w:val="22"/>
          <w:szCs w:val="27"/>
          <w:lang w:val="en-US"/>
        </w:rPr>
        <w:t>B</w:t>
      </w:r>
      <w:r>
        <w:rPr>
          <w:rFonts w:ascii="Times New Roman CYR" w:hAnsi="Times New Roman CYR" w:cs="Times New Roman CYR"/>
          <w:i/>
          <w:iCs/>
          <w:color w:val="000000"/>
          <w:sz w:val="22"/>
          <w:szCs w:val="27"/>
        </w:rPr>
        <w:t>, 1-</w:t>
      </w:r>
      <w:r>
        <w:rPr>
          <w:rFonts w:ascii="Times New Roman CYR" w:hAnsi="Times New Roman CYR" w:cs="Times New Roman CYR"/>
          <w:i/>
          <w:iCs/>
          <w:color w:val="000000"/>
          <w:sz w:val="22"/>
          <w:szCs w:val="27"/>
          <w:lang w:val="en-US"/>
        </w:rPr>
        <w:t>st</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floor</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Nariman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Bhavan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block</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III</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Nariman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Point</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MUMBAI</w:t>
      </w:r>
      <w:r>
        <w:rPr>
          <w:rFonts w:ascii="Times New Roman CYR" w:hAnsi="Times New Roman CYR" w:cs="Times New Roman CYR"/>
          <w:i/>
          <w:iCs/>
          <w:color w:val="000000"/>
          <w:sz w:val="22"/>
          <w:szCs w:val="27"/>
        </w:rPr>
        <w:t xml:space="preserve"> 400021</w:t>
      </w:r>
    </w:p>
    <w:p w:rsidR="00000000" w:rsidRDefault="00D93498">
      <w:pPr>
        <w:tabs>
          <w:tab w:val="left" w:pos="5400"/>
        </w:tabs>
      </w:pPr>
      <w:r>
        <w:t xml:space="preserve">Руководитель: </w:t>
      </w:r>
      <w:r>
        <w:rPr>
          <w:rStyle w:val="SUBST"/>
        </w:rPr>
        <w:t>Ивченко</w:t>
      </w:r>
      <w:r>
        <w:t xml:space="preserve"> </w:t>
      </w:r>
      <w:r>
        <w:rPr>
          <w:rStyle w:val="SUBST"/>
        </w:rPr>
        <w:t>Владимир</w:t>
      </w:r>
      <w:r>
        <w:t xml:space="preserve"> </w:t>
      </w:r>
      <w:r>
        <w:rPr>
          <w:rStyle w:val="SUBST"/>
        </w:rPr>
        <w:t>Анатольевич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14.03.2003(бессрочно)</w:t>
      </w:r>
    </w:p>
    <w:p w:rsidR="00000000" w:rsidRDefault="00D93498">
      <w:pPr>
        <w:pStyle w:val="a9"/>
        <w:tabs>
          <w:tab w:val="clear" w:pos="4677"/>
          <w:tab w:val="clear" w:pos="9355"/>
          <w:tab w:val="left" w:pos="5400"/>
        </w:tabs>
      </w:pPr>
    </w:p>
    <w:p w:rsidR="00000000" w:rsidRDefault="00D93498">
      <w:pPr>
        <w:tabs>
          <w:tab w:val="left" w:pos="5400"/>
        </w:tabs>
      </w:pPr>
      <w:r>
        <w:t xml:space="preserve">Наименование: </w:t>
      </w:r>
      <w:r>
        <w:rPr>
          <w:rStyle w:val="SUBST"/>
        </w:rPr>
        <w:t>Китай (Пекин)</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Пекин</w:t>
      </w:r>
    </w:p>
    <w:p w:rsidR="00000000" w:rsidRDefault="00D93498">
      <w:pPr>
        <w:tabs>
          <w:tab w:val="left" w:pos="5400"/>
        </w:tabs>
        <w:rPr>
          <w:rFonts w:ascii="Times New Roman CYR" w:hAnsi="Times New Roman CYR" w:cs="Times New Roman CYR"/>
          <w:i/>
          <w:iCs/>
          <w:color w:val="000000"/>
          <w:sz w:val="22"/>
          <w:szCs w:val="27"/>
          <w:lang w:val="en-US"/>
        </w:rPr>
      </w:pPr>
      <w:r>
        <w:t>Поч</w:t>
      </w:r>
      <w:r>
        <w:t>товый</w:t>
      </w:r>
      <w:r>
        <w:rPr>
          <w:lang w:val="en-US"/>
        </w:rPr>
        <w:t xml:space="preserve"> </w:t>
      </w:r>
      <w:r>
        <w:t>адрес</w:t>
      </w:r>
      <w:r>
        <w:rPr>
          <w:lang w:val="en-US"/>
        </w:rPr>
        <w:t xml:space="preserve">: </w:t>
      </w:r>
      <w:r>
        <w:rPr>
          <w:rFonts w:ascii="Times New Roman CYR" w:hAnsi="Times New Roman CYR" w:cs="Times New Roman CYR"/>
          <w:i/>
          <w:iCs/>
          <w:color w:val="000000"/>
          <w:sz w:val="22"/>
          <w:szCs w:val="27"/>
          <w:lang w:val="en-US"/>
        </w:rPr>
        <w:t xml:space="preserve">GENERAL REPRESTNTATION OF AEROFLOT IN CHINA </w:t>
      </w:r>
      <w:r>
        <w:rPr>
          <w:rFonts w:ascii="Times New Roman CYR" w:hAnsi="Times New Roman CYR" w:cs="Times New Roman CYR"/>
          <w:i/>
          <w:iCs/>
          <w:color w:val="000000"/>
          <w:sz w:val="22"/>
          <w:szCs w:val="27"/>
          <w:lang w:val="en-US"/>
        </w:rPr>
        <w:br/>
        <w:t>N2 CHAO YANG MEN BEI DA JIE, BEIJING 100027, PR CHINA</w:t>
      </w:r>
    </w:p>
    <w:p w:rsidR="00000000" w:rsidRDefault="00D93498">
      <w:pPr>
        <w:tabs>
          <w:tab w:val="left" w:pos="5400"/>
        </w:tabs>
      </w:pPr>
      <w:r>
        <w:t xml:space="preserve">Руководитель: </w:t>
      </w:r>
      <w:r>
        <w:rPr>
          <w:rStyle w:val="SUBST"/>
        </w:rPr>
        <w:t>Самсонов</w:t>
      </w:r>
      <w:r>
        <w:t xml:space="preserve"> </w:t>
      </w:r>
      <w:r>
        <w:rPr>
          <w:rStyle w:val="SUBST"/>
        </w:rPr>
        <w:t>Владимир</w:t>
      </w:r>
      <w:r>
        <w:t xml:space="preserve"> </w:t>
      </w:r>
      <w:r>
        <w:rPr>
          <w:rStyle w:val="SUBST"/>
        </w:rPr>
        <w:t>Васильевич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08.07.2002(бессрочно)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Китай (Г</w:t>
      </w:r>
      <w:r>
        <w:rPr>
          <w:rStyle w:val="SUBST"/>
        </w:rPr>
        <w:t>онконг)</w:t>
      </w:r>
    </w:p>
    <w:p w:rsidR="00000000" w:rsidRDefault="00D93498">
      <w:pPr>
        <w:tabs>
          <w:tab w:val="left" w:pos="5400"/>
        </w:tabs>
      </w:pPr>
      <w:r>
        <w:t xml:space="preserve">Место нахождения: </w:t>
      </w:r>
      <w:r>
        <w:rPr>
          <w:rStyle w:val="SUBST"/>
        </w:rPr>
        <w:t>Гонконг</w:t>
      </w:r>
    </w:p>
    <w:p w:rsidR="00000000" w:rsidRDefault="00D93498">
      <w:pPr>
        <w:tabs>
          <w:tab w:val="left" w:pos="5400"/>
        </w:tabs>
      </w:pPr>
      <w:r>
        <w:t xml:space="preserve">Почтовый адрес: </w:t>
      </w:r>
      <w:r>
        <w:rPr>
          <w:rStyle w:val="SUBST"/>
          <w:lang w:val="en-US"/>
        </w:rPr>
        <w:t>ROOM</w:t>
      </w:r>
      <w:r>
        <w:rPr>
          <w:rStyle w:val="SUBST"/>
        </w:rPr>
        <w:t xml:space="preserve"> 2705, 27 </w:t>
      </w:r>
      <w:r>
        <w:rPr>
          <w:rStyle w:val="SUBST"/>
          <w:lang w:val="en-US"/>
        </w:rPr>
        <w:t>FLOOR</w:t>
      </w:r>
      <w:r>
        <w:rPr>
          <w:rStyle w:val="SUBST"/>
        </w:rPr>
        <w:t xml:space="preserve">, </w:t>
      </w:r>
      <w:r>
        <w:rPr>
          <w:rStyle w:val="SUBST"/>
          <w:lang w:val="en-US"/>
        </w:rPr>
        <w:t>TOWER</w:t>
      </w:r>
      <w:r>
        <w:rPr>
          <w:rStyle w:val="SUBST"/>
        </w:rPr>
        <w:t xml:space="preserve"> </w:t>
      </w:r>
      <w:r>
        <w:rPr>
          <w:rStyle w:val="SUBST"/>
          <w:lang w:val="en-US"/>
        </w:rPr>
        <w:t>ONE</w:t>
      </w:r>
      <w:r>
        <w:rPr>
          <w:rStyle w:val="SUBST"/>
        </w:rPr>
        <w:t xml:space="preserve">, </w:t>
      </w:r>
      <w:r>
        <w:rPr>
          <w:rStyle w:val="SUBST"/>
          <w:lang w:val="en-US"/>
        </w:rPr>
        <w:t>LIPPO</w:t>
      </w:r>
      <w:r>
        <w:rPr>
          <w:rStyle w:val="SUBST"/>
        </w:rPr>
        <w:t xml:space="preserve"> </w:t>
      </w:r>
      <w:r>
        <w:rPr>
          <w:rStyle w:val="SUBST"/>
          <w:lang w:val="en-US"/>
        </w:rPr>
        <w:t>CENTRE</w:t>
      </w:r>
      <w:r>
        <w:rPr>
          <w:rStyle w:val="SUBST"/>
        </w:rPr>
        <w:t xml:space="preserve">, 89 </w:t>
      </w:r>
      <w:r>
        <w:rPr>
          <w:rStyle w:val="SUBST"/>
          <w:lang w:val="en-US"/>
        </w:rPr>
        <w:t>QUEENSWAY</w:t>
      </w:r>
      <w:r>
        <w:rPr>
          <w:rStyle w:val="SUBST"/>
        </w:rPr>
        <w:t xml:space="preserve">, </w:t>
      </w:r>
      <w:r>
        <w:rPr>
          <w:rStyle w:val="SUBST"/>
          <w:lang w:val="en-US"/>
        </w:rPr>
        <w:t>HONG</w:t>
      </w:r>
      <w:r>
        <w:rPr>
          <w:rStyle w:val="SUBST"/>
        </w:rPr>
        <w:t xml:space="preserve"> </w:t>
      </w:r>
      <w:r>
        <w:rPr>
          <w:rStyle w:val="SUBST"/>
          <w:lang w:val="en-US"/>
        </w:rPr>
        <w:t>KONG</w:t>
      </w:r>
    </w:p>
    <w:p w:rsidR="00000000" w:rsidRDefault="00D93498">
      <w:pPr>
        <w:tabs>
          <w:tab w:val="left" w:pos="5400"/>
        </w:tabs>
      </w:pPr>
      <w:r>
        <w:t xml:space="preserve">Руководитель: </w:t>
      </w:r>
      <w:r>
        <w:rPr>
          <w:rStyle w:val="SUBST"/>
        </w:rPr>
        <w:t>Путров Михаил Иванович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31.03.2005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Китай</w:t>
      </w:r>
      <w:r>
        <w:rPr>
          <w:rStyle w:val="SUBST"/>
        </w:rPr>
        <w:t xml:space="preserve"> (Харбин)</w:t>
      </w:r>
    </w:p>
    <w:p w:rsidR="00000000" w:rsidRDefault="00D93498">
      <w:pPr>
        <w:tabs>
          <w:tab w:val="left" w:pos="5400"/>
        </w:tabs>
      </w:pPr>
      <w:r>
        <w:t xml:space="preserve">Место нахождения: </w:t>
      </w:r>
      <w:r>
        <w:rPr>
          <w:rStyle w:val="SUBST"/>
        </w:rPr>
        <w:t>Харбин</w:t>
      </w:r>
    </w:p>
    <w:p w:rsidR="00000000" w:rsidRDefault="00D93498">
      <w:pPr>
        <w:tabs>
          <w:tab w:val="left" w:pos="5400"/>
        </w:tabs>
      </w:pPr>
      <w:r>
        <w:t xml:space="preserve">Почтовый адрес: </w:t>
      </w:r>
      <w:r>
        <w:rPr>
          <w:rStyle w:val="SUBST"/>
        </w:rPr>
        <w:t>150001  CHINA, HARBIN NANGANG DISTRICT, YIYUANJIE STREET, 2, HONG KONG SINOWAY  HOTEL , ROOM 808.</w:t>
      </w:r>
    </w:p>
    <w:p w:rsidR="00000000" w:rsidRDefault="00D93498">
      <w:pPr>
        <w:tabs>
          <w:tab w:val="left" w:pos="5400"/>
        </w:tabs>
      </w:pPr>
      <w:r>
        <w:t xml:space="preserve">Руководитель: </w:t>
      </w:r>
      <w:r>
        <w:rPr>
          <w:rStyle w:val="SUBST"/>
        </w:rPr>
        <w:t>Корыстов</w:t>
      </w:r>
      <w:r>
        <w:t xml:space="preserve"> </w:t>
      </w:r>
      <w:r>
        <w:rPr>
          <w:rStyle w:val="SUBST"/>
        </w:rPr>
        <w:t>Виктор</w:t>
      </w:r>
      <w:r>
        <w:t xml:space="preserve"> </w:t>
      </w:r>
      <w:r>
        <w:rPr>
          <w:rStyle w:val="SUBST"/>
        </w:rPr>
        <w:t>Станиславович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15.02.1</w:t>
      </w:r>
      <w:r>
        <w:rPr>
          <w:rStyle w:val="SUBST"/>
        </w:rPr>
        <w:t>999(бессрочно)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Китай (Шанхай)</w:t>
      </w:r>
    </w:p>
    <w:p w:rsidR="00000000" w:rsidRDefault="00D93498">
      <w:pPr>
        <w:tabs>
          <w:tab w:val="left" w:pos="5400"/>
        </w:tabs>
        <w:rPr>
          <w:rStyle w:val="SUBST"/>
        </w:rPr>
      </w:pPr>
      <w:r>
        <w:t xml:space="preserve">Место нахождения: </w:t>
      </w:r>
      <w:r>
        <w:rPr>
          <w:rStyle w:val="SUBST"/>
        </w:rPr>
        <w:t>Шанхай</w:t>
      </w:r>
    </w:p>
    <w:p w:rsidR="00000000" w:rsidRDefault="00D93498">
      <w:pPr>
        <w:tabs>
          <w:tab w:val="left" w:pos="5400"/>
        </w:tabs>
      </w:pPr>
    </w:p>
    <w:p w:rsidR="00000000" w:rsidRDefault="00D93498">
      <w:pPr>
        <w:tabs>
          <w:tab w:val="left" w:pos="5400"/>
        </w:tabs>
        <w:rPr>
          <w:rFonts w:ascii="Times New Roman CYR" w:hAnsi="Times New Roman CYR" w:cs="Times New Roman CYR"/>
          <w:i/>
          <w:iCs/>
          <w:color w:val="000000"/>
          <w:sz w:val="22"/>
          <w:szCs w:val="27"/>
        </w:rPr>
      </w:pPr>
      <w:r>
        <w:lastRenderedPageBreak/>
        <w:t xml:space="preserve">Почтовый адрес: </w:t>
      </w:r>
      <w:r>
        <w:rPr>
          <w:rFonts w:ascii="Times New Roman CYR" w:hAnsi="Times New Roman CYR" w:cs="Times New Roman CYR"/>
          <w:i/>
          <w:iCs/>
          <w:color w:val="000000"/>
          <w:sz w:val="22"/>
          <w:szCs w:val="27"/>
          <w:lang w:val="en-US"/>
        </w:rPr>
        <w:t>Suite</w:t>
      </w:r>
      <w:r>
        <w:rPr>
          <w:rFonts w:ascii="Times New Roman CYR" w:hAnsi="Times New Roman CYR" w:cs="Times New Roman CYR"/>
          <w:i/>
          <w:iCs/>
          <w:color w:val="000000"/>
          <w:sz w:val="22"/>
          <w:szCs w:val="27"/>
        </w:rPr>
        <w:t xml:space="preserve"> 203 </w:t>
      </w:r>
      <w:r>
        <w:rPr>
          <w:rFonts w:ascii="Times New Roman CYR" w:hAnsi="Times New Roman CYR" w:cs="Times New Roman CYR"/>
          <w:i/>
          <w:iCs/>
          <w:color w:val="000000"/>
          <w:sz w:val="22"/>
          <w:szCs w:val="27"/>
          <w:lang w:val="en-US"/>
        </w:rPr>
        <w:t>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Shanghai</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Centre</w:t>
      </w:r>
      <w:r>
        <w:rPr>
          <w:rFonts w:ascii="Times New Roman CYR" w:hAnsi="Times New Roman CYR" w:cs="Times New Roman CYR"/>
          <w:i/>
          <w:iCs/>
          <w:color w:val="000000"/>
          <w:sz w:val="22"/>
          <w:szCs w:val="27"/>
        </w:rPr>
        <w:t xml:space="preserve">, 1376, </w:t>
      </w:r>
      <w:r>
        <w:rPr>
          <w:rFonts w:ascii="Times New Roman CYR" w:hAnsi="Times New Roman CYR" w:cs="Times New Roman CYR"/>
          <w:i/>
          <w:iCs/>
          <w:color w:val="000000"/>
          <w:sz w:val="22"/>
          <w:szCs w:val="27"/>
          <w:lang w:val="en-US"/>
        </w:rPr>
        <w:t>Nan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Jing</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Xi</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Road</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Shanghai</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PRC</w:t>
      </w:r>
      <w:r>
        <w:rPr>
          <w:rFonts w:ascii="Times New Roman CYR" w:hAnsi="Times New Roman CYR" w:cs="Times New Roman CYR"/>
          <w:i/>
          <w:iCs/>
          <w:color w:val="000000"/>
          <w:sz w:val="22"/>
          <w:szCs w:val="27"/>
        </w:rPr>
        <w:br/>
        <w:t>200040</w:t>
      </w:r>
    </w:p>
    <w:p w:rsidR="00000000" w:rsidRDefault="00D93498">
      <w:pPr>
        <w:tabs>
          <w:tab w:val="left" w:pos="5400"/>
        </w:tabs>
      </w:pPr>
      <w:r>
        <w:t xml:space="preserve">Руководитель: </w:t>
      </w:r>
      <w:r>
        <w:rPr>
          <w:rStyle w:val="SUBST"/>
        </w:rPr>
        <w:t>Гущин Юрий Сергеевич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действия доверенности: 29</w:t>
      </w:r>
      <w:r>
        <w:rPr>
          <w:rStyle w:val="SUBST"/>
        </w:rPr>
        <w:t>.11</w:t>
      </w:r>
      <w:r>
        <w:rPr>
          <w:rStyle w:val="SUBST"/>
        </w:rPr>
        <w:t>.2004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Китай (Шеньян)</w:t>
      </w:r>
    </w:p>
    <w:p w:rsidR="00000000" w:rsidRDefault="00D93498">
      <w:pPr>
        <w:tabs>
          <w:tab w:val="left" w:pos="5400"/>
        </w:tabs>
        <w:rPr>
          <w:lang w:val="en-US"/>
        </w:rPr>
      </w:pPr>
      <w:r>
        <w:t>Место</w:t>
      </w:r>
      <w:r>
        <w:rPr>
          <w:lang w:val="en-US"/>
        </w:rPr>
        <w:t xml:space="preserve"> </w:t>
      </w:r>
      <w:r>
        <w:t>нахождения</w:t>
      </w:r>
      <w:r>
        <w:rPr>
          <w:lang w:val="en-US"/>
        </w:rPr>
        <w:t xml:space="preserve">: </w:t>
      </w:r>
      <w:r>
        <w:rPr>
          <w:rStyle w:val="SUBST"/>
        </w:rPr>
        <w:t>Шеньян</w:t>
      </w:r>
    </w:p>
    <w:p w:rsidR="00000000" w:rsidRDefault="00D93498">
      <w:pPr>
        <w:tabs>
          <w:tab w:val="left" w:pos="5400"/>
        </w:tabs>
        <w:rPr>
          <w:lang w:val="en-US"/>
        </w:rPr>
      </w:pPr>
      <w:r>
        <w:t>Почтовый</w:t>
      </w:r>
      <w:r>
        <w:rPr>
          <w:lang w:val="en-US"/>
        </w:rPr>
        <w:t xml:space="preserve"> </w:t>
      </w:r>
      <w:r>
        <w:t>адрес</w:t>
      </w:r>
      <w:r>
        <w:rPr>
          <w:lang w:val="en-US"/>
        </w:rPr>
        <w:t xml:space="preserve">: </w:t>
      </w:r>
      <w:r>
        <w:rPr>
          <w:rStyle w:val="SUBST"/>
          <w:lang w:val="en-US"/>
        </w:rPr>
        <w:t>HOTEL  INTERCONTINENTAL (GROUND FLOOR), 208, NANGJING NORTH STREET, HEPING DISTRICT, SHENYANG, 110001, CHINA</w:t>
      </w:r>
    </w:p>
    <w:p w:rsidR="00000000" w:rsidRDefault="00D93498">
      <w:pPr>
        <w:tabs>
          <w:tab w:val="left" w:pos="5400"/>
        </w:tabs>
      </w:pPr>
      <w:r>
        <w:t xml:space="preserve">Руководитель: </w:t>
      </w:r>
      <w:r>
        <w:rPr>
          <w:rStyle w:val="SUBST"/>
        </w:rPr>
        <w:t>Рассохин</w:t>
      </w:r>
      <w:r>
        <w:t xml:space="preserve"> </w:t>
      </w:r>
      <w:r>
        <w:rPr>
          <w:rStyle w:val="SUBST"/>
        </w:rPr>
        <w:t>Владимир</w:t>
      </w:r>
      <w:r>
        <w:t xml:space="preserve"> </w:t>
      </w:r>
      <w:r>
        <w:rPr>
          <w:rStyle w:val="SUBST"/>
        </w:rPr>
        <w:t>Николаевич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05.11.2002(бессрочно)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КНДР (Пхеньян)</w:t>
      </w:r>
    </w:p>
    <w:p w:rsidR="00000000" w:rsidRDefault="00D93498">
      <w:pPr>
        <w:tabs>
          <w:tab w:val="left" w:pos="5400"/>
        </w:tabs>
      </w:pPr>
      <w:r>
        <w:t xml:space="preserve">Место нахождения: </w:t>
      </w:r>
      <w:r>
        <w:rPr>
          <w:rStyle w:val="SUBST"/>
        </w:rPr>
        <w:t>Пхеньян</w:t>
      </w:r>
    </w:p>
    <w:p w:rsidR="00000000" w:rsidRDefault="00D93498">
      <w:pPr>
        <w:tabs>
          <w:tab w:val="left" w:pos="5400"/>
        </w:tabs>
      </w:pPr>
      <w:r>
        <w:t xml:space="preserve">Почтовый адрес: </w:t>
      </w:r>
      <w:r>
        <w:rPr>
          <w:rStyle w:val="SUBST"/>
        </w:rPr>
        <w:t>11-DONG MUNSU-3 DONG TAEDONGGANG DISTRICT</w:t>
      </w:r>
    </w:p>
    <w:p w:rsidR="00000000" w:rsidRDefault="00D93498">
      <w:pPr>
        <w:tabs>
          <w:tab w:val="left" w:pos="5400"/>
        </w:tabs>
      </w:pPr>
      <w:r>
        <w:t xml:space="preserve">Руководитель: </w:t>
      </w:r>
      <w:r>
        <w:rPr>
          <w:rStyle w:val="SUBST"/>
        </w:rPr>
        <w:t>Федосеев Владимир Федорович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действ</w:t>
      </w:r>
      <w:r>
        <w:t xml:space="preserve">ия доверенности: </w:t>
      </w:r>
      <w:r>
        <w:rPr>
          <w:rStyle w:val="SUBST"/>
        </w:rPr>
        <w:t>с 12.01.2005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Республика Корея (Сеул)</w:t>
      </w:r>
    </w:p>
    <w:p w:rsidR="00000000" w:rsidRDefault="00D93498">
      <w:pPr>
        <w:tabs>
          <w:tab w:val="left" w:pos="5400"/>
        </w:tabs>
      </w:pPr>
      <w:r>
        <w:t xml:space="preserve">Место нахождения: </w:t>
      </w:r>
      <w:r>
        <w:rPr>
          <w:rStyle w:val="SUBST"/>
        </w:rPr>
        <w:t>Сеул</w:t>
      </w:r>
    </w:p>
    <w:p w:rsidR="00000000" w:rsidRDefault="00D93498">
      <w:pPr>
        <w:tabs>
          <w:tab w:val="left" w:pos="5400"/>
        </w:tabs>
      </w:pPr>
      <w:r>
        <w:t xml:space="preserve">Почтовый адрес: </w:t>
      </w:r>
      <w:r>
        <w:rPr>
          <w:rStyle w:val="SUBST"/>
        </w:rPr>
        <w:t xml:space="preserve">404, CITY AIR TERMINAL BLDG, № 159-6, SAMSUNG-DONG, KANGNAM-KU,SEOUL, KOREA   </w:t>
      </w:r>
    </w:p>
    <w:p w:rsidR="00000000" w:rsidRDefault="00D93498">
      <w:pPr>
        <w:tabs>
          <w:tab w:val="left" w:pos="5400"/>
        </w:tabs>
      </w:pPr>
      <w:r>
        <w:t xml:space="preserve">Руководитель: </w:t>
      </w:r>
      <w:r>
        <w:rPr>
          <w:rStyle w:val="SUBST"/>
        </w:rPr>
        <w:t>Переверзев</w:t>
      </w:r>
      <w:r>
        <w:t xml:space="preserve"> </w:t>
      </w:r>
      <w:r>
        <w:rPr>
          <w:rStyle w:val="SUBST"/>
        </w:rPr>
        <w:t>Владимир</w:t>
      </w:r>
      <w:r>
        <w:t xml:space="preserve"> </w:t>
      </w:r>
      <w:r>
        <w:rPr>
          <w:rStyle w:val="SUBST"/>
        </w:rPr>
        <w:t>Владимирович</w:t>
      </w:r>
    </w:p>
    <w:p w:rsidR="00000000" w:rsidRDefault="00D93498">
      <w:pPr>
        <w:tabs>
          <w:tab w:val="left" w:pos="5400"/>
        </w:tabs>
      </w:pPr>
      <w:r>
        <w:t>Дата откры</w:t>
      </w:r>
      <w:r>
        <w:t xml:space="preserve">тия: </w:t>
      </w:r>
      <w:r>
        <w:rPr>
          <w:rStyle w:val="SUBST"/>
        </w:rPr>
        <w:t>21.06.1994</w:t>
      </w:r>
    </w:p>
    <w:p w:rsidR="00000000" w:rsidRDefault="00D93498">
      <w:pPr>
        <w:tabs>
          <w:tab w:val="left" w:pos="5400"/>
        </w:tabs>
      </w:pPr>
      <w:r>
        <w:t xml:space="preserve">Срок действия доверенности: </w:t>
      </w:r>
      <w:r>
        <w:rPr>
          <w:rStyle w:val="SUBST"/>
        </w:rPr>
        <w:t>с 21.11.2002(бессрочно)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Малайзия (Куала-Лумпур)</w:t>
      </w:r>
    </w:p>
    <w:p w:rsidR="00000000" w:rsidRDefault="00D93498">
      <w:pPr>
        <w:tabs>
          <w:tab w:val="left" w:pos="5400"/>
        </w:tabs>
      </w:pPr>
      <w:r>
        <w:t xml:space="preserve">Место нахождения: </w:t>
      </w:r>
      <w:r>
        <w:rPr>
          <w:rStyle w:val="SUBST"/>
        </w:rPr>
        <w:t>Куала-Лумпур</w:t>
      </w:r>
    </w:p>
    <w:p w:rsidR="00000000" w:rsidRDefault="00D93498">
      <w:pPr>
        <w:tabs>
          <w:tab w:val="left" w:pos="5400"/>
        </w:tabs>
        <w:rPr>
          <w:lang w:val="en-US"/>
        </w:rPr>
      </w:pPr>
      <w:r>
        <w:t>Почтовый</w:t>
      </w:r>
      <w:r>
        <w:rPr>
          <w:lang w:val="en-US"/>
        </w:rPr>
        <w:t xml:space="preserve"> </w:t>
      </w:r>
      <w:r>
        <w:t>адрес</w:t>
      </w:r>
      <w:r>
        <w:rPr>
          <w:lang w:val="en-US"/>
        </w:rPr>
        <w:t xml:space="preserve">: </w:t>
      </w:r>
      <w:r>
        <w:rPr>
          <w:rStyle w:val="SUBST"/>
          <w:lang w:val="en-US"/>
        </w:rPr>
        <w:t xml:space="preserve"> LEVEL 17, SUITE 17.03, MENARA HLA, NO 3 JALAN KIA PENG, 50450 KUALA LUMPUR</w:t>
      </w:r>
    </w:p>
    <w:p w:rsidR="00000000" w:rsidRDefault="00D93498">
      <w:pPr>
        <w:tabs>
          <w:tab w:val="left" w:pos="5400"/>
        </w:tabs>
      </w:pPr>
      <w:r>
        <w:t xml:space="preserve">Руководитель: </w:t>
      </w:r>
      <w:r>
        <w:rPr>
          <w:rStyle w:val="SUBST"/>
        </w:rPr>
        <w:t>Сухов</w:t>
      </w:r>
      <w:r>
        <w:t xml:space="preserve"> </w:t>
      </w:r>
      <w:r>
        <w:rPr>
          <w:rStyle w:val="SUBST"/>
        </w:rPr>
        <w:t>Владим</w:t>
      </w:r>
      <w:r>
        <w:rPr>
          <w:rStyle w:val="SUBST"/>
        </w:rPr>
        <w:t>ир</w:t>
      </w:r>
      <w:r>
        <w:t xml:space="preserve"> </w:t>
      </w:r>
      <w:r>
        <w:rPr>
          <w:rStyle w:val="SUBST"/>
        </w:rPr>
        <w:t>Михайлович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27.11.2002(бессрочно)</w:t>
      </w:r>
    </w:p>
    <w:p w:rsidR="00000000" w:rsidRDefault="00D93498">
      <w:pPr>
        <w:tabs>
          <w:tab w:val="left" w:pos="5400"/>
        </w:tabs>
      </w:pPr>
    </w:p>
    <w:p w:rsidR="00000000" w:rsidRDefault="00D93498">
      <w:pPr>
        <w:tabs>
          <w:tab w:val="left" w:pos="5400"/>
        </w:tabs>
        <w:rPr>
          <w:rStyle w:val="SUBST"/>
        </w:rPr>
      </w:pPr>
      <w:r>
        <w:t xml:space="preserve">Наименование: </w:t>
      </w:r>
      <w:r>
        <w:rPr>
          <w:rStyle w:val="SUBST"/>
        </w:rPr>
        <w:t>Монголия (Улан-Батор)</w:t>
      </w:r>
    </w:p>
    <w:p w:rsidR="00000000" w:rsidRDefault="00D93498">
      <w:pPr>
        <w:tabs>
          <w:tab w:val="left" w:pos="5400"/>
        </w:tabs>
      </w:pPr>
    </w:p>
    <w:p w:rsidR="00000000" w:rsidRDefault="00D93498">
      <w:pPr>
        <w:tabs>
          <w:tab w:val="left" w:pos="5400"/>
        </w:tabs>
      </w:pPr>
      <w:r>
        <w:lastRenderedPageBreak/>
        <w:t xml:space="preserve">Место нахождения: </w:t>
      </w:r>
      <w:r>
        <w:rPr>
          <w:rStyle w:val="SUBST"/>
        </w:rPr>
        <w:t>Улан-Батор</w:t>
      </w:r>
    </w:p>
    <w:p w:rsidR="00000000" w:rsidRDefault="00D93498">
      <w:pPr>
        <w:tabs>
          <w:tab w:val="left" w:pos="5400"/>
        </w:tabs>
        <w:rPr>
          <w:i/>
          <w:iCs/>
          <w:color w:val="000000"/>
          <w:sz w:val="22"/>
          <w:lang w:val="en-US"/>
        </w:rPr>
      </w:pPr>
      <w:r>
        <w:t>Почтовый</w:t>
      </w:r>
      <w:r>
        <w:rPr>
          <w:lang w:val="en-US"/>
        </w:rPr>
        <w:t xml:space="preserve"> </w:t>
      </w:r>
      <w:r>
        <w:t>адрес</w:t>
      </w:r>
      <w:r>
        <w:rPr>
          <w:lang w:val="en-US"/>
        </w:rPr>
        <w:t xml:space="preserve">: </w:t>
      </w:r>
      <w:r>
        <w:rPr>
          <w:rFonts w:ascii="Times New Roman CYR" w:hAnsi="Times New Roman CYR" w:cs="Times New Roman CYR"/>
          <w:i/>
          <w:iCs/>
          <w:color w:val="000000"/>
          <w:sz w:val="22"/>
          <w:szCs w:val="27"/>
          <w:lang w:val="en-US"/>
        </w:rPr>
        <w:t>MONGOLIA,ULAANBAATOR,SEOUL STREET, 15 AEROFLOT, 210644</w:t>
      </w:r>
    </w:p>
    <w:p w:rsidR="00000000" w:rsidRDefault="00D93498">
      <w:pPr>
        <w:tabs>
          <w:tab w:val="left" w:pos="5400"/>
        </w:tabs>
      </w:pPr>
      <w:r>
        <w:t xml:space="preserve">Руководитель: </w:t>
      </w:r>
      <w:r>
        <w:rPr>
          <w:rStyle w:val="SUBST"/>
        </w:rPr>
        <w:t>Бурнинов</w:t>
      </w:r>
      <w:r>
        <w:t xml:space="preserve"> </w:t>
      </w:r>
      <w:r>
        <w:rPr>
          <w:rStyle w:val="SUBST"/>
        </w:rPr>
        <w:t>Дми</w:t>
      </w:r>
      <w:r>
        <w:rPr>
          <w:rStyle w:val="SUBST"/>
        </w:rPr>
        <w:t>трий</w:t>
      </w:r>
      <w:r>
        <w:t xml:space="preserve"> </w:t>
      </w:r>
      <w:r>
        <w:rPr>
          <w:rStyle w:val="SUBST"/>
        </w:rPr>
        <w:t>Борисович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13.10.2003(бессрочно)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Тайланд (Бангкок)</w:t>
      </w:r>
    </w:p>
    <w:p w:rsidR="00000000" w:rsidRDefault="00D93498">
      <w:pPr>
        <w:tabs>
          <w:tab w:val="left" w:pos="5400"/>
        </w:tabs>
      </w:pPr>
      <w:r>
        <w:t xml:space="preserve">Место нахождения: </w:t>
      </w:r>
      <w:r>
        <w:rPr>
          <w:rStyle w:val="SUBST"/>
        </w:rPr>
        <w:t>Бангкок</w:t>
      </w:r>
    </w:p>
    <w:p w:rsidR="00000000" w:rsidRDefault="00D93498">
      <w:pPr>
        <w:tabs>
          <w:tab w:val="left" w:pos="5400"/>
        </w:tabs>
      </w:pPr>
      <w:r>
        <w:t xml:space="preserve">Почтовый адрес: </w:t>
      </w:r>
      <w:r>
        <w:rPr>
          <w:rStyle w:val="SUBST"/>
        </w:rPr>
        <w:t>183 MEZZANINE FLOR REGENT HOUSE,  RAJDAМRI  ROAD BANGKOK 10330</w:t>
      </w:r>
    </w:p>
    <w:p w:rsidR="00000000" w:rsidRDefault="00D93498">
      <w:pPr>
        <w:tabs>
          <w:tab w:val="left" w:pos="5400"/>
        </w:tabs>
      </w:pPr>
      <w:r>
        <w:t xml:space="preserve">Руководитель: </w:t>
      </w:r>
      <w:r>
        <w:rPr>
          <w:rStyle w:val="SUBST"/>
        </w:rPr>
        <w:t>Избакиев Та</w:t>
      </w:r>
      <w:r>
        <w:rPr>
          <w:rStyle w:val="SUBST"/>
        </w:rPr>
        <w:t>хир Абдулаевич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28.03.2005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Япония (Токио)</w:t>
      </w:r>
    </w:p>
    <w:p w:rsidR="00000000" w:rsidRDefault="00D93498">
      <w:pPr>
        <w:tabs>
          <w:tab w:val="left" w:pos="5400"/>
        </w:tabs>
      </w:pPr>
      <w:r>
        <w:t xml:space="preserve">Место нахождения: </w:t>
      </w:r>
      <w:r>
        <w:rPr>
          <w:rStyle w:val="SUBST"/>
        </w:rPr>
        <w:t>Токио</w:t>
      </w:r>
    </w:p>
    <w:p w:rsidR="00000000" w:rsidRDefault="00D93498">
      <w:pPr>
        <w:tabs>
          <w:tab w:val="left" w:pos="5400"/>
        </w:tabs>
      </w:pPr>
      <w:r>
        <w:t xml:space="preserve">Почтовый адрес: </w:t>
      </w:r>
      <w:r>
        <w:rPr>
          <w:rFonts w:ascii="Times New Roman CYR" w:hAnsi="Times New Roman CYR" w:cs="Times New Roman CYR"/>
          <w:i/>
          <w:iCs/>
          <w:color w:val="000000"/>
          <w:sz w:val="22"/>
          <w:szCs w:val="27"/>
        </w:rPr>
        <w:t>Toranomon Kotohira Tower 16F, 1-2-8 Toranomon, Minato-ku, Tokyo, Japan 105-0001</w:t>
      </w:r>
    </w:p>
    <w:p w:rsidR="00000000" w:rsidRDefault="00D93498">
      <w:pPr>
        <w:tabs>
          <w:tab w:val="left" w:pos="5400"/>
        </w:tabs>
      </w:pPr>
      <w:r>
        <w:t>Руководитель</w:t>
      </w:r>
      <w:r>
        <w:t xml:space="preserve">: </w:t>
      </w:r>
      <w:r>
        <w:rPr>
          <w:rStyle w:val="SUBST"/>
        </w:rPr>
        <w:t>Мнацаканов</w:t>
      </w:r>
      <w:r>
        <w:t xml:space="preserve"> </w:t>
      </w:r>
      <w:r>
        <w:rPr>
          <w:rStyle w:val="SUBST"/>
        </w:rPr>
        <w:t>Юрий</w:t>
      </w:r>
      <w:r>
        <w:t xml:space="preserve"> </w:t>
      </w:r>
      <w:r>
        <w:rPr>
          <w:rStyle w:val="SUBST"/>
        </w:rPr>
        <w:t>Герасимович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22.06.2001(бессрочно)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Ангола (Луанда)</w:t>
      </w:r>
    </w:p>
    <w:p w:rsidR="00000000" w:rsidRDefault="00D93498">
      <w:pPr>
        <w:tabs>
          <w:tab w:val="left" w:pos="5400"/>
        </w:tabs>
      </w:pPr>
      <w:r>
        <w:t xml:space="preserve">Место нахождения: </w:t>
      </w:r>
      <w:r>
        <w:rPr>
          <w:rStyle w:val="SUBST"/>
        </w:rPr>
        <w:t>Луанда</w:t>
      </w:r>
    </w:p>
    <w:p w:rsidR="00000000" w:rsidRDefault="00D93498">
      <w:pPr>
        <w:tabs>
          <w:tab w:val="left" w:pos="5400"/>
        </w:tabs>
      </w:pPr>
      <w:r>
        <w:t xml:space="preserve">Почтовый адрес: </w:t>
      </w:r>
      <w:r>
        <w:rPr>
          <w:rFonts w:ascii="Times New Roman CYR" w:hAnsi="Times New Roman CYR" w:cs="Times New Roman CYR"/>
          <w:i/>
          <w:iCs/>
          <w:color w:val="000000"/>
          <w:sz w:val="22"/>
          <w:szCs w:val="27"/>
          <w:lang w:val="en-US"/>
        </w:rPr>
        <w:t>RUA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CORONEL</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AIRES</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de</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ORNELAS</w:t>
      </w:r>
      <w:r>
        <w:rPr>
          <w:rFonts w:ascii="Times New Roman CYR" w:hAnsi="Times New Roman CYR" w:cs="Times New Roman CYR"/>
          <w:i/>
          <w:iCs/>
          <w:color w:val="000000"/>
          <w:sz w:val="22"/>
          <w:szCs w:val="27"/>
        </w:rPr>
        <w:t xml:space="preserve"> № 1-А/В-</w:t>
      </w:r>
      <w:r>
        <w:rPr>
          <w:rFonts w:ascii="Times New Roman CYR" w:hAnsi="Times New Roman CYR" w:cs="Times New Roman CYR"/>
          <w:i/>
          <w:iCs/>
          <w:color w:val="000000"/>
          <w:sz w:val="22"/>
          <w:szCs w:val="27"/>
          <w:lang w:val="en-US"/>
        </w:rPr>
        <w:t>r</w:t>
      </w:r>
      <w:r>
        <w:rPr>
          <w:rFonts w:ascii="Times New Roman CYR" w:hAnsi="Times New Roman CYR" w:cs="Times New Roman CYR"/>
          <w:i/>
          <w:iCs/>
          <w:color w:val="000000"/>
          <w:sz w:val="22"/>
          <w:szCs w:val="27"/>
        </w:rPr>
        <w:t>/</w:t>
      </w:r>
      <w:r>
        <w:rPr>
          <w:rFonts w:ascii="Times New Roman CYR" w:hAnsi="Times New Roman CYR" w:cs="Times New Roman CYR"/>
          <w:i/>
          <w:iCs/>
          <w:color w:val="000000"/>
          <w:sz w:val="22"/>
          <w:szCs w:val="27"/>
          <w:lang w:val="en-US"/>
        </w:rPr>
        <w:t>c</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LUANDA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ANGOLA</w:t>
      </w:r>
    </w:p>
    <w:p w:rsidR="00000000" w:rsidRDefault="00D93498">
      <w:pPr>
        <w:tabs>
          <w:tab w:val="left" w:pos="5400"/>
        </w:tabs>
      </w:pPr>
      <w:r>
        <w:t xml:space="preserve">Руководитель: </w:t>
      </w:r>
      <w:r>
        <w:rPr>
          <w:rStyle w:val="SUBST"/>
        </w:rPr>
        <w:t>Грузин</w:t>
      </w:r>
      <w:r>
        <w:rPr>
          <w:rStyle w:val="SUBST"/>
        </w:rPr>
        <w:t xml:space="preserve"> Николай Сергеевич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03.02.2005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Египет (Каир)</w:t>
      </w:r>
    </w:p>
    <w:p w:rsidR="00000000" w:rsidRDefault="00D93498">
      <w:pPr>
        <w:tabs>
          <w:tab w:val="left" w:pos="5400"/>
        </w:tabs>
      </w:pPr>
      <w:r>
        <w:t xml:space="preserve">Место нахождения: </w:t>
      </w:r>
      <w:r>
        <w:rPr>
          <w:rStyle w:val="SUBST"/>
        </w:rPr>
        <w:t>Каир</w:t>
      </w:r>
    </w:p>
    <w:p w:rsidR="00000000" w:rsidRDefault="00D93498">
      <w:pPr>
        <w:tabs>
          <w:tab w:val="left" w:pos="5400"/>
        </w:tabs>
      </w:pPr>
      <w:r>
        <w:t xml:space="preserve">Почтовый адрес: </w:t>
      </w:r>
      <w:r>
        <w:rPr>
          <w:rStyle w:val="SUBST"/>
        </w:rPr>
        <w:t>CAIRO/EGYPT 18, EL BOUSTAN ST.EL BOUSTAN COMMERCIAL CENTRE</w:t>
      </w:r>
    </w:p>
    <w:p w:rsidR="00000000" w:rsidRDefault="00D93498">
      <w:pPr>
        <w:tabs>
          <w:tab w:val="left" w:pos="5400"/>
        </w:tabs>
      </w:pPr>
      <w:r>
        <w:t xml:space="preserve">Руководитель: </w:t>
      </w:r>
      <w:r>
        <w:rPr>
          <w:rStyle w:val="SUBST"/>
        </w:rPr>
        <w:t>Левкин</w:t>
      </w:r>
      <w:r>
        <w:t xml:space="preserve"> </w:t>
      </w:r>
      <w:r>
        <w:rPr>
          <w:rStyle w:val="SUBST"/>
        </w:rPr>
        <w:t>Игорь</w:t>
      </w:r>
      <w:r>
        <w:t xml:space="preserve"> </w:t>
      </w:r>
      <w:r>
        <w:rPr>
          <w:rStyle w:val="SUBST"/>
        </w:rPr>
        <w:t>Васи</w:t>
      </w:r>
      <w:r>
        <w:rPr>
          <w:rStyle w:val="SUBST"/>
        </w:rPr>
        <w:t>льевич</w:t>
      </w:r>
    </w:p>
    <w:p w:rsidR="00000000" w:rsidRDefault="00D93498">
      <w:pPr>
        <w:tabs>
          <w:tab w:val="left" w:pos="5400"/>
        </w:tabs>
      </w:pPr>
      <w:r>
        <w:t xml:space="preserve">Дата открытия: </w:t>
      </w:r>
      <w:r>
        <w:rPr>
          <w:rStyle w:val="SUBST"/>
        </w:rPr>
        <w:t>20.12.1999</w:t>
      </w:r>
    </w:p>
    <w:p w:rsidR="00000000" w:rsidRDefault="00D93498">
      <w:pPr>
        <w:tabs>
          <w:tab w:val="left" w:pos="5400"/>
        </w:tabs>
      </w:pPr>
      <w:r>
        <w:t xml:space="preserve">Срок действия доверенности: </w:t>
      </w:r>
      <w:r>
        <w:rPr>
          <w:rStyle w:val="SUBST"/>
        </w:rPr>
        <w:t>с 30.06.2003(бессрочно)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Иран (Тегеран)</w:t>
      </w:r>
    </w:p>
    <w:p w:rsidR="00000000" w:rsidRDefault="00D93498">
      <w:pPr>
        <w:tabs>
          <w:tab w:val="left" w:pos="5400"/>
        </w:tabs>
      </w:pPr>
      <w:r>
        <w:t xml:space="preserve">Место нахождения: </w:t>
      </w:r>
      <w:r>
        <w:rPr>
          <w:rStyle w:val="SUBST"/>
        </w:rPr>
        <w:t>Тегеран</w:t>
      </w:r>
    </w:p>
    <w:p w:rsidR="00000000" w:rsidRDefault="00D93498">
      <w:pPr>
        <w:tabs>
          <w:tab w:val="left" w:pos="5400"/>
        </w:tabs>
      </w:pPr>
      <w:r>
        <w:lastRenderedPageBreak/>
        <w:t xml:space="preserve">Почтовый адрес: </w:t>
      </w:r>
      <w:r>
        <w:rPr>
          <w:rStyle w:val="SUBST"/>
        </w:rPr>
        <w:t xml:space="preserve">IRAN/TEHRAN 23 OSTAD NEJATOLLAHI STREET </w:t>
      </w:r>
    </w:p>
    <w:p w:rsidR="00000000" w:rsidRDefault="00D93498">
      <w:pPr>
        <w:tabs>
          <w:tab w:val="left" w:pos="5400"/>
        </w:tabs>
      </w:pPr>
      <w:r>
        <w:t xml:space="preserve">Руководитель: </w:t>
      </w:r>
      <w:r>
        <w:rPr>
          <w:rStyle w:val="SUBST"/>
        </w:rPr>
        <w:t>Заринян</w:t>
      </w:r>
      <w:r>
        <w:t xml:space="preserve"> </w:t>
      </w:r>
      <w:r>
        <w:rPr>
          <w:rStyle w:val="SUBST"/>
        </w:rPr>
        <w:t>Левон</w:t>
      </w:r>
      <w:r>
        <w:t xml:space="preserve"> </w:t>
      </w:r>
      <w:r>
        <w:rPr>
          <w:rStyle w:val="SUBST"/>
        </w:rPr>
        <w:t>Анушаванович</w:t>
      </w:r>
    </w:p>
    <w:p w:rsidR="00000000" w:rsidRDefault="00D93498">
      <w:pPr>
        <w:tabs>
          <w:tab w:val="left" w:pos="5400"/>
        </w:tabs>
      </w:pPr>
      <w:r>
        <w:t xml:space="preserve">Дата открытия: </w:t>
      </w:r>
      <w:r>
        <w:rPr>
          <w:rStyle w:val="SUBST"/>
        </w:rPr>
        <w:t>21</w:t>
      </w:r>
      <w:r>
        <w:rPr>
          <w:rStyle w:val="SUBST"/>
        </w:rPr>
        <w:t>.06.1994</w:t>
      </w:r>
    </w:p>
    <w:p w:rsidR="00000000" w:rsidRDefault="00D93498">
      <w:pPr>
        <w:tabs>
          <w:tab w:val="left" w:pos="5400"/>
        </w:tabs>
      </w:pPr>
      <w:r>
        <w:t xml:space="preserve">Срок действия доверенности: </w:t>
      </w:r>
      <w:r>
        <w:rPr>
          <w:rStyle w:val="SUBST"/>
        </w:rPr>
        <w:t>с 27.05.2003(бессрочно)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Кипр (Никосия)</w:t>
      </w:r>
    </w:p>
    <w:p w:rsidR="00000000" w:rsidRDefault="00D93498">
      <w:pPr>
        <w:tabs>
          <w:tab w:val="left" w:pos="5400"/>
        </w:tabs>
      </w:pPr>
      <w:r>
        <w:t xml:space="preserve">Место нахождения: </w:t>
      </w:r>
      <w:r>
        <w:rPr>
          <w:rStyle w:val="SUBST"/>
        </w:rPr>
        <w:t>Никосия</w:t>
      </w:r>
    </w:p>
    <w:p w:rsidR="00000000" w:rsidRDefault="00D93498">
      <w:pPr>
        <w:tabs>
          <w:tab w:val="left" w:pos="5400"/>
        </w:tabs>
      </w:pPr>
      <w:r>
        <w:t xml:space="preserve">Почтовый адрес: </w:t>
      </w:r>
      <w:r>
        <w:rPr>
          <w:rStyle w:val="SUBST"/>
        </w:rPr>
        <w:t>32 B&amp;C, HOMER AVE. P.O. BOX 22039, 1097 NICOSIA CYPRUS</w:t>
      </w:r>
    </w:p>
    <w:p w:rsidR="00000000" w:rsidRDefault="00D93498">
      <w:pPr>
        <w:tabs>
          <w:tab w:val="left" w:pos="5400"/>
        </w:tabs>
      </w:pPr>
      <w:r>
        <w:t xml:space="preserve">Руководитель: </w:t>
      </w:r>
      <w:r>
        <w:rPr>
          <w:rStyle w:val="SUBST"/>
        </w:rPr>
        <w:t>Егоров Владимир Александрович</w:t>
      </w:r>
    </w:p>
    <w:p w:rsidR="00000000" w:rsidRDefault="00D93498">
      <w:pPr>
        <w:tabs>
          <w:tab w:val="left" w:pos="5400"/>
        </w:tabs>
      </w:pPr>
      <w:r>
        <w:t xml:space="preserve">Дата открытия: </w:t>
      </w:r>
      <w:r>
        <w:rPr>
          <w:rStyle w:val="SUBST"/>
        </w:rPr>
        <w:t>21.06.199</w:t>
      </w:r>
      <w:r>
        <w:rPr>
          <w:rStyle w:val="SUBST"/>
        </w:rPr>
        <w:t>4</w:t>
      </w:r>
    </w:p>
    <w:p w:rsidR="00000000" w:rsidRDefault="00D93498">
      <w:pPr>
        <w:tabs>
          <w:tab w:val="left" w:pos="5400"/>
        </w:tabs>
      </w:pPr>
      <w:r>
        <w:t xml:space="preserve">Срок действия доверенности: </w:t>
      </w:r>
      <w:r>
        <w:rPr>
          <w:rStyle w:val="SUBST"/>
        </w:rPr>
        <w:t>с 03.02.2005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Ливан (Бейрут)</w:t>
      </w:r>
    </w:p>
    <w:p w:rsidR="00000000" w:rsidRDefault="00D93498">
      <w:pPr>
        <w:tabs>
          <w:tab w:val="left" w:pos="5400"/>
        </w:tabs>
      </w:pPr>
      <w:r>
        <w:t xml:space="preserve">Место нахождения: </w:t>
      </w:r>
      <w:r>
        <w:rPr>
          <w:rStyle w:val="SUBST"/>
        </w:rPr>
        <w:t>Бейрут</w:t>
      </w:r>
    </w:p>
    <w:p w:rsidR="00000000" w:rsidRDefault="00D93498">
      <w:pPr>
        <w:tabs>
          <w:tab w:val="left" w:pos="5400"/>
        </w:tabs>
        <w:rPr>
          <w:i/>
          <w:iCs/>
          <w:color w:val="000000"/>
          <w:sz w:val="22"/>
        </w:rPr>
      </w:pPr>
      <w:r>
        <w:t xml:space="preserve">Почтовый адрес: </w:t>
      </w:r>
      <w:r>
        <w:rPr>
          <w:rFonts w:ascii="Times New Roman CYR" w:hAnsi="Times New Roman CYR" w:cs="Times New Roman CYR"/>
          <w:i/>
          <w:iCs/>
          <w:color w:val="000000"/>
          <w:sz w:val="22"/>
          <w:szCs w:val="27"/>
          <w:lang w:val="en-US"/>
        </w:rPr>
        <w:t>LIBANON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BEIRUT</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VERDUN</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STREET</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SELIM</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SAAB</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BLD</w:t>
      </w:r>
      <w:r>
        <w:rPr>
          <w:rFonts w:ascii="Times New Roman CYR" w:hAnsi="Times New Roman CYR" w:cs="Times New Roman CYR"/>
          <w:i/>
          <w:iCs/>
          <w:color w:val="000000"/>
          <w:sz w:val="22"/>
          <w:szCs w:val="27"/>
        </w:rPr>
        <w:t xml:space="preserve">, 2 </w:t>
      </w:r>
      <w:r>
        <w:rPr>
          <w:rFonts w:ascii="Times New Roman CYR" w:hAnsi="Times New Roman CYR" w:cs="Times New Roman CYR"/>
          <w:i/>
          <w:iCs/>
          <w:color w:val="000000"/>
          <w:sz w:val="22"/>
          <w:szCs w:val="27"/>
          <w:lang w:val="en-US"/>
        </w:rPr>
        <w:t>FLOOR</w:t>
      </w:r>
    </w:p>
    <w:p w:rsidR="00000000" w:rsidRDefault="00D93498">
      <w:pPr>
        <w:tabs>
          <w:tab w:val="left" w:pos="5400"/>
        </w:tabs>
      </w:pPr>
      <w:r>
        <w:t xml:space="preserve">Руководитель: </w:t>
      </w:r>
      <w:r>
        <w:rPr>
          <w:rStyle w:val="SUBST"/>
        </w:rPr>
        <w:t>Ковальчук Вячеслав Маркович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Срок д</w:t>
      </w:r>
      <w:r>
        <w:t xml:space="preserve">ействия доверенности: </w:t>
      </w:r>
      <w:r>
        <w:rPr>
          <w:rStyle w:val="SUBST"/>
        </w:rPr>
        <w:t>с 28.01.2004(бессрочно)</w:t>
      </w:r>
    </w:p>
    <w:p w:rsidR="00000000" w:rsidRDefault="00D93498">
      <w:pPr>
        <w:tabs>
          <w:tab w:val="left" w:pos="5400"/>
        </w:tabs>
      </w:pPr>
    </w:p>
    <w:p w:rsidR="00000000" w:rsidRDefault="00D93498">
      <w:pPr>
        <w:tabs>
          <w:tab w:val="left" w:pos="5400"/>
        </w:tabs>
      </w:pPr>
      <w:r>
        <w:t xml:space="preserve"> Наименование: </w:t>
      </w:r>
      <w:r>
        <w:rPr>
          <w:rStyle w:val="SUBST"/>
        </w:rPr>
        <w:t>Сирия (Дамаск)</w:t>
      </w:r>
    </w:p>
    <w:p w:rsidR="00000000" w:rsidRDefault="00D93498">
      <w:pPr>
        <w:tabs>
          <w:tab w:val="left" w:pos="5400"/>
        </w:tabs>
      </w:pPr>
      <w:r>
        <w:t xml:space="preserve">Место нахождения: </w:t>
      </w:r>
      <w:r>
        <w:rPr>
          <w:rStyle w:val="SUBST"/>
        </w:rPr>
        <w:t>Дамаск</w:t>
      </w:r>
    </w:p>
    <w:p w:rsidR="00000000" w:rsidRDefault="00D93498">
      <w:pPr>
        <w:tabs>
          <w:tab w:val="left" w:pos="5400"/>
        </w:tabs>
      </w:pPr>
      <w:r>
        <w:t xml:space="preserve">Почтовый адрес: </w:t>
      </w:r>
      <w:r>
        <w:rPr>
          <w:rStyle w:val="SUBST"/>
        </w:rPr>
        <w:t>SYRIA DAMASK 29 MAY STREET</w:t>
      </w:r>
    </w:p>
    <w:p w:rsidR="00000000" w:rsidRDefault="00D93498">
      <w:pPr>
        <w:tabs>
          <w:tab w:val="left" w:pos="5400"/>
        </w:tabs>
      </w:pPr>
      <w:r>
        <w:t xml:space="preserve">Руководитель: </w:t>
      </w:r>
      <w:r>
        <w:rPr>
          <w:rStyle w:val="SUBST"/>
        </w:rPr>
        <w:t>Нешто Сергей Николаевич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11.08.2004 (бесср</w:t>
      </w:r>
      <w:r>
        <w:rPr>
          <w:rStyle w:val="SUBST"/>
        </w:rPr>
        <w:t>очно)</w:t>
      </w:r>
    </w:p>
    <w:p w:rsidR="00000000" w:rsidRDefault="00D93498">
      <w:pPr>
        <w:tabs>
          <w:tab w:val="left" w:pos="5400"/>
        </w:tabs>
      </w:pPr>
    </w:p>
    <w:p w:rsidR="00000000" w:rsidRDefault="00D93498">
      <w:pPr>
        <w:tabs>
          <w:tab w:val="left" w:pos="5400"/>
        </w:tabs>
      </w:pPr>
      <w:r>
        <w:t xml:space="preserve">Наименование: </w:t>
      </w:r>
      <w:r>
        <w:rPr>
          <w:rStyle w:val="SUBST"/>
        </w:rPr>
        <w:t>Турция  (Стамбул)</w:t>
      </w:r>
    </w:p>
    <w:p w:rsidR="00000000" w:rsidRDefault="00D93498">
      <w:pPr>
        <w:tabs>
          <w:tab w:val="left" w:pos="5400"/>
        </w:tabs>
      </w:pPr>
      <w:r>
        <w:t xml:space="preserve">Место нахождения: </w:t>
      </w:r>
      <w:r>
        <w:rPr>
          <w:rStyle w:val="SUBST"/>
        </w:rPr>
        <w:t>Стамбул</w:t>
      </w:r>
    </w:p>
    <w:p w:rsidR="00000000" w:rsidRDefault="00D93498">
      <w:pPr>
        <w:tabs>
          <w:tab w:val="left" w:pos="5400"/>
        </w:tabs>
        <w:rPr>
          <w:i/>
          <w:iCs/>
          <w:color w:val="000000"/>
          <w:sz w:val="22"/>
        </w:rPr>
      </w:pPr>
      <w:r>
        <w:t xml:space="preserve">Почтовый адрес: </w:t>
      </w:r>
      <w:r>
        <w:rPr>
          <w:rFonts w:ascii="Times New Roman CYR" w:hAnsi="Times New Roman CYR" w:cs="Times New Roman CYR"/>
          <w:i/>
          <w:iCs/>
          <w:color w:val="000000"/>
          <w:sz w:val="22"/>
          <w:szCs w:val="27"/>
        </w:rPr>
        <w:t>Turkey, Istambul, Elmadag Cumhuriyet Cad N26 B</w:t>
      </w:r>
    </w:p>
    <w:p w:rsidR="00000000" w:rsidRDefault="00D93498">
      <w:pPr>
        <w:tabs>
          <w:tab w:val="left" w:pos="5400"/>
        </w:tabs>
      </w:pPr>
      <w:r>
        <w:t xml:space="preserve">Руководитель: </w:t>
      </w:r>
      <w:r>
        <w:rPr>
          <w:rStyle w:val="SUBST"/>
        </w:rPr>
        <w:t>Хильченко Александр Владимирович</w:t>
      </w:r>
    </w:p>
    <w:p w:rsidR="00000000" w:rsidRDefault="00D93498">
      <w:pPr>
        <w:tabs>
          <w:tab w:val="center" w:pos="4267"/>
          <w:tab w:val="left" w:pos="5400"/>
        </w:tabs>
      </w:pPr>
      <w:r>
        <w:t xml:space="preserve">Дата открытия: </w:t>
      </w:r>
      <w:r>
        <w:rPr>
          <w:rStyle w:val="SUBST"/>
        </w:rPr>
        <w:t>21.06.1994</w:t>
      </w:r>
      <w:r>
        <w:rPr>
          <w:rStyle w:val="SUBST"/>
        </w:rPr>
        <w:tab/>
      </w:r>
    </w:p>
    <w:p w:rsidR="00000000" w:rsidRDefault="00D93498">
      <w:pPr>
        <w:tabs>
          <w:tab w:val="left" w:pos="5400"/>
        </w:tabs>
      </w:pPr>
      <w:r>
        <w:t xml:space="preserve">Срок действия доверенности: </w:t>
      </w:r>
      <w:r>
        <w:rPr>
          <w:b/>
          <w:bCs/>
          <w:i/>
          <w:iCs/>
        </w:rPr>
        <w:t>с</w:t>
      </w:r>
      <w:r>
        <w:t xml:space="preserve"> </w:t>
      </w:r>
      <w:r>
        <w:rPr>
          <w:rStyle w:val="SUBST"/>
        </w:rPr>
        <w:t>05.11.2003(бессрочно)</w:t>
      </w:r>
    </w:p>
    <w:p w:rsidR="00000000" w:rsidRDefault="00D93498">
      <w:pPr>
        <w:tabs>
          <w:tab w:val="left" w:pos="5400"/>
        </w:tabs>
      </w:pPr>
    </w:p>
    <w:p w:rsidR="00000000" w:rsidRDefault="00D93498">
      <w:pPr>
        <w:tabs>
          <w:tab w:val="left" w:pos="5400"/>
        </w:tabs>
      </w:pPr>
      <w:r>
        <w:t>Н</w:t>
      </w:r>
      <w:r>
        <w:t xml:space="preserve">аименование: </w:t>
      </w:r>
      <w:r>
        <w:rPr>
          <w:rStyle w:val="SUBST"/>
        </w:rPr>
        <w:t>Турция  (Анталия)</w:t>
      </w:r>
    </w:p>
    <w:p w:rsidR="00000000" w:rsidRDefault="00D93498">
      <w:pPr>
        <w:tabs>
          <w:tab w:val="left" w:pos="5400"/>
        </w:tabs>
      </w:pPr>
      <w:r>
        <w:t xml:space="preserve">Место нахождения: </w:t>
      </w:r>
      <w:r>
        <w:rPr>
          <w:rStyle w:val="SUBST"/>
        </w:rPr>
        <w:t>Анталия</w:t>
      </w:r>
    </w:p>
    <w:p w:rsidR="00000000" w:rsidRDefault="00D93498">
      <w:pPr>
        <w:tabs>
          <w:tab w:val="left" w:pos="5400"/>
        </w:tabs>
      </w:pPr>
      <w:r>
        <w:t xml:space="preserve">Почтовый адрес: </w:t>
      </w:r>
      <w:r>
        <w:rPr>
          <w:rStyle w:val="SUBST"/>
        </w:rPr>
        <w:t>ANTALYA INTERNATIONAL AIRPORT         BLOC.A//N.241</w:t>
      </w:r>
    </w:p>
    <w:p w:rsidR="00000000" w:rsidRDefault="00D93498">
      <w:pPr>
        <w:tabs>
          <w:tab w:val="left" w:pos="5400"/>
        </w:tabs>
      </w:pPr>
      <w:r>
        <w:t xml:space="preserve">Руководитель: </w:t>
      </w:r>
      <w:r>
        <w:rPr>
          <w:rStyle w:val="SUBST"/>
        </w:rPr>
        <w:t>Головин</w:t>
      </w:r>
      <w:r>
        <w:t xml:space="preserve"> </w:t>
      </w:r>
      <w:r>
        <w:rPr>
          <w:rStyle w:val="SUBST"/>
        </w:rPr>
        <w:t>Николай</w:t>
      </w:r>
      <w:r>
        <w:t xml:space="preserve"> </w:t>
      </w:r>
      <w:r>
        <w:rPr>
          <w:rStyle w:val="SUBST"/>
        </w:rPr>
        <w:t>Иванович</w:t>
      </w:r>
    </w:p>
    <w:p w:rsidR="00000000" w:rsidRDefault="00D93498">
      <w:pPr>
        <w:tabs>
          <w:tab w:val="left" w:pos="5400"/>
        </w:tabs>
      </w:pPr>
      <w:r>
        <w:lastRenderedPageBreak/>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12.08.2003(бессрочно)</w:t>
      </w:r>
    </w:p>
    <w:p w:rsidR="00000000" w:rsidRDefault="00D93498">
      <w:pPr>
        <w:tabs>
          <w:tab w:val="left" w:pos="5400"/>
        </w:tabs>
      </w:pPr>
    </w:p>
    <w:p w:rsidR="00000000" w:rsidRDefault="00D93498">
      <w:pPr>
        <w:tabs>
          <w:tab w:val="left" w:pos="5400"/>
        </w:tabs>
        <w:rPr>
          <w:sz w:val="22"/>
          <w:szCs w:val="22"/>
        </w:rPr>
      </w:pPr>
      <w:r>
        <w:rPr>
          <w:sz w:val="22"/>
          <w:szCs w:val="22"/>
        </w:rPr>
        <w:t>Наименование:</w:t>
      </w:r>
      <w:r>
        <w:rPr>
          <w:sz w:val="22"/>
          <w:szCs w:val="22"/>
        </w:rPr>
        <w:t xml:space="preserve"> </w:t>
      </w:r>
      <w:r>
        <w:rPr>
          <w:rStyle w:val="SUBST"/>
        </w:rPr>
        <w:t xml:space="preserve">  Эмираты  (Дубай)</w:t>
      </w:r>
    </w:p>
    <w:p w:rsidR="00000000" w:rsidRDefault="00D93498">
      <w:pPr>
        <w:tabs>
          <w:tab w:val="left" w:pos="5400"/>
        </w:tabs>
        <w:rPr>
          <w:sz w:val="22"/>
          <w:szCs w:val="22"/>
        </w:rPr>
      </w:pPr>
      <w:r>
        <w:rPr>
          <w:sz w:val="22"/>
          <w:szCs w:val="22"/>
        </w:rPr>
        <w:t xml:space="preserve">Место нахождения: </w:t>
      </w:r>
      <w:r>
        <w:rPr>
          <w:rStyle w:val="SUBST"/>
        </w:rPr>
        <w:t>Дубай</w:t>
      </w:r>
    </w:p>
    <w:p w:rsidR="00000000" w:rsidRDefault="00D93498">
      <w:pPr>
        <w:tabs>
          <w:tab w:val="left" w:pos="5400"/>
        </w:tabs>
        <w:rPr>
          <w:sz w:val="22"/>
          <w:szCs w:val="22"/>
        </w:rPr>
      </w:pPr>
      <w:r>
        <w:rPr>
          <w:sz w:val="22"/>
          <w:szCs w:val="22"/>
        </w:rPr>
        <w:t xml:space="preserve">Почтовый адрес: </w:t>
      </w:r>
      <w:r>
        <w:rPr>
          <w:rStyle w:val="SUBST"/>
        </w:rPr>
        <w:t>O.A.E., DUDAI, PO BOX 1020 AL MAKTOUM STREET AL MAZROEI BLDG DEIRA DUDAI</w:t>
      </w:r>
    </w:p>
    <w:p w:rsidR="00000000" w:rsidRDefault="00D93498">
      <w:pPr>
        <w:tabs>
          <w:tab w:val="left" w:pos="5400"/>
        </w:tabs>
        <w:rPr>
          <w:sz w:val="22"/>
          <w:szCs w:val="22"/>
        </w:rPr>
      </w:pPr>
      <w:r>
        <w:rPr>
          <w:sz w:val="22"/>
          <w:szCs w:val="22"/>
        </w:rPr>
        <w:t xml:space="preserve">Руководитель: </w:t>
      </w:r>
      <w:r>
        <w:rPr>
          <w:rStyle w:val="SUBST"/>
        </w:rPr>
        <w:t>Чумак</w:t>
      </w:r>
      <w:r>
        <w:rPr>
          <w:sz w:val="22"/>
          <w:szCs w:val="22"/>
        </w:rPr>
        <w:t xml:space="preserve"> </w:t>
      </w:r>
      <w:r>
        <w:rPr>
          <w:rStyle w:val="SUBST"/>
        </w:rPr>
        <w:t>Александр</w:t>
      </w:r>
      <w:r>
        <w:rPr>
          <w:sz w:val="22"/>
          <w:szCs w:val="22"/>
        </w:rPr>
        <w:t xml:space="preserve"> </w:t>
      </w:r>
      <w:r>
        <w:rPr>
          <w:rStyle w:val="SUBST"/>
        </w:rPr>
        <w:t>Маркович</w:t>
      </w:r>
    </w:p>
    <w:p w:rsidR="00000000" w:rsidRDefault="00D93498">
      <w:pPr>
        <w:tabs>
          <w:tab w:val="left" w:pos="5400"/>
        </w:tabs>
        <w:rPr>
          <w:sz w:val="22"/>
          <w:szCs w:val="22"/>
        </w:rPr>
      </w:pPr>
      <w:r>
        <w:rPr>
          <w:sz w:val="22"/>
          <w:szCs w:val="22"/>
        </w:rPr>
        <w:t xml:space="preserve">Дата открытия: </w:t>
      </w:r>
      <w:r>
        <w:rPr>
          <w:rStyle w:val="SUBST"/>
        </w:rPr>
        <w:t>21.06.1994</w:t>
      </w:r>
    </w:p>
    <w:p w:rsidR="00000000" w:rsidRDefault="00D93498">
      <w:pPr>
        <w:tabs>
          <w:tab w:val="left" w:pos="5400"/>
        </w:tabs>
        <w:rPr>
          <w:sz w:val="22"/>
          <w:szCs w:val="22"/>
        </w:rPr>
      </w:pPr>
      <w:r>
        <w:rPr>
          <w:sz w:val="22"/>
          <w:szCs w:val="22"/>
        </w:rPr>
        <w:t xml:space="preserve">Срок действия доверенности: </w:t>
      </w:r>
      <w:r>
        <w:rPr>
          <w:rStyle w:val="SUBST"/>
        </w:rPr>
        <w:t>09.08.2001(бессрочно)</w:t>
      </w:r>
    </w:p>
    <w:p w:rsidR="00000000" w:rsidRDefault="00D93498">
      <w:pPr>
        <w:tabs>
          <w:tab w:val="left" w:pos="5400"/>
        </w:tabs>
        <w:rPr>
          <w:sz w:val="16"/>
          <w:szCs w:val="16"/>
        </w:rPr>
      </w:pPr>
    </w:p>
    <w:p w:rsidR="00000000" w:rsidRDefault="00D93498">
      <w:pPr>
        <w:tabs>
          <w:tab w:val="left" w:pos="5400"/>
        </w:tabs>
        <w:rPr>
          <w:sz w:val="16"/>
          <w:szCs w:val="16"/>
        </w:rPr>
      </w:pPr>
    </w:p>
    <w:p w:rsidR="00000000" w:rsidRDefault="00D93498">
      <w:pPr>
        <w:tabs>
          <w:tab w:val="left" w:pos="5400"/>
        </w:tabs>
      </w:pPr>
      <w:r>
        <w:t>Наимен</w:t>
      </w:r>
      <w:r>
        <w:t xml:space="preserve">ование: </w:t>
      </w:r>
      <w:r>
        <w:rPr>
          <w:rStyle w:val="SUBST"/>
        </w:rPr>
        <w:t>Азербайджан (Баку)</w:t>
      </w:r>
    </w:p>
    <w:p w:rsidR="00000000" w:rsidRDefault="00D93498">
      <w:pPr>
        <w:tabs>
          <w:tab w:val="left" w:pos="5400"/>
        </w:tabs>
      </w:pPr>
      <w:r>
        <w:t xml:space="preserve">Место нахождения: </w:t>
      </w:r>
      <w:r>
        <w:rPr>
          <w:rStyle w:val="SUBST"/>
        </w:rPr>
        <w:t>Баку</w:t>
      </w:r>
    </w:p>
    <w:p w:rsidR="00000000" w:rsidRDefault="00D93498">
      <w:pPr>
        <w:tabs>
          <w:tab w:val="left" w:pos="5400"/>
        </w:tabs>
      </w:pPr>
      <w:r>
        <w:t xml:space="preserve">Почтовый адрес: </w:t>
      </w:r>
      <w:r>
        <w:rPr>
          <w:rStyle w:val="SUBST"/>
        </w:rPr>
        <w:t>370000, 34 KHAGANI ST.</w:t>
      </w:r>
    </w:p>
    <w:p w:rsidR="00000000" w:rsidRDefault="00D93498">
      <w:pPr>
        <w:tabs>
          <w:tab w:val="left" w:pos="5400"/>
        </w:tabs>
      </w:pPr>
      <w:r>
        <w:t xml:space="preserve">Руководитель: </w:t>
      </w:r>
      <w:r>
        <w:rPr>
          <w:rStyle w:val="SUBST"/>
        </w:rPr>
        <w:t>Кондаков Борис Александрович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с 15.02.2005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Армения (Ереван)</w:t>
      </w:r>
    </w:p>
    <w:p w:rsidR="00000000" w:rsidRDefault="00D93498">
      <w:pPr>
        <w:tabs>
          <w:tab w:val="left" w:pos="5400"/>
        </w:tabs>
      </w:pPr>
      <w:r>
        <w:t>Место нахожде</w:t>
      </w:r>
      <w:r>
        <w:t xml:space="preserve">ния: </w:t>
      </w:r>
      <w:r>
        <w:rPr>
          <w:rStyle w:val="SUBST"/>
        </w:rPr>
        <w:t>Ереван</w:t>
      </w:r>
    </w:p>
    <w:p w:rsidR="00000000" w:rsidRDefault="00D93498">
      <w:pPr>
        <w:tabs>
          <w:tab w:val="left" w:pos="5400"/>
        </w:tabs>
      </w:pPr>
      <w:r>
        <w:t xml:space="preserve">Почтовый адрес: </w:t>
      </w:r>
      <w:r>
        <w:rPr>
          <w:rStyle w:val="SUBST"/>
        </w:rPr>
        <w:t>375 002, Ереван, ул. Амиряна 12</w:t>
      </w:r>
    </w:p>
    <w:p w:rsidR="00000000" w:rsidRDefault="00D93498">
      <w:pPr>
        <w:tabs>
          <w:tab w:val="left" w:pos="5400"/>
        </w:tabs>
      </w:pPr>
      <w:r>
        <w:t xml:space="preserve">Руководитель: </w:t>
      </w:r>
      <w:r>
        <w:rPr>
          <w:rStyle w:val="SUBST"/>
        </w:rPr>
        <w:t xml:space="preserve">Каграманян </w:t>
      </w:r>
      <w:r>
        <w:t xml:space="preserve"> </w:t>
      </w:r>
      <w:r>
        <w:rPr>
          <w:rStyle w:val="SUBST"/>
        </w:rPr>
        <w:t>Гамарник</w:t>
      </w:r>
      <w:r>
        <w:t xml:space="preserve"> </w:t>
      </w:r>
      <w:r>
        <w:rPr>
          <w:rStyle w:val="SUBST"/>
        </w:rPr>
        <w:t>Рубенович</w:t>
      </w:r>
    </w:p>
    <w:p w:rsidR="00000000" w:rsidRDefault="00D93498">
      <w:pPr>
        <w:tabs>
          <w:tab w:val="left" w:pos="5400"/>
        </w:tabs>
      </w:pPr>
      <w:r>
        <w:t xml:space="preserve">Дата открытия: </w:t>
      </w:r>
      <w:r>
        <w:rPr>
          <w:rStyle w:val="SUBST"/>
        </w:rPr>
        <w:t>1.07.1994</w:t>
      </w:r>
    </w:p>
    <w:p w:rsidR="00000000" w:rsidRDefault="00D93498">
      <w:pPr>
        <w:tabs>
          <w:tab w:val="left" w:pos="5400"/>
        </w:tabs>
      </w:pPr>
      <w:r>
        <w:t xml:space="preserve">Срок действия доверенности: </w:t>
      </w:r>
      <w:r>
        <w:rPr>
          <w:rStyle w:val="SUBST"/>
        </w:rPr>
        <w:t>с 21.07.1997(бессрочно)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 xml:space="preserve">Белоруссия </w:t>
      </w:r>
    </w:p>
    <w:p w:rsidR="00000000" w:rsidRDefault="00D93498">
      <w:pPr>
        <w:tabs>
          <w:tab w:val="left" w:pos="5400"/>
        </w:tabs>
      </w:pPr>
      <w:r>
        <w:t xml:space="preserve">Место нахождения: </w:t>
      </w:r>
      <w:r>
        <w:rPr>
          <w:rStyle w:val="SUBST"/>
        </w:rPr>
        <w:t>Минск</w:t>
      </w:r>
    </w:p>
    <w:p w:rsidR="00000000" w:rsidRDefault="00D93498">
      <w:pPr>
        <w:tabs>
          <w:tab w:val="left" w:pos="5400"/>
        </w:tabs>
      </w:pPr>
      <w:r>
        <w:t xml:space="preserve">Почтовый адрес: </w:t>
      </w:r>
      <w:r>
        <w:rPr>
          <w:rStyle w:val="SUBST"/>
        </w:rPr>
        <w:t>220030,</w:t>
      </w:r>
      <w:r>
        <w:rPr>
          <w:rStyle w:val="SUBST"/>
        </w:rPr>
        <w:t xml:space="preserve"> г. Минск ул. Я.Купалы, д. 25, офис 101</w:t>
      </w:r>
    </w:p>
    <w:p w:rsidR="00000000" w:rsidRDefault="00D93498">
      <w:pPr>
        <w:tabs>
          <w:tab w:val="left" w:pos="5400"/>
        </w:tabs>
      </w:pPr>
      <w:r>
        <w:t xml:space="preserve">Руководитель: </w:t>
      </w:r>
      <w:r>
        <w:rPr>
          <w:rStyle w:val="SUBST"/>
        </w:rPr>
        <w:t>Сушко</w:t>
      </w:r>
      <w:r>
        <w:t xml:space="preserve"> </w:t>
      </w:r>
      <w:r>
        <w:rPr>
          <w:rStyle w:val="SUBST"/>
        </w:rPr>
        <w:t>Александр</w:t>
      </w:r>
      <w:r>
        <w:t xml:space="preserve"> </w:t>
      </w:r>
      <w:r>
        <w:rPr>
          <w:rStyle w:val="SUBST"/>
        </w:rPr>
        <w:t>Васильевич</w:t>
      </w:r>
    </w:p>
    <w:p w:rsidR="00000000" w:rsidRDefault="00D93498">
      <w:pPr>
        <w:tabs>
          <w:tab w:val="left" w:pos="5400"/>
        </w:tabs>
      </w:pPr>
      <w:r>
        <w:t xml:space="preserve">Дата открытия: </w:t>
      </w:r>
      <w:r>
        <w:rPr>
          <w:rStyle w:val="SUBST"/>
        </w:rPr>
        <w:t>16.04.2001</w:t>
      </w:r>
    </w:p>
    <w:p w:rsidR="00000000" w:rsidRDefault="00D93498">
      <w:pPr>
        <w:tabs>
          <w:tab w:val="left" w:pos="5400"/>
        </w:tabs>
      </w:pPr>
      <w:r>
        <w:t xml:space="preserve">Срок действия доверенности: </w:t>
      </w:r>
      <w:r>
        <w:rPr>
          <w:rStyle w:val="SUBST"/>
        </w:rPr>
        <w:t>12.04.2001(бессрочно)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Грузия (Тбилиси)</w:t>
      </w:r>
    </w:p>
    <w:p w:rsidR="00000000" w:rsidRDefault="00D93498">
      <w:pPr>
        <w:tabs>
          <w:tab w:val="left" w:pos="5400"/>
        </w:tabs>
      </w:pPr>
      <w:r>
        <w:t xml:space="preserve">Место нахождения: </w:t>
      </w:r>
      <w:r>
        <w:rPr>
          <w:rStyle w:val="SUBST"/>
        </w:rPr>
        <w:t>Тбилиси</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 xml:space="preserve">г.Тбилиси, 1002, 380002, </w:t>
      </w:r>
      <w:r>
        <w:rPr>
          <w:rFonts w:ascii="Times New Roman CYR" w:hAnsi="Times New Roman CYR" w:cs="Times New Roman CYR"/>
          <w:i/>
          <w:iCs/>
          <w:color w:val="000000"/>
          <w:sz w:val="22"/>
          <w:szCs w:val="27"/>
        </w:rPr>
        <w:t>ул. Д. Агмашенебели, д. 76/1</w:t>
      </w:r>
    </w:p>
    <w:p w:rsidR="00000000" w:rsidRDefault="00D93498">
      <w:pPr>
        <w:tabs>
          <w:tab w:val="left" w:pos="5400"/>
        </w:tabs>
      </w:pPr>
      <w:r>
        <w:t xml:space="preserve">Руководитель: </w:t>
      </w:r>
      <w:r>
        <w:rPr>
          <w:rStyle w:val="SUBST"/>
        </w:rPr>
        <w:t>Грехов</w:t>
      </w:r>
      <w:r>
        <w:t xml:space="preserve"> </w:t>
      </w:r>
      <w:r>
        <w:rPr>
          <w:rStyle w:val="SUBST"/>
        </w:rPr>
        <w:t>Александр Викторович</w:t>
      </w:r>
    </w:p>
    <w:p w:rsidR="00000000" w:rsidRDefault="00D93498">
      <w:pPr>
        <w:tabs>
          <w:tab w:val="left" w:pos="5400"/>
        </w:tabs>
        <w:rPr>
          <w:rStyle w:val="SUBST"/>
        </w:rPr>
      </w:pPr>
      <w:r>
        <w:t xml:space="preserve">Дата открытия: </w:t>
      </w:r>
      <w:r>
        <w:rPr>
          <w:rStyle w:val="SUBST"/>
        </w:rPr>
        <w:t>21.06.1994</w:t>
      </w:r>
    </w:p>
    <w:p w:rsidR="00000000" w:rsidRDefault="00D93498">
      <w:pPr>
        <w:tabs>
          <w:tab w:val="left" w:pos="5400"/>
        </w:tabs>
      </w:pPr>
    </w:p>
    <w:p w:rsidR="00000000" w:rsidRDefault="00D93498">
      <w:pPr>
        <w:tabs>
          <w:tab w:val="left" w:pos="5400"/>
        </w:tabs>
      </w:pPr>
      <w:r>
        <w:lastRenderedPageBreak/>
        <w:t xml:space="preserve">Срок действия доверенности: </w:t>
      </w:r>
      <w:r>
        <w:rPr>
          <w:rStyle w:val="SUBST"/>
        </w:rPr>
        <w:t>02.12.2003(бессрочно)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Казахстан (г. Алматы)</w:t>
      </w:r>
    </w:p>
    <w:p w:rsidR="00000000" w:rsidRDefault="00D93498">
      <w:pPr>
        <w:tabs>
          <w:tab w:val="left" w:pos="5400"/>
        </w:tabs>
      </w:pPr>
      <w:r>
        <w:t xml:space="preserve">Место нахождения: </w:t>
      </w:r>
      <w:r>
        <w:rPr>
          <w:rStyle w:val="SUBST"/>
        </w:rPr>
        <w:t>Алматы</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 xml:space="preserve">050010 Respublika KAZAKHSTAN, </w:t>
      </w:r>
      <w:r>
        <w:rPr>
          <w:rFonts w:ascii="Times New Roman CYR" w:hAnsi="Times New Roman CYR" w:cs="Times New Roman CYR"/>
          <w:i/>
          <w:iCs/>
          <w:color w:val="000000"/>
          <w:sz w:val="22"/>
          <w:szCs w:val="27"/>
        </w:rPr>
        <w:t>g. ALMATY, ul. BEGALINA, 42</w:t>
      </w:r>
    </w:p>
    <w:p w:rsidR="00000000" w:rsidRDefault="00D93498">
      <w:pPr>
        <w:tabs>
          <w:tab w:val="left" w:pos="5400"/>
        </w:tabs>
      </w:pPr>
      <w:r>
        <w:t xml:space="preserve">Руководитель: </w:t>
      </w:r>
      <w:r>
        <w:rPr>
          <w:rStyle w:val="SUBST"/>
        </w:rPr>
        <w:t>Шишкин</w:t>
      </w:r>
      <w:r>
        <w:t xml:space="preserve"> </w:t>
      </w:r>
      <w:r>
        <w:rPr>
          <w:rStyle w:val="SUBST"/>
        </w:rPr>
        <w:t>Павел</w:t>
      </w:r>
      <w:r>
        <w:t xml:space="preserve"> </w:t>
      </w:r>
      <w:r>
        <w:rPr>
          <w:rStyle w:val="SUBST"/>
        </w:rPr>
        <w:t>Андреевич</w:t>
      </w:r>
    </w:p>
    <w:p w:rsidR="00000000" w:rsidRDefault="00D93498">
      <w:pPr>
        <w:tabs>
          <w:tab w:val="left" w:pos="5400"/>
        </w:tabs>
      </w:pPr>
      <w:r>
        <w:t xml:space="preserve">Дата открытия: </w:t>
      </w:r>
      <w:r>
        <w:rPr>
          <w:rStyle w:val="SUBST"/>
        </w:rPr>
        <w:t>25.12.1997</w:t>
      </w:r>
    </w:p>
    <w:p w:rsidR="00000000" w:rsidRDefault="00D93498">
      <w:pPr>
        <w:tabs>
          <w:tab w:val="left" w:pos="5400"/>
        </w:tabs>
      </w:pPr>
      <w:r>
        <w:t xml:space="preserve">Срок действия доверенности: </w:t>
      </w:r>
      <w:r>
        <w:rPr>
          <w:rStyle w:val="SUBST"/>
        </w:rPr>
        <w:t>22.01.2002(бессрочно)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Киргизская республика (Бишкек)</w:t>
      </w:r>
    </w:p>
    <w:p w:rsidR="00000000" w:rsidRDefault="00D93498">
      <w:pPr>
        <w:tabs>
          <w:tab w:val="left" w:pos="5400"/>
        </w:tabs>
      </w:pPr>
      <w:r>
        <w:t xml:space="preserve">Место нахождения: </w:t>
      </w:r>
      <w:r>
        <w:rPr>
          <w:rStyle w:val="SUBST"/>
        </w:rPr>
        <w:t>Бишкек</w:t>
      </w:r>
    </w:p>
    <w:p w:rsidR="00000000" w:rsidRDefault="00D93498">
      <w:pPr>
        <w:tabs>
          <w:tab w:val="left" w:pos="5400"/>
        </w:tabs>
        <w:rPr>
          <w:rFonts w:ascii="Times New Roman CYR" w:hAnsi="Times New Roman CYR" w:cs="Times New Roman CYR"/>
          <w:i/>
          <w:iCs/>
          <w:color w:val="000000"/>
          <w:sz w:val="22"/>
          <w:szCs w:val="27"/>
          <w:lang w:val="en-US"/>
        </w:rPr>
      </w:pPr>
      <w:r>
        <w:t xml:space="preserve">Почтовый адрес: </w:t>
      </w:r>
      <w:r>
        <w:rPr>
          <w:rFonts w:ascii="Times New Roman CYR" w:hAnsi="Times New Roman CYR" w:cs="Times New Roman CYR"/>
          <w:i/>
          <w:iCs/>
          <w:color w:val="000000"/>
          <w:sz w:val="22"/>
          <w:szCs w:val="27"/>
        </w:rPr>
        <w:t xml:space="preserve">ul. </w:t>
      </w:r>
      <w:r>
        <w:rPr>
          <w:rFonts w:ascii="Times New Roman CYR" w:hAnsi="Times New Roman CYR" w:cs="Times New Roman CYR"/>
          <w:i/>
          <w:iCs/>
          <w:color w:val="000000"/>
          <w:sz w:val="22"/>
          <w:szCs w:val="27"/>
          <w:lang w:val="en-US"/>
        </w:rPr>
        <w:t>Moskowskaia, 121, Bishke</w:t>
      </w:r>
      <w:r>
        <w:rPr>
          <w:rFonts w:ascii="Times New Roman CYR" w:hAnsi="Times New Roman CYR" w:cs="Times New Roman CYR"/>
          <w:i/>
          <w:iCs/>
          <w:color w:val="000000"/>
          <w:sz w:val="22"/>
          <w:szCs w:val="27"/>
          <w:lang w:val="en-US"/>
        </w:rPr>
        <w:t>k, Kirgizia 720040</w:t>
      </w:r>
    </w:p>
    <w:p w:rsidR="00000000" w:rsidRDefault="00D93498">
      <w:pPr>
        <w:tabs>
          <w:tab w:val="left" w:pos="5400"/>
        </w:tabs>
      </w:pPr>
      <w:r>
        <w:t xml:space="preserve">Руководитель: </w:t>
      </w:r>
      <w:r>
        <w:rPr>
          <w:rStyle w:val="SUBST"/>
        </w:rPr>
        <w:t>Бутов</w:t>
      </w:r>
      <w:r>
        <w:t xml:space="preserve"> </w:t>
      </w:r>
      <w:r>
        <w:rPr>
          <w:rStyle w:val="SUBST"/>
        </w:rPr>
        <w:t>Владимир</w:t>
      </w:r>
      <w:r>
        <w:t xml:space="preserve"> </w:t>
      </w:r>
      <w:r>
        <w:rPr>
          <w:rStyle w:val="SUBST"/>
        </w:rPr>
        <w:t>Георгиевич</w:t>
      </w:r>
    </w:p>
    <w:p w:rsidR="00000000" w:rsidRDefault="00D93498">
      <w:pPr>
        <w:tabs>
          <w:tab w:val="left" w:pos="5400"/>
        </w:tabs>
      </w:pPr>
      <w:r>
        <w:t xml:space="preserve">Дата открытия: </w:t>
      </w:r>
      <w:r>
        <w:rPr>
          <w:rStyle w:val="SUBST"/>
        </w:rPr>
        <w:t>12.04.1999</w:t>
      </w:r>
    </w:p>
    <w:p w:rsidR="00000000" w:rsidRDefault="00D93498">
      <w:pPr>
        <w:tabs>
          <w:tab w:val="left" w:pos="5400"/>
        </w:tabs>
      </w:pPr>
      <w:r>
        <w:t xml:space="preserve">Срок действия доверенности: </w:t>
      </w:r>
      <w:r>
        <w:rPr>
          <w:rStyle w:val="SUBST"/>
        </w:rPr>
        <w:t>23.05.2001(бессрочно)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Латвия (Рига)</w:t>
      </w:r>
    </w:p>
    <w:p w:rsidR="00000000" w:rsidRDefault="00D93498">
      <w:pPr>
        <w:tabs>
          <w:tab w:val="left" w:pos="5400"/>
        </w:tabs>
      </w:pPr>
      <w:r>
        <w:t xml:space="preserve">Место нахождения: </w:t>
      </w:r>
      <w:r>
        <w:rPr>
          <w:rStyle w:val="SUBST"/>
        </w:rPr>
        <w:t>Рига</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lang w:val="en-US"/>
        </w:rPr>
        <w:t>LV</w:t>
      </w:r>
      <w:r>
        <w:rPr>
          <w:rFonts w:ascii="Times New Roman CYR" w:hAnsi="Times New Roman CYR" w:cs="Times New Roman CYR"/>
          <w:i/>
          <w:iCs/>
          <w:color w:val="000000"/>
          <w:sz w:val="22"/>
          <w:szCs w:val="27"/>
        </w:rPr>
        <w:t xml:space="preserve">-1010 </w:t>
      </w:r>
      <w:r>
        <w:rPr>
          <w:rFonts w:ascii="Times New Roman CYR" w:hAnsi="Times New Roman CYR" w:cs="Times New Roman CYR"/>
          <w:i/>
          <w:iCs/>
          <w:color w:val="000000"/>
          <w:sz w:val="22"/>
          <w:szCs w:val="27"/>
          <w:lang w:val="en-US"/>
        </w:rPr>
        <w:t>RIGA</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GERTRUDES</w:t>
      </w:r>
      <w:r>
        <w:rPr>
          <w:rFonts w:ascii="Times New Roman CYR" w:hAnsi="Times New Roman CYR" w:cs="Times New Roman CYR"/>
          <w:i/>
          <w:iCs/>
          <w:color w:val="000000"/>
          <w:sz w:val="22"/>
          <w:szCs w:val="27"/>
        </w:rPr>
        <w:t xml:space="preserve"> </w:t>
      </w:r>
      <w:r>
        <w:rPr>
          <w:rFonts w:ascii="Times New Roman CYR" w:hAnsi="Times New Roman CYR" w:cs="Times New Roman CYR"/>
          <w:i/>
          <w:iCs/>
          <w:color w:val="000000"/>
          <w:sz w:val="22"/>
          <w:szCs w:val="27"/>
          <w:lang w:val="en-US"/>
        </w:rPr>
        <w:t>IELA</w:t>
      </w:r>
      <w:r>
        <w:rPr>
          <w:rFonts w:ascii="Times New Roman CYR" w:hAnsi="Times New Roman CYR" w:cs="Times New Roman CYR"/>
          <w:i/>
          <w:iCs/>
          <w:color w:val="000000"/>
          <w:sz w:val="22"/>
          <w:szCs w:val="27"/>
        </w:rPr>
        <w:t xml:space="preserve"> 10/12 </w:t>
      </w:r>
      <w:r>
        <w:rPr>
          <w:rFonts w:ascii="Times New Roman CYR" w:hAnsi="Times New Roman CYR" w:cs="Times New Roman CYR"/>
          <w:i/>
          <w:iCs/>
          <w:color w:val="000000"/>
          <w:sz w:val="22"/>
          <w:szCs w:val="27"/>
          <w:lang w:val="en-US"/>
        </w:rPr>
        <w:t>OFFICE</w:t>
      </w:r>
      <w:r>
        <w:rPr>
          <w:rFonts w:ascii="Times New Roman CYR" w:hAnsi="Times New Roman CYR" w:cs="Times New Roman CYR"/>
          <w:i/>
          <w:iCs/>
          <w:color w:val="000000"/>
          <w:sz w:val="22"/>
          <w:szCs w:val="27"/>
        </w:rPr>
        <w:t xml:space="preserve">-18, </w:t>
      </w:r>
      <w:r>
        <w:rPr>
          <w:rFonts w:ascii="Times New Roman CYR" w:hAnsi="Times New Roman CYR" w:cs="Times New Roman CYR"/>
          <w:i/>
          <w:iCs/>
          <w:color w:val="000000"/>
          <w:sz w:val="22"/>
          <w:szCs w:val="27"/>
          <w:lang w:val="en-US"/>
        </w:rPr>
        <w:t>LATVIA</w:t>
      </w:r>
    </w:p>
    <w:p w:rsidR="00000000" w:rsidRDefault="00D93498">
      <w:pPr>
        <w:tabs>
          <w:tab w:val="left" w:pos="5400"/>
        </w:tabs>
      </w:pPr>
      <w:r>
        <w:rPr>
          <w:rFonts w:ascii="Times New Roman CYR" w:hAnsi="Times New Roman CYR" w:cs="Times New Roman CYR"/>
          <w:b/>
          <w:bCs/>
          <w:color w:val="000080"/>
          <w:sz w:val="27"/>
          <w:szCs w:val="27"/>
        </w:rPr>
        <w:t xml:space="preserve"> </w:t>
      </w:r>
      <w:r>
        <w:t xml:space="preserve">Руководитель: </w:t>
      </w:r>
      <w:r>
        <w:rPr>
          <w:rStyle w:val="SUBST"/>
        </w:rPr>
        <w:t>Динул Александр Васильевич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07.04.2004(бессрочно)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Литва (Вильнюс)</w:t>
      </w:r>
    </w:p>
    <w:p w:rsidR="00000000" w:rsidRDefault="00D93498">
      <w:pPr>
        <w:tabs>
          <w:tab w:val="left" w:pos="5400"/>
        </w:tabs>
      </w:pPr>
      <w:r>
        <w:t xml:space="preserve">Место нахождения: </w:t>
      </w:r>
      <w:r>
        <w:rPr>
          <w:rStyle w:val="SUBST"/>
        </w:rPr>
        <w:t>Вильнюс</w:t>
      </w:r>
    </w:p>
    <w:p w:rsidR="00000000" w:rsidRDefault="00D93498">
      <w:pPr>
        <w:tabs>
          <w:tab w:val="left" w:pos="5400"/>
        </w:tabs>
      </w:pPr>
      <w:r>
        <w:t xml:space="preserve">Почтовый адрес: </w:t>
      </w:r>
      <w:r>
        <w:rPr>
          <w:rStyle w:val="SUBST"/>
        </w:rPr>
        <w:t>2001 VILNIUS, UL. PILIMO 8\2</w:t>
      </w:r>
    </w:p>
    <w:p w:rsidR="00000000" w:rsidRDefault="00D93498">
      <w:pPr>
        <w:tabs>
          <w:tab w:val="left" w:pos="5400"/>
        </w:tabs>
      </w:pPr>
      <w:r>
        <w:t xml:space="preserve">Руководитель: </w:t>
      </w:r>
      <w:r>
        <w:rPr>
          <w:rStyle w:val="SUBST"/>
        </w:rPr>
        <w:t>Лакомов Владимир Викто</w:t>
      </w:r>
      <w:r>
        <w:rPr>
          <w:rStyle w:val="SUBST"/>
        </w:rPr>
        <w:t>рович</w:t>
      </w:r>
    </w:p>
    <w:p w:rsidR="00000000" w:rsidRDefault="00D93498">
      <w:pPr>
        <w:tabs>
          <w:tab w:val="left" w:pos="5400"/>
        </w:tabs>
      </w:pPr>
      <w:r>
        <w:t xml:space="preserve">Дата открытия: </w:t>
      </w:r>
      <w:r>
        <w:rPr>
          <w:rStyle w:val="SUBST"/>
        </w:rPr>
        <w:t>8.07.1994</w:t>
      </w:r>
    </w:p>
    <w:p w:rsidR="00000000" w:rsidRDefault="00D93498">
      <w:pPr>
        <w:tabs>
          <w:tab w:val="left" w:pos="5400"/>
        </w:tabs>
      </w:pPr>
      <w:r>
        <w:t xml:space="preserve">Срок действия доверенности: </w:t>
      </w:r>
      <w:r>
        <w:rPr>
          <w:rStyle w:val="SUBST"/>
        </w:rPr>
        <w:t>30.07.2004(бессрочно)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Узбекистан (Ташкент)</w:t>
      </w:r>
    </w:p>
    <w:p w:rsidR="00000000" w:rsidRDefault="00D93498">
      <w:pPr>
        <w:tabs>
          <w:tab w:val="left" w:pos="5400"/>
        </w:tabs>
      </w:pPr>
      <w:r>
        <w:t xml:space="preserve">Место нахождения: </w:t>
      </w:r>
      <w:r>
        <w:rPr>
          <w:rStyle w:val="SUBST"/>
        </w:rPr>
        <w:t>Ташкент</w:t>
      </w:r>
    </w:p>
    <w:p w:rsidR="00000000" w:rsidRDefault="00D93498">
      <w:pPr>
        <w:tabs>
          <w:tab w:val="left" w:pos="5400"/>
        </w:tabs>
      </w:pPr>
      <w:r>
        <w:t xml:space="preserve">Почтовый адрес: </w:t>
      </w:r>
      <w:r>
        <w:rPr>
          <w:rStyle w:val="SUBST"/>
        </w:rPr>
        <w:t xml:space="preserve">  700015, ТАШКЕНТ ул. Нукус, д. 79А</w:t>
      </w:r>
    </w:p>
    <w:p w:rsidR="00000000" w:rsidRDefault="00D93498">
      <w:pPr>
        <w:tabs>
          <w:tab w:val="left" w:pos="5400"/>
        </w:tabs>
      </w:pPr>
      <w:r>
        <w:t xml:space="preserve">Руководитель: </w:t>
      </w:r>
      <w:r>
        <w:rPr>
          <w:rStyle w:val="SUBST"/>
        </w:rPr>
        <w:t>Ильиных Николай Романович</w:t>
      </w:r>
    </w:p>
    <w:p w:rsidR="00000000" w:rsidRDefault="00D93498">
      <w:pPr>
        <w:tabs>
          <w:tab w:val="left" w:pos="5400"/>
        </w:tabs>
      </w:pPr>
      <w:r>
        <w:t xml:space="preserve">Дата открытия: </w:t>
      </w:r>
      <w:r>
        <w:rPr>
          <w:rStyle w:val="SUBST"/>
        </w:rPr>
        <w:t>21.06.</w:t>
      </w:r>
      <w:r>
        <w:rPr>
          <w:rStyle w:val="SUBST"/>
        </w:rPr>
        <w:t>1994</w:t>
      </w:r>
    </w:p>
    <w:p w:rsidR="00000000" w:rsidRDefault="00D93498">
      <w:pPr>
        <w:tabs>
          <w:tab w:val="left" w:pos="5400"/>
        </w:tabs>
      </w:pPr>
      <w:r>
        <w:t xml:space="preserve">Срок действия доверенности: </w:t>
      </w:r>
      <w:r>
        <w:rPr>
          <w:i/>
          <w:iCs/>
          <w:sz w:val="22"/>
          <w:szCs w:val="22"/>
        </w:rPr>
        <w:t>28</w:t>
      </w:r>
      <w:r>
        <w:rPr>
          <w:rStyle w:val="SUBST"/>
        </w:rPr>
        <w:t>.09.2004 (бессрочно)</w:t>
      </w:r>
    </w:p>
    <w:p w:rsidR="00000000" w:rsidRDefault="00D93498">
      <w:pPr>
        <w:pStyle w:val="a9"/>
        <w:tabs>
          <w:tab w:val="clear" w:pos="4677"/>
          <w:tab w:val="clear" w:pos="9355"/>
          <w:tab w:val="left" w:pos="5400"/>
        </w:tabs>
      </w:pPr>
    </w:p>
    <w:p w:rsidR="00000000" w:rsidRDefault="00D93498">
      <w:pPr>
        <w:tabs>
          <w:tab w:val="left" w:pos="5400"/>
        </w:tabs>
      </w:pPr>
      <w:r>
        <w:lastRenderedPageBreak/>
        <w:t xml:space="preserve">Наименование: </w:t>
      </w:r>
      <w:r>
        <w:rPr>
          <w:rStyle w:val="SUBST"/>
        </w:rPr>
        <w:t>Украина  (Киев)</w:t>
      </w:r>
    </w:p>
    <w:p w:rsidR="00000000" w:rsidRDefault="00D93498">
      <w:pPr>
        <w:tabs>
          <w:tab w:val="left" w:pos="5400"/>
        </w:tabs>
      </w:pPr>
      <w:r>
        <w:t xml:space="preserve">Место нахождения: </w:t>
      </w:r>
      <w:r>
        <w:rPr>
          <w:rStyle w:val="SUBST"/>
        </w:rPr>
        <w:t>Киев</w:t>
      </w:r>
    </w:p>
    <w:p w:rsidR="00000000" w:rsidRDefault="00D93498">
      <w:pPr>
        <w:tabs>
          <w:tab w:val="left" w:pos="5400"/>
        </w:tabs>
      </w:pPr>
      <w:r>
        <w:t xml:space="preserve">Почтовый адрес: </w:t>
      </w:r>
      <w:r>
        <w:rPr>
          <w:rStyle w:val="SUBST"/>
        </w:rPr>
        <w:t xml:space="preserve">01032, КИЕВ,  УЛ.САКСАГАНСКОГО 112/А </w:t>
      </w:r>
    </w:p>
    <w:p w:rsidR="00000000" w:rsidRDefault="00D93498">
      <w:pPr>
        <w:tabs>
          <w:tab w:val="left" w:pos="5400"/>
        </w:tabs>
      </w:pPr>
      <w:r>
        <w:t xml:space="preserve">Руководитель: </w:t>
      </w:r>
      <w:r>
        <w:rPr>
          <w:rStyle w:val="SUBST"/>
        </w:rPr>
        <w:t>Огнев Виталий Васильевич</w:t>
      </w:r>
    </w:p>
    <w:p w:rsidR="00000000" w:rsidRDefault="00D93498">
      <w:pPr>
        <w:tabs>
          <w:tab w:val="left" w:pos="5400"/>
        </w:tabs>
      </w:pPr>
      <w:r>
        <w:t xml:space="preserve">Дата открытия: </w:t>
      </w:r>
      <w:r>
        <w:rPr>
          <w:rStyle w:val="SUBST"/>
        </w:rPr>
        <w:t>5.05.1997</w:t>
      </w:r>
    </w:p>
    <w:p w:rsidR="00000000" w:rsidRDefault="00D93498">
      <w:pPr>
        <w:tabs>
          <w:tab w:val="left" w:pos="5400"/>
        </w:tabs>
      </w:pPr>
      <w:r>
        <w:t xml:space="preserve">Срок действия доверенности: </w:t>
      </w:r>
      <w:r>
        <w:rPr>
          <w:rStyle w:val="SUBST"/>
        </w:rPr>
        <w:t>28.03.2005 (бессрочно)</w:t>
      </w:r>
    </w:p>
    <w:p w:rsidR="00000000" w:rsidRDefault="00D93498">
      <w:pPr>
        <w:tabs>
          <w:tab w:val="left" w:pos="5400"/>
        </w:tabs>
      </w:pPr>
    </w:p>
    <w:p w:rsidR="00000000" w:rsidRDefault="00D93498">
      <w:pPr>
        <w:tabs>
          <w:tab w:val="left" w:pos="5400"/>
        </w:tabs>
      </w:pPr>
      <w:r>
        <w:t xml:space="preserve">Наименование: </w:t>
      </w:r>
      <w:r>
        <w:rPr>
          <w:rStyle w:val="SUBST"/>
        </w:rPr>
        <w:t>Украина  (Симферополь)</w:t>
      </w:r>
    </w:p>
    <w:p w:rsidR="00000000" w:rsidRDefault="00D93498">
      <w:pPr>
        <w:tabs>
          <w:tab w:val="left" w:pos="5400"/>
        </w:tabs>
      </w:pPr>
      <w:r>
        <w:t xml:space="preserve">Место нахождения: </w:t>
      </w:r>
      <w:r>
        <w:rPr>
          <w:rStyle w:val="SUBST"/>
        </w:rPr>
        <w:t>Симферополь</w:t>
      </w:r>
    </w:p>
    <w:p w:rsidR="00000000" w:rsidRDefault="00D93498">
      <w:pPr>
        <w:tabs>
          <w:tab w:val="left" w:pos="5400"/>
        </w:tabs>
      </w:pPr>
      <w:r>
        <w:t xml:space="preserve">Почтовый адрес: </w:t>
      </w:r>
      <w:r>
        <w:rPr>
          <w:rStyle w:val="SUBST"/>
        </w:rPr>
        <w:t>95006, Г.СИМФЕРОПОЛЬ УЛ. ПАВЛЕНКО д. 2А</w:t>
      </w:r>
    </w:p>
    <w:p w:rsidR="00000000" w:rsidRDefault="00D93498">
      <w:pPr>
        <w:tabs>
          <w:tab w:val="left" w:pos="5400"/>
        </w:tabs>
      </w:pPr>
      <w:r>
        <w:t xml:space="preserve">Руководитель: </w:t>
      </w:r>
      <w:r>
        <w:rPr>
          <w:rStyle w:val="SUBST"/>
        </w:rPr>
        <w:t>Валеев</w:t>
      </w:r>
      <w:r>
        <w:t xml:space="preserve"> </w:t>
      </w:r>
      <w:r>
        <w:rPr>
          <w:rStyle w:val="SUBST"/>
        </w:rPr>
        <w:t>Роберт</w:t>
      </w:r>
      <w:r>
        <w:t xml:space="preserve"> </w:t>
      </w:r>
      <w:r>
        <w:rPr>
          <w:rStyle w:val="SUBST"/>
        </w:rPr>
        <w:t>Радифович</w:t>
      </w:r>
    </w:p>
    <w:p w:rsidR="00000000" w:rsidRDefault="00D93498">
      <w:pPr>
        <w:tabs>
          <w:tab w:val="left" w:pos="5400"/>
        </w:tabs>
      </w:pPr>
      <w:r>
        <w:t xml:space="preserve">Дата открытия: </w:t>
      </w:r>
      <w:r>
        <w:rPr>
          <w:rStyle w:val="SUBST"/>
        </w:rPr>
        <w:t>21.06.1994</w:t>
      </w:r>
    </w:p>
    <w:p w:rsidR="00000000" w:rsidRDefault="00D93498">
      <w:pPr>
        <w:tabs>
          <w:tab w:val="left" w:pos="5400"/>
        </w:tabs>
      </w:pPr>
      <w:r>
        <w:t xml:space="preserve">Срок действия доверенности: </w:t>
      </w:r>
      <w:r>
        <w:rPr>
          <w:rStyle w:val="SUBST"/>
        </w:rPr>
        <w:t>13.10.2003(бессро</w:t>
      </w:r>
      <w:r>
        <w:rPr>
          <w:rStyle w:val="SUBST"/>
        </w:rPr>
        <w:t>чно)</w:t>
      </w:r>
    </w:p>
    <w:p w:rsidR="00000000" w:rsidRDefault="00D93498">
      <w:pPr>
        <w:tabs>
          <w:tab w:val="left" w:pos="5400"/>
        </w:tabs>
      </w:pPr>
    </w:p>
    <w:p w:rsidR="00000000" w:rsidRDefault="00D93498">
      <w:pPr>
        <w:tabs>
          <w:tab w:val="left" w:pos="5400"/>
        </w:tabs>
      </w:pPr>
      <w:r>
        <w:t xml:space="preserve">Наименование: </w:t>
      </w:r>
      <w:r>
        <w:rPr>
          <w:rStyle w:val="SUBST"/>
        </w:rPr>
        <w:t>Украина  (Днепропетровск)</w:t>
      </w:r>
    </w:p>
    <w:p w:rsidR="00000000" w:rsidRDefault="00D93498">
      <w:pPr>
        <w:tabs>
          <w:tab w:val="left" w:pos="5400"/>
        </w:tabs>
      </w:pPr>
      <w:r>
        <w:t xml:space="preserve">Место нахождения: </w:t>
      </w:r>
      <w:r>
        <w:rPr>
          <w:rStyle w:val="SUBST"/>
        </w:rPr>
        <w:t>Днепропетровск</w:t>
      </w:r>
    </w:p>
    <w:p w:rsidR="00000000" w:rsidRDefault="00D93498">
      <w:pPr>
        <w:tabs>
          <w:tab w:val="left" w:pos="5400"/>
        </w:tabs>
      </w:pPr>
      <w:r>
        <w:t xml:space="preserve">Почтовый адрес: </w:t>
      </w:r>
      <w:r>
        <w:rPr>
          <w:rStyle w:val="SUBST"/>
        </w:rPr>
        <w:t>320030, ДНЕПРОПЕТРОВСК, УЛ.КАРЛА МАРКСА, 72-А</w:t>
      </w:r>
    </w:p>
    <w:p w:rsidR="00000000" w:rsidRDefault="00D93498">
      <w:pPr>
        <w:tabs>
          <w:tab w:val="left" w:pos="5400"/>
        </w:tabs>
      </w:pPr>
      <w:r>
        <w:t xml:space="preserve">Руководитель: </w:t>
      </w:r>
      <w:r>
        <w:rPr>
          <w:rStyle w:val="SUBST"/>
        </w:rPr>
        <w:t>Косогоров Александр Михайлович</w:t>
      </w:r>
    </w:p>
    <w:p w:rsidR="00000000" w:rsidRDefault="00D93498">
      <w:pPr>
        <w:tabs>
          <w:tab w:val="left" w:pos="5400"/>
        </w:tabs>
      </w:pPr>
      <w:r>
        <w:t xml:space="preserve">Дата открытия: </w:t>
      </w:r>
      <w:r>
        <w:rPr>
          <w:rStyle w:val="SUBST"/>
        </w:rPr>
        <w:t>12.03.1998</w:t>
      </w:r>
    </w:p>
    <w:p w:rsidR="00000000" w:rsidRDefault="00D93498">
      <w:pPr>
        <w:tabs>
          <w:tab w:val="left" w:pos="5400"/>
        </w:tabs>
      </w:pPr>
      <w:r>
        <w:t xml:space="preserve">Срок действия доверенности: </w:t>
      </w:r>
      <w:r>
        <w:rPr>
          <w:rStyle w:val="SUBST"/>
        </w:rPr>
        <w:t>16.03.2005 (бесс</w:t>
      </w:r>
      <w:r>
        <w:rPr>
          <w:rStyle w:val="SUBST"/>
        </w:rPr>
        <w:t>рочная)</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(Архангельск)</w:t>
      </w:r>
    </w:p>
    <w:p w:rsidR="00000000" w:rsidRDefault="00D93498">
      <w:pPr>
        <w:tabs>
          <w:tab w:val="left" w:pos="5400"/>
        </w:tabs>
      </w:pPr>
      <w:r>
        <w:t xml:space="preserve">Место нахождения: </w:t>
      </w:r>
      <w:r>
        <w:rPr>
          <w:rStyle w:val="SUBST"/>
        </w:rPr>
        <w:t>Архангельск</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 xml:space="preserve">163000, Набережная Северной Двины, дом 88 </w:t>
      </w:r>
    </w:p>
    <w:p w:rsidR="00000000" w:rsidRDefault="00D93498">
      <w:pPr>
        <w:tabs>
          <w:tab w:val="left" w:pos="5400"/>
        </w:tabs>
      </w:pPr>
      <w:r>
        <w:t xml:space="preserve">Руководитель: </w:t>
      </w:r>
      <w:r>
        <w:rPr>
          <w:rStyle w:val="SUBST"/>
        </w:rPr>
        <w:t>И.о. Русинова Марина Владимировна</w:t>
      </w:r>
    </w:p>
    <w:p w:rsidR="00000000" w:rsidRDefault="00D93498">
      <w:pPr>
        <w:tabs>
          <w:tab w:val="left" w:pos="5400"/>
        </w:tabs>
      </w:pPr>
      <w:r>
        <w:t xml:space="preserve">Дата открытия: </w:t>
      </w:r>
      <w:r>
        <w:rPr>
          <w:rStyle w:val="SUBST"/>
        </w:rPr>
        <w:t>18.06.1998</w:t>
      </w:r>
    </w:p>
    <w:p w:rsidR="00000000" w:rsidRDefault="00D93498">
      <w:pPr>
        <w:tabs>
          <w:tab w:val="left" w:pos="5400"/>
        </w:tabs>
      </w:pPr>
      <w:r>
        <w:t xml:space="preserve">Срок действия доверенности: </w:t>
      </w:r>
      <w:r>
        <w:rPr>
          <w:rStyle w:val="SUBST"/>
        </w:rPr>
        <w:t>08.08.2005г. по 31.1</w:t>
      </w:r>
      <w:r>
        <w:rPr>
          <w:rStyle w:val="SUBST"/>
        </w:rPr>
        <w:t>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(Анапа)</w:t>
      </w:r>
    </w:p>
    <w:p w:rsidR="00000000" w:rsidRDefault="00D93498">
      <w:pPr>
        <w:tabs>
          <w:tab w:val="left" w:pos="5400"/>
        </w:tabs>
      </w:pPr>
      <w:r>
        <w:t xml:space="preserve">Место нахождения: </w:t>
      </w:r>
      <w:r>
        <w:rPr>
          <w:rStyle w:val="SUBST"/>
        </w:rPr>
        <w:t>Анапа</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 xml:space="preserve">352447, Анапа 7 Аэропорт </w:t>
      </w:r>
    </w:p>
    <w:p w:rsidR="00000000" w:rsidRDefault="00D93498">
      <w:pPr>
        <w:tabs>
          <w:tab w:val="left" w:pos="5400"/>
        </w:tabs>
        <w:rPr>
          <w:rFonts w:ascii="Times New Roman CYR" w:hAnsi="Times New Roman CYR" w:cs="Times New Roman CYR"/>
          <w:i/>
          <w:iCs/>
          <w:color w:val="000000"/>
          <w:sz w:val="22"/>
          <w:szCs w:val="27"/>
        </w:rPr>
      </w:pPr>
      <w:r>
        <w:rPr>
          <w:rFonts w:ascii="Times New Roman CYR" w:hAnsi="Times New Roman CYR" w:cs="Times New Roman CYR"/>
          <w:i/>
          <w:iCs/>
          <w:color w:val="000000"/>
          <w:sz w:val="22"/>
          <w:szCs w:val="27"/>
        </w:rPr>
        <w:t>353440, г. Анапа, ул. Крымская, д. 170</w:t>
      </w:r>
    </w:p>
    <w:p w:rsidR="00000000" w:rsidRDefault="00D93498">
      <w:pPr>
        <w:tabs>
          <w:tab w:val="left" w:pos="5400"/>
        </w:tabs>
        <w:rPr>
          <w:rFonts w:ascii="Times New Roman CYR" w:hAnsi="Times New Roman CYR" w:cs="Times New Roman CYR"/>
          <w:i/>
          <w:iCs/>
          <w:color w:val="000000"/>
          <w:sz w:val="22"/>
          <w:szCs w:val="27"/>
        </w:rPr>
      </w:pPr>
      <w:r>
        <w:t xml:space="preserve">Руководитель: </w:t>
      </w:r>
      <w:r>
        <w:rPr>
          <w:rFonts w:ascii="Times New Roman CYR" w:hAnsi="Times New Roman CYR" w:cs="Times New Roman CYR"/>
          <w:i/>
          <w:iCs/>
          <w:color w:val="000000"/>
          <w:sz w:val="22"/>
          <w:szCs w:val="27"/>
        </w:rPr>
        <w:t>Федотов Олег Игоревич</w:t>
      </w:r>
    </w:p>
    <w:p w:rsidR="00000000" w:rsidRDefault="00D93498">
      <w:pPr>
        <w:tabs>
          <w:tab w:val="left" w:pos="5400"/>
        </w:tabs>
        <w:rPr>
          <w:rStyle w:val="SUBST"/>
        </w:rPr>
      </w:pPr>
      <w:r>
        <w:t xml:space="preserve">Дата открытия: </w:t>
      </w:r>
      <w:r>
        <w:rPr>
          <w:rStyle w:val="SUBST"/>
        </w:rPr>
        <w:t xml:space="preserve"> 22.10.2004</w:t>
      </w:r>
    </w:p>
    <w:p w:rsidR="00000000" w:rsidRDefault="00D93498">
      <w:pPr>
        <w:tabs>
          <w:tab w:val="left" w:pos="5400"/>
        </w:tabs>
        <w:rPr>
          <w:rStyle w:val="SUBST"/>
        </w:rPr>
      </w:pPr>
      <w:r>
        <w:t xml:space="preserve">Срок действия доверенности: </w:t>
      </w:r>
      <w:r>
        <w:rPr>
          <w:rStyle w:val="SUBST"/>
        </w:rPr>
        <w:t xml:space="preserve"> 08.09.2004г. по 31.1</w:t>
      </w:r>
      <w:r>
        <w:rPr>
          <w:rStyle w:val="SUBST"/>
        </w:rPr>
        <w:t>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(Астрахань)</w:t>
      </w:r>
    </w:p>
    <w:p w:rsidR="00000000" w:rsidRDefault="00D93498">
      <w:pPr>
        <w:tabs>
          <w:tab w:val="left" w:pos="5400"/>
        </w:tabs>
      </w:pPr>
      <w:r>
        <w:lastRenderedPageBreak/>
        <w:t xml:space="preserve">Место нахождения: </w:t>
      </w:r>
      <w:r>
        <w:rPr>
          <w:rStyle w:val="SUBST"/>
        </w:rPr>
        <w:t>Астрахань</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414014, Проспект Губернатора А. Гужвина, 3</w:t>
      </w:r>
    </w:p>
    <w:p w:rsidR="00000000" w:rsidRDefault="00D93498">
      <w:pPr>
        <w:tabs>
          <w:tab w:val="left" w:pos="5400"/>
        </w:tabs>
      </w:pPr>
      <w:r>
        <w:t xml:space="preserve">Руководитель: </w:t>
      </w:r>
      <w:r>
        <w:rPr>
          <w:rStyle w:val="SUBST"/>
        </w:rPr>
        <w:t>Зайцев</w:t>
      </w:r>
      <w:r>
        <w:t xml:space="preserve"> </w:t>
      </w:r>
      <w:r>
        <w:rPr>
          <w:rStyle w:val="SUBST"/>
        </w:rPr>
        <w:t xml:space="preserve">Сергей </w:t>
      </w:r>
      <w:r>
        <w:t xml:space="preserve"> </w:t>
      </w:r>
      <w:r>
        <w:rPr>
          <w:rStyle w:val="SUBST"/>
        </w:rPr>
        <w:t>Федорович</w:t>
      </w:r>
    </w:p>
    <w:p w:rsidR="00000000" w:rsidRDefault="00D93498">
      <w:pPr>
        <w:tabs>
          <w:tab w:val="left" w:pos="5400"/>
        </w:tabs>
      </w:pPr>
      <w:r>
        <w:t xml:space="preserve">Дата открытия: </w:t>
      </w:r>
      <w:r>
        <w:rPr>
          <w:rStyle w:val="SUBST"/>
        </w:rPr>
        <w:t>1.08.2001</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rPr>
          <w:highlight w:val="yellow"/>
        </w:rPr>
      </w:pPr>
    </w:p>
    <w:p w:rsidR="00000000" w:rsidRDefault="00D93498">
      <w:pPr>
        <w:tabs>
          <w:tab w:val="left" w:pos="5400"/>
        </w:tabs>
      </w:pPr>
      <w:r>
        <w:t>Наим</w:t>
      </w:r>
      <w:r>
        <w:t xml:space="preserve">енование: </w:t>
      </w:r>
      <w:r>
        <w:rPr>
          <w:rStyle w:val="SUBST"/>
        </w:rPr>
        <w:t>Россия  (Барнаул)</w:t>
      </w:r>
    </w:p>
    <w:p w:rsidR="00000000" w:rsidRDefault="00D93498">
      <w:pPr>
        <w:tabs>
          <w:tab w:val="left" w:pos="5400"/>
        </w:tabs>
      </w:pPr>
      <w:r>
        <w:t xml:space="preserve">Место нахождения: </w:t>
      </w:r>
      <w:r>
        <w:rPr>
          <w:rStyle w:val="SUBST"/>
        </w:rPr>
        <w:t>Барнаул</w:t>
      </w:r>
    </w:p>
    <w:p w:rsidR="00000000" w:rsidRDefault="00D93498">
      <w:pPr>
        <w:tabs>
          <w:tab w:val="left" w:pos="5400"/>
        </w:tabs>
      </w:pPr>
      <w:r>
        <w:t>Почтовый адрес:</w:t>
      </w:r>
      <w:r>
        <w:rPr>
          <w:rFonts w:ascii="Times New Roman CYR" w:hAnsi="Times New Roman CYR" w:cs="Times New Roman CYR"/>
          <w:i/>
          <w:iCs/>
          <w:color w:val="000000"/>
          <w:sz w:val="22"/>
          <w:szCs w:val="27"/>
        </w:rPr>
        <w:t xml:space="preserve"> г. Барнаул, Павловский тракт, 226</w:t>
      </w:r>
    </w:p>
    <w:p w:rsidR="00000000" w:rsidRDefault="00D93498">
      <w:pPr>
        <w:tabs>
          <w:tab w:val="left" w:pos="5400"/>
        </w:tabs>
        <w:rPr>
          <w:i/>
          <w:iCs/>
          <w:color w:val="000000"/>
          <w:sz w:val="22"/>
        </w:rPr>
      </w:pPr>
      <w:r>
        <w:t xml:space="preserve">Руководитель: </w:t>
      </w:r>
      <w:r>
        <w:rPr>
          <w:i/>
          <w:iCs/>
          <w:color w:val="000000"/>
          <w:sz w:val="22"/>
        </w:rPr>
        <w:t>Юшков Александр Валерьевич</w:t>
      </w:r>
    </w:p>
    <w:p w:rsidR="00000000" w:rsidRDefault="00D93498">
      <w:pPr>
        <w:tabs>
          <w:tab w:val="left" w:pos="5400"/>
        </w:tabs>
      </w:pPr>
      <w:r>
        <w:t xml:space="preserve">Дата открытия: </w:t>
      </w:r>
      <w:r>
        <w:rPr>
          <w:rStyle w:val="SUBST"/>
        </w:rPr>
        <w:t xml:space="preserve"> 17.07.2004г.</w:t>
      </w:r>
    </w:p>
    <w:p w:rsidR="00000000" w:rsidRDefault="00D93498">
      <w:pPr>
        <w:tabs>
          <w:tab w:val="left" w:pos="5400"/>
        </w:tabs>
        <w:rPr>
          <w:b/>
          <w:bCs/>
          <w:i/>
          <w:iCs/>
          <w:sz w:val="22"/>
        </w:rPr>
      </w:pPr>
      <w:r>
        <w:t xml:space="preserve">Срок действия доверенности:  </w:t>
      </w:r>
      <w:r>
        <w:rPr>
          <w:b/>
          <w:bCs/>
          <w:i/>
          <w:iCs/>
          <w:sz w:val="22"/>
        </w:rPr>
        <w:t>06.12.2004г. по 31.12.2005г.</w:t>
      </w:r>
      <w:r>
        <w:rPr>
          <w:rStyle w:val="SUBST"/>
          <w:b w:val="0"/>
          <w:bCs w:val="0"/>
          <w:i w:val="0"/>
          <w:iCs w:val="0"/>
        </w:rPr>
        <w:t xml:space="preserve"> </w:t>
      </w:r>
    </w:p>
    <w:p w:rsidR="00000000" w:rsidRDefault="00D93498">
      <w:pPr>
        <w:tabs>
          <w:tab w:val="left" w:pos="5400"/>
        </w:tabs>
      </w:pPr>
    </w:p>
    <w:p w:rsidR="00000000" w:rsidRDefault="00D93498">
      <w:pPr>
        <w:tabs>
          <w:tab w:val="left" w:pos="5400"/>
        </w:tabs>
      </w:pPr>
    </w:p>
    <w:p w:rsidR="00000000" w:rsidRDefault="00D93498">
      <w:pPr>
        <w:tabs>
          <w:tab w:val="left" w:pos="5400"/>
        </w:tabs>
      </w:pPr>
      <w:r>
        <w:t xml:space="preserve">Наименование: </w:t>
      </w:r>
      <w:r>
        <w:rPr>
          <w:rStyle w:val="SUBST"/>
        </w:rPr>
        <w:t xml:space="preserve">Россия </w:t>
      </w:r>
      <w:r>
        <w:rPr>
          <w:rStyle w:val="SUBST"/>
        </w:rPr>
        <w:t xml:space="preserve"> (Владивосток)</w:t>
      </w:r>
    </w:p>
    <w:p w:rsidR="00000000" w:rsidRDefault="00D93498">
      <w:pPr>
        <w:tabs>
          <w:tab w:val="left" w:pos="5400"/>
        </w:tabs>
      </w:pPr>
      <w:r>
        <w:t xml:space="preserve">Место нахождения: </w:t>
      </w:r>
      <w:r>
        <w:rPr>
          <w:rStyle w:val="SUBST"/>
        </w:rPr>
        <w:t>Владивосток</w:t>
      </w:r>
    </w:p>
    <w:p w:rsidR="00000000" w:rsidRDefault="00D93498">
      <w:pPr>
        <w:tabs>
          <w:tab w:val="left" w:pos="5400"/>
        </w:tabs>
        <w:rPr>
          <w:rFonts w:ascii="Times New Roman CYR" w:hAnsi="Times New Roman CYR" w:cs="Times New Roman CYR"/>
          <w:i/>
          <w:iCs/>
          <w:color w:val="000000"/>
          <w:sz w:val="22"/>
          <w:szCs w:val="27"/>
        </w:rPr>
      </w:pPr>
      <w:r>
        <w:t>Почтовый адрес:</w:t>
      </w:r>
      <w:r>
        <w:rPr>
          <w:rFonts w:ascii="Times New Roman CYR" w:hAnsi="Times New Roman CYR" w:cs="Times New Roman CYR"/>
          <w:i/>
          <w:iCs/>
          <w:color w:val="000000"/>
          <w:sz w:val="22"/>
          <w:szCs w:val="27"/>
        </w:rPr>
        <w:t xml:space="preserve"> 690053 </w:t>
      </w:r>
      <w:r>
        <w:rPr>
          <w:rStyle w:val="SUBST"/>
        </w:rPr>
        <w:t xml:space="preserve">Г. Вдадивосток  </w:t>
      </w:r>
      <w:r>
        <w:rPr>
          <w:rFonts w:ascii="Times New Roman CYR" w:hAnsi="Times New Roman CYR" w:cs="Times New Roman CYR"/>
          <w:i/>
          <w:iCs/>
          <w:color w:val="000000"/>
          <w:sz w:val="22"/>
          <w:szCs w:val="27"/>
        </w:rPr>
        <w:t>ул Светланская,143</w:t>
      </w:r>
    </w:p>
    <w:p w:rsidR="00000000" w:rsidRDefault="00D93498">
      <w:pPr>
        <w:tabs>
          <w:tab w:val="left" w:pos="5400"/>
        </w:tabs>
      </w:pPr>
      <w:r>
        <w:t xml:space="preserve">Руководитель: </w:t>
      </w:r>
      <w:r>
        <w:rPr>
          <w:rStyle w:val="SUBST"/>
        </w:rPr>
        <w:t>Калюжко</w:t>
      </w:r>
      <w:r>
        <w:t xml:space="preserve"> </w:t>
      </w:r>
      <w:r>
        <w:rPr>
          <w:rStyle w:val="SUBST"/>
        </w:rPr>
        <w:t xml:space="preserve">Ирина </w:t>
      </w:r>
      <w:r>
        <w:t xml:space="preserve"> </w:t>
      </w:r>
      <w:r>
        <w:rPr>
          <w:rStyle w:val="SUBST"/>
        </w:rPr>
        <w:t>Демьяновна</w:t>
      </w:r>
    </w:p>
    <w:p w:rsidR="00000000" w:rsidRDefault="00D93498">
      <w:pPr>
        <w:tabs>
          <w:tab w:val="left" w:pos="5400"/>
        </w:tabs>
      </w:pPr>
      <w:r>
        <w:t xml:space="preserve">Дата открытия: </w:t>
      </w:r>
      <w:r>
        <w:rPr>
          <w:rStyle w:val="SUBST"/>
        </w:rPr>
        <w:t>20.01.1998</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p>
    <w:p w:rsidR="00000000" w:rsidRDefault="00D93498">
      <w:pPr>
        <w:tabs>
          <w:tab w:val="left" w:pos="5400"/>
        </w:tabs>
      </w:pPr>
      <w:r>
        <w:t xml:space="preserve">Наименование: </w:t>
      </w:r>
      <w:r>
        <w:rPr>
          <w:rStyle w:val="SUBST"/>
        </w:rPr>
        <w:t>Россия (Волгог</w:t>
      </w:r>
      <w:r>
        <w:rPr>
          <w:rStyle w:val="SUBST"/>
        </w:rPr>
        <w:t>рад)</w:t>
      </w:r>
    </w:p>
    <w:p w:rsidR="00000000" w:rsidRDefault="00D93498">
      <w:pPr>
        <w:tabs>
          <w:tab w:val="left" w:pos="5400"/>
        </w:tabs>
      </w:pPr>
      <w:r>
        <w:t xml:space="preserve">Место нахождения: </w:t>
      </w:r>
      <w:r>
        <w:rPr>
          <w:rStyle w:val="SUBST"/>
        </w:rPr>
        <w:t>Волгоград</w:t>
      </w:r>
    </w:p>
    <w:p w:rsidR="00000000" w:rsidRDefault="00D93498">
      <w:pPr>
        <w:tabs>
          <w:tab w:val="left" w:pos="5400"/>
        </w:tabs>
      </w:pPr>
      <w:r>
        <w:t xml:space="preserve">Почтовый адрес: </w:t>
      </w:r>
      <w:r>
        <w:rPr>
          <w:rStyle w:val="SUBST"/>
        </w:rPr>
        <w:t xml:space="preserve">400131 г. Волгоград, пр Ленина, 15 </w:t>
      </w:r>
    </w:p>
    <w:p w:rsidR="00000000" w:rsidRDefault="00D93498">
      <w:pPr>
        <w:tabs>
          <w:tab w:val="left" w:pos="5400"/>
        </w:tabs>
      </w:pPr>
      <w:r>
        <w:t xml:space="preserve">Руководитель: </w:t>
      </w:r>
      <w:r>
        <w:rPr>
          <w:rStyle w:val="SUBST"/>
        </w:rPr>
        <w:t xml:space="preserve"> Колядин Олег Станиславович</w:t>
      </w:r>
    </w:p>
    <w:p w:rsidR="00000000" w:rsidRDefault="00D93498">
      <w:pPr>
        <w:tabs>
          <w:tab w:val="left" w:pos="5400"/>
        </w:tabs>
      </w:pPr>
      <w:r>
        <w:t xml:space="preserve">Дата открытия: </w:t>
      </w:r>
      <w:r>
        <w:rPr>
          <w:rStyle w:val="SUBST"/>
        </w:rPr>
        <w:t>5.08.1998</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rPr>
          <w:rStyle w:val="SUBST"/>
        </w:rPr>
      </w:pPr>
    </w:p>
    <w:p w:rsidR="00000000" w:rsidRDefault="00D93498">
      <w:pPr>
        <w:tabs>
          <w:tab w:val="left" w:pos="5400"/>
        </w:tabs>
        <w:rPr>
          <w:rStyle w:val="SUBST"/>
        </w:rPr>
      </w:pPr>
    </w:p>
    <w:p w:rsidR="00000000" w:rsidRDefault="00D93498">
      <w:pPr>
        <w:tabs>
          <w:tab w:val="left" w:pos="5400"/>
        </w:tabs>
      </w:pPr>
      <w:r>
        <w:t xml:space="preserve">Наименование: </w:t>
      </w:r>
      <w:r>
        <w:rPr>
          <w:rStyle w:val="SUBST"/>
        </w:rPr>
        <w:t>Россия (Иркутск)</w:t>
      </w:r>
    </w:p>
    <w:p w:rsidR="00000000" w:rsidRDefault="00D93498">
      <w:pPr>
        <w:tabs>
          <w:tab w:val="left" w:pos="5400"/>
        </w:tabs>
      </w:pPr>
      <w:r>
        <w:t>Место нахожден</w:t>
      </w:r>
      <w:r>
        <w:t xml:space="preserve">ия: </w:t>
      </w:r>
      <w:r>
        <w:rPr>
          <w:rStyle w:val="SUBST"/>
        </w:rPr>
        <w:t>Россия</w:t>
      </w:r>
    </w:p>
    <w:p w:rsidR="00000000" w:rsidRDefault="00D93498">
      <w:pPr>
        <w:tabs>
          <w:tab w:val="left" w:pos="5400"/>
        </w:tabs>
      </w:pPr>
      <w:r>
        <w:t xml:space="preserve">Почтовый адрес: </w:t>
      </w:r>
      <w:r>
        <w:rPr>
          <w:rStyle w:val="SUBST"/>
        </w:rPr>
        <w:t>664025, г. Иркутск, ул. Степана Разина, дом 27, офис 107</w:t>
      </w:r>
    </w:p>
    <w:p w:rsidR="00000000" w:rsidRDefault="00D93498">
      <w:pPr>
        <w:tabs>
          <w:tab w:val="left" w:pos="5400"/>
        </w:tabs>
      </w:pPr>
      <w:r>
        <w:t xml:space="preserve">Руководитель: </w:t>
      </w:r>
      <w:r>
        <w:rPr>
          <w:rStyle w:val="SUBST"/>
        </w:rPr>
        <w:t>Подвеско</w:t>
      </w:r>
      <w:r>
        <w:t xml:space="preserve"> </w:t>
      </w:r>
      <w:r>
        <w:rPr>
          <w:rStyle w:val="SUBST"/>
        </w:rPr>
        <w:t>Виктор</w:t>
      </w:r>
      <w:r>
        <w:t xml:space="preserve"> </w:t>
      </w:r>
      <w:r>
        <w:rPr>
          <w:rStyle w:val="SUBST"/>
        </w:rPr>
        <w:t>Васильевич</w:t>
      </w:r>
    </w:p>
    <w:p w:rsidR="00000000" w:rsidRDefault="00D93498">
      <w:pPr>
        <w:tabs>
          <w:tab w:val="left" w:pos="5400"/>
        </w:tabs>
      </w:pPr>
      <w:r>
        <w:t xml:space="preserve">Дата открытия: </w:t>
      </w:r>
      <w:r>
        <w:rPr>
          <w:rStyle w:val="SUBST"/>
        </w:rPr>
        <w:t>18.03.1999</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rPr>
          <w:rStyle w:val="SUBST"/>
        </w:rPr>
      </w:pPr>
    </w:p>
    <w:p w:rsidR="00000000" w:rsidRDefault="00D93498">
      <w:pPr>
        <w:tabs>
          <w:tab w:val="left" w:pos="5400"/>
        </w:tabs>
        <w:rPr>
          <w:rStyle w:val="SUBST"/>
        </w:rPr>
      </w:pPr>
    </w:p>
    <w:p w:rsidR="00000000" w:rsidRDefault="00D93498">
      <w:pPr>
        <w:tabs>
          <w:tab w:val="left" w:pos="5400"/>
        </w:tabs>
      </w:pPr>
      <w:r>
        <w:lastRenderedPageBreak/>
        <w:t xml:space="preserve">Наименование: </w:t>
      </w:r>
      <w:r>
        <w:rPr>
          <w:rStyle w:val="SUBST"/>
        </w:rPr>
        <w:t>Россия  (Кемерово)</w:t>
      </w:r>
    </w:p>
    <w:p w:rsidR="00000000" w:rsidRDefault="00D93498">
      <w:pPr>
        <w:tabs>
          <w:tab w:val="left" w:pos="5400"/>
        </w:tabs>
      </w:pPr>
      <w:r>
        <w:t>Место нахожде</w:t>
      </w:r>
      <w:r>
        <w:t xml:space="preserve">ния: </w:t>
      </w:r>
      <w:r>
        <w:rPr>
          <w:rStyle w:val="SUBST"/>
        </w:rPr>
        <w:t>Кемерово</w:t>
      </w:r>
    </w:p>
    <w:p w:rsidR="00000000" w:rsidRDefault="00D93498">
      <w:pPr>
        <w:tabs>
          <w:tab w:val="left" w:pos="5400"/>
        </w:tabs>
        <w:rPr>
          <w:rFonts w:ascii="Times New Roman CYR" w:hAnsi="Times New Roman CYR" w:cs="Times New Roman CYR"/>
          <w:i/>
          <w:iCs/>
          <w:color w:val="000000"/>
          <w:sz w:val="22"/>
          <w:szCs w:val="27"/>
        </w:rPr>
      </w:pPr>
      <w:r>
        <w:t>Почтовый адрес:</w:t>
      </w:r>
      <w:r>
        <w:rPr>
          <w:rFonts w:ascii="Times New Roman CYR" w:hAnsi="Times New Roman CYR" w:cs="Times New Roman CYR"/>
          <w:i/>
          <w:iCs/>
          <w:color w:val="000000"/>
          <w:sz w:val="22"/>
          <w:szCs w:val="27"/>
        </w:rPr>
        <w:t xml:space="preserve"> 650099, г. Кемерово, ул.  Коломейцева, д. 1 </w:t>
      </w:r>
    </w:p>
    <w:p w:rsidR="00000000" w:rsidRDefault="00D93498">
      <w:pPr>
        <w:tabs>
          <w:tab w:val="left" w:pos="5400"/>
        </w:tabs>
        <w:rPr>
          <w:i/>
          <w:iCs/>
          <w:color w:val="000000"/>
          <w:sz w:val="22"/>
        </w:rPr>
      </w:pPr>
      <w:r>
        <w:t xml:space="preserve">Руководитель: </w:t>
      </w:r>
      <w:r>
        <w:rPr>
          <w:rStyle w:val="SUBST"/>
        </w:rPr>
        <w:t xml:space="preserve"> </w:t>
      </w:r>
      <w:r>
        <w:rPr>
          <w:rFonts w:ascii="Times New Roman CYR" w:hAnsi="Times New Roman CYR" w:cs="Times New Roman CYR"/>
          <w:i/>
          <w:iCs/>
          <w:color w:val="000000"/>
          <w:sz w:val="22"/>
          <w:szCs w:val="27"/>
        </w:rPr>
        <w:t>Егоров Константин Николаевич</w:t>
      </w:r>
    </w:p>
    <w:p w:rsidR="00000000" w:rsidRDefault="00D93498">
      <w:pPr>
        <w:tabs>
          <w:tab w:val="left" w:pos="5400"/>
        </w:tabs>
      </w:pPr>
      <w:r>
        <w:t xml:space="preserve">Дата открытия: </w:t>
      </w:r>
      <w:r>
        <w:rPr>
          <w:b/>
          <w:bCs/>
          <w:i/>
          <w:iCs/>
          <w:sz w:val="22"/>
        </w:rPr>
        <w:t>12.07.2004г.</w:t>
      </w:r>
      <w:r>
        <w:t xml:space="preserve"> </w:t>
      </w:r>
      <w:r>
        <w:rPr>
          <w:rStyle w:val="SUBST"/>
        </w:rPr>
        <w:t xml:space="preserve"> </w:t>
      </w:r>
    </w:p>
    <w:p w:rsidR="00000000" w:rsidRDefault="00D93498">
      <w:pPr>
        <w:tabs>
          <w:tab w:val="left" w:pos="5400"/>
        </w:tabs>
      </w:pPr>
      <w:r>
        <w:t xml:space="preserve">Срок действия доверенности: </w:t>
      </w:r>
      <w:r>
        <w:rPr>
          <w:rStyle w:val="SUBST"/>
        </w:rPr>
        <w:t xml:space="preserve"> 06.12.2004г. по 31.12.2005г.</w:t>
      </w:r>
    </w:p>
    <w:p w:rsidR="00000000" w:rsidRDefault="00D93498">
      <w:pPr>
        <w:tabs>
          <w:tab w:val="left" w:pos="5400"/>
        </w:tabs>
      </w:pPr>
    </w:p>
    <w:p w:rsidR="00000000" w:rsidRDefault="00D93498">
      <w:pPr>
        <w:tabs>
          <w:tab w:val="left" w:pos="5400"/>
        </w:tabs>
      </w:pPr>
    </w:p>
    <w:p w:rsidR="00000000" w:rsidRDefault="00D93498">
      <w:pPr>
        <w:tabs>
          <w:tab w:val="left" w:pos="5400"/>
        </w:tabs>
      </w:pPr>
      <w:r>
        <w:t xml:space="preserve">Наименование: </w:t>
      </w:r>
      <w:r>
        <w:rPr>
          <w:rStyle w:val="SUBST"/>
        </w:rPr>
        <w:t>Россия (Екатеринбург)</w:t>
      </w:r>
    </w:p>
    <w:p w:rsidR="00000000" w:rsidRDefault="00D93498">
      <w:pPr>
        <w:tabs>
          <w:tab w:val="left" w:pos="5400"/>
        </w:tabs>
      </w:pPr>
      <w:r>
        <w:t>Место нахож</w:t>
      </w:r>
      <w:r>
        <w:t xml:space="preserve">дения: </w:t>
      </w:r>
      <w:r>
        <w:rPr>
          <w:rStyle w:val="SUBST"/>
        </w:rPr>
        <w:t>Екатеринбург</w:t>
      </w:r>
    </w:p>
    <w:p w:rsidR="00000000" w:rsidRDefault="00D93498">
      <w:pPr>
        <w:tabs>
          <w:tab w:val="left" w:pos="5400"/>
        </w:tabs>
      </w:pPr>
      <w:r>
        <w:t xml:space="preserve">Почтовый адрес: </w:t>
      </w:r>
      <w:r>
        <w:rPr>
          <w:i/>
          <w:iCs/>
        </w:rPr>
        <w:t>620219</w:t>
      </w:r>
      <w:r>
        <w:t xml:space="preserve">, </w:t>
      </w:r>
      <w:r>
        <w:rPr>
          <w:rStyle w:val="SUBST"/>
        </w:rPr>
        <w:t>г. Екатеринбург, ГСП-209, ул. Белинского 56</w:t>
      </w:r>
    </w:p>
    <w:p w:rsidR="00000000" w:rsidRDefault="00D93498">
      <w:pPr>
        <w:tabs>
          <w:tab w:val="left" w:pos="5400"/>
        </w:tabs>
      </w:pPr>
      <w:r>
        <w:t xml:space="preserve">Руководитель: </w:t>
      </w:r>
      <w:r>
        <w:rPr>
          <w:rStyle w:val="SUBST"/>
        </w:rPr>
        <w:t>Чичилимов</w:t>
      </w:r>
      <w:r>
        <w:t xml:space="preserve"> </w:t>
      </w:r>
      <w:r>
        <w:rPr>
          <w:rStyle w:val="SUBST"/>
        </w:rPr>
        <w:t>Валерий</w:t>
      </w:r>
      <w:r>
        <w:t xml:space="preserve"> </w:t>
      </w:r>
      <w:r>
        <w:rPr>
          <w:rStyle w:val="SUBST"/>
        </w:rPr>
        <w:t>Борисович</w:t>
      </w:r>
    </w:p>
    <w:p w:rsidR="00000000" w:rsidRDefault="00D93498">
      <w:pPr>
        <w:tabs>
          <w:tab w:val="left" w:pos="5400"/>
        </w:tabs>
      </w:pPr>
      <w:r>
        <w:t xml:space="preserve">Дата открытия: </w:t>
      </w:r>
      <w:r>
        <w:rPr>
          <w:rStyle w:val="SUBST"/>
        </w:rPr>
        <w:t>9.06.1998</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(Калининград)</w:t>
      </w:r>
    </w:p>
    <w:p w:rsidR="00000000" w:rsidRDefault="00D93498">
      <w:pPr>
        <w:tabs>
          <w:tab w:val="left" w:pos="5400"/>
        </w:tabs>
      </w:pPr>
      <w:r>
        <w:t>Место на</w:t>
      </w:r>
      <w:r>
        <w:t xml:space="preserve">хождения: </w:t>
      </w:r>
      <w:r>
        <w:rPr>
          <w:rStyle w:val="SUBST"/>
        </w:rPr>
        <w:t>Калининград</w:t>
      </w:r>
    </w:p>
    <w:p w:rsidR="00000000" w:rsidRDefault="00D93498">
      <w:pPr>
        <w:tabs>
          <w:tab w:val="left" w:pos="5400"/>
        </w:tabs>
      </w:pPr>
      <w:r>
        <w:t xml:space="preserve">Почтовый адрес: </w:t>
      </w:r>
      <w:r>
        <w:rPr>
          <w:rStyle w:val="SUBST"/>
        </w:rPr>
        <w:t>223600, г. Калининград, площадь Победы 4, к.25</w:t>
      </w:r>
    </w:p>
    <w:p w:rsidR="00000000" w:rsidRDefault="00D93498">
      <w:pPr>
        <w:tabs>
          <w:tab w:val="left" w:pos="5400"/>
        </w:tabs>
      </w:pPr>
      <w:r>
        <w:t xml:space="preserve">Руководитель: </w:t>
      </w:r>
      <w:r>
        <w:rPr>
          <w:rStyle w:val="SUBST"/>
        </w:rPr>
        <w:t>Коваленко Игорь Алексеевич</w:t>
      </w:r>
    </w:p>
    <w:p w:rsidR="00000000" w:rsidRDefault="00D93498">
      <w:pPr>
        <w:tabs>
          <w:tab w:val="left" w:pos="5400"/>
        </w:tabs>
      </w:pPr>
      <w:r>
        <w:t xml:space="preserve">Дата открытия: </w:t>
      </w:r>
      <w:r>
        <w:rPr>
          <w:rStyle w:val="SUBST"/>
        </w:rPr>
        <w:t>26.08.1999</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(Краснодар)</w:t>
      </w:r>
    </w:p>
    <w:p w:rsidR="00000000" w:rsidRDefault="00D93498">
      <w:pPr>
        <w:tabs>
          <w:tab w:val="left" w:pos="5400"/>
        </w:tabs>
      </w:pPr>
      <w:r>
        <w:t>Место нахожд</w:t>
      </w:r>
      <w:r>
        <w:t xml:space="preserve">ения: </w:t>
      </w:r>
      <w:r>
        <w:rPr>
          <w:rStyle w:val="SUBST"/>
        </w:rPr>
        <w:t>Краснодар</w:t>
      </w:r>
    </w:p>
    <w:p w:rsidR="00000000" w:rsidRDefault="00D93498">
      <w:pPr>
        <w:tabs>
          <w:tab w:val="left" w:pos="5400"/>
        </w:tabs>
      </w:pPr>
      <w:r>
        <w:t xml:space="preserve">Почтовый адрес: </w:t>
      </w:r>
      <w:r>
        <w:rPr>
          <w:rStyle w:val="SUBST"/>
        </w:rPr>
        <w:t>350000, г. Краснодар, ул. Красная, 43.</w:t>
      </w:r>
    </w:p>
    <w:p w:rsidR="00000000" w:rsidRDefault="00D93498">
      <w:pPr>
        <w:tabs>
          <w:tab w:val="left" w:pos="5400"/>
        </w:tabs>
        <w:rPr>
          <w:sz w:val="22"/>
        </w:rPr>
      </w:pPr>
      <w:r>
        <w:t xml:space="preserve">Руководитель: </w:t>
      </w:r>
      <w:r>
        <w:rPr>
          <w:b/>
          <w:bCs/>
          <w:i/>
          <w:iCs/>
          <w:sz w:val="22"/>
        </w:rPr>
        <w:t>Кочур Константин Иванович</w:t>
      </w:r>
    </w:p>
    <w:p w:rsidR="00000000" w:rsidRDefault="00D93498">
      <w:pPr>
        <w:tabs>
          <w:tab w:val="left" w:pos="5400"/>
        </w:tabs>
      </w:pPr>
      <w:r>
        <w:t xml:space="preserve">Дата открытия: </w:t>
      </w:r>
      <w:r>
        <w:rPr>
          <w:rStyle w:val="SUBST"/>
        </w:rPr>
        <w:t>18.06.1998</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(Мурманск)</w:t>
      </w:r>
    </w:p>
    <w:p w:rsidR="00000000" w:rsidRDefault="00D93498">
      <w:pPr>
        <w:tabs>
          <w:tab w:val="left" w:pos="5400"/>
        </w:tabs>
      </w:pPr>
      <w:r>
        <w:t xml:space="preserve">Место нахождения: </w:t>
      </w:r>
      <w:r>
        <w:rPr>
          <w:rStyle w:val="SUBST"/>
        </w:rPr>
        <w:t>Мурманск</w:t>
      </w:r>
    </w:p>
    <w:p w:rsidR="00000000" w:rsidRDefault="00D93498">
      <w:pPr>
        <w:tabs>
          <w:tab w:val="left" w:pos="5400"/>
        </w:tabs>
      </w:pPr>
      <w:r>
        <w:t>П</w:t>
      </w:r>
      <w:r>
        <w:t xml:space="preserve">очтовый адрес: </w:t>
      </w:r>
      <w:r>
        <w:rPr>
          <w:rFonts w:ascii="Times New Roman CYR" w:hAnsi="Times New Roman CYR" w:cs="Times New Roman CYR"/>
          <w:i/>
          <w:iCs/>
          <w:color w:val="000000"/>
          <w:sz w:val="22"/>
          <w:szCs w:val="27"/>
        </w:rPr>
        <w:t>183038, г. Мурманск, ул. Володарского, д.7</w:t>
      </w:r>
    </w:p>
    <w:p w:rsidR="00000000" w:rsidRDefault="00D93498">
      <w:pPr>
        <w:tabs>
          <w:tab w:val="left" w:pos="5400"/>
        </w:tabs>
      </w:pPr>
      <w:r>
        <w:t xml:space="preserve"> Руководитель: </w:t>
      </w:r>
      <w:r>
        <w:rPr>
          <w:rStyle w:val="SUBST"/>
        </w:rPr>
        <w:t>Дарьев Денис Васильевич</w:t>
      </w:r>
    </w:p>
    <w:p w:rsidR="00000000" w:rsidRDefault="00D93498">
      <w:pPr>
        <w:tabs>
          <w:tab w:val="left" w:pos="5400"/>
        </w:tabs>
      </w:pPr>
      <w:r>
        <w:t xml:space="preserve">Дата открытия: </w:t>
      </w:r>
      <w:r>
        <w:rPr>
          <w:rStyle w:val="SUBST"/>
        </w:rPr>
        <w:t>22.12.1997</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(Минеральные Воды)</w:t>
      </w:r>
    </w:p>
    <w:p w:rsidR="00000000" w:rsidRDefault="00D93498">
      <w:pPr>
        <w:tabs>
          <w:tab w:val="left" w:pos="5400"/>
        </w:tabs>
      </w:pPr>
      <w:r>
        <w:lastRenderedPageBreak/>
        <w:t xml:space="preserve">Место нахождения: </w:t>
      </w:r>
      <w:r>
        <w:rPr>
          <w:rStyle w:val="SUBST"/>
        </w:rPr>
        <w:t>Минеральные Воды</w:t>
      </w:r>
    </w:p>
    <w:p w:rsidR="00000000" w:rsidRDefault="00D93498">
      <w:pPr>
        <w:tabs>
          <w:tab w:val="left" w:pos="5400"/>
        </w:tabs>
      </w:pPr>
      <w:r>
        <w:t xml:space="preserve">Почтовый адрес: </w:t>
      </w:r>
      <w:r>
        <w:rPr>
          <w:rStyle w:val="SUBST"/>
        </w:rPr>
        <w:t xml:space="preserve">357510, Ставропольский край, Минеральные Воды, Проспект Карла Маркса, 57. </w:t>
      </w:r>
    </w:p>
    <w:p w:rsidR="00000000" w:rsidRDefault="00D93498">
      <w:pPr>
        <w:tabs>
          <w:tab w:val="left" w:pos="5400"/>
        </w:tabs>
      </w:pPr>
      <w:r>
        <w:t xml:space="preserve">Руководитель: </w:t>
      </w:r>
      <w:r>
        <w:rPr>
          <w:rStyle w:val="SUBST"/>
        </w:rPr>
        <w:t>Левин</w:t>
      </w:r>
      <w:r>
        <w:t xml:space="preserve"> </w:t>
      </w:r>
      <w:r>
        <w:rPr>
          <w:rStyle w:val="SUBST"/>
        </w:rPr>
        <w:t>Игорь</w:t>
      </w:r>
      <w:r>
        <w:t xml:space="preserve"> </w:t>
      </w:r>
      <w:r>
        <w:rPr>
          <w:rStyle w:val="SUBST"/>
        </w:rPr>
        <w:t>Анатольевич</w:t>
      </w:r>
    </w:p>
    <w:p w:rsidR="00000000" w:rsidRDefault="00D93498">
      <w:pPr>
        <w:tabs>
          <w:tab w:val="left" w:pos="5400"/>
        </w:tabs>
      </w:pPr>
      <w:r>
        <w:t xml:space="preserve">Дата открытия: </w:t>
      </w:r>
      <w:r>
        <w:rPr>
          <w:rStyle w:val="SUBST"/>
        </w:rPr>
        <w:t>25.04.2000</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(Нижневартовск)</w:t>
      </w:r>
    </w:p>
    <w:p w:rsidR="00000000" w:rsidRDefault="00D93498">
      <w:pPr>
        <w:tabs>
          <w:tab w:val="left" w:pos="5400"/>
        </w:tabs>
      </w:pPr>
      <w:r>
        <w:t>Место</w:t>
      </w:r>
      <w:r>
        <w:t xml:space="preserve"> нахождения: </w:t>
      </w:r>
      <w:r>
        <w:rPr>
          <w:rStyle w:val="SUBST"/>
        </w:rPr>
        <w:t>Нижневартовск</w:t>
      </w:r>
    </w:p>
    <w:p w:rsidR="00000000" w:rsidRDefault="00D93498">
      <w:pPr>
        <w:tabs>
          <w:tab w:val="left" w:pos="5400"/>
        </w:tabs>
      </w:pPr>
      <w:r>
        <w:t xml:space="preserve">Почтовый адрес: </w:t>
      </w:r>
      <w:r>
        <w:rPr>
          <w:rStyle w:val="SUBST"/>
        </w:rPr>
        <w:t>628606, Тюменская обл. Ханты-Мансийский АО, г. Нижневартовск, ул. Омская, 11</w:t>
      </w:r>
    </w:p>
    <w:p w:rsidR="00000000" w:rsidRDefault="00D93498">
      <w:pPr>
        <w:tabs>
          <w:tab w:val="left" w:pos="5400"/>
        </w:tabs>
      </w:pPr>
      <w:r>
        <w:t xml:space="preserve">Руководитель: </w:t>
      </w:r>
      <w:r>
        <w:rPr>
          <w:rStyle w:val="SUBST"/>
        </w:rPr>
        <w:t>Антонов</w:t>
      </w:r>
      <w:r>
        <w:t xml:space="preserve"> </w:t>
      </w:r>
      <w:r>
        <w:rPr>
          <w:rStyle w:val="SUBST"/>
        </w:rPr>
        <w:t>Михаил</w:t>
      </w:r>
      <w:r>
        <w:t xml:space="preserve"> </w:t>
      </w:r>
      <w:r>
        <w:rPr>
          <w:rStyle w:val="SUBST"/>
        </w:rPr>
        <w:t>Александрович</w:t>
      </w:r>
    </w:p>
    <w:p w:rsidR="00000000" w:rsidRDefault="00D93498">
      <w:pPr>
        <w:tabs>
          <w:tab w:val="left" w:pos="5400"/>
        </w:tabs>
      </w:pPr>
      <w:r>
        <w:t xml:space="preserve">Дата открытия: </w:t>
      </w:r>
      <w:r>
        <w:rPr>
          <w:rStyle w:val="SUBST"/>
        </w:rPr>
        <w:t>16.04.1999</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Наименова</w:t>
      </w:r>
      <w:r>
        <w:t xml:space="preserve">ние: </w:t>
      </w:r>
      <w:r>
        <w:rPr>
          <w:rStyle w:val="SUBST"/>
        </w:rPr>
        <w:t>Россия  (Нижний Новгород)</w:t>
      </w:r>
    </w:p>
    <w:p w:rsidR="00000000" w:rsidRDefault="00D93498">
      <w:pPr>
        <w:tabs>
          <w:tab w:val="left" w:pos="5400"/>
        </w:tabs>
      </w:pPr>
      <w:r>
        <w:t xml:space="preserve">Место нахождения: </w:t>
      </w:r>
      <w:r>
        <w:rPr>
          <w:rStyle w:val="SUBST"/>
        </w:rPr>
        <w:t>Нижний Новгород</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603950</w:t>
      </w:r>
      <w:r>
        <w:rPr>
          <w:rStyle w:val="SUBST"/>
        </w:rPr>
        <w:t xml:space="preserve">, Нижний Новгород, </w:t>
      </w:r>
      <w:r>
        <w:rPr>
          <w:rFonts w:ascii="Times New Roman CYR" w:hAnsi="Times New Roman CYR" w:cs="Times New Roman CYR"/>
          <w:i/>
          <w:iCs/>
          <w:color w:val="000000"/>
          <w:sz w:val="22"/>
          <w:szCs w:val="27"/>
        </w:rPr>
        <w:t>Площадь Горького, д. 6</w:t>
      </w:r>
    </w:p>
    <w:p w:rsidR="00000000" w:rsidRDefault="00D93498">
      <w:pPr>
        <w:tabs>
          <w:tab w:val="left" w:pos="5400"/>
        </w:tabs>
      </w:pPr>
      <w:r>
        <w:t xml:space="preserve">Руководитель: </w:t>
      </w:r>
      <w:r>
        <w:rPr>
          <w:rStyle w:val="SUBST"/>
        </w:rPr>
        <w:t>Тихонов</w:t>
      </w:r>
      <w:r>
        <w:t xml:space="preserve"> </w:t>
      </w:r>
      <w:r>
        <w:rPr>
          <w:rStyle w:val="SUBST"/>
        </w:rPr>
        <w:t>Александр</w:t>
      </w:r>
      <w:r>
        <w:t xml:space="preserve"> </w:t>
      </w:r>
      <w:r>
        <w:rPr>
          <w:rStyle w:val="SUBST"/>
        </w:rPr>
        <w:t>Юрьевич</w:t>
      </w:r>
    </w:p>
    <w:p w:rsidR="00000000" w:rsidRDefault="00D93498">
      <w:pPr>
        <w:tabs>
          <w:tab w:val="left" w:pos="5400"/>
        </w:tabs>
      </w:pPr>
      <w:r>
        <w:t xml:space="preserve">Дата открытия: </w:t>
      </w:r>
      <w:r>
        <w:rPr>
          <w:rStyle w:val="SUBST"/>
        </w:rPr>
        <w:t>5.08.1998</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w:t>
      </w:r>
      <w:r>
        <w:t xml:space="preserve">енование: </w:t>
      </w:r>
      <w:r>
        <w:rPr>
          <w:rStyle w:val="SUBST"/>
        </w:rPr>
        <w:t>Россия  (Новосибирск)</w:t>
      </w:r>
    </w:p>
    <w:p w:rsidR="00000000" w:rsidRDefault="00D93498">
      <w:pPr>
        <w:tabs>
          <w:tab w:val="left" w:pos="5400"/>
        </w:tabs>
      </w:pPr>
      <w:r>
        <w:t xml:space="preserve">Место нахождения: </w:t>
      </w:r>
      <w:r>
        <w:rPr>
          <w:rStyle w:val="SUBST"/>
        </w:rPr>
        <w:t>Новосибирск</w:t>
      </w:r>
    </w:p>
    <w:p w:rsidR="00000000" w:rsidRDefault="00D93498">
      <w:pPr>
        <w:tabs>
          <w:tab w:val="left" w:pos="5400"/>
        </w:tabs>
      </w:pPr>
      <w:r>
        <w:t xml:space="preserve">Почтовый адрес: </w:t>
      </w:r>
      <w:r>
        <w:rPr>
          <w:rStyle w:val="SUBST"/>
        </w:rPr>
        <w:t>630099, НОВОСИБИРСК-91, КРАСНЫЙ ПРОСПЕКТ, 28</w:t>
      </w:r>
    </w:p>
    <w:p w:rsidR="00000000" w:rsidRDefault="00D93498">
      <w:pPr>
        <w:tabs>
          <w:tab w:val="left" w:pos="5400"/>
        </w:tabs>
      </w:pPr>
      <w:r>
        <w:t xml:space="preserve">Руководитель: </w:t>
      </w:r>
      <w:r>
        <w:rPr>
          <w:rStyle w:val="SUBST"/>
        </w:rPr>
        <w:t>Матюх</w:t>
      </w:r>
      <w:r>
        <w:t xml:space="preserve"> </w:t>
      </w:r>
      <w:r>
        <w:rPr>
          <w:rStyle w:val="SUBST"/>
        </w:rPr>
        <w:t>Сергей</w:t>
      </w:r>
      <w:r>
        <w:t xml:space="preserve"> </w:t>
      </w:r>
      <w:r>
        <w:rPr>
          <w:rStyle w:val="SUBST"/>
        </w:rPr>
        <w:t>Игнатьевич</w:t>
      </w:r>
    </w:p>
    <w:p w:rsidR="00000000" w:rsidRDefault="00D93498">
      <w:pPr>
        <w:tabs>
          <w:tab w:val="left" w:pos="5400"/>
        </w:tabs>
      </w:pPr>
      <w:r>
        <w:t xml:space="preserve">Дата открытия: </w:t>
      </w:r>
      <w:r>
        <w:rPr>
          <w:rStyle w:val="SUBST"/>
        </w:rPr>
        <w:t>25.01.1995</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Наименовани</w:t>
      </w:r>
      <w:r>
        <w:t xml:space="preserve">е: </w:t>
      </w:r>
      <w:r>
        <w:rPr>
          <w:rStyle w:val="SUBST"/>
        </w:rPr>
        <w:t>Россия  (Омск)</w:t>
      </w:r>
    </w:p>
    <w:p w:rsidR="00000000" w:rsidRDefault="00D93498">
      <w:pPr>
        <w:tabs>
          <w:tab w:val="left" w:pos="5400"/>
        </w:tabs>
      </w:pPr>
      <w:r>
        <w:t xml:space="preserve">Место нахождения: </w:t>
      </w:r>
      <w:r>
        <w:rPr>
          <w:rStyle w:val="SUBST"/>
        </w:rPr>
        <w:t>Омск</w:t>
      </w:r>
    </w:p>
    <w:p w:rsidR="00000000" w:rsidRDefault="00D93498">
      <w:pPr>
        <w:tabs>
          <w:tab w:val="left" w:pos="5400"/>
        </w:tabs>
        <w:rPr>
          <w:rFonts w:ascii="Times New Roman CYR" w:hAnsi="Times New Roman CYR" w:cs="Times New Roman CYR"/>
          <w:i/>
          <w:iCs/>
          <w:color w:val="000000"/>
          <w:sz w:val="22"/>
          <w:szCs w:val="27"/>
        </w:rPr>
      </w:pPr>
      <w:r>
        <w:t xml:space="preserve">Почтовый адрес: </w:t>
      </w:r>
      <w:r>
        <w:rPr>
          <w:rFonts w:ascii="Times New Roman CYR" w:hAnsi="Times New Roman CYR" w:cs="Times New Roman CYR"/>
          <w:i/>
          <w:iCs/>
          <w:color w:val="000000"/>
          <w:sz w:val="22"/>
          <w:szCs w:val="27"/>
        </w:rPr>
        <w:t>644099, ул. Орджоникидзе,  д. 14 (Инженерная, д. 1)</w:t>
      </w:r>
    </w:p>
    <w:p w:rsidR="00000000" w:rsidRDefault="00D93498">
      <w:pPr>
        <w:tabs>
          <w:tab w:val="left" w:pos="5400"/>
        </w:tabs>
      </w:pPr>
      <w:r>
        <w:t xml:space="preserve">Руководитель: </w:t>
      </w:r>
      <w:r>
        <w:rPr>
          <w:rStyle w:val="SUBST"/>
        </w:rPr>
        <w:t>Семенова</w:t>
      </w:r>
      <w:r>
        <w:t xml:space="preserve"> </w:t>
      </w:r>
      <w:r>
        <w:rPr>
          <w:rStyle w:val="SUBST"/>
        </w:rPr>
        <w:t>Галина</w:t>
      </w:r>
      <w:r>
        <w:t xml:space="preserve"> </w:t>
      </w:r>
      <w:r>
        <w:rPr>
          <w:rStyle w:val="SUBST"/>
        </w:rPr>
        <w:t>Михайловна</w:t>
      </w:r>
    </w:p>
    <w:p w:rsidR="00000000" w:rsidRDefault="00D93498">
      <w:pPr>
        <w:tabs>
          <w:tab w:val="left" w:pos="5400"/>
        </w:tabs>
      </w:pPr>
      <w:r>
        <w:t xml:space="preserve">Дата открытия: </w:t>
      </w:r>
      <w:r>
        <w:rPr>
          <w:rStyle w:val="SUBST"/>
        </w:rPr>
        <w:t>14.04.1998</w:t>
      </w:r>
    </w:p>
    <w:p w:rsidR="00000000" w:rsidRDefault="00D93498">
      <w:pPr>
        <w:tabs>
          <w:tab w:val="left" w:pos="5400"/>
        </w:tabs>
        <w:rPr>
          <w:rStyle w:val="SUBST"/>
        </w:rPr>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 xml:space="preserve">Россия  </w:t>
      </w:r>
      <w:r>
        <w:rPr>
          <w:rStyle w:val="SUBST"/>
        </w:rPr>
        <w:t>(Пермь)</w:t>
      </w:r>
    </w:p>
    <w:p w:rsidR="00000000" w:rsidRDefault="00D93498">
      <w:pPr>
        <w:tabs>
          <w:tab w:val="left" w:pos="5400"/>
        </w:tabs>
      </w:pPr>
      <w:r>
        <w:t xml:space="preserve">Место нахождения: </w:t>
      </w:r>
      <w:r>
        <w:rPr>
          <w:rStyle w:val="SUBST"/>
        </w:rPr>
        <w:t>Пермь</w:t>
      </w:r>
    </w:p>
    <w:p w:rsidR="00000000" w:rsidRDefault="00D93498">
      <w:pPr>
        <w:tabs>
          <w:tab w:val="left" w:pos="5400"/>
        </w:tabs>
      </w:pPr>
      <w:r>
        <w:lastRenderedPageBreak/>
        <w:t xml:space="preserve">Почтовый адрес: </w:t>
      </w:r>
      <w:r>
        <w:rPr>
          <w:rStyle w:val="SUBST"/>
        </w:rPr>
        <w:t>614600, г. Пермь, ул. Попова, 21.</w:t>
      </w:r>
    </w:p>
    <w:p w:rsidR="00000000" w:rsidRDefault="00D93498">
      <w:pPr>
        <w:tabs>
          <w:tab w:val="left" w:pos="5400"/>
        </w:tabs>
      </w:pPr>
      <w:r>
        <w:t xml:space="preserve">Руководитель: </w:t>
      </w:r>
      <w:r>
        <w:rPr>
          <w:rStyle w:val="SUBST"/>
        </w:rPr>
        <w:t>Шрейдер</w:t>
      </w:r>
      <w:r>
        <w:t xml:space="preserve"> </w:t>
      </w:r>
      <w:r>
        <w:rPr>
          <w:rStyle w:val="SUBST"/>
        </w:rPr>
        <w:t>Борис</w:t>
      </w:r>
      <w:r>
        <w:t xml:space="preserve"> </w:t>
      </w:r>
      <w:r>
        <w:rPr>
          <w:rStyle w:val="SUBST"/>
        </w:rPr>
        <w:t>Михайлович</w:t>
      </w:r>
    </w:p>
    <w:p w:rsidR="00000000" w:rsidRDefault="00D93498">
      <w:pPr>
        <w:tabs>
          <w:tab w:val="left" w:pos="5400"/>
        </w:tabs>
      </w:pPr>
      <w:r>
        <w:t xml:space="preserve">Дата открытия: </w:t>
      </w:r>
      <w:r>
        <w:rPr>
          <w:rStyle w:val="SUBST"/>
        </w:rPr>
        <w:t>14.09.2000</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(Петропавловск-Камчатский)</w:t>
      </w:r>
    </w:p>
    <w:p w:rsidR="00000000" w:rsidRDefault="00D93498">
      <w:pPr>
        <w:tabs>
          <w:tab w:val="left" w:pos="5400"/>
        </w:tabs>
      </w:pPr>
      <w:r>
        <w:t>Ме</w:t>
      </w:r>
      <w:r>
        <w:t xml:space="preserve">сто нахождения: </w:t>
      </w:r>
      <w:r>
        <w:rPr>
          <w:rStyle w:val="SUBST"/>
        </w:rPr>
        <w:t>Петропавловск-Камчатский</w:t>
      </w:r>
    </w:p>
    <w:p w:rsidR="00000000" w:rsidRDefault="00D93498">
      <w:pPr>
        <w:tabs>
          <w:tab w:val="left" w:pos="5400"/>
        </w:tabs>
      </w:pPr>
      <w:r>
        <w:t xml:space="preserve">Почтовый адрес: </w:t>
      </w:r>
      <w:r>
        <w:rPr>
          <w:rStyle w:val="SUBST"/>
        </w:rPr>
        <w:t>683000, ПЕТРОПАВЛОВСК-КАМЧАТСКИЙ, УЛ. СОВЕТСКАЯ, 35, ком 312</w:t>
      </w:r>
    </w:p>
    <w:p w:rsidR="00000000" w:rsidRDefault="00D93498">
      <w:pPr>
        <w:tabs>
          <w:tab w:val="left" w:pos="5400"/>
        </w:tabs>
      </w:pPr>
      <w:r>
        <w:t xml:space="preserve">Руководитель: </w:t>
      </w:r>
      <w:r>
        <w:rPr>
          <w:rStyle w:val="SUBST"/>
        </w:rPr>
        <w:t>Дегтярев</w:t>
      </w:r>
      <w:r>
        <w:t xml:space="preserve"> </w:t>
      </w:r>
      <w:r>
        <w:rPr>
          <w:rStyle w:val="SUBST"/>
        </w:rPr>
        <w:t>Андрей</w:t>
      </w:r>
      <w:r>
        <w:t xml:space="preserve"> </w:t>
      </w:r>
      <w:r>
        <w:rPr>
          <w:rStyle w:val="SUBST"/>
        </w:rPr>
        <w:t>Николаевич</w:t>
      </w:r>
    </w:p>
    <w:p w:rsidR="00000000" w:rsidRDefault="00D93498">
      <w:pPr>
        <w:tabs>
          <w:tab w:val="left" w:pos="5400"/>
        </w:tabs>
      </w:pPr>
      <w:r>
        <w:t xml:space="preserve">Дата открытия: </w:t>
      </w:r>
      <w:r>
        <w:rPr>
          <w:rStyle w:val="SUBST"/>
        </w:rPr>
        <w:t>20.01.1998</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Наименование:</w:t>
      </w:r>
      <w:r>
        <w:t xml:space="preserve"> </w:t>
      </w:r>
      <w:r>
        <w:rPr>
          <w:rStyle w:val="SUBST"/>
        </w:rPr>
        <w:t>Россия  (Ростов-на Дону)</w:t>
      </w:r>
    </w:p>
    <w:p w:rsidR="00000000" w:rsidRDefault="00D93498">
      <w:pPr>
        <w:tabs>
          <w:tab w:val="left" w:pos="5400"/>
        </w:tabs>
      </w:pPr>
      <w:r>
        <w:t xml:space="preserve">Место нахождения: </w:t>
      </w:r>
      <w:r>
        <w:rPr>
          <w:rStyle w:val="SUBST"/>
        </w:rPr>
        <w:t>Ростов-на Дону</w:t>
      </w:r>
    </w:p>
    <w:p w:rsidR="00000000" w:rsidRDefault="00D93498">
      <w:pPr>
        <w:tabs>
          <w:tab w:val="left" w:pos="5400"/>
        </w:tabs>
        <w:rPr>
          <w:rFonts w:ascii="Times New Roman CYR" w:hAnsi="Times New Roman CYR" w:cs="Times New Roman CYR"/>
          <w:b/>
          <w:bCs/>
          <w:color w:val="000080"/>
          <w:sz w:val="27"/>
          <w:szCs w:val="27"/>
        </w:rPr>
      </w:pPr>
      <w:r>
        <w:t xml:space="preserve">Почтовый адрес: </w:t>
      </w:r>
      <w:r>
        <w:rPr>
          <w:rFonts w:ascii="Times New Roman CYR" w:hAnsi="Times New Roman CYR" w:cs="Times New Roman CYR"/>
          <w:i/>
          <w:iCs/>
          <w:color w:val="000000"/>
          <w:sz w:val="22"/>
          <w:szCs w:val="27"/>
        </w:rPr>
        <w:t xml:space="preserve">344082, </w:t>
      </w:r>
      <w:r>
        <w:rPr>
          <w:rStyle w:val="SUBST"/>
        </w:rPr>
        <w:t xml:space="preserve">г. Ростов-на Дону, </w:t>
      </w:r>
      <w:r>
        <w:rPr>
          <w:rFonts w:ascii="Times New Roman CYR" w:hAnsi="Times New Roman CYR" w:cs="Times New Roman CYR"/>
          <w:i/>
          <w:iCs/>
          <w:color w:val="000000"/>
          <w:sz w:val="22"/>
          <w:szCs w:val="27"/>
        </w:rPr>
        <w:t>пр-т Буденновский, 35</w:t>
      </w:r>
      <w:r>
        <w:rPr>
          <w:rFonts w:ascii="Times New Roman CYR" w:hAnsi="Times New Roman CYR" w:cs="Times New Roman CYR"/>
          <w:b/>
          <w:bCs/>
          <w:color w:val="000080"/>
          <w:sz w:val="27"/>
          <w:szCs w:val="27"/>
        </w:rPr>
        <w:t xml:space="preserve"> </w:t>
      </w:r>
    </w:p>
    <w:p w:rsidR="00000000" w:rsidRDefault="00D93498">
      <w:pPr>
        <w:tabs>
          <w:tab w:val="left" w:pos="5400"/>
        </w:tabs>
      </w:pPr>
      <w:r>
        <w:t xml:space="preserve">Руководитель: </w:t>
      </w:r>
      <w:r>
        <w:rPr>
          <w:rStyle w:val="SUBST"/>
        </w:rPr>
        <w:t>Кирпичев</w:t>
      </w:r>
      <w:r>
        <w:t xml:space="preserve"> </w:t>
      </w:r>
      <w:r>
        <w:rPr>
          <w:rStyle w:val="SUBST"/>
        </w:rPr>
        <w:t>Борис</w:t>
      </w:r>
      <w:r>
        <w:t xml:space="preserve"> </w:t>
      </w:r>
      <w:r>
        <w:rPr>
          <w:rStyle w:val="SUBST"/>
        </w:rPr>
        <w:t>Алексеевич</w:t>
      </w:r>
    </w:p>
    <w:p w:rsidR="00000000" w:rsidRDefault="00D93498">
      <w:pPr>
        <w:tabs>
          <w:tab w:val="left" w:pos="5400"/>
        </w:tabs>
      </w:pPr>
      <w:r>
        <w:t xml:space="preserve">Дата открытия: </w:t>
      </w:r>
      <w:r>
        <w:rPr>
          <w:rStyle w:val="SUBST"/>
        </w:rPr>
        <w:t>18.03.1999</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Наимено</w:t>
      </w:r>
      <w:r>
        <w:t xml:space="preserve">вание: </w:t>
      </w:r>
      <w:r>
        <w:rPr>
          <w:rStyle w:val="SUBST"/>
        </w:rPr>
        <w:t>Россия  (Самара)</w:t>
      </w:r>
    </w:p>
    <w:p w:rsidR="00000000" w:rsidRDefault="00D93498">
      <w:pPr>
        <w:tabs>
          <w:tab w:val="left" w:pos="5400"/>
        </w:tabs>
      </w:pPr>
      <w:r>
        <w:t xml:space="preserve">Место нахождения: </w:t>
      </w:r>
      <w:r>
        <w:rPr>
          <w:rStyle w:val="SUBST"/>
        </w:rPr>
        <w:t>Самара</w:t>
      </w:r>
    </w:p>
    <w:p w:rsidR="00000000" w:rsidRDefault="00D93498">
      <w:pPr>
        <w:tabs>
          <w:tab w:val="left" w:pos="5400"/>
        </w:tabs>
      </w:pPr>
      <w:r>
        <w:t xml:space="preserve">Почтовый адрес: </w:t>
      </w:r>
      <w:r>
        <w:rPr>
          <w:rStyle w:val="SUBST"/>
        </w:rPr>
        <w:t>443041 г. Самара, ул. Ленинская,141</w:t>
      </w:r>
    </w:p>
    <w:p w:rsidR="00000000" w:rsidRDefault="00D93498">
      <w:pPr>
        <w:tabs>
          <w:tab w:val="left" w:pos="5400"/>
        </w:tabs>
      </w:pPr>
      <w:r>
        <w:t xml:space="preserve">Руководитель: </w:t>
      </w:r>
      <w:r>
        <w:rPr>
          <w:rStyle w:val="SUBST"/>
        </w:rPr>
        <w:t>Лузгин</w:t>
      </w:r>
      <w:r>
        <w:t xml:space="preserve"> </w:t>
      </w:r>
      <w:r>
        <w:rPr>
          <w:rStyle w:val="SUBST"/>
        </w:rPr>
        <w:t xml:space="preserve">Сергей </w:t>
      </w:r>
      <w:r>
        <w:t xml:space="preserve"> </w:t>
      </w:r>
      <w:r>
        <w:rPr>
          <w:rStyle w:val="SUBST"/>
        </w:rPr>
        <w:t>Алексеевич</w:t>
      </w:r>
    </w:p>
    <w:p w:rsidR="00000000" w:rsidRDefault="00D93498">
      <w:pPr>
        <w:tabs>
          <w:tab w:val="left" w:pos="5400"/>
        </w:tabs>
      </w:pPr>
      <w:r>
        <w:t xml:space="preserve">Дата открытия: </w:t>
      </w:r>
      <w:r>
        <w:rPr>
          <w:rStyle w:val="SUBST"/>
        </w:rPr>
        <w:t>5.08.1998</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(Санкт-Пет</w:t>
      </w:r>
      <w:r>
        <w:rPr>
          <w:rStyle w:val="SUBST"/>
        </w:rPr>
        <w:t>ербург)</w:t>
      </w:r>
    </w:p>
    <w:p w:rsidR="00000000" w:rsidRDefault="00D93498">
      <w:pPr>
        <w:tabs>
          <w:tab w:val="left" w:pos="5400"/>
        </w:tabs>
      </w:pPr>
      <w:r>
        <w:t xml:space="preserve">Место нахождения: </w:t>
      </w:r>
      <w:r>
        <w:rPr>
          <w:rStyle w:val="SUBST"/>
        </w:rPr>
        <w:t>Санкт-Петербург</w:t>
      </w:r>
    </w:p>
    <w:p w:rsidR="00000000" w:rsidRDefault="00D93498">
      <w:pPr>
        <w:tabs>
          <w:tab w:val="left" w:pos="5400"/>
        </w:tabs>
        <w:rPr>
          <w:i/>
          <w:iCs/>
          <w:color w:val="000000"/>
          <w:sz w:val="22"/>
        </w:rPr>
      </w:pPr>
      <w:r>
        <w:t xml:space="preserve">Почтовый адрес: </w:t>
      </w:r>
      <w:r>
        <w:rPr>
          <w:rStyle w:val="SUBST"/>
        </w:rPr>
        <w:t xml:space="preserve">191186, Санкт-Петербург, ул. Казанская, д.5 </w:t>
      </w:r>
      <w:r>
        <w:rPr>
          <w:rFonts w:ascii="Times New Roman CYR" w:hAnsi="Times New Roman CYR" w:cs="Times New Roman CYR"/>
          <w:i/>
          <w:iCs/>
          <w:color w:val="000000"/>
          <w:sz w:val="22"/>
          <w:szCs w:val="27"/>
        </w:rPr>
        <w:t>(Аэровокзал Пулково, офис 3094)</w:t>
      </w:r>
    </w:p>
    <w:p w:rsidR="00000000" w:rsidRDefault="00D93498">
      <w:pPr>
        <w:tabs>
          <w:tab w:val="left" w:pos="5400"/>
        </w:tabs>
      </w:pPr>
      <w:r>
        <w:t xml:space="preserve">Руководитель: </w:t>
      </w:r>
      <w:r>
        <w:rPr>
          <w:rStyle w:val="SUBST"/>
        </w:rPr>
        <w:t>Сытых</w:t>
      </w:r>
      <w:r>
        <w:t xml:space="preserve"> </w:t>
      </w:r>
      <w:r>
        <w:rPr>
          <w:rStyle w:val="SUBST"/>
        </w:rPr>
        <w:t>Евгений</w:t>
      </w:r>
      <w:r>
        <w:t xml:space="preserve"> </w:t>
      </w:r>
      <w:r>
        <w:rPr>
          <w:rStyle w:val="SUBST"/>
        </w:rPr>
        <w:t>Иванович</w:t>
      </w:r>
    </w:p>
    <w:p w:rsidR="00000000" w:rsidRDefault="00D93498">
      <w:pPr>
        <w:tabs>
          <w:tab w:val="left" w:pos="5400"/>
        </w:tabs>
      </w:pPr>
      <w:r>
        <w:t xml:space="preserve">Дата открытия: </w:t>
      </w:r>
      <w:r>
        <w:rPr>
          <w:rStyle w:val="SUBST"/>
        </w:rPr>
        <w:t>26.12.1996</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w:t>
      </w:r>
      <w:r>
        <w:t xml:space="preserve">аименование: </w:t>
      </w:r>
      <w:r>
        <w:rPr>
          <w:rStyle w:val="SUBST"/>
        </w:rPr>
        <w:t>Россия  (Сочи)</w:t>
      </w:r>
    </w:p>
    <w:p w:rsidR="00000000" w:rsidRDefault="00D93498">
      <w:pPr>
        <w:tabs>
          <w:tab w:val="left" w:pos="5400"/>
        </w:tabs>
      </w:pPr>
      <w:r>
        <w:t xml:space="preserve">Место нахождения: </w:t>
      </w:r>
      <w:r>
        <w:rPr>
          <w:rStyle w:val="SUBST"/>
        </w:rPr>
        <w:t>Сочи</w:t>
      </w:r>
    </w:p>
    <w:p w:rsidR="00000000" w:rsidRDefault="00D93498">
      <w:pPr>
        <w:tabs>
          <w:tab w:val="left" w:pos="5400"/>
          <w:tab w:val="left" w:pos="7560"/>
        </w:tabs>
        <w:rPr>
          <w:i/>
          <w:iCs/>
          <w:color w:val="000000"/>
          <w:sz w:val="22"/>
        </w:rPr>
      </w:pPr>
      <w:r>
        <w:t xml:space="preserve">Почтовый адрес: </w:t>
      </w:r>
      <w:r>
        <w:rPr>
          <w:rStyle w:val="SUBST"/>
        </w:rPr>
        <w:t xml:space="preserve">354000, г. Сочи, Краснодарский  край, </w:t>
      </w:r>
      <w:r>
        <w:rPr>
          <w:rFonts w:ascii="Times New Roman CYR" w:hAnsi="Times New Roman CYR" w:cs="Times New Roman CYR"/>
          <w:b/>
          <w:bCs/>
          <w:color w:val="000080"/>
          <w:sz w:val="27"/>
          <w:szCs w:val="27"/>
        </w:rPr>
        <w:t xml:space="preserve">  </w:t>
      </w:r>
      <w:r>
        <w:rPr>
          <w:rFonts w:ascii="Times New Roman CYR" w:hAnsi="Times New Roman CYR" w:cs="Times New Roman CYR"/>
          <w:i/>
          <w:iCs/>
          <w:color w:val="000000"/>
          <w:sz w:val="22"/>
          <w:szCs w:val="27"/>
        </w:rPr>
        <w:t>ул. Роз, д.61а</w:t>
      </w:r>
    </w:p>
    <w:p w:rsidR="00000000" w:rsidRDefault="00D93498">
      <w:pPr>
        <w:tabs>
          <w:tab w:val="left" w:pos="5400"/>
        </w:tabs>
      </w:pPr>
      <w:r>
        <w:t xml:space="preserve">Руководитель: </w:t>
      </w:r>
      <w:r>
        <w:rPr>
          <w:rStyle w:val="SUBST"/>
        </w:rPr>
        <w:t>Мухин</w:t>
      </w:r>
      <w:r>
        <w:t xml:space="preserve"> </w:t>
      </w:r>
      <w:r>
        <w:rPr>
          <w:rStyle w:val="SUBST"/>
        </w:rPr>
        <w:t>Сергей</w:t>
      </w:r>
      <w:r>
        <w:t xml:space="preserve"> </w:t>
      </w:r>
      <w:r>
        <w:rPr>
          <w:rStyle w:val="SUBST"/>
        </w:rPr>
        <w:t>Анатольевич</w:t>
      </w:r>
    </w:p>
    <w:p w:rsidR="00000000" w:rsidRDefault="00D93498">
      <w:pPr>
        <w:tabs>
          <w:tab w:val="left" w:pos="5400"/>
        </w:tabs>
      </w:pPr>
      <w:r>
        <w:lastRenderedPageBreak/>
        <w:t xml:space="preserve">Дата открытия: </w:t>
      </w:r>
      <w:r>
        <w:rPr>
          <w:rStyle w:val="SUBST"/>
        </w:rPr>
        <w:t>5.08.1998</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Наименование</w:t>
      </w:r>
      <w:r>
        <w:t xml:space="preserve">: </w:t>
      </w:r>
      <w:r>
        <w:rPr>
          <w:rStyle w:val="SUBST"/>
        </w:rPr>
        <w:t>Россия  (Тюмень)</w:t>
      </w:r>
    </w:p>
    <w:p w:rsidR="00000000" w:rsidRDefault="00D93498">
      <w:pPr>
        <w:tabs>
          <w:tab w:val="left" w:pos="5400"/>
        </w:tabs>
      </w:pPr>
      <w:r>
        <w:t xml:space="preserve">Место нахождения: </w:t>
      </w:r>
      <w:r>
        <w:rPr>
          <w:rStyle w:val="SUBST"/>
        </w:rPr>
        <w:t>Тюмень</w:t>
      </w:r>
    </w:p>
    <w:p w:rsidR="00000000" w:rsidRDefault="00D93498">
      <w:pPr>
        <w:tabs>
          <w:tab w:val="left" w:pos="5400"/>
          <w:tab w:val="left" w:pos="7560"/>
        </w:tabs>
        <w:rPr>
          <w:i/>
          <w:iCs/>
          <w:color w:val="000000"/>
          <w:sz w:val="22"/>
        </w:rPr>
      </w:pPr>
      <w:r>
        <w:t xml:space="preserve">Почтовый адрес: </w:t>
      </w:r>
      <w:r>
        <w:rPr>
          <w:rStyle w:val="SUBST"/>
        </w:rPr>
        <w:t xml:space="preserve">625026,  г. Тюмень, </w:t>
      </w:r>
      <w:r>
        <w:rPr>
          <w:rFonts w:ascii="Times New Roman CYR" w:hAnsi="Times New Roman CYR" w:cs="Times New Roman CYR"/>
          <w:b/>
          <w:bCs/>
          <w:color w:val="000080"/>
          <w:sz w:val="27"/>
          <w:szCs w:val="27"/>
        </w:rPr>
        <w:t xml:space="preserve">  </w:t>
      </w:r>
      <w:r>
        <w:rPr>
          <w:rFonts w:ascii="Times New Roman CYR" w:hAnsi="Times New Roman CYR" w:cs="Times New Roman CYR"/>
          <w:i/>
          <w:iCs/>
          <w:color w:val="000000"/>
          <w:sz w:val="22"/>
          <w:szCs w:val="27"/>
        </w:rPr>
        <w:t>ул. Малыгина, д.84 строение 1</w:t>
      </w:r>
    </w:p>
    <w:p w:rsidR="00000000" w:rsidRDefault="00D93498">
      <w:pPr>
        <w:tabs>
          <w:tab w:val="left" w:pos="5400"/>
        </w:tabs>
        <w:rPr>
          <w:i/>
          <w:iCs/>
          <w:color w:val="000000"/>
          <w:sz w:val="22"/>
        </w:rPr>
      </w:pPr>
      <w:r>
        <w:t xml:space="preserve">Руководитель: </w:t>
      </w:r>
      <w:r>
        <w:rPr>
          <w:rStyle w:val="SUBST"/>
        </w:rPr>
        <w:t xml:space="preserve"> </w:t>
      </w:r>
      <w:r>
        <w:rPr>
          <w:rFonts w:ascii="Times New Roman CYR" w:hAnsi="Times New Roman CYR" w:cs="Times New Roman CYR"/>
          <w:i/>
          <w:iCs/>
          <w:color w:val="000000"/>
          <w:sz w:val="22"/>
          <w:szCs w:val="27"/>
        </w:rPr>
        <w:t>Архипов Владимир Юрьевич</w:t>
      </w:r>
    </w:p>
    <w:p w:rsidR="00000000" w:rsidRDefault="00D93498">
      <w:pPr>
        <w:tabs>
          <w:tab w:val="left" w:pos="5400"/>
        </w:tabs>
      </w:pPr>
      <w:r>
        <w:t xml:space="preserve">Дата открытия: </w:t>
      </w:r>
      <w:r>
        <w:rPr>
          <w:rStyle w:val="SUBST"/>
        </w:rPr>
        <w:t xml:space="preserve"> 20.05.2004г.</w:t>
      </w:r>
    </w:p>
    <w:p w:rsidR="00000000" w:rsidRDefault="00D93498">
      <w:pPr>
        <w:tabs>
          <w:tab w:val="left" w:pos="5400"/>
        </w:tabs>
      </w:pPr>
      <w:r>
        <w:t xml:space="preserve">Срок действия доверенности: </w:t>
      </w:r>
      <w:r>
        <w:rPr>
          <w:rStyle w:val="SUBST"/>
        </w:rPr>
        <w:t xml:space="preserve"> 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w:t>
      </w:r>
      <w:r>
        <w:rPr>
          <w:rStyle w:val="SUBST"/>
        </w:rPr>
        <w:t>ссия (Хабаровск)</w:t>
      </w:r>
    </w:p>
    <w:p w:rsidR="00000000" w:rsidRDefault="00D93498">
      <w:pPr>
        <w:tabs>
          <w:tab w:val="left" w:pos="5400"/>
        </w:tabs>
      </w:pPr>
      <w:r>
        <w:t xml:space="preserve">Место нахождения: </w:t>
      </w:r>
      <w:r>
        <w:rPr>
          <w:rStyle w:val="SUBST"/>
        </w:rPr>
        <w:t>Хабаровск</w:t>
      </w:r>
    </w:p>
    <w:p w:rsidR="00000000" w:rsidRDefault="00D93498">
      <w:pPr>
        <w:tabs>
          <w:tab w:val="left" w:pos="5400"/>
        </w:tabs>
      </w:pPr>
      <w:r>
        <w:t xml:space="preserve">Почтовый адрес: </w:t>
      </w:r>
      <w:r>
        <w:rPr>
          <w:rStyle w:val="SUBST"/>
        </w:rPr>
        <w:t>680000 Хабаровск ул.</w:t>
      </w:r>
      <w:r>
        <w:rPr>
          <w:rFonts w:ascii="Times New Roman CYR" w:hAnsi="Times New Roman CYR" w:cs="Times New Roman CYR"/>
          <w:i/>
          <w:iCs/>
          <w:color w:val="000000"/>
          <w:sz w:val="22"/>
          <w:szCs w:val="27"/>
        </w:rPr>
        <w:t xml:space="preserve"> Пушкина, д. 50</w:t>
      </w:r>
    </w:p>
    <w:p w:rsidR="00000000" w:rsidRDefault="00D93498">
      <w:pPr>
        <w:tabs>
          <w:tab w:val="left" w:pos="5400"/>
        </w:tabs>
      </w:pPr>
      <w:r>
        <w:t xml:space="preserve">Руководитель: </w:t>
      </w:r>
      <w:r>
        <w:rPr>
          <w:rStyle w:val="SUBST"/>
        </w:rPr>
        <w:t>Добровольский</w:t>
      </w:r>
      <w:r>
        <w:t xml:space="preserve"> </w:t>
      </w:r>
      <w:r>
        <w:rPr>
          <w:rStyle w:val="SUBST"/>
        </w:rPr>
        <w:t>Владимир</w:t>
      </w:r>
      <w:r>
        <w:t xml:space="preserve"> </w:t>
      </w:r>
      <w:r>
        <w:rPr>
          <w:rStyle w:val="SUBST"/>
        </w:rPr>
        <w:t>Дмитриевич</w:t>
      </w:r>
    </w:p>
    <w:p w:rsidR="00000000" w:rsidRDefault="00D93498">
      <w:pPr>
        <w:tabs>
          <w:tab w:val="left" w:pos="5400"/>
        </w:tabs>
      </w:pPr>
      <w:r>
        <w:t xml:space="preserve">Дата открытия: </w:t>
      </w:r>
      <w:r>
        <w:rPr>
          <w:rStyle w:val="SUBST"/>
        </w:rPr>
        <w:t>26.12.1996</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(Уфа)</w:t>
      </w:r>
    </w:p>
    <w:p w:rsidR="00000000" w:rsidRDefault="00D93498">
      <w:pPr>
        <w:tabs>
          <w:tab w:val="left" w:pos="5400"/>
        </w:tabs>
      </w:pPr>
      <w:r>
        <w:t xml:space="preserve">Место нахождения: </w:t>
      </w:r>
      <w:r>
        <w:rPr>
          <w:rStyle w:val="SUBST"/>
        </w:rPr>
        <w:t>Уфа</w:t>
      </w:r>
    </w:p>
    <w:p w:rsidR="00000000" w:rsidRDefault="00D93498">
      <w:pPr>
        <w:tabs>
          <w:tab w:val="left" w:pos="5400"/>
        </w:tabs>
      </w:pPr>
      <w:r>
        <w:t xml:space="preserve">Почтовый адрес: </w:t>
      </w:r>
      <w:r>
        <w:rPr>
          <w:rStyle w:val="SUBST"/>
        </w:rPr>
        <w:t>450056, Республика  Башкортостан, г. Уфа, Верхне-Торговая площадь, 45</w:t>
      </w:r>
    </w:p>
    <w:p w:rsidR="00000000" w:rsidRDefault="00D93498">
      <w:pPr>
        <w:tabs>
          <w:tab w:val="left" w:pos="5400"/>
        </w:tabs>
      </w:pPr>
      <w:r>
        <w:t xml:space="preserve">Руководитель: </w:t>
      </w:r>
      <w:r>
        <w:rPr>
          <w:rStyle w:val="SUBST"/>
        </w:rPr>
        <w:t>Кузнецов Андрей Викторович</w:t>
      </w:r>
    </w:p>
    <w:p w:rsidR="00000000" w:rsidRDefault="00D93498">
      <w:pPr>
        <w:tabs>
          <w:tab w:val="left" w:pos="5400"/>
        </w:tabs>
      </w:pPr>
      <w:r>
        <w:t xml:space="preserve">Дата открытия: </w:t>
      </w:r>
      <w:r>
        <w:rPr>
          <w:rStyle w:val="SUBST"/>
        </w:rPr>
        <w:t>1.03.2000</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tabs>
          <w:tab w:val="left" w:pos="5400"/>
        </w:tabs>
      </w:pPr>
    </w:p>
    <w:p w:rsidR="00000000" w:rsidRDefault="00D93498">
      <w:pPr>
        <w:tabs>
          <w:tab w:val="left" w:pos="5400"/>
        </w:tabs>
      </w:pPr>
      <w:r>
        <w:t xml:space="preserve">Наименование: </w:t>
      </w:r>
      <w:r>
        <w:rPr>
          <w:rStyle w:val="SUBST"/>
        </w:rPr>
        <w:t>Россия (Че</w:t>
      </w:r>
      <w:r>
        <w:rPr>
          <w:rStyle w:val="SUBST"/>
        </w:rPr>
        <w:t>лябинск)</w:t>
      </w:r>
    </w:p>
    <w:p w:rsidR="00000000" w:rsidRDefault="00D93498">
      <w:pPr>
        <w:tabs>
          <w:tab w:val="left" w:pos="5400"/>
        </w:tabs>
      </w:pPr>
      <w:r>
        <w:t xml:space="preserve">Место нахождения: </w:t>
      </w:r>
      <w:r>
        <w:rPr>
          <w:rStyle w:val="SUBST"/>
        </w:rPr>
        <w:t>Челябинск</w:t>
      </w:r>
    </w:p>
    <w:p w:rsidR="00000000" w:rsidRDefault="00D93498">
      <w:pPr>
        <w:tabs>
          <w:tab w:val="left" w:pos="5400"/>
        </w:tabs>
      </w:pPr>
      <w:r>
        <w:t xml:space="preserve">Почтовый адрес: </w:t>
      </w:r>
      <w:r>
        <w:rPr>
          <w:rStyle w:val="SUBST"/>
        </w:rPr>
        <w:t>454091, г. Челябинск, ул. Свободы, 90</w:t>
      </w:r>
    </w:p>
    <w:p w:rsidR="00000000" w:rsidRDefault="00D93498">
      <w:pPr>
        <w:tabs>
          <w:tab w:val="left" w:pos="5400"/>
        </w:tabs>
      </w:pPr>
      <w:r>
        <w:t xml:space="preserve">Руководитель: </w:t>
      </w:r>
      <w:r>
        <w:rPr>
          <w:rStyle w:val="SUBST"/>
        </w:rPr>
        <w:t>Киргизов</w:t>
      </w:r>
      <w:r>
        <w:t xml:space="preserve"> </w:t>
      </w:r>
      <w:r>
        <w:rPr>
          <w:rStyle w:val="SUBST"/>
        </w:rPr>
        <w:t>Юрий</w:t>
      </w:r>
      <w:r>
        <w:t xml:space="preserve"> </w:t>
      </w:r>
      <w:r>
        <w:rPr>
          <w:rStyle w:val="SUBST"/>
        </w:rPr>
        <w:t>Федорович</w:t>
      </w:r>
    </w:p>
    <w:p w:rsidR="00000000" w:rsidRDefault="00D93498">
      <w:pPr>
        <w:tabs>
          <w:tab w:val="left" w:pos="5400"/>
        </w:tabs>
      </w:pPr>
      <w:r>
        <w:t xml:space="preserve">Дата открытия: </w:t>
      </w:r>
      <w:r>
        <w:rPr>
          <w:rStyle w:val="SUBST"/>
        </w:rPr>
        <w:t>9.08.2000</w:t>
      </w:r>
    </w:p>
    <w:p w:rsidR="00000000" w:rsidRDefault="00D93498">
      <w:pPr>
        <w:tabs>
          <w:tab w:val="left" w:pos="5400"/>
        </w:tabs>
      </w:pPr>
      <w:r>
        <w:t xml:space="preserve">Срок действия доверенности: </w:t>
      </w:r>
      <w:r>
        <w:rPr>
          <w:rStyle w:val="SUBST"/>
        </w:rPr>
        <w:t>06.12.2004г. по 31.12.2005г.</w:t>
      </w:r>
    </w:p>
    <w:p w:rsidR="00000000" w:rsidRDefault="00D93498">
      <w:pPr>
        <w:pStyle w:val="a9"/>
        <w:tabs>
          <w:tab w:val="clear" w:pos="4677"/>
          <w:tab w:val="clear" w:pos="9355"/>
          <w:tab w:val="left" w:pos="5400"/>
        </w:tabs>
      </w:pPr>
    </w:p>
    <w:p w:rsidR="00000000" w:rsidRDefault="00D93498">
      <w:pPr>
        <w:tabs>
          <w:tab w:val="left" w:pos="5400"/>
        </w:tabs>
        <w:rPr>
          <w:rStyle w:val="SUBST"/>
        </w:rPr>
      </w:pPr>
      <w:r>
        <w:t xml:space="preserve">Наименование: </w:t>
      </w:r>
      <w:r>
        <w:rPr>
          <w:rStyle w:val="SUBST"/>
        </w:rPr>
        <w:t xml:space="preserve">Сербия и Черногория </w:t>
      </w:r>
    </w:p>
    <w:p w:rsidR="00000000" w:rsidRDefault="00D93498">
      <w:pPr>
        <w:tabs>
          <w:tab w:val="left" w:pos="5400"/>
        </w:tabs>
      </w:pPr>
      <w:r>
        <w:t>Место нах</w:t>
      </w:r>
      <w:r>
        <w:t xml:space="preserve">ождения: </w:t>
      </w:r>
      <w:r>
        <w:rPr>
          <w:rStyle w:val="SUBST"/>
        </w:rPr>
        <w:t>Белград</w:t>
      </w:r>
    </w:p>
    <w:p w:rsidR="00000000" w:rsidRDefault="00D93498">
      <w:pPr>
        <w:tabs>
          <w:tab w:val="left" w:pos="5400"/>
        </w:tabs>
      </w:pPr>
      <w:r>
        <w:t xml:space="preserve">Почтовый адрес: </w:t>
      </w:r>
      <w:r>
        <w:rPr>
          <w:rStyle w:val="SUBST"/>
        </w:rPr>
        <w:t xml:space="preserve">11000 </w:t>
      </w:r>
      <w:r>
        <w:rPr>
          <w:rStyle w:val="SUBST"/>
          <w:lang w:val="en-US"/>
        </w:rPr>
        <w:t>BELGRADE</w:t>
      </w:r>
      <w:r>
        <w:rPr>
          <w:rStyle w:val="SUBST"/>
        </w:rPr>
        <w:t xml:space="preserve"> </w:t>
      </w:r>
      <w:r>
        <w:rPr>
          <w:rStyle w:val="SUBST"/>
          <w:lang w:val="en-US"/>
        </w:rPr>
        <w:t>BRACE</w:t>
      </w:r>
      <w:r>
        <w:rPr>
          <w:rStyle w:val="SUBST"/>
        </w:rPr>
        <w:t xml:space="preserve"> </w:t>
      </w:r>
      <w:r>
        <w:rPr>
          <w:rStyle w:val="SUBST"/>
          <w:lang w:val="en-US"/>
        </w:rPr>
        <w:t>JUGOVICA</w:t>
      </w:r>
      <w:r>
        <w:rPr>
          <w:rStyle w:val="SUBST"/>
        </w:rPr>
        <w:t xml:space="preserve"> 21</w:t>
      </w:r>
    </w:p>
    <w:p w:rsidR="00000000" w:rsidRDefault="00D93498">
      <w:pPr>
        <w:tabs>
          <w:tab w:val="left" w:pos="5400"/>
        </w:tabs>
      </w:pPr>
      <w:r>
        <w:t xml:space="preserve">Руководитель: </w:t>
      </w:r>
      <w:r>
        <w:rPr>
          <w:rStyle w:val="SUBST"/>
        </w:rPr>
        <w:t>Смирнов Вадим Валентинович</w:t>
      </w:r>
    </w:p>
    <w:p w:rsidR="00000000" w:rsidRDefault="00D93498">
      <w:pPr>
        <w:tabs>
          <w:tab w:val="left" w:pos="5400"/>
        </w:tabs>
      </w:pPr>
      <w:r>
        <w:t xml:space="preserve">Дата открытия: </w:t>
      </w:r>
      <w:r>
        <w:rPr>
          <w:rStyle w:val="SUBST"/>
        </w:rPr>
        <w:t>1.08.2001</w:t>
      </w:r>
    </w:p>
    <w:p w:rsidR="00000000" w:rsidRDefault="00D93498">
      <w:pPr>
        <w:tabs>
          <w:tab w:val="left" w:pos="5400"/>
        </w:tabs>
        <w:rPr>
          <w:rStyle w:val="SUBST"/>
        </w:rPr>
      </w:pPr>
      <w:r>
        <w:t xml:space="preserve">Срок действия доверенности: </w:t>
      </w:r>
      <w:r>
        <w:rPr>
          <w:rStyle w:val="SUBST"/>
        </w:rPr>
        <w:t>21.03.2003(бессрочная)</w:t>
      </w:r>
    </w:p>
    <w:p w:rsidR="00000000" w:rsidRDefault="00D93498">
      <w:pPr>
        <w:tabs>
          <w:tab w:val="left" w:pos="5400"/>
        </w:tabs>
      </w:pPr>
    </w:p>
    <w:p w:rsidR="00000000" w:rsidRDefault="00D93498">
      <w:pPr>
        <w:tabs>
          <w:tab w:val="left" w:pos="5400"/>
        </w:tabs>
        <w:spacing w:before="0" w:after="0"/>
      </w:pPr>
    </w:p>
    <w:p w:rsidR="00000000" w:rsidRDefault="00D93498">
      <w:pPr>
        <w:tabs>
          <w:tab w:val="left" w:pos="5400"/>
        </w:tabs>
        <w:spacing w:before="0" w:after="0"/>
        <w:ind w:left="708" w:firstLine="708"/>
      </w:pPr>
      <w:r>
        <w:rPr>
          <w:b/>
          <w:bCs/>
        </w:rPr>
        <w:t xml:space="preserve">3.2. </w:t>
      </w:r>
      <w:r>
        <w:rPr>
          <w:b/>
          <w:bCs/>
          <w:sz w:val="22"/>
          <w:szCs w:val="22"/>
        </w:rPr>
        <w:t>Основная хозяйственная деятельность эмитента</w:t>
      </w:r>
    </w:p>
    <w:p w:rsidR="00000000" w:rsidRDefault="00D93498" w:rsidP="00D93498">
      <w:pPr>
        <w:pStyle w:val="Heading1"/>
        <w:numPr>
          <w:ilvl w:val="2"/>
          <w:numId w:val="7"/>
        </w:numPr>
        <w:tabs>
          <w:tab w:val="left" w:pos="5400"/>
        </w:tabs>
        <w:rPr>
          <w:sz w:val="22"/>
          <w:szCs w:val="22"/>
        </w:rPr>
      </w:pPr>
      <w:r>
        <w:rPr>
          <w:sz w:val="22"/>
          <w:szCs w:val="22"/>
        </w:rPr>
        <w:t>Отраслевая принадлежн</w:t>
      </w:r>
      <w:r>
        <w:rPr>
          <w:sz w:val="22"/>
          <w:szCs w:val="22"/>
        </w:rPr>
        <w:t>ость эмитента</w:t>
      </w:r>
    </w:p>
    <w:p w:rsidR="00000000" w:rsidRDefault="00D93498">
      <w:pPr>
        <w:pStyle w:val="Heading1"/>
        <w:tabs>
          <w:tab w:val="left" w:pos="5400"/>
        </w:tabs>
        <w:jc w:val="left"/>
      </w:pPr>
      <w:r>
        <w:t xml:space="preserve">Коды ОКВЭД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5"/>
      </w:tblGrid>
      <w:tr w:rsidR="00000000">
        <w:tblPrEx>
          <w:tblCellMar>
            <w:top w:w="0" w:type="dxa"/>
            <w:bottom w:w="0" w:type="dxa"/>
          </w:tblCellMar>
        </w:tblPrEx>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62.10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80.30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35.30.9</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80.42</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63.40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74.13</w:t>
            </w:r>
          </w:p>
        </w:tc>
      </w:tr>
      <w:tr w:rsidR="00000000">
        <w:tblPrEx>
          <w:tblCellMar>
            <w:top w:w="0" w:type="dxa"/>
            <w:bottom w:w="0" w:type="dxa"/>
          </w:tblCellMar>
        </w:tblPrEx>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74.14</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70.32.2</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72.60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65.23</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72.20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22.15</w:t>
            </w:r>
          </w:p>
        </w:tc>
      </w:tr>
      <w:tr w:rsidR="00000000">
        <w:tblPrEx>
          <w:tblCellMar>
            <w:top w:w="0" w:type="dxa"/>
            <w:bottom w:w="0" w:type="dxa"/>
          </w:tblCellMar>
        </w:tblPrEx>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22.22</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63.30</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55.11</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85.12</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51.14</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45.21</w:t>
            </w:r>
          </w:p>
        </w:tc>
      </w:tr>
      <w:tr w:rsidR="00000000">
        <w:tblPrEx>
          <w:tblCellMar>
            <w:top w:w="0" w:type="dxa"/>
            <w:bottom w:w="0" w:type="dxa"/>
          </w:tblCellMar>
        </w:tblPrEx>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r>
              <w:rPr>
                <w:sz w:val="22"/>
                <w:szCs w:val="22"/>
              </w:rPr>
              <w:t>62.20.3</w:t>
            </w: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p>
        </w:tc>
        <w:tc>
          <w:tcPr>
            <w:tcW w:w="1595" w:type="dxa"/>
            <w:tcBorders>
              <w:top w:val="single" w:sz="4" w:space="0" w:color="auto"/>
              <w:left w:val="single" w:sz="4" w:space="0" w:color="auto"/>
              <w:bottom w:val="single" w:sz="4" w:space="0" w:color="auto"/>
              <w:right w:val="single" w:sz="4" w:space="0" w:color="auto"/>
            </w:tcBorders>
          </w:tcPr>
          <w:p w:rsidR="00000000" w:rsidRDefault="00D93498">
            <w:pPr>
              <w:pStyle w:val="Heading1"/>
              <w:tabs>
                <w:tab w:val="left" w:pos="5400"/>
              </w:tabs>
              <w:spacing w:before="0" w:after="0"/>
              <w:jc w:val="left"/>
              <w:rPr>
                <w:sz w:val="22"/>
                <w:szCs w:val="22"/>
              </w:rPr>
            </w:pPr>
          </w:p>
        </w:tc>
      </w:tr>
    </w:tbl>
    <w:p w:rsidR="00000000" w:rsidRDefault="00D93498">
      <w:pPr>
        <w:pStyle w:val="Heading1"/>
        <w:tabs>
          <w:tab w:val="left" w:pos="5400"/>
        </w:tabs>
        <w:jc w:val="left"/>
        <w:rPr>
          <w:sz w:val="22"/>
          <w:szCs w:val="22"/>
        </w:rPr>
      </w:pPr>
    </w:p>
    <w:p w:rsidR="00000000" w:rsidRDefault="00D93498" w:rsidP="00D93498">
      <w:pPr>
        <w:pStyle w:val="Heading1"/>
        <w:numPr>
          <w:ilvl w:val="2"/>
          <w:numId w:val="7"/>
        </w:numPr>
        <w:tabs>
          <w:tab w:val="left" w:pos="5400"/>
        </w:tabs>
        <w:rPr>
          <w:sz w:val="22"/>
          <w:szCs w:val="22"/>
        </w:rPr>
      </w:pPr>
      <w:r>
        <w:rPr>
          <w:sz w:val="22"/>
          <w:szCs w:val="22"/>
        </w:rPr>
        <w:t>Основная хозяйственная деятельность эмитента</w:t>
      </w:r>
    </w:p>
    <w:p w:rsidR="00000000" w:rsidRDefault="00D93498">
      <w:pPr>
        <w:pStyle w:val="Heading1"/>
        <w:tabs>
          <w:tab w:val="left" w:pos="5400"/>
        </w:tabs>
        <w:rPr>
          <w:rStyle w:val="SUBST"/>
        </w:rPr>
      </w:pPr>
      <w:r>
        <w:rPr>
          <w:rStyle w:val="SUBST"/>
        </w:rPr>
        <w:t>Основными видами деятельности компании являются:</w:t>
      </w:r>
      <w:r>
        <w:rPr>
          <w:rStyle w:val="SUBST"/>
        </w:rPr>
        <w:br/>
      </w:r>
      <w:r>
        <w:rPr>
          <w:rStyle w:val="SUBST"/>
        </w:rPr>
        <w:br/>
        <w:t>- Ави</w:t>
      </w:r>
      <w:r>
        <w:rPr>
          <w:rStyle w:val="SUBST"/>
        </w:rPr>
        <w:t>ационные перевозки по международным и внутренним авиалиниям на регулярной и чартерной основе в соответствии с действующими международными договорами и лицензиями на эксплуатацию авиалиний, выдаваемыми в установленном порядке;</w:t>
      </w:r>
      <w:r>
        <w:rPr>
          <w:rStyle w:val="SUBST"/>
        </w:rPr>
        <w:br/>
        <w:t>- Обслуживание пассажиров, пре</w:t>
      </w:r>
      <w:r>
        <w:rPr>
          <w:rStyle w:val="SUBST"/>
        </w:rPr>
        <w:t>доставление им различного рода услуг;</w:t>
      </w:r>
      <w:r>
        <w:rPr>
          <w:rStyle w:val="SUBST"/>
        </w:rPr>
        <w:br/>
        <w:t>- Обслуживание грузов отправителей и получателей;</w:t>
      </w:r>
      <w:r>
        <w:rPr>
          <w:rStyle w:val="SUBST"/>
        </w:rPr>
        <w:br/>
        <w:t>- Техническое обслуживание и ремонт воздушных судов;</w:t>
      </w:r>
      <w:r>
        <w:rPr>
          <w:rStyle w:val="SUBST"/>
        </w:rPr>
        <w:br/>
        <w:t>- Продажа пассажирских и грузовых перевозочных документов;</w:t>
      </w:r>
      <w:r>
        <w:rPr>
          <w:rStyle w:val="SUBST"/>
        </w:rPr>
        <w:br/>
        <w:t xml:space="preserve">- Издание, оформление и продажа пассажирских и грузовых </w:t>
      </w:r>
      <w:r>
        <w:rPr>
          <w:rStyle w:val="SUBST"/>
        </w:rPr>
        <w:t>перевозочных документов.</w:t>
      </w:r>
    </w:p>
    <w:p w:rsidR="00000000" w:rsidRDefault="00D93498">
      <w:pPr>
        <w:tabs>
          <w:tab w:val="left" w:pos="5400"/>
        </w:tabs>
        <w:spacing w:before="240" w:after="340" w:line="260" w:lineRule="auto"/>
        <w:ind w:firstLine="540"/>
        <w:rPr>
          <w:b/>
          <w:bCs/>
          <w:i/>
          <w:iCs/>
          <w:sz w:val="22"/>
          <w:szCs w:val="22"/>
        </w:rPr>
      </w:pPr>
      <w:r>
        <w:rPr>
          <w:b/>
          <w:bCs/>
          <w:i/>
          <w:iCs/>
          <w:sz w:val="22"/>
          <w:szCs w:val="22"/>
        </w:rPr>
        <w:t xml:space="preserve"> </w:t>
      </w:r>
    </w:p>
    <w:p w:rsidR="00000000" w:rsidRDefault="00D93498">
      <w:pPr>
        <w:tabs>
          <w:tab w:val="left" w:pos="5400"/>
        </w:tabs>
        <w:spacing w:before="240" w:after="340" w:line="260" w:lineRule="auto"/>
        <w:ind w:firstLine="540"/>
        <w:rPr>
          <w:rStyle w:val="SUBST"/>
          <w:b w:val="0"/>
          <w:bCs w:val="0"/>
          <w:i w:val="0"/>
          <w:iCs w:val="0"/>
        </w:rPr>
      </w:pPr>
      <w:r>
        <w:rPr>
          <w:b/>
          <w:bCs/>
          <w:i/>
          <w:iCs/>
          <w:sz w:val="22"/>
          <w:szCs w:val="22"/>
        </w:rPr>
        <w:t xml:space="preserve">Данные за </w:t>
      </w:r>
      <w:r>
        <w:rPr>
          <w:b/>
          <w:bCs/>
          <w:i/>
          <w:iCs/>
          <w:sz w:val="22"/>
          <w:szCs w:val="22"/>
          <w:lang w:val="en-US"/>
        </w:rPr>
        <w:t>IV</w:t>
      </w:r>
      <w:r>
        <w:rPr>
          <w:b/>
          <w:bCs/>
          <w:i/>
          <w:iCs/>
          <w:sz w:val="22"/>
          <w:szCs w:val="22"/>
        </w:rPr>
        <w:t xml:space="preserve"> квартал 2005 года будут предоставлены в </w:t>
      </w:r>
      <w:r>
        <w:rPr>
          <w:b/>
          <w:bCs/>
          <w:i/>
          <w:iCs/>
          <w:sz w:val="22"/>
          <w:szCs w:val="22"/>
          <w:lang w:val="en-US"/>
        </w:rPr>
        <w:t>I</w:t>
      </w:r>
      <w:r>
        <w:rPr>
          <w:b/>
          <w:bCs/>
          <w:i/>
          <w:iCs/>
          <w:sz w:val="22"/>
          <w:szCs w:val="22"/>
        </w:rPr>
        <w:t xml:space="preserve"> квартале 2006 года.</w:t>
      </w:r>
    </w:p>
    <w:p w:rsidR="00000000" w:rsidRDefault="00D93498" w:rsidP="00D93498">
      <w:pPr>
        <w:pStyle w:val="Heading1"/>
        <w:numPr>
          <w:ilvl w:val="2"/>
          <w:numId w:val="7"/>
        </w:numPr>
        <w:tabs>
          <w:tab w:val="left" w:pos="5400"/>
        </w:tabs>
        <w:rPr>
          <w:sz w:val="22"/>
          <w:szCs w:val="22"/>
        </w:rPr>
      </w:pPr>
      <w:r>
        <w:rPr>
          <w:sz w:val="22"/>
          <w:szCs w:val="22"/>
        </w:rPr>
        <w:t>Основные виды (работ, услуг)</w:t>
      </w:r>
    </w:p>
    <w:p w:rsidR="00000000" w:rsidRDefault="00D93498">
      <w:pPr>
        <w:tabs>
          <w:tab w:val="left" w:pos="5400"/>
        </w:tabs>
        <w:spacing w:before="240" w:after="340" w:line="260" w:lineRule="auto"/>
        <w:ind w:firstLine="540"/>
        <w:rPr>
          <w:rStyle w:val="SUBST"/>
          <w:b w:val="0"/>
          <w:bCs w:val="0"/>
          <w:i w:val="0"/>
          <w:iCs w:val="0"/>
        </w:rPr>
      </w:pPr>
      <w:r>
        <w:rPr>
          <w:rStyle w:val="SUBST"/>
          <w:b w:val="0"/>
          <w:bCs w:val="0"/>
        </w:rPr>
        <w:t xml:space="preserve">Указываются виды (работ, услуг), обеспечивающие не менее чем 10 процентов объема реализации (выручки) эмитента, </w:t>
      </w:r>
      <w:r>
        <w:rPr>
          <w:b/>
          <w:bCs/>
          <w:i/>
          <w:iCs/>
          <w:sz w:val="22"/>
          <w:szCs w:val="22"/>
        </w:rPr>
        <w:t>будут предост</w:t>
      </w:r>
      <w:r>
        <w:rPr>
          <w:b/>
          <w:bCs/>
          <w:i/>
          <w:iCs/>
          <w:sz w:val="22"/>
          <w:szCs w:val="22"/>
        </w:rPr>
        <w:t xml:space="preserve">авлены в </w:t>
      </w:r>
      <w:r>
        <w:rPr>
          <w:b/>
          <w:bCs/>
          <w:i/>
          <w:iCs/>
          <w:sz w:val="22"/>
          <w:szCs w:val="22"/>
          <w:lang w:val="en-US"/>
        </w:rPr>
        <w:t>I</w:t>
      </w:r>
      <w:r>
        <w:rPr>
          <w:b/>
          <w:bCs/>
          <w:i/>
          <w:iCs/>
          <w:sz w:val="22"/>
          <w:szCs w:val="22"/>
        </w:rPr>
        <w:t xml:space="preserve"> квартале 2006 года.</w:t>
      </w:r>
    </w:p>
    <w:p w:rsidR="00000000" w:rsidRDefault="00D93498">
      <w:pPr>
        <w:pStyle w:val="Heading1"/>
        <w:tabs>
          <w:tab w:val="left" w:pos="5400"/>
        </w:tabs>
        <w:jc w:val="left"/>
        <w:rPr>
          <w:sz w:val="22"/>
          <w:szCs w:val="22"/>
        </w:rPr>
      </w:pPr>
    </w:p>
    <w:p w:rsidR="00000000" w:rsidRDefault="00D93498" w:rsidP="00D93498">
      <w:pPr>
        <w:pStyle w:val="Heading1"/>
        <w:numPr>
          <w:ilvl w:val="2"/>
          <w:numId w:val="7"/>
        </w:numPr>
        <w:tabs>
          <w:tab w:val="left" w:pos="5400"/>
        </w:tabs>
        <w:rPr>
          <w:sz w:val="22"/>
          <w:szCs w:val="22"/>
        </w:rPr>
      </w:pPr>
      <w:r>
        <w:rPr>
          <w:sz w:val="22"/>
          <w:szCs w:val="22"/>
        </w:rPr>
        <w:t>Сырье (материалы) и поставщики эмитента</w:t>
      </w:r>
    </w:p>
    <w:p w:rsidR="00000000" w:rsidRDefault="00D93498">
      <w:pPr>
        <w:pStyle w:val="Heading1"/>
        <w:tabs>
          <w:tab w:val="left" w:pos="5400"/>
        </w:tabs>
        <w:jc w:val="left"/>
        <w:rPr>
          <w:sz w:val="22"/>
          <w:szCs w:val="22"/>
        </w:rPr>
      </w:pPr>
    </w:p>
    <w:p w:rsidR="00000000" w:rsidRDefault="00D93498" w:rsidP="00D93498">
      <w:pPr>
        <w:pStyle w:val="40"/>
        <w:numPr>
          <w:ilvl w:val="0"/>
          <w:numId w:val="30"/>
        </w:numPr>
        <w:outlineLvl w:val="3"/>
        <w:rPr>
          <w:rFonts w:ascii="Times New Roman" w:hAnsi="Times New Roman" w:cs="Times New Roman"/>
          <w:b w:val="0"/>
          <w:bCs w:val="0"/>
          <w:sz w:val="22"/>
          <w:szCs w:val="22"/>
        </w:rPr>
      </w:pPr>
      <w:r>
        <w:rPr>
          <w:rFonts w:ascii="Times New Roman" w:hAnsi="Times New Roman" w:cs="Times New Roman"/>
          <w:b w:val="0"/>
          <w:bCs w:val="0"/>
          <w:sz w:val="22"/>
          <w:szCs w:val="22"/>
        </w:rPr>
        <w:t>Источники сырья для основной хозяйственной деятельности эмитента.</w:t>
      </w:r>
    </w:p>
    <w:p w:rsidR="00000000" w:rsidRDefault="00D93498">
      <w:pPr>
        <w:rPr>
          <w:sz w:val="22"/>
          <w:szCs w:val="22"/>
        </w:rPr>
      </w:pPr>
    </w:p>
    <w:p w:rsidR="00000000" w:rsidRDefault="00D93498">
      <w:pPr>
        <w:rPr>
          <w:sz w:val="22"/>
          <w:szCs w:val="22"/>
        </w:rPr>
      </w:pPr>
      <w:r>
        <w:rPr>
          <w:sz w:val="22"/>
          <w:szCs w:val="22"/>
        </w:rPr>
        <w:t>Для заправки ВС эмитента  используется  авиационное топливо следующих марок:</w:t>
      </w:r>
    </w:p>
    <w:p w:rsidR="00000000" w:rsidRDefault="00D93498">
      <w:pPr>
        <w:rPr>
          <w:sz w:val="22"/>
          <w:szCs w:val="22"/>
        </w:rPr>
      </w:pPr>
      <w:r>
        <w:rPr>
          <w:sz w:val="22"/>
          <w:szCs w:val="22"/>
        </w:rPr>
        <w:t xml:space="preserve">В заграничных пунктах заправок </w:t>
      </w:r>
      <w:r>
        <w:rPr>
          <w:sz w:val="22"/>
          <w:szCs w:val="22"/>
          <w:lang w:val="en-US"/>
        </w:rPr>
        <w:t>JET</w:t>
      </w:r>
      <w:r>
        <w:rPr>
          <w:sz w:val="22"/>
          <w:szCs w:val="22"/>
        </w:rPr>
        <w:t xml:space="preserve"> </w:t>
      </w:r>
      <w:r>
        <w:rPr>
          <w:sz w:val="22"/>
          <w:szCs w:val="22"/>
          <w:lang w:val="en-US"/>
        </w:rPr>
        <w:t>A</w:t>
      </w:r>
      <w:r>
        <w:rPr>
          <w:sz w:val="22"/>
          <w:szCs w:val="22"/>
        </w:rPr>
        <w:t xml:space="preserve">-1 </w:t>
      </w:r>
      <w:r>
        <w:rPr>
          <w:sz w:val="22"/>
          <w:szCs w:val="22"/>
        </w:rPr>
        <w:t xml:space="preserve">основных модификаций: </w:t>
      </w:r>
      <w:r>
        <w:rPr>
          <w:sz w:val="22"/>
          <w:szCs w:val="22"/>
          <w:lang w:val="en-US"/>
        </w:rPr>
        <w:t>ASTM</w:t>
      </w:r>
      <w:r>
        <w:rPr>
          <w:sz w:val="22"/>
          <w:szCs w:val="22"/>
        </w:rPr>
        <w:t xml:space="preserve"> </w:t>
      </w:r>
      <w:r>
        <w:rPr>
          <w:sz w:val="22"/>
          <w:szCs w:val="22"/>
          <w:lang w:val="en-US"/>
        </w:rPr>
        <w:t>D</w:t>
      </w:r>
      <w:r>
        <w:rPr>
          <w:sz w:val="22"/>
          <w:szCs w:val="22"/>
        </w:rPr>
        <w:t xml:space="preserve"> 1655, </w:t>
      </w:r>
      <w:r>
        <w:rPr>
          <w:sz w:val="22"/>
          <w:szCs w:val="22"/>
          <w:lang w:val="en-US"/>
        </w:rPr>
        <w:t>DERD</w:t>
      </w:r>
      <w:r>
        <w:rPr>
          <w:sz w:val="22"/>
          <w:szCs w:val="22"/>
        </w:rPr>
        <w:t xml:space="preserve"> 2494/</w:t>
      </w:r>
    </w:p>
    <w:p w:rsidR="00000000" w:rsidRDefault="00D93498">
      <w:pPr>
        <w:rPr>
          <w:sz w:val="22"/>
          <w:szCs w:val="22"/>
        </w:rPr>
      </w:pPr>
      <w:r>
        <w:rPr>
          <w:sz w:val="22"/>
          <w:szCs w:val="22"/>
        </w:rPr>
        <w:t>В российских пунктах заправок  ТС-1 (РТ) в соответствии с ГОСТ 10227-86.</w:t>
      </w:r>
    </w:p>
    <w:p w:rsidR="00000000" w:rsidRDefault="00D93498">
      <w:pPr>
        <w:rPr>
          <w:sz w:val="22"/>
          <w:szCs w:val="22"/>
        </w:rPr>
      </w:pPr>
    </w:p>
    <w:p w:rsidR="00000000" w:rsidRDefault="00D93498" w:rsidP="00D93498">
      <w:pPr>
        <w:numPr>
          <w:ilvl w:val="0"/>
          <w:numId w:val="30"/>
        </w:numPr>
        <w:rPr>
          <w:sz w:val="22"/>
          <w:szCs w:val="22"/>
        </w:rPr>
      </w:pPr>
      <w:r>
        <w:rPr>
          <w:sz w:val="22"/>
          <w:szCs w:val="22"/>
        </w:rPr>
        <w:t xml:space="preserve">Основные поставщики сырья для эмитента. </w:t>
      </w:r>
    </w:p>
    <w:p w:rsidR="00000000" w:rsidRDefault="00D93498">
      <w:pPr>
        <w:rPr>
          <w:sz w:val="22"/>
          <w:szCs w:val="22"/>
        </w:rPr>
      </w:pPr>
      <w:r>
        <w:rPr>
          <w:sz w:val="22"/>
          <w:szCs w:val="22"/>
        </w:rPr>
        <w:t>В заграничных пунктах – компания Бритиш Петролеум (</w:t>
      </w:r>
      <w:r>
        <w:rPr>
          <w:sz w:val="22"/>
          <w:szCs w:val="22"/>
          <w:lang w:val="en-US"/>
        </w:rPr>
        <w:t>BP</w:t>
      </w:r>
      <w:r>
        <w:rPr>
          <w:sz w:val="22"/>
          <w:szCs w:val="22"/>
        </w:rPr>
        <w:t>), Шелл (</w:t>
      </w:r>
      <w:r>
        <w:rPr>
          <w:sz w:val="22"/>
          <w:szCs w:val="22"/>
          <w:lang w:val="en-US"/>
        </w:rPr>
        <w:t>Shell</w:t>
      </w:r>
      <w:r>
        <w:rPr>
          <w:sz w:val="22"/>
          <w:szCs w:val="22"/>
        </w:rPr>
        <w:t>)</w:t>
      </w:r>
    </w:p>
    <w:p w:rsidR="00000000" w:rsidRDefault="00D93498">
      <w:pPr>
        <w:rPr>
          <w:sz w:val="22"/>
          <w:szCs w:val="22"/>
        </w:rPr>
      </w:pPr>
      <w:r>
        <w:rPr>
          <w:sz w:val="22"/>
          <w:szCs w:val="22"/>
        </w:rPr>
        <w:lastRenderedPageBreak/>
        <w:t>В российских пунктах – ком</w:t>
      </w:r>
      <w:r>
        <w:rPr>
          <w:sz w:val="22"/>
          <w:szCs w:val="22"/>
        </w:rPr>
        <w:t>пания Лукойл</w:t>
      </w:r>
    </w:p>
    <w:p w:rsidR="00000000" w:rsidRDefault="00D93498">
      <w:pPr>
        <w:rPr>
          <w:sz w:val="22"/>
          <w:szCs w:val="22"/>
        </w:rPr>
      </w:pPr>
    </w:p>
    <w:p w:rsidR="00000000" w:rsidRDefault="00D93498">
      <w:pPr>
        <w:pStyle w:val="40"/>
        <w:numPr>
          <w:ilvl w:val="0"/>
          <w:numId w:val="0"/>
        </w:numPr>
        <w:tabs>
          <w:tab w:val="num" w:pos="426"/>
        </w:tabs>
        <w:ind w:left="-22"/>
        <w:outlineLvl w:val="3"/>
        <w:rPr>
          <w:rFonts w:ascii="Times New Roman" w:hAnsi="Times New Roman" w:cs="Times New Roman"/>
          <w:b w:val="0"/>
          <w:bCs w:val="0"/>
          <w:sz w:val="22"/>
          <w:szCs w:val="22"/>
        </w:rPr>
      </w:pPr>
      <w:r>
        <w:rPr>
          <w:rFonts w:ascii="Times New Roman" w:hAnsi="Times New Roman" w:cs="Times New Roman"/>
          <w:b w:val="0"/>
          <w:bCs w:val="0"/>
          <w:sz w:val="22"/>
          <w:szCs w:val="22"/>
        </w:rPr>
        <w:t>3. Изменение цен на основное сырье</w:t>
      </w:r>
    </w:p>
    <w:p w:rsidR="00000000" w:rsidRDefault="00D93498">
      <w:pPr>
        <w:pStyle w:val="40"/>
        <w:numPr>
          <w:ilvl w:val="0"/>
          <w:numId w:val="0"/>
        </w:numPr>
        <w:ind w:left="-22"/>
        <w:outlineLvl w:val="3"/>
        <w:rPr>
          <w:sz w:val="22"/>
          <w:szCs w:val="22"/>
        </w:rPr>
      </w:pPr>
      <w:r>
        <w:rPr>
          <w:sz w:val="22"/>
          <w:szCs w:val="22"/>
        </w:rPr>
        <w:t>Цена заправки авиатопливом за декабрь 05</w:t>
      </w:r>
    </w:p>
    <w:p w:rsidR="00000000" w:rsidRDefault="00D93498">
      <w:pPr>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980"/>
        <w:gridCol w:w="1908"/>
        <w:gridCol w:w="1512"/>
      </w:tblGrid>
      <w:tr w:rsidR="00000000">
        <w:tblPrEx>
          <w:tblCellMar>
            <w:top w:w="0" w:type="dxa"/>
            <w:bottom w:w="0" w:type="dxa"/>
          </w:tblCellMar>
        </w:tblPrEx>
        <w:tc>
          <w:tcPr>
            <w:tcW w:w="4068"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регион заправки</w:t>
            </w:r>
          </w:p>
        </w:tc>
        <w:tc>
          <w:tcPr>
            <w:tcW w:w="1980"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отчетный месяц</w:t>
            </w:r>
          </w:p>
        </w:tc>
        <w:tc>
          <w:tcPr>
            <w:tcW w:w="1908"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прошлый месяц</w:t>
            </w:r>
          </w:p>
        </w:tc>
        <w:tc>
          <w:tcPr>
            <w:tcW w:w="1512"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 xml:space="preserve">Шереметьево, цена «в крыло» без ПВК </w:t>
            </w:r>
            <w:r>
              <w:rPr>
                <w:rFonts w:ascii="Courier New" w:hAnsi="Courier New" w:cs="Courier New"/>
                <w:sz w:val="22"/>
                <w:szCs w:val="22"/>
              </w:rPr>
              <w:t>руб/тонна без НДС</w:t>
            </w:r>
            <w:r>
              <w:rPr>
                <w:rFonts w:ascii="Courier New" w:hAnsi="Courier New" w:cs="Courier New"/>
                <w:b/>
                <w:bCs/>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14951,9</w:t>
            </w:r>
          </w:p>
        </w:tc>
        <w:tc>
          <w:tcPr>
            <w:tcW w:w="190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14464,6</w:t>
            </w:r>
          </w:p>
        </w:tc>
        <w:tc>
          <w:tcPr>
            <w:tcW w:w="1512"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3,4</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Зарубежные аэропорты,</w:t>
            </w:r>
            <w:r>
              <w:rPr>
                <w:rFonts w:ascii="Courier New" w:hAnsi="Courier New" w:cs="Courier New"/>
                <w:sz w:val="22"/>
                <w:szCs w:val="22"/>
              </w:rPr>
              <w:t xml:space="preserve"> долл. США/тонна</w:t>
            </w:r>
            <w:r>
              <w:rPr>
                <w:rFonts w:ascii="Courier New" w:hAnsi="Courier New" w:cs="Courier New"/>
                <w:b/>
                <w:bCs/>
                <w:sz w:val="22"/>
                <w:szCs w:val="22"/>
              </w:rPr>
              <w:t xml:space="preserve"> </w:t>
            </w:r>
          </w:p>
          <w:p w:rsidR="00000000" w:rsidRDefault="00D93498">
            <w:pPr>
              <w:pStyle w:val="a4"/>
              <w:spacing w:before="120"/>
              <w:rPr>
                <w:rFonts w:ascii="Courier New" w:hAnsi="Courier New" w:cs="Courier New"/>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617,3</w:t>
            </w:r>
          </w:p>
        </w:tc>
        <w:tc>
          <w:tcPr>
            <w:tcW w:w="190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706,9</w:t>
            </w:r>
          </w:p>
          <w:p w:rsidR="00000000" w:rsidRDefault="00D93498">
            <w:pPr>
              <w:pStyle w:val="a4"/>
              <w:spacing w:before="120"/>
              <w:rPr>
                <w:b/>
                <w:bCs/>
                <w:sz w:val="22"/>
                <w:szCs w:val="22"/>
              </w:rPr>
            </w:pPr>
          </w:p>
        </w:tc>
        <w:tc>
          <w:tcPr>
            <w:tcW w:w="1512"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-12,7</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аэропорты России</w:t>
            </w:r>
            <w:r>
              <w:rPr>
                <w:rFonts w:ascii="Courier New" w:hAnsi="Courier New" w:cs="Courier New"/>
                <w:sz w:val="22"/>
                <w:szCs w:val="22"/>
              </w:rPr>
              <w:t xml:space="preserve">, </w:t>
            </w:r>
            <w:r>
              <w:rPr>
                <w:rFonts w:ascii="Courier New" w:hAnsi="Courier New" w:cs="Courier New"/>
                <w:b/>
                <w:bCs/>
                <w:sz w:val="22"/>
                <w:szCs w:val="22"/>
              </w:rPr>
              <w:t xml:space="preserve">цена «в крыло» </w:t>
            </w:r>
            <w:r>
              <w:rPr>
                <w:rFonts w:ascii="Courier New" w:hAnsi="Courier New" w:cs="Courier New"/>
                <w:sz w:val="22"/>
                <w:szCs w:val="22"/>
              </w:rPr>
              <w:t>руб/тонна без НДС</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16341,8</w:t>
            </w:r>
          </w:p>
        </w:tc>
        <w:tc>
          <w:tcPr>
            <w:tcW w:w="190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16158,4</w:t>
            </w:r>
          </w:p>
        </w:tc>
        <w:tc>
          <w:tcPr>
            <w:tcW w:w="1512"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1,1</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аэропорты СНГ,</w:t>
            </w:r>
            <w:r>
              <w:rPr>
                <w:rFonts w:ascii="Courier New" w:hAnsi="Courier New" w:cs="Courier New"/>
                <w:sz w:val="22"/>
                <w:szCs w:val="22"/>
              </w:rPr>
              <w:t xml:space="preserve"> долл. США/тонна</w:t>
            </w:r>
          </w:p>
        </w:tc>
        <w:tc>
          <w:tcPr>
            <w:tcW w:w="198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703,6</w:t>
            </w:r>
          </w:p>
        </w:tc>
        <w:tc>
          <w:tcPr>
            <w:tcW w:w="1908"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729,1</w:t>
            </w:r>
          </w:p>
        </w:tc>
        <w:tc>
          <w:tcPr>
            <w:tcW w:w="1512"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b/>
                <w:bCs/>
                <w:sz w:val="22"/>
                <w:szCs w:val="22"/>
              </w:rPr>
            </w:pPr>
            <w:r>
              <w:rPr>
                <w:b/>
                <w:bCs/>
                <w:sz w:val="22"/>
                <w:szCs w:val="22"/>
              </w:rPr>
              <w:t>-3,5</w:t>
            </w:r>
          </w:p>
        </w:tc>
      </w:tr>
    </w:tbl>
    <w:p w:rsidR="00000000" w:rsidRDefault="00D93498">
      <w:pPr>
        <w:jc w:val="both"/>
        <w:rPr>
          <w:sz w:val="22"/>
          <w:szCs w:val="22"/>
        </w:rPr>
      </w:pPr>
    </w:p>
    <w:p w:rsidR="00000000" w:rsidRDefault="00D93498">
      <w:pPr>
        <w:pStyle w:val="40"/>
        <w:numPr>
          <w:ilvl w:val="0"/>
          <w:numId w:val="0"/>
        </w:numPr>
        <w:ind w:left="-22"/>
        <w:outlineLvl w:val="3"/>
        <w:rPr>
          <w:sz w:val="22"/>
          <w:szCs w:val="22"/>
        </w:rPr>
      </w:pPr>
      <w:r>
        <w:rPr>
          <w:sz w:val="22"/>
          <w:szCs w:val="22"/>
        </w:rPr>
        <w:t>Объем заправок авиатопливом за декабрь 05, тыс. тонн</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2160"/>
        <w:gridCol w:w="1260"/>
        <w:gridCol w:w="1134"/>
      </w:tblGrid>
      <w:tr w:rsidR="00000000">
        <w:tblPrEx>
          <w:tblCellMar>
            <w:top w:w="0" w:type="dxa"/>
            <w:bottom w:w="0" w:type="dxa"/>
          </w:tblCellMar>
        </w:tblPrEx>
        <w:tc>
          <w:tcPr>
            <w:tcW w:w="4860"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регион заправки</w:t>
            </w:r>
          </w:p>
        </w:tc>
        <w:tc>
          <w:tcPr>
            <w:tcW w:w="2160"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отчетный месяц</w:t>
            </w:r>
          </w:p>
        </w:tc>
        <w:tc>
          <w:tcPr>
            <w:tcW w:w="1260"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прошлый месяц</w:t>
            </w:r>
          </w:p>
        </w:tc>
        <w:tc>
          <w:tcPr>
            <w:tcW w:w="1134" w:type="dxa"/>
            <w:tcBorders>
              <w:top w:val="single" w:sz="4" w:space="0" w:color="auto"/>
              <w:left w:val="nil"/>
              <w:bottom w:val="single" w:sz="4" w:space="0" w:color="auto"/>
              <w:right w:val="nil"/>
            </w:tcBorders>
            <w:shd w:val="clear" w:color="auto" w:fill="CCCCCC"/>
          </w:tcPr>
          <w:p w:rsidR="00000000" w:rsidRDefault="00D93498">
            <w:pPr>
              <w:pStyle w:val="a4"/>
              <w:spacing w:before="120"/>
              <w:rPr>
                <w:sz w:val="22"/>
                <w:szCs w:val="22"/>
              </w:rPr>
            </w:pPr>
            <w:r>
              <w:rPr>
                <w:sz w:val="22"/>
                <w:szCs w:val="22"/>
              </w:rPr>
              <w:t>+/-%</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Шереметь</w:t>
            </w:r>
            <w:r>
              <w:rPr>
                <w:rFonts w:ascii="Courier New" w:hAnsi="Courier New" w:cs="Courier New"/>
                <w:b/>
                <w:bCs/>
                <w:sz w:val="22"/>
                <w:szCs w:val="22"/>
              </w:rPr>
              <w:t xml:space="preserve">ево </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49,9</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56,8</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-12,1</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 xml:space="preserve">Зарубежные аэропорты </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30,1</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25,3</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19,0</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аэропорты России</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14,2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14,7</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-3,4</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аэропорты СНГ</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2,7</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2,5</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8,0</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sz w:val="22"/>
                <w:szCs w:val="22"/>
              </w:rPr>
            </w:pPr>
            <w:r>
              <w:rPr>
                <w:rFonts w:ascii="Courier New" w:hAnsi="Courier New" w:cs="Courier New"/>
                <w:b/>
                <w:bCs/>
                <w:sz w:val="22"/>
                <w:szCs w:val="22"/>
              </w:rPr>
              <w:t>обьем заправок</w:t>
            </w:r>
            <w:r>
              <w:rPr>
                <w:rFonts w:ascii="Courier New" w:hAnsi="Courier New" w:cs="Courier New"/>
                <w:sz w:val="22"/>
                <w:szCs w:val="22"/>
              </w:rPr>
              <w:t xml:space="preserve"> собственного воздушного парка</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93,83</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96,1</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-2,4</w:t>
            </w:r>
          </w:p>
        </w:tc>
      </w:tr>
      <w:tr w:rsidR="00000000">
        <w:tblPrEx>
          <w:tblCellMar>
            <w:top w:w="0" w:type="dxa"/>
            <w:bottom w:w="0" w:type="dxa"/>
          </w:tblCellMar>
        </w:tblPrEx>
        <w:tc>
          <w:tcPr>
            <w:tcW w:w="4860" w:type="dxa"/>
            <w:tcBorders>
              <w:top w:val="single" w:sz="4" w:space="0" w:color="auto"/>
              <w:left w:val="single" w:sz="4" w:space="0" w:color="auto"/>
              <w:bottom w:val="single" w:sz="4" w:space="0" w:color="auto"/>
              <w:right w:val="single" w:sz="4" w:space="0" w:color="auto"/>
            </w:tcBorders>
            <w:vAlign w:val="center"/>
          </w:tcPr>
          <w:p w:rsidR="00000000" w:rsidRDefault="00D93498">
            <w:pPr>
              <w:pStyle w:val="a4"/>
              <w:spacing w:before="120"/>
              <w:rPr>
                <w:rFonts w:ascii="Courier New" w:hAnsi="Courier New" w:cs="Courier New"/>
                <w:b/>
                <w:bCs/>
                <w:i/>
                <w:iCs/>
                <w:sz w:val="22"/>
                <w:szCs w:val="22"/>
              </w:rPr>
            </w:pPr>
            <w:r>
              <w:rPr>
                <w:rFonts w:ascii="Courier New" w:hAnsi="Courier New" w:cs="Courier New"/>
                <w:i/>
                <w:iCs/>
                <w:sz w:val="22"/>
                <w:szCs w:val="22"/>
              </w:rPr>
              <w:t>Шереметьево</w:t>
            </w:r>
            <w:r>
              <w:rPr>
                <w:rFonts w:ascii="Courier New" w:hAnsi="Courier New" w:cs="Courier New"/>
                <w:b/>
                <w:bCs/>
                <w:i/>
                <w:iCs/>
                <w:sz w:val="22"/>
                <w:szCs w:val="22"/>
              </w:rPr>
              <w:t xml:space="preserve"> </w:t>
            </w:r>
            <w:r>
              <w:rPr>
                <w:rFonts w:ascii="Courier New" w:hAnsi="Courier New" w:cs="Courier New"/>
                <w:i/>
                <w:iCs/>
                <w:sz w:val="22"/>
                <w:szCs w:val="22"/>
              </w:rPr>
              <w:t>продажа сторонним авиакомпаниям</w:t>
            </w:r>
          </w:p>
        </w:tc>
        <w:tc>
          <w:tcPr>
            <w:tcW w:w="21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3,070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3,288</w:t>
            </w:r>
          </w:p>
        </w:tc>
        <w:tc>
          <w:tcPr>
            <w:tcW w:w="1134" w:type="dxa"/>
            <w:tcBorders>
              <w:top w:val="single" w:sz="4" w:space="0" w:color="auto"/>
              <w:left w:val="single" w:sz="4" w:space="0" w:color="auto"/>
              <w:bottom w:val="single" w:sz="4" w:space="0" w:color="auto"/>
              <w:right w:val="single" w:sz="4" w:space="0" w:color="auto"/>
            </w:tcBorders>
          </w:tcPr>
          <w:p w:rsidR="00000000" w:rsidRDefault="00D93498">
            <w:pPr>
              <w:pStyle w:val="a4"/>
              <w:spacing w:before="120"/>
              <w:rPr>
                <w:b/>
                <w:bCs/>
                <w:sz w:val="22"/>
                <w:szCs w:val="22"/>
              </w:rPr>
            </w:pPr>
            <w:r>
              <w:rPr>
                <w:b/>
                <w:bCs/>
                <w:sz w:val="22"/>
                <w:szCs w:val="22"/>
              </w:rPr>
              <w:t>-6,6</w:t>
            </w:r>
          </w:p>
        </w:tc>
      </w:tr>
    </w:tbl>
    <w:p w:rsidR="00000000" w:rsidRDefault="00D93498">
      <w:pPr>
        <w:pStyle w:val="a9"/>
        <w:tabs>
          <w:tab w:val="clear" w:pos="4677"/>
          <w:tab w:val="clear" w:pos="9355"/>
        </w:tabs>
        <w:spacing w:before="100" w:after="100"/>
      </w:pPr>
    </w:p>
    <w:p w:rsidR="00000000" w:rsidRDefault="00D93498">
      <w:pPr>
        <w:pStyle w:val="6"/>
        <w:rPr>
          <w:rFonts w:ascii="Courier New" w:hAnsi="Courier New" w:cs="Courier New"/>
        </w:rPr>
      </w:pPr>
    </w:p>
    <w:p w:rsidR="00000000" w:rsidRDefault="00D93498">
      <w:pPr>
        <w:pStyle w:val="6"/>
        <w:rPr>
          <w:rFonts w:ascii="Courier New" w:hAnsi="Courier New" w:cs="Courier New"/>
          <w:sz w:val="22"/>
          <w:szCs w:val="22"/>
        </w:rPr>
      </w:pPr>
      <w:r>
        <w:rPr>
          <w:sz w:val="22"/>
          <w:szCs w:val="22"/>
        </w:rPr>
        <w:t>Краткосроч</w:t>
      </w:r>
      <w:r>
        <w:rPr>
          <w:sz w:val="22"/>
          <w:szCs w:val="22"/>
        </w:rPr>
        <w:t>ный прогноз на январь</w:t>
      </w:r>
      <w:r>
        <w:rPr>
          <w:rFonts w:ascii="Courier New" w:hAnsi="Courier New" w:cs="Courier New"/>
          <w:sz w:val="22"/>
          <w:szCs w:val="22"/>
        </w:rPr>
        <w:t xml:space="preserve"> 06 г.</w:t>
      </w:r>
    </w:p>
    <w:p w:rsidR="00000000" w:rsidRDefault="00D93498">
      <w:pPr>
        <w:rPr>
          <w:i/>
          <w:iCs/>
          <w:color w:val="000000"/>
          <w:sz w:val="22"/>
          <w:szCs w:val="22"/>
        </w:rPr>
      </w:pPr>
    </w:p>
    <w:p w:rsidR="00000000" w:rsidRDefault="00D93498">
      <w:pPr>
        <w:ind w:firstLine="567"/>
        <w:jc w:val="both"/>
        <w:rPr>
          <w:sz w:val="22"/>
          <w:szCs w:val="22"/>
        </w:rPr>
      </w:pPr>
      <w:r>
        <w:rPr>
          <w:b/>
          <w:bCs/>
          <w:i/>
          <w:iCs/>
          <w:sz w:val="22"/>
          <w:szCs w:val="22"/>
        </w:rPr>
        <w:t>Зарубежные аэропорты.</w:t>
      </w:r>
      <w:r>
        <w:rPr>
          <w:sz w:val="22"/>
          <w:szCs w:val="22"/>
        </w:rPr>
        <w:t xml:space="preserve"> </w:t>
      </w:r>
    </w:p>
    <w:p w:rsidR="00000000" w:rsidRDefault="00D93498">
      <w:pPr>
        <w:jc w:val="both"/>
        <w:rPr>
          <w:sz w:val="22"/>
        </w:rPr>
      </w:pPr>
      <w:r>
        <w:rPr>
          <w:i/>
          <w:sz w:val="22"/>
        </w:rPr>
        <w:t>Планируется рост цен на авиаГСМ  в среднем на 2-3% по сравнению с декабрем 05 года.</w:t>
      </w:r>
    </w:p>
    <w:p w:rsidR="00000000" w:rsidRDefault="00D93498">
      <w:pPr>
        <w:ind w:firstLine="567"/>
        <w:jc w:val="both"/>
        <w:rPr>
          <w:sz w:val="22"/>
        </w:rPr>
      </w:pPr>
      <w:r>
        <w:rPr>
          <w:b/>
          <w:i/>
          <w:sz w:val="22"/>
        </w:rPr>
        <w:t>Аэропорты СНГ</w:t>
      </w:r>
      <w:r>
        <w:rPr>
          <w:b/>
          <w:sz w:val="22"/>
        </w:rPr>
        <w:t>.</w:t>
      </w:r>
      <w:r>
        <w:rPr>
          <w:sz w:val="22"/>
        </w:rPr>
        <w:t xml:space="preserve"> </w:t>
      </w:r>
    </w:p>
    <w:p w:rsidR="00000000" w:rsidRDefault="00D93498">
      <w:pPr>
        <w:ind w:left="-540" w:right="-622"/>
        <w:jc w:val="both"/>
        <w:rPr>
          <w:i/>
          <w:color w:val="000000"/>
          <w:sz w:val="22"/>
        </w:rPr>
      </w:pPr>
      <w:r>
        <w:rPr>
          <w:i/>
          <w:color w:val="000000"/>
          <w:sz w:val="22"/>
        </w:rPr>
        <w:t xml:space="preserve">        Планируется снижение цен на авиаГСМ в среднем на 2-3 %</w:t>
      </w:r>
      <w:r>
        <w:rPr>
          <w:i/>
          <w:sz w:val="22"/>
        </w:rPr>
        <w:t xml:space="preserve"> по сравнению с декабрем 05 года.</w:t>
      </w:r>
    </w:p>
    <w:p w:rsidR="00000000" w:rsidRDefault="00D93498">
      <w:pPr>
        <w:ind w:firstLine="567"/>
        <w:jc w:val="both"/>
        <w:rPr>
          <w:sz w:val="22"/>
        </w:rPr>
      </w:pPr>
      <w:r>
        <w:rPr>
          <w:b/>
          <w:i/>
          <w:sz w:val="22"/>
        </w:rPr>
        <w:t>Российск</w:t>
      </w:r>
      <w:r>
        <w:rPr>
          <w:b/>
          <w:i/>
          <w:sz w:val="22"/>
        </w:rPr>
        <w:t xml:space="preserve">ие аэропорты. </w:t>
      </w:r>
    </w:p>
    <w:p w:rsidR="00000000" w:rsidRDefault="00D93498">
      <w:pPr>
        <w:rPr>
          <w:i/>
          <w:sz w:val="22"/>
        </w:rPr>
      </w:pPr>
      <w:r>
        <w:rPr>
          <w:i/>
          <w:color w:val="000000"/>
          <w:sz w:val="22"/>
        </w:rPr>
        <w:t>Планируется стабилизация  цен на авиаГСМ на уровне цен</w:t>
      </w:r>
      <w:r>
        <w:rPr>
          <w:i/>
          <w:sz w:val="22"/>
        </w:rPr>
        <w:t xml:space="preserve"> декабря 05 года.</w:t>
      </w:r>
    </w:p>
    <w:p w:rsidR="00000000" w:rsidRDefault="00D93498">
      <w:pPr>
        <w:rPr>
          <w:sz w:val="22"/>
        </w:rPr>
      </w:pPr>
      <w:r>
        <w:rPr>
          <w:b/>
          <w:i/>
          <w:sz w:val="22"/>
        </w:rPr>
        <w:t xml:space="preserve">         Базовый а/п «Шереметьево»</w:t>
      </w:r>
      <w:r>
        <w:rPr>
          <w:b/>
          <w:sz w:val="22"/>
        </w:rPr>
        <w:t>.</w:t>
      </w:r>
      <w:r>
        <w:rPr>
          <w:sz w:val="22"/>
        </w:rPr>
        <w:t xml:space="preserve"> </w:t>
      </w:r>
    </w:p>
    <w:p w:rsidR="00000000" w:rsidRDefault="00D93498">
      <w:pPr>
        <w:ind w:left="-540" w:right="-622"/>
        <w:jc w:val="both"/>
        <w:rPr>
          <w:i/>
          <w:color w:val="000000"/>
          <w:sz w:val="22"/>
        </w:rPr>
      </w:pPr>
      <w:r>
        <w:rPr>
          <w:i/>
          <w:color w:val="000000"/>
          <w:sz w:val="22"/>
        </w:rPr>
        <w:t xml:space="preserve">          Планируется снижение цен на авиаГСМ в среднем на 2-3 %</w:t>
      </w:r>
      <w:r>
        <w:rPr>
          <w:i/>
          <w:sz w:val="22"/>
        </w:rPr>
        <w:t xml:space="preserve"> по сравнению с декабрем 05 года.</w:t>
      </w:r>
    </w:p>
    <w:p w:rsidR="00000000" w:rsidRDefault="00D93498">
      <w:pPr>
        <w:ind w:firstLine="567"/>
        <w:jc w:val="both"/>
        <w:rPr>
          <w:b/>
          <w:bCs/>
          <w:i/>
          <w:iCs/>
          <w:sz w:val="22"/>
          <w:szCs w:val="22"/>
        </w:rPr>
      </w:pPr>
    </w:p>
    <w:p w:rsidR="00000000" w:rsidRDefault="00D93498">
      <w:pPr>
        <w:adjustRightInd w:val="0"/>
      </w:pPr>
    </w:p>
    <w:p w:rsidR="00000000" w:rsidRDefault="00D93498" w:rsidP="00D93498">
      <w:pPr>
        <w:pStyle w:val="Heading1"/>
        <w:numPr>
          <w:ilvl w:val="2"/>
          <w:numId w:val="7"/>
        </w:numPr>
        <w:tabs>
          <w:tab w:val="left" w:pos="5400"/>
        </w:tabs>
        <w:rPr>
          <w:sz w:val="22"/>
          <w:szCs w:val="22"/>
        </w:rPr>
      </w:pPr>
      <w:r>
        <w:rPr>
          <w:sz w:val="22"/>
          <w:szCs w:val="22"/>
        </w:rPr>
        <w:lastRenderedPageBreak/>
        <w:t>Рынки сбыта (работ, услуг) эмите</w:t>
      </w:r>
      <w:r>
        <w:rPr>
          <w:sz w:val="22"/>
          <w:szCs w:val="22"/>
        </w:rPr>
        <w:t>нта</w:t>
      </w:r>
    </w:p>
    <w:p w:rsidR="00000000" w:rsidRDefault="00D93498">
      <w:pPr>
        <w:widowControl w:val="0"/>
        <w:autoSpaceDE w:val="0"/>
        <w:autoSpaceDN w:val="0"/>
        <w:adjustRightInd w:val="0"/>
        <w:rPr>
          <w:rStyle w:val="SUBST"/>
          <w:b w:val="0"/>
          <w:bCs w:val="0"/>
        </w:rPr>
      </w:pPr>
      <w:r>
        <w:rPr>
          <w:rStyle w:val="SUBST"/>
          <w:b w:val="0"/>
          <w:bCs w:val="0"/>
        </w:rPr>
        <w:t xml:space="preserve"> </w:t>
      </w:r>
      <w:r>
        <w:rPr>
          <w:rStyle w:val="SUBST"/>
          <w:b w:val="0"/>
          <w:bCs w:val="0"/>
        </w:rPr>
        <w:br/>
        <w:t>Возможными негативными факторами, которые могут повлиять на сбыт эмитентом услуг по авиационным перевозкам, являются возможный спад в  международных перевозках  на  мировом рынке, замедление экономического роста в Российской Федерации.</w:t>
      </w:r>
    </w:p>
    <w:p w:rsidR="00000000" w:rsidRDefault="00D93498">
      <w:pPr>
        <w:widowControl w:val="0"/>
        <w:autoSpaceDE w:val="0"/>
        <w:autoSpaceDN w:val="0"/>
        <w:adjustRightInd w:val="0"/>
        <w:rPr>
          <w:b/>
          <w:bCs/>
          <w:sz w:val="22"/>
          <w:szCs w:val="22"/>
          <w:u w:val="single"/>
        </w:rPr>
      </w:pPr>
      <w:r>
        <w:rPr>
          <w:rStyle w:val="SUBST"/>
          <w:b w:val="0"/>
          <w:bCs w:val="0"/>
        </w:rPr>
        <w:br/>
      </w:r>
      <w:r>
        <w:rPr>
          <w:b/>
          <w:bCs/>
          <w:sz w:val="22"/>
          <w:szCs w:val="22"/>
          <w:u w:val="single"/>
        </w:rPr>
        <w:t>Рынок авиапер</w:t>
      </w:r>
      <w:r>
        <w:rPr>
          <w:b/>
          <w:bCs/>
          <w:sz w:val="22"/>
          <w:szCs w:val="22"/>
          <w:u w:val="single"/>
        </w:rPr>
        <w:t>евозок</w:t>
      </w:r>
    </w:p>
    <w:p w:rsidR="00000000" w:rsidRDefault="00D93498">
      <w:pPr>
        <w:pStyle w:val="7"/>
        <w:rPr>
          <w:sz w:val="22"/>
        </w:rPr>
      </w:pPr>
      <w:r>
        <w:rPr>
          <w:sz w:val="22"/>
        </w:rPr>
        <w:t>Мировой авиарынок</w:t>
      </w:r>
    </w:p>
    <w:p w:rsidR="00000000" w:rsidRDefault="00D93498">
      <w:pPr>
        <w:widowControl w:val="0"/>
        <w:autoSpaceDE w:val="0"/>
        <w:autoSpaceDN w:val="0"/>
        <w:adjustRightInd w:val="0"/>
        <w:jc w:val="both"/>
        <w:rPr>
          <w:sz w:val="22"/>
          <w:szCs w:val="22"/>
        </w:rPr>
      </w:pPr>
    </w:p>
    <w:p w:rsidR="00000000" w:rsidRDefault="00D93498">
      <w:pPr>
        <w:pStyle w:val="7"/>
        <w:rPr>
          <w:sz w:val="22"/>
          <w:szCs w:val="22"/>
        </w:rPr>
      </w:pPr>
      <w:r>
        <w:rPr>
          <w:sz w:val="22"/>
          <w:szCs w:val="22"/>
        </w:rPr>
        <w:t>Рынок пассажирских перевозок в России</w:t>
      </w:r>
    </w:p>
    <w:p w:rsidR="00000000" w:rsidRDefault="00D93498">
      <w:pPr>
        <w:widowControl w:val="0"/>
        <w:autoSpaceDE w:val="0"/>
        <w:autoSpaceDN w:val="0"/>
        <w:adjustRightInd w:val="0"/>
        <w:ind w:firstLine="709"/>
        <w:jc w:val="both"/>
      </w:pPr>
      <w:r>
        <w:rPr>
          <w:sz w:val="22"/>
          <w:szCs w:val="22"/>
        </w:rPr>
        <w:t xml:space="preserve">Итоги авиаперевозок за 2005 год будут показаны в </w:t>
      </w:r>
      <w:r>
        <w:rPr>
          <w:sz w:val="22"/>
          <w:szCs w:val="22"/>
          <w:lang w:val="en-US"/>
        </w:rPr>
        <w:t>I</w:t>
      </w:r>
      <w:r>
        <w:rPr>
          <w:sz w:val="22"/>
          <w:szCs w:val="22"/>
        </w:rPr>
        <w:t>квартале 2006 года.</w:t>
      </w:r>
    </w:p>
    <w:p w:rsidR="00000000" w:rsidRDefault="00D93498">
      <w:pPr>
        <w:pStyle w:val="Heading1"/>
        <w:tabs>
          <w:tab w:val="left" w:pos="5400"/>
        </w:tabs>
        <w:jc w:val="left"/>
      </w:pPr>
    </w:p>
    <w:p w:rsidR="00000000" w:rsidRDefault="00D93498" w:rsidP="00D93498">
      <w:pPr>
        <w:pStyle w:val="Heading1"/>
        <w:numPr>
          <w:ilvl w:val="2"/>
          <w:numId w:val="7"/>
        </w:numPr>
        <w:jc w:val="left"/>
      </w:pPr>
      <w:r>
        <w:rPr>
          <w:sz w:val="22"/>
          <w:szCs w:val="22"/>
        </w:rPr>
        <w:t>Сведения о наличии у эмитента лицензий</w:t>
      </w:r>
    </w:p>
    <w:p w:rsidR="00000000" w:rsidRDefault="00D93498">
      <w:pPr>
        <w:tabs>
          <w:tab w:val="left" w:pos="5400"/>
        </w:tabs>
        <w:spacing w:before="0" w:after="0"/>
      </w:pPr>
      <w:r>
        <w:t xml:space="preserve">Номер: </w:t>
      </w:r>
      <w:r>
        <w:rPr>
          <w:rStyle w:val="SUBST"/>
        </w:rPr>
        <w:t xml:space="preserve">  01 1323, 01 1324 </w:t>
      </w:r>
    </w:p>
    <w:p w:rsidR="00000000" w:rsidRDefault="00D93498">
      <w:pPr>
        <w:tabs>
          <w:tab w:val="left" w:pos="5400"/>
        </w:tabs>
        <w:spacing w:before="0" w:after="0"/>
      </w:pPr>
      <w:r>
        <w:t>Дата выдачи:</w:t>
      </w:r>
      <w:r>
        <w:rPr>
          <w:i/>
          <w:iCs/>
          <w:sz w:val="22"/>
        </w:rPr>
        <w:t xml:space="preserve"> 11</w:t>
      </w:r>
      <w:r>
        <w:rPr>
          <w:rStyle w:val="SUBST"/>
        </w:rPr>
        <w:t>.11.2005</w:t>
      </w:r>
    </w:p>
    <w:p w:rsidR="00000000" w:rsidRDefault="00D93498">
      <w:pPr>
        <w:tabs>
          <w:tab w:val="left" w:pos="5400"/>
        </w:tabs>
        <w:spacing w:before="0" w:after="0"/>
      </w:pPr>
      <w:r>
        <w:t xml:space="preserve">Срок действия: </w:t>
      </w:r>
      <w:r>
        <w:rPr>
          <w:rStyle w:val="SUBST"/>
        </w:rPr>
        <w:t>11.11.2008</w:t>
      </w:r>
    </w:p>
    <w:p w:rsidR="00000000" w:rsidRDefault="00D93498">
      <w:pPr>
        <w:tabs>
          <w:tab w:val="left" w:pos="5400"/>
        </w:tabs>
        <w:spacing w:before="0" w:after="0"/>
      </w:pPr>
      <w:r>
        <w:t>Орган</w:t>
      </w:r>
      <w:r>
        <w:t xml:space="preserve">,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03 1254 </w:t>
      </w:r>
    </w:p>
    <w:p w:rsidR="00000000" w:rsidRDefault="00D93498">
      <w:pPr>
        <w:tabs>
          <w:tab w:val="left" w:pos="5400"/>
        </w:tabs>
        <w:spacing w:before="0" w:after="0"/>
      </w:pPr>
      <w:r>
        <w:t xml:space="preserve">Дата выдачи: </w:t>
      </w:r>
      <w:r>
        <w:rPr>
          <w:rStyle w:val="SUBST"/>
        </w:rPr>
        <w:t>29.09.2005</w:t>
      </w:r>
    </w:p>
    <w:p w:rsidR="00000000" w:rsidRDefault="00D93498">
      <w:pPr>
        <w:tabs>
          <w:tab w:val="left" w:pos="5400"/>
        </w:tabs>
        <w:spacing w:before="0" w:after="0"/>
      </w:pPr>
      <w:r>
        <w:t xml:space="preserve">Срок действия: </w:t>
      </w:r>
      <w:r>
        <w:rPr>
          <w:rStyle w:val="SUBST"/>
        </w:rPr>
        <w:t>29.09.2008</w:t>
      </w:r>
    </w:p>
    <w:p w:rsidR="00000000" w:rsidRDefault="00D93498">
      <w:pPr>
        <w:tabs>
          <w:tab w:val="left" w:pos="5400"/>
        </w:tabs>
        <w:spacing w:before="0" w:after="0"/>
      </w:pPr>
      <w:r>
        <w:t xml:space="preserve">Орган, выдавший лицензию: </w:t>
      </w:r>
      <w:r>
        <w:rPr>
          <w:rStyle w:val="SUBST"/>
        </w:rPr>
        <w:t>Федеральное агентс</w:t>
      </w:r>
      <w:r>
        <w:rPr>
          <w:rStyle w:val="SUBST"/>
        </w:rPr>
        <w:t>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04 1252, 04 1253 </w:t>
      </w:r>
    </w:p>
    <w:p w:rsidR="00000000" w:rsidRDefault="00D93498">
      <w:pPr>
        <w:tabs>
          <w:tab w:val="left" w:pos="5400"/>
        </w:tabs>
        <w:spacing w:before="0" w:after="0"/>
        <w:rPr>
          <w:rStyle w:val="SUBST"/>
        </w:rPr>
      </w:pPr>
      <w:r>
        <w:t xml:space="preserve">Дата выдачи: </w:t>
      </w:r>
      <w:r>
        <w:rPr>
          <w:rStyle w:val="SUBST"/>
        </w:rPr>
        <w:t>29.09.2005</w:t>
      </w:r>
    </w:p>
    <w:p w:rsidR="00000000" w:rsidRDefault="00D93498">
      <w:pPr>
        <w:tabs>
          <w:tab w:val="left" w:pos="5400"/>
        </w:tabs>
        <w:spacing w:before="0" w:after="0"/>
      </w:pPr>
      <w:r>
        <w:t xml:space="preserve">Срок действия: </w:t>
      </w:r>
      <w:r>
        <w:rPr>
          <w:rStyle w:val="SUBST"/>
        </w:rPr>
        <w:t>29.09.2008</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w:t>
      </w:r>
      <w:r>
        <w:rPr>
          <w:rStyle w:val="SUBST"/>
        </w:rPr>
        <w:t>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 xml:space="preserve">  01 0802 </w:t>
      </w:r>
    </w:p>
    <w:p w:rsidR="00000000" w:rsidRDefault="00D93498">
      <w:pPr>
        <w:tabs>
          <w:tab w:val="left" w:pos="5400"/>
        </w:tabs>
        <w:spacing w:before="0" w:after="0"/>
      </w:pPr>
      <w:r>
        <w:t xml:space="preserve">Дата выдачи: </w:t>
      </w:r>
      <w:r>
        <w:rPr>
          <w:rStyle w:val="SUBST"/>
        </w:rPr>
        <w:t>09.06.2005</w:t>
      </w:r>
    </w:p>
    <w:p w:rsidR="00000000" w:rsidRDefault="00D93498">
      <w:pPr>
        <w:tabs>
          <w:tab w:val="left" w:pos="5400"/>
        </w:tabs>
        <w:spacing w:before="0" w:after="0"/>
      </w:pPr>
      <w:r>
        <w:t xml:space="preserve">Срок действия: </w:t>
      </w:r>
      <w:r>
        <w:rPr>
          <w:rStyle w:val="SUBST"/>
        </w:rPr>
        <w:t>09.06.2008</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w:t>
      </w:r>
      <w:r>
        <w:rPr>
          <w:rStyle w:val="SUBST"/>
        </w:rPr>
        <w:t>озочную деятельность по маршрутам</w:t>
      </w:r>
    </w:p>
    <w:p w:rsidR="00000000" w:rsidRDefault="00D93498">
      <w:pPr>
        <w:pStyle w:val="Heading1"/>
        <w:jc w:val="left"/>
        <w:rPr>
          <w:sz w:val="22"/>
          <w:szCs w:val="22"/>
        </w:rPr>
      </w:pPr>
    </w:p>
    <w:p w:rsidR="00000000" w:rsidRDefault="00D93498">
      <w:pPr>
        <w:tabs>
          <w:tab w:val="left" w:pos="5400"/>
        </w:tabs>
        <w:spacing w:before="0" w:after="0"/>
      </w:pPr>
      <w:r>
        <w:t xml:space="preserve">Номер: </w:t>
      </w:r>
      <w:r>
        <w:rPr>
          <w:rStyle w:val="SUBST"/>
        </w:rPr>
        <w:t xml:space="preserve">  03 0319 – 03 0323, 03 0327</w:t>
      </w:r>
    </w:p>
    <w:p w:rsidR="00000000" w:rsidRDefault="00D93498">
      <w:pPr>
        <w:tabs>
          <w:tab w:val="left" w:pos="5400"/>
        </w:tabs>
        <w:spacing w:before="0" w:after="0"/>
      </w:pPr>
      <w:r>
        <w:t xml:space="preserve">Дата выдачи: </w:t>
      </w:r>
      <w:r>
        <w:rPr>
          <w:rStyle w:val="SUBST"/>
        </w:rPr>
        <w:t>30.09.2004</w:t>
      </w:r>
    </w:p>
    <w:p w:rsidR="00000000" w:rsidRDefault="00D93498">
      <w:pPr>
        <w:tabs>
          <w:tab w:val="left" w:pos="5400"/>
        </w:tabs>
        <w:spacing w:before="0" w:after="0"/>
      </w:pPr>
      <w:r>
        <w:t xml:space="preserve">Срок действия: </w:t>
      </w:r>
      <w:r>
        <w:rPr>
          <w:rStyle w:val="SUBST"/>
        </w:rPr>
        <w:t>30.09.2007</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w:t>
      </w:r>
      <w:r>
        <w:rPr>
          <w:rStyle w:val="SUBST"/>
        </w:rPr>
        <w:t>о маршрутам</w:t>
      </w:r>
    </w:p>
    <w:p w:rsidR="00000000" w:rsidRDefault="00D93498">
      <w:pPr>
        <w:tabs>
          <w:tab w:val="left" w:pos="5400"/>
        </w:tabs>
        <w:spacing w:before="0" w:after="0"/>
      </w:pPr>
    </w:p>
    <w:p w:rsidR="00000000" w:rsidRDefault="00D93498">
      <w:pPr>
        <w:tabs>
          <w:tab w:val="left" w:pos="5400"/>
        </w:tabs>
        <w:spacing w:before="0" w:after="0"/>
      </w:pPr>
      <w:r>
        <w:lastRenderedPageBreak/>
        <w:t xml:space="preserve">Номер: </w:t>
      </w:r>
      <w:r>
        <w:rPr>
          <w:rStyle w:val="SUBST"/>
        </w:rPr>
        <w:t xml:space="preserve">  04 0325, 03 0326</w:t>
      </w:r>
    </w:p>
    <w:p w:rsidR="00000000" w:rsidRDefault="00D93498">
      <w:pPr>
        <w:tabs>
          <w:tab w:val="left" w:pos="5400"/>
        </w:tabs>
        <w:spacing w:before="0" w:after="0"/>
      </w:pPr>
      <w:r>
        <w:t xml:space="preserve">Дата выдачи: </w:t>
      </w:r>
      <w:r>
        <w:rPr>
          <w:rStyle w:val="SUBST"/>
        </w:rPr>
        <w:t>31.01.2005</w:t>
      </w:r>
    </w:p>
    <w:p w:rsidR="00000000" w:rsidRDefault="00D93498">
      <w:pPr>
        <w:tabs>
          <w:tab w:val="left" w:pos="5400"/>
        </w:tabs>
        <w:spacing w:before="0" w:after="0"/>
      </w:pPr>
      <w:r>
        <w:t xml:space="preserve">Срок действия: </w:t>
      </w:r>
      <w:r>
        <w:rPr>
          <w:rStyle w:val="SUBST"/>
        </w:rPr>
        <w:t>31.01.2008</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 xml:space="preserve">  04 0324</w:t>
      </w:r>
    </w:p>
    <w:p w:rsidR="00000000" w:rsidRDefault="00D93498">
      <w:pPr>
        <w:tabs>
          <w:tab w:val="left" w:pos="5400"/>
        </w:tabs>
        <w:spacing w:before="0" w:after="0"/>
      </w:pPr>
      <w:r>
        <w:t>Да</w:t>
      </w:r>
      <w:r>
        <w:t xml:space="preserve">та выдачи: </w:t>
      </w:r>
      <w:r>
        <w:rPr>
          <w:rStyle w:val="SUBST"/>
        </w:rPr>
        <w:t>18.11.2004</w:t>
      </w:r>
    </w:p>
    <w:p w:rsidR="00000000" w:rsidRDefault="00D93498">
      <w:pPr>
        <w:tabs>
          <w:tab w:val="left" w:pos="5400"/>
        </w:tabs>
        <w:spacing w:before="0" w:after="0"/>
      </w:pPr>
      <w:r>
        <w:t xml:space="preserve">Срок действия: </w:t>
      </w:r>
      <w:r>
        <w:rPr>
          <w:rStyle w:val="SUBST"/>
        </w:rPr>
        <w:t>18.11.2007</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01 0616</w:t>
      </w:r>
    </w:p>
    <w:p w:rsidR="00000000" w:rsidRDefault="00D93498">
      <w:pPr>
        <w:tabs>
          <w:tab w:val="left" w:pos="5400"/>
        </w:tabs>
        <w:spacing w:before="0" w:after="0"/>
      </w:pPr>
      <w:r>
        <w:t xml:space="preserve">Дата выдачи: </w:t>
      </w:r>
      <w:r>
        <w:rPr>
          <w:rStyle w:val="SUBST"/>
        </w:rPr>
        <w:t>30.09.2004</w:t>
      </w:r>
    </w:p>
    <w:p w:rsidR="00000000" w:rsidRDefault="00D93498">
      <w:pPr>
        <w:tabs>
          <w:tab w:val="left" w:pos="5400"/>
        </w:tabs>
        <w:spacing w:before="0" w:after="0"/>
      </w:pPr>
      <w:r>
        <w:t xml:space="preserve">Срок действия: </w:t>
      </w:r>
      <w:r>
        <w:rPr>
          <w:rStyle w:val="SUBST"/>
        </w:rPr>
        <w:t>30.0</w:t>
      </w:r>
      <w:r>
        <w:rPr>
          <w:rStyle w:val="SUBST"/>
        </w:rPr>
        <w:t>9.2007</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04 0471, 01 0617</w:t>
      </w:r>
    </w:p>
    <w:p w:rsidR="00000000" w:rsidRDefault="00D93498">
      <w:pPr>
        <w:tabs>
          <w:tab w:val="left" w:pos="5400"/>
        </w:tabs>
        <w:spacing w:before="0" w:after="0"/>
      </w:pPr>
      <w:r>
        <w:t xml:space="preserve">Дата выдачи: </w:t>
      </w:r>
      <w:r>
        <w:rPr>
          <w:rStyle w:val="SUBST"/>
        </w:rPr>
        <w:t>09.09.2004</w:t>
      </w:r>
    </w:p>
    <w:p w:rsidR="00000000" w:rsidRDefault="00D93498">
      <w:pPr>
        <w:tabs>
          <w:tab w:val="left" w:pos="5400"/>
        </w:tabs>
        <w:spacing w:before="0" w:after="0"/>
      </w:pPr>
      <w:r>
        <w:t xml:space="preserve">Срок действия: </w:t>
      </w:r>
      <w:r>
        <w:rPr>
          <w:rStyle w:val="SUBST"/>
        </w:rPr>
        <w:t>09.09.2007</w:t>
      </w:r>
    </w:p>
    <w:p w:rsidR="00000000" w:rsidRDefault="00D93498">
      <w:pPr>
        <w:tabs>
          <w:tab w:val="left" w:pos="5400"/>
        </w:tabs>
        <w:spacing w:before="0" w:after="0"/>
      </w:pPr>
      <w:r>
        <w:t>Орган, выдавший лицензию:</w:t>
      </w:r>
      <w:r>
        <w:t xml:space="preserve">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04  1143, 04 1144, 04 1145</w:t>
      </w:r>
    </w:p>
    <w:p w:rsidR="00000000" w:rsidRDefault="00D93498">
      <w:pPr>
        <w:tabs>
          <w:tab w:val="left" w:pos="5400"/>
        </w:tabs>
        <w:spacing w:before="0" w:after="0"/>
      </w:pPr>
      <w:r>
        <w:t xml:space="preserve">Дата выдачи: </w:t>
      </w:r>
      <w:r>
        <w:rPr>
          <w:i/>
          <w:iCs/>
          <w:sz w:val="22"/>
          <w:szCs w:val="22"/>
        </w:rPr>
        <w:t>31</w:t>
      </w:r>
      <w:r>
        <w:rPr>
          <w:rStyle w:val="SUBST"/>
          <w:i w:val="0"/>
          <w:iCs w:val="0"/>
          <w:sz w:val="20"/>
          <w:szCs w:val="20"/>
        </w:rPr>
        <w:t>.</w:t>
      </w:r>
      <w:r>
        <w:rPr>
          <w:rStyle w:val="SUBST"/>
        </w:rPr>
        <w:t>08.2005</w:t>
      </w:r>
    </w:p>
    <w:p w:rsidR="00000000" w:rsidRDefault="00D93498">
      <w:pPr>
        <w:tabs>
          <w:tab w:val="left" w:pos="5400"/>
        </w:tabs>
        <w:spacing w:before="0" w:after="0"/>
      </w:pPr>
      <w:r>
        <w:t xml:space="preserve">Срок действия: </w:t>
      </w:r>
      <w:r>
        <w:rPr>
          <w:i/>
          <w:iCs/>
          <w:sz w:val="22"/>
          <w:szCs w:val="22"/>
        </w:rPr>
        <w:t>31</w:t>
      </w:r>
      <w:r>
        <w:rPr>
          <w:rStyle w:val="SUBST"/>
          <w:i w:val="0"/>
          <w:iCs w:val="0"/>
        </w:rPr>
        <w:t>.</w:t>
      </w:r>
      <w:r>
        <w:rPr>
          <w:rStyle w:val="SUBST"/>
        </w:rPr>
        <w:t>08 .2008</w:t>
      </w:r>
    </w:p>
    <w:p w:rsidR="00000000" w:rsidRDefault="00D93498">
      <w:pPr>
        <w:tabs>
          <w:tab w:val="left" w:pos="5400"/>
        </w:tabs>
        <w:spacing w:before="0" w:after="0"/>
      </w:pPr>
      <w:r>
        <w:t xml:space="preserve">Орган, выдавший лицензию: </w:t>
      </w:r>
      <w:r>
        <w:rPr>
          <w:rStyle w:val="SUBST"/>
        </w:rPr>
        <w:t>Федеральное агентств</w:t>
      </w:r>
      <w:r>
        <w:rPr>
          <w:rStyle w:val="SUBST"/>
        </w:rPr>
        <w:t>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01 0396 – 01 0399, 01 0400 – 01 0403</w:t>
      </w:r>
    </w:p>
    <w:p w:rsidR="00000000" w:rsidRDefault="00D93498">
      <w:pPr>
        <w:tabs>
          <w:tab w:val="left" w:pos="5400"/>
        </w:tabs>
        <w:spacing w:before="0" w:after="0"/>
      </w:pPr>
      <w:r>
        <w:t xml:space="preserve">Дата выдачи: </w:t>
      </w:r>
      <w:r>
        <w:rPr>
          <w:rStyle w:val="SUBST"/>
        </w:rPr>
        <w:t>31.01.2005</w:t>
      </w:r>
    </w:p>
    <w:p w:rsidR="00000000" w:rsidRDefault="00D93498">
      <w:pPr>
        <w:tabs>
          <w:tab w:val="left" w:pos="5400"/>
        </w:tabs>
        <w:spacing w:before="0" w:after="0"/>
      </w:pPr>
      <w:r>
        <w:t xml:space="preserve">Срок действия: </w:t>
      </w:r>
      <w:r>
        <w:rPr>
          <w:rStyle w:val="SUBST"/>
        </w:rPr>
        <w:t>31.01.2008</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w:t>
      </w:r>
      <w:r>
        <w:rPr>
          <w:rStyle w:val="SUBST"/>
        </w:rPr>
        <w:t>о транспорта России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01 0404, 04 0747</w:t>
      </w:r>
    </w:p>
    <w:p w:rsidR="00000000" w:rsidRDefault="00D93498">
      <w:pPr>
        <w:tabs>
          <w:tab w:val="left" w:pos="5400"/>
        </w:tabs>
        <w:spacing w:before="0" w:after="0"/>
      </w:pPr>
      <w:r>
        <w:t xml:space="preserve">Дата выдачи: </w:t>
      </w:r>
      <w:r>
        <w:rPr>
          <w:rStyle w:val="SUBST"/>
        </w:rPr>
        <w:t>31.03.2005</w:t>
      </w:r>
    </w:p>
    <w:p w:rsidR="00000000" w:rsidRDefault="00D93498">
      <w:pPr>
        <w:tabs>
          <w:tab w:val="left" w:pos="5400"/>
        </w:tabs>
        <w:spacing w:before="0" w:after="0"/>
      </w:pPr>
      <w:r>
        <w:t xml:space="preserve">Срок действия: </w:t>
      </w:r>
      <w:r>
        <w:rPr>
          <w:rStyle w:val="SUBST"/>
        </w:rPr>
        <w:t>31.03.2008</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Виды деятель</w:t>
      </w:r>
      <w:r>
        <w:t xml:space="preserve">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 xml:space="preserve">  01 0611 - 01 0613</w:t>
      </w:r>
    </w:p>
    <w:p w:rsidR="00000000" w:rsidRDefault="00D93498">
      <w:pPr>
        <w:tabs>
          <w:tab w:val="left" w:pos="5400"/>
        </w:tabs>
        <w:spacing w:before="0" w:after="0"/>
      </w:pPr>
      <w:r>
        <w:t xml:space="preserve">Дата выдачи: </w:t>
      </w:r>
      <w:r>
        <w:rPr>
          <w:rStyle w:val="SUBST"/>
        </w:rPr>
        <w:t>2312.2004</w:t>
      </w:r>
    </w:p>
    <w:p w:rsidR="00000000" w:rsidRDefault="00D93498">
      <w:pPr>
        <w:tabs>
          <w:tab w:val="left" w:pos="5400"/>
        </w:tabs>
        <w:spacing w:before="0" w:after="0"/>
      </w:pPr>
      <w:r>
        <w:t xml:space="preserve">Срок действия: </w:t>
      </w:r>
      <w:r>
        <w:rPr>
          <w:rStyle w:val="SUBST"/>
        </w:rPr>
        <w:t>23.12.2007</w:t>
      </w:r>
    </w:p>
    <w:p w:rsidR="00000000" w:rsidRDefault="00D93498">
      <w:pPr>
        <w:tabs>
          <w:tab w:val="left" w:pos="5400"/>
        </w:tabs>
        <w:spacing w:before="0" w:after="0"/>
      </w:pPr>
      <w:r>
        <w:t xml:space="preserve">Орган, выдавший лицензию: </w:t>
      </w:r>
      <w:r>
        <w:rPr>
          <w:rStyle w:val="SUBST"/>
        </w:rPr>
        <w:t>Федеральное агентство воздушного транспорта России</w:t>
      </w:r>
    </w:p>
    <w:p w:rsidR="00000000" w:rsidRDefault="00D93498">
      <w:pPr>
        <w:tabs>
          <w:tab w:val="left" w:pos="5400"/>
        </w:tabs>
        <w:spacing w:before="0" w:after="0"/>
        <w:rPr>
          <w:rStyle w:val="SUBST"/>
        </w:rPr>
      </w:pPr>
      <w:r>
        <w:t xml:space="preserve">Виды деятельности: </w:t>
      </w:r>
      <w:r>
        <w:rPr>
          <w:rStyle w:val="SUBST"/>
        </w:rPr>
        <w:t xml:space="preserve">Лицензии на перевозочную </w:t>
      </w:r>
      <w:r>
        <w:rPr>
          <w:rStyle w:val="SUBST"/>
        </w:rPr>
        <w:t>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025</w:t>
      </w:r>
    </w:p>
    <w:p w:rsidR="00000000" w:rsidRDefault="00D93498">
      <w:pPr>
        <w:tabs>
          <w:tab w:val="left" w:pos="5400"/>
        </w:tabs>
        <w:spacing w:before="0" w:after="0"/>
      </w:pPr>
      <w:r>
        <w:lastRenderedPageBreak/>
        <w:t xml:space="preserve">Дата выдачи: </w:t>
      </w:r>
      <w:r>
        <w:rPr>
          <w:rStyle w:val="SUBST"/>
        </w:rPr>
        <w:t>10.01.1998</w:t>
      </w:r>
    </w:p>
    <w:p w:rsidR="00000000" w:rsidRDefault="00D93498">
      <w:pPr>
        <w:tabs>
          <w:tab w:val="left" w:pos="5400"/>
        </w:tabs>
        <w:spacing w:before="0" w:after="0"/>
      </w:pPr>
      <w:r>
        <w:t xml:space="preserve">Срок действия: </w:t>
      </w:r>
      <w:r>
        <w:rPr>
          <w:rStyle w:val="SUBST"/>
        </w:rPr>
        <w:t>до 12.04.2004</w:t>
      </w:r>
    </w:p>
    <w:p w:rsidR="00000000" w:rsidRDefault="00D93498">
      <w:pPr>
        <w:tabs>
          <w:tab w:val="left" w:pos="5400"/>
        </w:tabs>
        <w:spacing w:before="0" w:after="0"/>
      </w:pPr>
      <w:r>
        <w:t xml:space="preserve">Орган, выдавший лицензию: </w:t>
      </w:r>
      <w:r>
        <w:rPr>
          <w:rStyle w:val="SUBST"/>
        </w:rPr>
        <w:t>Федеральная авиационная служба России</w:t>
      </w:r>
    </w:p>
    <w:p w:rsidR="00000000" w:rsidRDefault="00D93498">
      <w:pPr>
        <w:tabs>
          <w:tab w:val="left" w:pos="5400"/>
        </w:tabs>
        <w:spacing w:before="0" w:after="0"/>
      </w:pPr>
      <w:r>
        <w:t xml:space="preserve">Виды деятельности: </w:t>
      </w:r>
      <w:r>
        <w:rPr>
          <w:rStyle w:val="SUBST"/>
        </w:rPr>
        <w:t>Право ведения образовательной деятельности в сфере дополнительного профессиональн</w:t>
      </w:r>
      <w:r>
        <w:rPr>
          <w:rStyle w:val="SUBST"/>
        </w:rPr>
        <w:t>ого образования</w:t>
      </w:r>
    </w:p>
    <w:p w:rsidR="00000000" w:rsidRDefault="00D93498">
      <w:pPr>
        <w:tabs>
          <w:tab w:val="left" w:pos="5400"/>
        </w:tabs>
        <w:spacing w:before="0" w:after="0"/>
        <w:rPr>
          <w:highlight w:val="yellow"/>
        </w:rPr>
      </w:pPr>
    </w:p>
    <w:p w:rsidR="00000000" w:rsidRDefault="00D93498">
      <w:pPr>
        <w:tabs>
          <w:tab w:val="left" w:pos="5400"/>
        </w:tabs>
        <w:spacing w:before="0" w:after="0"/>
      </w:pPr>
      <w:r>
        <w:t xml:space="preserve">Номер: </w:t>
      </w:r>
      <w:r>
        <w:rPr>
          <w:rStyle w:val="SUBST"/>
        </w:rPr>
        <w:t>ГСРВ 000585</w:t>
      </w:r>
    </w:p>
    <w:p w:rsidR="00000000" w:rsidRDefault="00D93498">
      <w:pPr>
        <w:tabs>
          <w:tab w:val="left" w:pos="5400"/>
        </w:tabs>
        <w:spacing w:before="0" w:after="0"/>
      </w:pPr>
      <w:r>
        <w:t xml:space="preserve">Дата выдачи: </w:t>
      </w:r>
      <w:r>
        <w:rPr>
          <w:rStyle w:val="SUBST"/>
        </w:rPr>
        <w:t>11.05.2000</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000930, 000931</w:t>
      </w:r>
    </w:p>
    <w:p w:rsidR="00000000" w:rsidRDefault="00D93498">
      <w:pPr>
        <w:tabs>
          <w:tab w:val="left" w:pos="5400"/>
        </w:tabs>
        <w:spacing w:before="0" w:after="0"/>
      </w:pPr>
      <w:r>
        <w:t xml:space="preserve">Дата выдачи: </w:t>
      </w:r>
      <w:r>
        <w:rPr>
          <w:rStyle w:val="SUBST"/>
        </w:rPr>
        <w:t>22.03.2001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w:t>
      </w:r>
    </w:p>
    <w:p w:rsidR="00000000" w:rsidRDefault="00D93498">
      <w:pPr>
        <w:tabs>
          <w:tab w:val="left" w:pos="5400"/>
        </w:tabs>
        <w:spacing w:before="0" w:after="0"/>
        <w:rPr>
          <w:rStyle w:val="SUBST"/>
        </w:rPr>
      </w:pP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ГСРВ 004726, 004727, 004729,004732, 004785</w:t>
      </w:r>
    </w:p>
    <w:p w:rsidR="00000000" w:rsidRDefault="00D93498">
      <w:pPr>
        <w:tabs>
          <w:tab w:val="left" w:pos="5400"/>
        </w:tabs>
        <w:spacing w:before="0" w:after="0"/>
      </w:pPr>
      <w:r>
        <w:t xml:space="preserve">Дата выдачи: </w:t>
      </w:r>
      <w:r>
        <w:rPr>
          <w:rStyle w:val="SUBST"/>
        </w:rPr>
        <w:t>03.02.2004</w:t>
      </w:r>
    </w:p>
    <w:p w:rsidR="00000000" w:rsidRDefault="00D93498">
      <w:pPr>
        <w:tabs>
          <w:tab w:val="left" w:pos="5400"/>
        </w:tabs>
        <w:spacing w:before="0" w:after="0"/>
      </w:pPr>
      <w:r>
        <w:t>С</w:t>
      </w:r>
      <w:r>
        <w:t xml:space="preserve">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004730</w:t>
      </w:r>
    </w:p>
    <w:p w:rsidR="00000000" w:rsidRDefault="00D93498">
      <w:pPr>
        <w:tabs>
          <w:tab w:val="left" w:pos="5400"/>
        </w:tabs>
        <w:spacing w:before="0" w:after="0"/>
      </w:pPr>
      <w:r>
        <w:t xml:space="preserve">Дата выдачи: </w:t>
      </w:r>
      <w:r>
        <w:rPr>
          <w:rStyle w:val="SUBST"/>
        </w:rPr>
        <w:t>03.02.2004</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w:t>
      </w:r>
      <w:r>
        <w:rPr>
          <w:rStyle w:val="SUBST"/>
        </w:rPr>
        <w:t>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004846</w:t>
      </w:r>
    </w:p>
    <w:p w:rsidR="00000000" w:rsidRDefault="00D93498">
      <w:pPr>
        <w:tabs>
          <w:tab w:val="left" w:pos="5400"/>
        </w:tabs>
        <w:spacing w:before="0" w:after="0"/>
      </w:pPr>
      <w:r>
        <w:t xml:space="preserve">Дата выдачи: </w:t>
      </w:r>
      <w:r>
        <w:rPr>
          <w:rStyle w:val="SUBST"/>
        </w:rPr>
        <w:t>18.03.2004</w:t>
      </w:r>
    </w:p>
    <w:p w:rsidR="00000000" w:rsidRDefault="00D93498">
      <w:pPr>
        <w:tabs>
          <w:tab w:val="left" w:pos="5400"/>
        </w:tabs>
        <w:spacing w:before="0" w:after="0"/>
      </w:pPr>
      <w:r>
        <w:t xml:space="preserve">Срок действия: </w:t>
      </w:r>
      <w:r>
        <w:rPr>
          <w:rStyle w:val="SUBST"/>
        </w:rPr>
        <w:t>до 18.03.2007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Виды деятельност</w:t>
      </w:r>
      <w:r>
        <w:t xml:space="preserve">и: </w:t>
      </w:r>
      <w:r>
        <w:rPr>
          <w:rStyle w:val="SUBST"/>
        </w:rPr>
        <w:t>Лицензии на перевозочную деятельность</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000116</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001065, 001066</w:t>
      </w:r>
    </w:p>
    <w:p w:rsidR="00000000" w:rsidRDefault="00D93498">
      <w:pPr>
        <w:tabs>
          <w:tab w:val="left" w:pos="5400"/>
        </w:tabs>
        <w:spacing w:before="0" w:after="0"/>
      </w:pPr>
      <w:r>
        <w:t xml:space="preserve">Дата выдачи: </w:t>
      </w:r>
      <w:r>
        <w:rPr>
          <w:rStyle w:val="SUBST"/>
        </w:rPr>
        <w:t>12.04.2001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 xml:space="preserve">ГСРМ 001106, 001138, 001139, </w:t>
      </w:r>
      <w:r>
        <w:rPr>
          <w:rStyle w:val="SUBST"/>
        </w:rPr>
        <w:t xml:space="preserve">001142, 001149, 001150 </w:t>
      </w:r>
    </w:p>
    <w:p w:rsidR="00000000" w:rsidRDefault="00D93498">
      <w:pPr>
        <w:tabs>
          <w:tab w:val="left" w:pos="5400"/>
        </w:tabs>
        <w:spacing w:before="0" w:after="0"/>
      </w:pPr>
      <w:r>
        <w:t xml:space="preserve">Дата выдачи: </w:t>
      </w:r>
      <w:r>
        <w:rPr>
          <w:rStyle w:val="SUBST"/>
        </w:rPr>
        <w:t>22.03.2001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001400</w:t>
      </w:r>
    </w:p>
    <w:p w:rsidR="00000000" w:rsidRDefault="00D93498">
      <w:pPr>
        <w:tabs>
          <w:tab w:val="left" w:pos="5400"/>
        </w:tabs>
        <w:spacing w:before="0" w:after="0"/>
      </w:pPr>
      <w:r>
        <w:t xml:space="preserve">Дата выдачи: </w:t>
      </w:r>
      <w:r>
        <w:rPr>
          <w:rStyle w:val="SUBST"/>
        </w:rPr>
        <w:t>31.05.</w:t>
      </w:r>
      <w:r>
        <w:rPr>
          <w:rStyle w:val="SUBST"/>
        </w:rPr>
        <w:t>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001666</w:t>
      </w:r>
    </w:p>
    <w:p w:rsidR="00000000" w:rsidRDefault="00D93498">
      <w:pPr>
        <w:tabs>
          <w:tab w:val="left" w:pos="5400"/>
        </w:tabs>
        <w:spacing w:before="0" w:after="0"/>
      </w:pPr>
      <w:r>
        <w:t xml:space="preserve">Дата выдачи: </w:t>
      </w:r>
      <w:r>
        <w:rPr>
          <w:rStyle w:val="SUBST"/>
        </w:rPr>
        <w:t>13.09.2001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Орган, выд</w:t>
      </w:r>
      <w:r>
        <w:t xml:space="preserve">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ГСЧМ 001240</w:t>
      </w:r>
    </w:p>
    <w:p w:rsidR="00000000" w:rsidRDefault="00D93498">
      <w:pPr>
        <w:tabs>
          <w:tab w:val="left" w:pos="5400"/>
        </w:tabs>
        <w:spacing w:before="0" w:after="0"/>
      </w:pPr>
      <w:r>
        <w:t xml:space="preserve">Дата выдачи: </w:t>
      </w:r>
      <w:r>
        <w:rPr>
          <w:rStyle w:val="SUBST"/>
        </w:rPr>
        <w:t>13.09.2001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w:t>
      </w:r>
      <w:r>
        <w:rPr>
          <w:rStyle w:val="SUBST"/>
        </w:rPr>
        <w:t>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ФАРВ 000664</w:t>
      </w:r>
    </w:p>
    <w:p w:rsidR="00000000" w:rsidRDefault="00D93498">
      <w:pPr>
        <w:tabs>
          <w:tab w:val="left" w:pos="5400"/>
        </w:tabs>
        <w:spacing w:before="0" w:after="0"/>
      </w:pPr>
      <w:r>
        <w:t xml:space="preserve">Дата выдачи: </w:t>
      </w:r>
      <w:r>
        <w:rPr>
          <w:rStyle w:val="SUBST"/>
        </w:rPr>
        <w:t>14.08.2000</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 xml:space="preserve">Лицензии </w:t>
      </w:r>
      <w:r>
        <w:rPr>
          <w:rStyle w:val="SUBST"/>
        </w:rPr>
        <w:t>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002065, 002066</w:t>
      </w:r>
    </w:p>
    <w:p w:rsidR="00000000" w:rsidRDefault="00D93498">
      <w:pPr>
        <w:tabs>
          <w:tab w:val="left" w:pos="5400"/>
        </w:tabs>
        <w:spacing w:before="0" w:after="0"/>
      </w:pPr>
      <w:r>
        <w:t xml:space="preserve">Дата выдачи: </w:t>
      </w:r>
      <w:r>
        <w:rPr>
          <w:rStyle w:val="SUBST"/>
        </w:rPr>
        <w:t>14.02.2002</w:t>
      </w:r>
    </w:p>
    <w:p w:rsidR="00000000" w:rsidRDefault="00D93498">
      <w:pPr>
        <w:tabs>
          <w:tab w:val="left" w:pos="5400"/>
        </w:tabs>
        <w:spacing w:before="0" w:after="0"/>
      </w:pPr>
      <w:r>
        <w:t xml:space="preserve">Срок действия: </w:t>
      </w:r>
      <w:r>
        <w:rPr>
          <w:rStyle w:val="SUBST"/>
        </w:rPr>
        <w:t>до 23.12.2007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w:t>
      </w:r>
      <w:r>
        <w:rPr>
          <w:rStyle w:val="SUBST"/>
        </w:rPr>
        <w:t>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ГСРМ  002067</w:t>
      </w:r>
    </w:p>
    <w:p w:rsidR="00000000" w:rsidRDefault="00D93498">
      <w:pPr>
        <w:tabs>
          <w:tab w:val="left" w:pos="5400"/>
        </w:tabs>
        <w:spacing w:before="0" w:after="0"/>
      </w:pPr>
      <w:r>
        <w:t xml:space="preserve">Дата выдачи: </w:t>
      </w:r>
      <w:r>
        <w:rPr>
          <w:rStyle w:val="SUBST"/>
        </w:rPr>
        <w:t>14.02.2002</w:t>
      </w:r>
    </w:p>
    <w:p w:rsidR="00000000" w:rsidRDefault="00D93498">
      <w:pPr>
        <w:tabs>
          <w:tab w:val="left" w:pos="5400"/>
        </w:tabs>
        <w:spacing w:before="0" w:after="0"/>
      </w:pPr>
      <w:r>
        <w:t xml:space="preserve">Срок действия: </w:t>
      </w:r>
      <w:r>
        <w:rPr>
          <w:rStyle w:val="SUBST"/>
        </w:rPr>
        <w:t>до 18.11.2007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002149</w:t>
      </w:r>
    </w:p>
    <w:p w:rsidR="00000000" w:rsidRDefault="00D93498">
      <w:pPr>
        <w:tabs>
          <w:tab w:val="left" w:pos="5400"/>
        </w:tabs>
        <w:spacing w:before="0" w:after="0"/>
      </w:pPr>
      <w:r>
        <w:t xml:space="preserve">Дата выдачи: </w:t>
      </w:r>
      <w:r>
        <w:rPr>
          <w:rStyle w:val="SUBST"/>
        </w:rPr>
        <w:t>13.0</w:t>
      </w:r>
      <w:r>
        <w:rPr>
          <w:rStyle w:val="SUBST"/>
        </w:rPr>
        <w:t>9.2001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002159, 2161, 2162</w:t>
      </w:r>
    </w:p>
    <w:p w:rsidR="00000000" w:rsidRDefault="00D93498">
      <w:pPr>
        <w:tabs>
          <w:tab w:val="left" w:pos="5400"/>
        </w:tabs>
        <w:spacing w:before="0" w:after="0"/>
      </w:pPr>
      <w:r>
        <w:lastRenderedPageBreak/>
        <w:t xml:space="preserve">Дата выдачи: </w:t>
      </w:r>
      <w:r>
        <w:rPr>
          <w:rStyle w:val="SUBST"/>
        </w:rPr>
        <w:t>13.09.2001</w:t>
      </w:r>
    </w:p>
    <w:p w:rsidR="00000000" w:rsidRDefault="00D93498">
      <w:pPr>
        <w:tabs>
          <w:tab w:val="left" w:pos="5400"/>
        </w:tabs>
        <w:spacing w:before="0" w:after="0"/>
      </w:pPr>
      <w:r>
        <w:t xml:space="preserve">Срок действия: </w:t>
      </w:r>
      <w:r>
        <w:rPr>
          <w:rStyle w:val="SUBST"/>
        </w:rPr>
        <w:t>до 03.02.2</w:t>
      </w:r>
      <w:r>
        <w:rPr>
          <w:rStyle w:val="SUBST"/>
        </w:rPr>
        <w:t>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002327, 002329</w:t>
      </w:r>
    </w:p>
    <w:p w:rsidR="00000000" w:rsidRDefault="00D93498">
      <w:pPr>
        <w:tabs>
          <w:tab w:val="left" w:pos="5400"/>
        </w:tabs>
        <w:spacing w:before="0" w:after="0"/>
      </w:pPr>
      <w:r>
        <w:t xml:space="preserve">Дата выдачи: </w:t>
      </w:r>
      <w:r>
        <w:rPr>
          <w:rStyle w:val="SUBST"/>
        </w:rPr>
        <w:t>24.01.2002</w:t>
      </w:r>
    </w:p>
    <w:p w:rsidR="00000000" w:rsidRDefault="00D93498">
      <w:pPr>
        <w:tabs>
          <w:tab w:val="left" w:pos="5400"/>
        </w:tabs>
        <w:spacing w:before="0" w:after="0"/>
      </w:pPr>
      <w:r>
        <w:t xml:space="preserve">Срок действия: </w:t>
      </w:r>
      <w:r>
        <w:rPr>
          <w:rStyle w:val="SUBST"/>
        </w:rPr>
        <w:t>до 23.12.2007</w:t>
      </w:r>
    </w:p>
    <w:p w:rsidR="00000000" w:rsidRDefault="00D93498">
      <w:pPr>
        <w:tabs>
          <w:tab w:val="left" w:pos="5400"/>
        </w:tabs>
        <w:spacing w:before="0" w:after="0"/>
      </w:pPr>
      <w:r>
        <w:t xml:space="preserve">Орган, выдавший лицензию: </w:t>
      </w:r>
      <w:r>
        <w:rPr>
          <w:rStyle w:val="SUBST"/>
        </w:rPr>
        <w:t>Госуда</w:t>
      </w:r>
      <w:r>
        <w:rPr>
          <w:rStyle w:val="SUBST"/>
        </w:rPr>
        <w:t>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002342</w:t>
      </w:r>
    </w:p>
    <w:p w:rsidR="00000000" w:rsidRDefault="00D93498">
      <w:pPr>
        <w:tabs>
          <w:tab w:val="left" w:pos="5400"/>
        </w:tabs>
        <w:spacing w:before="0" w:after="0"/>
      </w:pPr>
      <w:r>
        <w:t xml:space="preserve">Дата выдачи: </w:t>
      </w:r>
      <w:r>
        <w:rPr>
          <w:rStyle w:val="SUBST"/>
        </w:rPr>
        <w:t>24.01.2002</w:t>
      </w:r>
    </w:p>
    <w:p w:rsidR="00000000" w:rsidRDefault="00D93498">
      <w:pPr>
        <w:tabs>
          <w:tab w:val="left" w:pos="5400"/>
        </w:tabs>
        <w:spacing w:before="0" w:after="0"/>
      </w:pPr>
      <w:r>
        <w:t xml:space="preserve">Срок действия: </w:t>
      </w:r>
      <w:r>
        <w:rPr>
          <w:rStyle w:val="SUBST"/>
        </w:rPr>
        <w:t>до 18.11.2007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Виды де</w:t>
      </w:r>
      <w:r>
        <w:t xml:space="preserve">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002375</w:t>
      </w:r>
    </w:p>
    <w:p w:rsidR="00000000" w:rsidRDefault="00D93498">
      <w:pPr>
        <w:tabs>
          <w:tab w:val="left" w:pos="5400"/>
        </w:tabs>
        <w:spacing w:before="0" w:after="0"/>
      </w:pPr>
      <w:r>
        <w:t xml:space="preserve">Дата выдачи: </w:t>
      </w:r>
      <w:r>
        <w:rPr>
          <w:rStyle w:val="SUBST"/>
        </w:rPr>
        <w:t>14.03.2002</w:t>
      </w:r>
    </w:p>
    <w:p w:rsidR="00000000" w:rsidRDefault="00D93498">
      <w:pPr>
        <w:tabs>
          <w:tab w:val="left" w:pos="5400"/>
        </w:tabs>
        <w:spacing w:before="0" w:after="0"/>
      </w:pPr>
      <w:r>
        <w:t xml:space="preserve">Срок действия: </w:t>
      </w:r>
      <w:r>
        <w:rPr>
          <w:rStyle w:val="SUBST"/>
        </w:rPr>
        <w:t>до 18.11.2007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w:t>
      </w:r>
      <w:r>
        <w:rPr>
          <w:rStyle w:val="SUBST"/>
        </w:rPr>
        <w:t>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Серия МЗ</w:t>
      </w:r>
      <w:r>
        <w:rPr>
          <w:rStyle w:val="SUBST"/>
          <w:lang w:val="en-US"/>
        </w:rPr>
        <w:t>I</w:t>
      </w:r>
      <w:r>
        <w:rPr>
          <w:rStyle w:val="SUBST"/>
        </w:rPr>
        <w:t xml:space="preserve">  № 0779/03</w:t>
      </w:r>
    </w:p>
    <w:p w:rsidR="00000000" w:rsidRDefault="00D93498">
      <w:pPr>
        <w:tabs>
          <w:tab w:val="left" w:pos="5400"/>
        </w:tabs>
        <w:spacing w:before="0" w:after="0"/>
      </w:pPr>
      <w:r>
        <w:t xml:space="preserve">Дата выдачи: </w:t>
      </w:r>
      <w:r>
        <w:rPr>
          <w:rStyle w:val="SUBST"/>
        </w:rPr>
        <w:t>30.10.2003г.</w:t>
      </w:r>
    </w:p>
    <w:p w:rsidR="00000000" w:rsidRDefault="00D93498">
      <w:pPr>
        <w:tabs>
          <w:tab w:val="left" w:pos="5400"/>
        </w:tabs>
        <w:spacing w:before="0" w:after="0"/>
      </w:pPr>
      <w:r>
        <w:t xml:space="preserve">Срок действия: </w:t>
      </w:r>
      <w:r>
        <w:rPr>
          <w:rStyle w:val="SUBST"/>
        </w:rPr>
        <w:t>до 30.10.2008г.</w:t>
      </w:r>
    </w:p>
    <w:p w:rsidR="00000000" w:rsidRDefault="00D93498">
      <w:pPr>
        <w:tabs>
          <w:tab w:val="left" w:pos="5400"/>
        </w:tabs>
        <w:spacing w:before="0" w:after="0"/>
      </w:pPr>
      <w:r>
        <w:t xml:space="preserve">Орган, выдавший лицензию: </w:t>
      </w:r>
      <w:r>
        <w:rPr>
          <w:rStyle w:val="SUBST"/>
        </w:rPr>
        <w:t>Министерство здравоохранения Российской Федерации</w:t>
      </w:r>
    </w:p>
    <w:p w:rsidR="00000000" w:rsidRDefault="00D93498">
      <w:pPr>
        <w:tabs>
          <w:tab w:val="left" w:pos="5400"/>
        </w:tabs>
        <w:spacing w:before="0" w:after="0"/>
      </w:pPr>
      <w:r>
        <w:t xml:space="preserve">Виды деятельности: </w:t>
      </w:r>
      <w:r>
        <w:rPr>
          <w:rStyle w:val="SUBST"/>
        </w:rPr>
        <w:t xml:space="preserve"> Осуществление  медицинской деятельности</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w:t>
      </w:r>
      <w:r>
        <w:rPr>
          <w:rStyle w:val="SUBST"/>
        </w:rPr>
        <w:t>02375</w:t>
      </w:r>
    </w:p>
    <w:p w:rsidR="00000000" w:rsidRDefault="00D93498">
      <w:pPr>
        <w:tabs>
          <w:tab w:val="left" w:pos="5400"/>
        </w:tabs>
        <w:spacing w:before="0" w:after="0"/>
      </w:pPr>
      <w:r>
        <w:t xml:space="preserve">Дата выдачи: </w:t>
      </w:r>
      <w:r>
        <w:rPr>
          <w:rStyle w:val="SUBST"/>
        </w:rPr>
        <w:t>14.03.2002</w:t>
      </w:r>
    </w:p>
    <w:p w:rsidR="00000000" w:rsidRDefault="00D93498">
      <w:pPr>
        <w:tabs>
          <w:tab w:val="left" w:pos="5400"/>
        </w:tabs>
        <w:spacing w:before="0" w:after="0"/>
      </w:pPr>
      <w:r>
        <w:t xml:space="preserve">Срок действия: </w:t>
      </w:r>
      <w:r>
        <w:rPr>
          <w:rStyle w:val="SUBST"/>
        </w:rPr>
        <w:t>до 18.11.2007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002803,  002804</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Срок</w:t>
      </w:r>
      <w:r>
        <w:t xml:space="preserve">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Лицензия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002806, 002808, 002810, 002812</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до 24.07</w:t>
      </w:r>
      <w:r>
        <w:rPr>
          <w:rStyle w:val="SUBST"/>
        </w:rPr>
        <w:t>.2006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Лицензия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003129</w:t>
      </w:r>
    </w:p>
    <w:p w:rsidR="00000000" w:rsidRDefault="00D93498">
      <w:pPr>
        <w:tabs>
          <w:tab w:val="left" w:pos="5400"/>
        </w:tabs>
        <w:spacing w:before="0" w:after="0"/>
      </w:pPr>
      <w:r>
        <w:t xml:space="preserve">Дата выдачи: </w:t>
      </w:r>
      <w:r>
        <w:rPr>
          <w:rStyle w:val="SUBST"/>
        </w:rPr>
        <w:t>23.04.2002</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w:t>
      </w:r>
      <w:r>
        <w:rPr>
          <w:rStyle w:val="SUBST"/>
        </w:rPr>
        <w:t>нная служба Гражданской авиации</w:t>
      </w:r>
    </w:p>
    <w:p w:rsidR="00000000" w:rsidRDefault="00D93498">
      <w:pPr>
        <w:tabs>
          <w:tab w:val="left" w:pos="5400"/>
        </w:tabs>
        <w:spacing w:before="0" w:after="0"/>
      </w:pPr>
      <w:r>
        <w:lastRenderedPageBreak/>
        <w:t xml:space="preserve">Виды деятельности: </w:t>
      </w:r>
      <w:r>
        <w:rPr>
          <w:rStyle w:val="SUBST"/>
        </w:rPr>
        <w:t>Лицензия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003122</w:t>
      </w:r>
    </w:p>
    <w:p w:rsidR="00000000" w:rsidRDefault="00D93498">
      <w:pPr>
        <w:tabs>
          <w:tab w:val="left" w:pos="5400"/>
        </w:tabs>
        <w:spacing w:before="0" w:after="0"/>
      </w:pPr>
      <w:r>
        <w:t xml:space="preserve">Дата выдачи: </w:t>
      </w:r>
      <w:r>
        <w:rPr>
          <w:rStyle w:val="SUBST"/>
        </w:rPr>
        <w:t>27.06.2002</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Виды деятел</w:t>
      </w:r>
      <w:r>
        <w:t xml:space="preserve">ьности: </w:t>
      </w:r>
      <w:r>
        <w:rPr>
          <w:rStyle w:val="SUBST"/>
        </w:rPr>
        <w:t>Лицензия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002342</w:t>
      </w:r>
    </w:p>
    <w:p w:rsidR="00000000" w:rsidRDefault="00D93498">
      <w:pPr>
        <w:tabs>
          <w:tab w:val="left" w:pos="5400"/>
        </w:tabs>
        <w:spacing w:before="0" w:after="0"/>
      </w:pPr>
      <w:r>
        <w:t xml:space="preserve">Дата выдачи: </w:t>
      </w:r>
      <w:r>
        <w:rPr>
          <w:rStyle w:val="SUBST"/>
        </w:rPr>
        <w:t>24.01.2002</w:t>
      </w:r>
    </w:p>
    <w:p w:rsidR="00000000" w:rsidRDefault="00D93498">
      <w:pPr>
        <w:tabs>
          <w:tab w:val="left" w:pos="5400"/>
        </w:tabs>
        <w:spacing w:before="0" w:after="0"/>
      </w:pPr>
      <w:r>
        <w:t xml:space="preserve">Срок действия: </w:t>
      </w:r>
      <w:r>
        <w:rPr>
          <w:rStyle w:val="SUBST"/>
        </w:rPr>
        <w:t>до 24.01.2005</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Лицензия на перевозочную деятельнос</w:t>
      </w:r>
      <w:r>
        <w:rPr>
          <w:rStyle w:val="SUBST"/>
        </w:rPr>
        <w:t>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ГСЧМ  002156 по 002158</w:t>
      </w:r>
    </w:p>
    <w:p w:rsidR="00000000" w:rsidRDefault="00D93498">
      <w:pPr>
        <w:tabs>
          <w:tab w:val="left" w:pos="5400"/>
        </w:tabs>
        <w:spacing w:before="0" w:after="0"/>
      </w:pPr>
      <w:r>
        <w:t xml:space="preserve">Дата выдачи: </w:t>
      </w:r>
      <w:r>
        <w:rPr>
          <w:rStyle w:val="SUBST"/>
        </w:rPr>
        <w:t>13.09.2001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Лицензия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ГСЧМ  002</w:t>
      </w:r>
      <w:r>
        <w:rPr>
          <w:rStyle w:val="SUBST"/>
        </w:rPr>
        <w:t>525</w:t>
      </w:r>
    </w:p>
    <w:p w:rsidR="00000000" w:rsidRDefault="00D93498">
      <w:pPr>
        <w:tabs>
          <w:tab w:val="left" w:pos="5400"/>
        </w:tabs>
        <w:spacing w:before="0" w:after="0"/>
      </w:pPr>
      <w:r>
        <w:t xml:space="preserve">Дата выдачи: </w:t>
      </w:r>
      <w:r>
        <w:rPr>
          <w:rStyle w:val="SUBST"/>
        </w:rPr>
        <w:t>23.04. 2002</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Лицензия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ФАРМ  001972</w:t>
      </w:r>
    </w:p>
    <w:p w:rsidR="00000000" w:rsidRDefault="00D93498">
      <w:pPr>
        <w:tabs>
          <w:tab w:val="left" w:pos="5400"/>
        </w:tabs>
        <w:spacing w:before="0" w:after="0"/>
      </w:pPr>
      <w:r>
        <w:t xml:space="preserve">Дата выдачи: </w:t>
      </w:r>
      <w:r>
        <w:rPr>
          <w:rStyle w:val="SUBST"/>
        </w:rPr>
        <w:t>25.12.1997</w:t>
      </w:r>
    </w:p>
    <w:p w:rsidR="00000000" w:rsidRDefault="00D93498">
      <w:pPr>
        <w:tabs>
          <w:tab w:val="left" w:pos="5400"/>
        </w:tabs>
        <w:spacing w:before="0" w:after="0"/>
        <w:rPr>
          <w:rStyle w:val="SUBST"/>
        </w:rPr>
      </w:pPr>
      <w:r>
        <w:t>Срок действия:</w:t>
      </w:r>
      <w:r>
        <w:t xml:space="preserve"> </w:t>
      </w:r>
      <w:r>
        <w:rPr>
          <w:rStyle w:val="SUBST"/>
        </w:rPr>
        <w:t>до 24.07.2006</w:t>
      </w:r>
    </w:p>
    <w:p w:rsidR="00000000" w:rsidRDefault="00D93498">
      <w:pPr>
        <w:tabs>
          <w:tab w:val="left" w:pos="5400"/>
        </w:tabs>
        <w:spacing w:before="0" w:after="0"/>
      </w:pPr>
      <w:r>
        <w:t xml:space="preserve">Орган, выдавший лицензию: </w:t>
      </w:r>
      <w:r>
        <w:rPr>
          <w:rStyle w:val="SUBST"/>
        </w:rPr>
        <w:t>Федеральная служба воздушного транспорта России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 (Моска-Бейрут-Москва)</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002813</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О</w:t>
      </w:r>
      <w:r>
        <w:t xml:space="preserve">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 (Париж-Москва-Токио)</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003542 по 003544; 003546-003551; 003553-003554</w:t>
      </w:r>
    </w:p>
    <w:p w:rsidR="00000000" w:rsidRDefault="00D93498">
      <w:pPr>
        <w:tabs>
          <w:tab w:val="left" w:pos="5400"/>
        </w:tabs>
        <w:spacing w:before="0" w:after="0"/>
      </w:pPr>
      <w:r>
        <w:t xml:space="preserve">Дата выдачи: </w:t>
      </w:r>
      <w:r>
        <w:rPr>
          <w:rStyle w:val="SUBST"/>
        </w:rPr>
        <w:t>29.11.2002</w:t>
      </w:r>
    </w:p>
    <w:p w:rsidR="00000000" w:rsidRDefault="00D93498">
      <w:pPr>
        <w:tabs>
          <w:tab w:val="left" w:pos="5400"/>
        </w:tabs>
        <w:spacing w:before="0" w:after="0"/>
      </w:pPr>
      <w:r>
        <w:t>Срок действи</w:t>
      </w:r>
      <w:r>
        <w:t xml:space="preserve">я: </w:t>
      </w:r>
      <w:r>
        <w:rPr>
          <w:rStyle w:val="SUBST"/>
        </w:rPr>
        <w:t>до 31.08.2008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 xml:space="preserve">Лицензии на перевозочную деятельность по маршрутам </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003203</w:t>
      </w:r>
    </w:p>
    <w:p w:rsidR="00000000" w:rsidRDefault="00D93498">
      <w:pPr>
        <w:tabs>
          <w:tab w:val="left" w:pos="5400"/>
        </w:tabs>
        <w:spacing w:before="0" w:after="0"/>
      </w:pPr>
      <w:r>
        <w:t xml:space="preserve">Дата выдачи: </w:t>
      </w:r>
      <w:r>
        <w:rPr>
          <w:rStyle w:val="SUBST"/>
        </w:rPr>
        <w:t>25.07.2002</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Орган, выдавший лицензию</w:t>
      </w:r>
      <w:r>
        <w:t xml:space="preserve">: </w:t>
      </w:r>
      <w:r>
        <w:rPr>
          <w:rStyle w:val="SUBST"/>
        </w:rPr>
        <w:t>Государственная служба Гражданской авиации</w:t>
      </w:r>
    </w:p>
    <w:p w:rsidR="00000000" w:rsidRDefault="00D93498">
      <w:pPr>
        <w:tabs>
          <w:tab w:val="left" w:pos="5400"/>
        </w:tabs>
        <w:spacing w:before="0" w:after="0"/>
      </w:pPr>
      <w:r>
        <w:lastRenderedPageBreak/>
        <w:t xml:space="preserve">Виды деятельности: </w:t>
      </w:r>
      <w:r>
        <w:rPr>
          <w:rStyle w:val="SUBST"/>
        </w:rPr>
        <w:t>Лицензии на перевозочную деятельность по маршрутам (С.Петербург-Франкфурт)</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003764</w:t>
      </w:r>
    </w:p>
    <w:p w:rsidR="00000000" w:rsidRDefault="00D93498">
      <w:pPr>
        <w:tabs>
          <w:tab w:val="left" w:pos="5400"/>
        </w:tabs>
        <w:spacing w:before="0" w:after="0"/>
      </w:pPr>
      <w:r>
        <w:t xml:space="preserve">Дата выдачи: </w:t>
      </w:r>
      <w:r>
        <w:rPr>
          <w:rStyle w:val="SUBST"/>
        </w:rPr>
        <w:t>27.02.2003</w:t>
      </w:r>
    </w:p>
    <w:p w:rsidR="00000000" w:rsidRDefault="00D93498">
      <w:pPr>
        <w:tabs>
          <w:tab w:val="left" w:pos="5400"/>
        </w:tabs>
        <w:spacing w:before="0" w:after="0"/>
      </w:pPr>
      <w:r>
        <w:t xml:space="preserve">Срок действия: </w:t>
      </w:r>
      <w:r>
        <w:rPr>
          <w:rStyle w:val="SUBST"/>
        </w:rPr>
        <w:t>до 31.08.2008</w:t>
      </w:r>
    </w:p>
    <w:p w:rsidR="00000000" w:rsidRDefault="00D93498">
      <w:pPr>
        <w:tabs>
          <w:tab w:val="left" w:pos="5400"/>
        </w:tabs>
        <w:spacing w:before="0" w:after="0"/>
      </w:pPr>
      <w:r>
        <w:t xml:space="preserve">Орган, выдавший лицензию: </w:t>
      </w:r>
      <w:r>
        <w:rPr>
          <w:rStyle w:val="SUBST"/>
        </w:rPr>
        <w:t>Государственная с</w:t>
      </w:r>
      <w:r>
        <w:rPr>
          <w:rStyle w:val="SUBST"/>
        </w:rPr>
        <w:t>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 (Москва-Будапешт)</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003922</w:t>
      </w:r>
    </w:p>
    <w:p w:rsidR="00000000" w:rsidRDefault="00D93498">
      <w:pPr>
        <w:tabs>
          <w:tab w:val="left" w:pos="5400"/>
        </w:tabs>
        <w:spacing w:before="0" w:after="0"/>
      </w:pPr>
      <w:r>
        <w:t xml:space="preserve">Дата выдачи: </w:t>
      </w:r>
      <w:r>
        <w:rPr>
          <w:rStyle w:val="SUBST"/>
        </w:rPr>
        <w:t>27.03.2003</w:t>
      </w:r>
    </w:p>
    <w:p w:rsidR="00000000" w:rsidRDefault="00D93498">
      <w:pPr>
        <w:tabs>
          <w:tab w:val="left" w:pos="5400"/>
        </w:tabs>
        <w:spacing w:before="0" w:after="0"/>
      </w:pPr>
      <w:r>
        <w:t xml:space="preserve">Срок действия: </w:t>
      </w:r>
      <w:r>
        <w:rPr>
          <w:rStyle w:val="SUBST"/>
        </w:rPr>
        <w:t>до 27.03.2006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 (Ростов-Ташкент)</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003882</w:t>
      </w:r>
    </w:p>
    <w:p w:rsidR="00000000" w:rsidRDefault="00D93498">
      <w:pPr>
        <w:tabs>
          <w:tab w:val="left" w:pos="5400"/>
        </w:tabs>
        <w:spacing w:before="0" w:after="0"/>
      </w:pPr>
      <w:r>
        <w:t xml:space="preserve">Дата выдачи: </w:t>
      </w:r>
      <w:r>
        <w:rPr>
          <w:rStyle w:val="SUBST"/>
        </w:rPr>
        <w:t>24.04.2003</w:t>
      </w:r>
    </w:p>
    <w:p w:rsidR="00000000" w:rsidRDefault="00D93498">
      <w:pPr>
        <w:tabs>
          <w:tab w:val="left" w:pos="5400"/>
        </w:tabs>
        <w:spacing w:before="0" w:after="0"/>
      </w:pPr>
      <w:r>
        <w:t xml:space="preserve">Срок действия: </w:t>
      </w:r>
      <w:r>
        <w:rPr>
          <w:rStyle w:val="SUBST"/>
        </w:rPr>
        <w:t>до 24.04.2006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w:t>
      </w:r>
      <w:r>
        <w:rPr>
          <w:rStyle w:val="SUBST"/>
        </w:rPr>
        <w:t>ии на перевозочную деятельность по маршрутам (Москва-Кемерово)</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003957</w:t>
      </w:r>
    </w:p>
    <w:p w:rsidR="00000000" w:rsidRDefault="00D93498">
      <w:pPr>
        <w:tabs>
          <w:tab w:val="left" w:pos="5400"/>
        </w:tabs>
        <w:spacing w:before="0" w:after="0"/>
      </w:pPr>
      <w:r>
        <w:t xml:space="preserve">Дата выдачи: </w:t>
      </w:r>
      <w:r>
        <w:rPr>
          <w:rStyle w:val="SUBST"/>
        </w:rPr>
        <w:t>22.05.2003</w:t>
      </w:r>
    </w:p>
    <w:p w:rsidR="00000000" w:rsidRDefault="00D93498">
      <w:pPr>
        <w:tabs>
          <w:tab w:val="left" w:pos="5400"/>
        </w:tabs>
        <w:spacing w:before="0" w:after="0"/>
      </w:pPr>
      <w:r>
        <w:t xml:space="preserve">Срок действия: </w:t>
      </w:r>
      <w:r>
        <w:rPr>
          <w:rStyle w:val="SUBST"/>
        </w:rPr>
        <w:t>до 22.05.2006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w:t>
      </w:r>
      <w:r>
        <w:rPr>
          <w:rStyle w:val="SUBST"/>
        </w:rPr>
        <w:t>ьность по маршрутам (Москва-Архангельск)</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002329.</w:t>
      </w:r>
    </w:p>
    <w:p w:rsidR="00000000" w:rsidRDefault="00D93498">
      <w:pPr>
        <w:tabs>
          <w:tab w:val="left" w:pos="5400"/>
        </w:tabs>
        <w:spacing w:before="0" w:after="0"/>
      </w:pPr>
      <w:r>
        <w:t xml:space="preserve">Дата выдачи: </w:t>
      </w:r>
      <w:r>
        <w:rPr>
          <w:rStyle w:val="SUBST"/>
        </w:rPr>
        <w:t>24.01.2002</w:t>
      </w:r>
    </w:p>
    <w:p w:rsidR="00000000" w:rsidRDefault="00D93498">
      <w:pPr>
        <w:tabs>
          <w:tab w:val="left" w:pos="5400"/>
        </w:tabs>
        <w:spacing w:before="0" w:after="0"/>
      </w:pPr>
      <w:r>
        <w:t xml:space="preserve">Срок действия: </w:t>
      </w:r>
      <w:r>
        <w:rPr>
          <w:rStyle w:val="SUBST"/>
        </w:rPr>
        <w:t>до 23.12.2007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Н</w:t>
      </w:r>
      <w:r>
        <w:t xml:space="preserve">омер: </w:t>
      </w:r>
      <w:r>
        <w:rPr>
          <w:rStyle w:val="SUBST"/>
        </w:rPr>
        <w:t>ГСРМ  002807</w:t>
      </w:r>
    </w:p>
    <w:p w:rsidR="00000000" w:rsidRDefault="00D93498">
      <w:pPr>
        <w:tabs>
          <w:tab w:val="left" w:pos="5400"/>
        </w:tabs>
        <w:spacing w:before="0" w:after="0"/>
      </w:pPr>
      <w:r>
        <w:t xml:space="preserve">Дата выдачи: </w:t>
      </w:r>
      <w:r>
        <w:rPr>
          <w:rStyle w:val="SUBST"/>
        </w:rPr>
        <w:t>25.12.1997</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 (Москва-Гонконг)</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003203.</w:t>
      </w:r>
    </w:p>
    <w:p w:rsidR="00000000" w:rsidRDefault="00D93498">
      <w:pPr>
        <w:tabs>
          <w:tab w:val="left" w:pos="5400"/>
        </w:tabs>
        <w:spacing w:before="0" w:after="0"/>
      </w:pPr>
      <w:r>
        <w:t>Дата вы</w:t>
      </w:r>
      <w:r>
        <w:t xml:space="preserve">дачи: </w:t>
      </w:r>
      <w:r>
        <w:rPr>
          <w:rStyle w:val="SUBST"/>
        </w:rPr>
        <w:t>25.07.2002</w:t>
      </w:r>
    </w:p>
    <w:p w:rsidR="00000000" w:rsidRDefault="00D93498">
      <w:pPr>
        <w:tabs>
          <w:tab w:val="left" w:pos="5400"/>
        </w:tabs>
        <w:spacing w:before="0" w:after="0"/>
      </w:pPr>
      <w:r>
        <w:t xml:space="preserve">Срок действия: </w:t>
      </w:r>
      <w:r>
        <w:rPr>
          <w:rStyle w:val="SUBST"/>
        </w:rPr>
        <w:t>до 31.01.2008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ГСРМ 003764</w:t>
      </w:r>
    </w:p>
    <w:p w:rsidR="00000000" w:rsidRDefault="00D93498">
      <w:pPr>
        <w:tabs>
          <w:tab w:val="left" w:pos="5400"/>
        </w:tabs>
        <w:spacing w:before="0" w:after="0"/>
      </w:pPr>
      <w:r>
        <w:lastRenderedPageBreak/>
        <w:t xml:space="preserve">Дата выдачи: </w:t>
      </w:r>
      <w:r>
        <w:rPr>
          <w:rStyle w:val="SUBST"/>
        </w:rPr>
        <w:t>27.02.2003</w:t>
      </w:r>
    </w:p>
    <w:p w:rsidR="00000000" w:rsidRDefault="00D93498">
      <w:pPr>
        <w:tabs>
          <w:tab w:val="left" w:pos="5400"/>
        </w:tabs>
        <w:spacing w:before="0" w:after="0"/>
      </w:pPr>
      <w:r>
        <w:t xml:space="preserve">Срок действия: </w:t>
      </w:r>
      <w:r>
        <w:rPr>
          <w:rStyle w:val="SUBST"/>
        </w:rPr>
        <w:t>до 27.02.200</w:t>
      </w:r>
      <w:r>
        <w:rPr>
          <w:rStyle w:val="SUBST"/>
        </w:rPr>
        <w:t>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002803 по 002806, 002808, 002810, 002813</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Орган, в</w:t>
      </w:r>
      <w:r>
        <w:t xml:space="preserve">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004180, 004181, 004182, 004183 по 004185</w:t>
      </w:r>
    </w:p>
    <w:p w:rsidR="00000000" w:rsidRDefault="00D93498">
      <w:pPr>
        <w:tabs>
          <w:tab w:val="left" w:pos="5400"/>
        </w:tabs>
        <w:spacing w:before="0" w:after="0"/>
      </w:pPr>
      <w:r>
        <w:t xml:space="preserve">Дата выдачи: </w:t>
      </w:r>
      <w:r>
        <w:rPr>
          <w:rStyle w:val="SUBST"/>
        </w:rPr>
        <w:t>24.07.2003</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Орган, выдавший ли</w:t>
      </w:r>
      <w:r>
        <w:t xml:space="preserve">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000931</w:t>
      </w:r>
    </w:p>
    <w:p w:rsidR="00000000" w:rsidRDefault="00D93498">
      <w:pPr>
        <w:tabs>
          <w:tab w:val="left" w:pos="5400"/>
        </w:tabs>
        <w:spacing w:before="0" w:after="0"/>
      </w:pPr>
      <w:r>
        <w:t xml:space="preserve">Дата выдачи: </w:t>
      </w:r>
      <w:r>
        <w:rPr>
          <w:rStyle w:val="SUBST"/>
        </w:rPr>
        <w:t>22.03.2001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w:t>
      </w:r>
      <w:r>
        <w:rPr>
          <w:rStyle w:val="SUBST"/>
        </w:rPr>
        <w:t>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001093, 001106, 001116, 001118, 001119, 001121, 001130, 001138, 001139, 001142, 001149 по 001153, 001159.</w:t>
      </w:r>
    </w:p>
    <w:p w:rsidR="00000000" w:rsidRDefault="00D93498">
      <w:pPr>
        <w:tabs>
          <w:tab w:val="left" w:pos="5400"/>
        </w:tabs>
        <w:spacing w:before="0" w:after="0"/>
      </w:pPr>
      <w:r>
        <w:t xml:space="preserve">Дата выдачи: </w:t>
      </w:r>
      <w:r>
        <w:rPr>
          <w:rStyle w:val="SUBST"/>
        </w:rPr>
        <w:t>22.03.2001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w:t>
      </w:r>
      <w:r>
        <w:t xml:space="preserve">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002803 по 002808, 002812, 002813.</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Орган, выдавший лицензию</w:t>
      </w:r>
      <w:r>
        <w:t xml:space="preserve">: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 xml:space="preserve"> 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004187, 004188, 004190 по 004192, 004194, 004195, 004197,004199, 004201, 004202, 004204, 004205, 004207, 004209 по 004211, 0042</w:t>
      </w:r>
      <w:r>
        <w:rPr>
          <w:rStyle w:val="SUBST"/>
        </w:rPr>
        <w:t>13 по 004220, 004222, 004224 по 004230</w:t>
      </w:r>
    </w:p>
    <w:p w:rsidR="00000000" w:rsidRDefault="00D93498">
      <w:pPr>
        <w:tabs>
          <w:tab w:val="left" w:pos="5400"/>
        </w:tabs>
        <w:spacing w:before="0" w:after="0"/>
      </w:pPr>
      <w:r>
        <w:t xml:space="preserve">Дата выдачи: </w:t>
      </w:r>
      <w:r>
        <w:rPr>
          <w:rStyle w:val="SUBST"/>
        </w:rPr>
        <w:t>24.07.2003</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004288, 0042</w:t>
      </w:r>
      <w:r>
        <w:rPr>
          <w:rStyle w:val="SUBST"/>
        </w:rPr>
        <w:t>89.</w:t>
      </w:r>
    </w:p>
    <w:p w:rsidR="00000000" w:rsidRDefault="00D93498">
      <w:pPr>
        <w:tabs>
          <w:tab w:val="left" w:pos="5400"/>
        </w:tabs>
        <w:spacing w:before="0" w:after="0"/>
      </w:pPr>
      <w:r>
        <w:t xml:space="preserve">Дата выдачи: </w:t>
      </w:r>
      <w:r>
        <w:rPr>
          <w:rStyle w:val="SUBST"/>
        </w:rPr>
        <w:t>21.08.2003</w:t>
      </w:r>
    </w:p>
    <w:p w:rsidR="00000000" w:rsidRDefault="00D93498">
      <w:pPr>
        <w:tabs>
          <w:tab w:val="left" w:pos="5400"/>
        </w:tabs>
        <w:spacing w:before="0" w:after="0"/>
      </w:pPr>
      <w:r>
        <w:t xml:space="preserve">Срок действия: </w:t>
      </w:r>
      <w:r>
        <w:rPr>
          <w:rStyle w:val="SUBST"/>
        </w:rPr>
        <w:t>до 21.08.2006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003542 по 003544, 003546 по 003549, 003552, 003</w:t>
      </w:r>
      <w:r>
        <w:rPr>
          <w:rStyle w:val="SUBST"/>
        </w:rPr>
        <w:t>553</w:t>
      </w:r>
    </w:p>
    <w:p w:rsidR="00000000" w:rsidRDefault="00D93498">
      <w:pPr>
        <w:tabs>
          <w:tab w:val="left" w:pos="5400"/>
        </w:tabs>
        <w:spacing w:before="0" w:after="0"/>
      </w:pPr>
      <w:r>
        <w:t xml:space="preserve">Дата выдачи: </w:t>
      </w:r>
      <w:r>
        <w:rPr>
          <w:rStyle w:val="SUBST"/>
        </w:rPr>
        <w:t>29.11.2002</w:t>
      </w:r>
    </w:p>
    <w:p w:rsidR="00000000" w:rsidRDefault="00D93498">
      <w:pPr>
        <w:tabs>
          <w:tab w:val="left" w:pos="5400"/>
        </w:tabs>
        <w:spacing w:before="0" w:after="0"/>
      </w:pPr>
      <w:r>
        <w:lastRenderedPageBreak/>
        <w:t xml:space="preserve">Срок действия: </w:t>
      </w:r>
      <w:r>
        <w:rPr>
          <w:rStyle w:val="SUBST"/>
        </w:rPr>
        <w:t>до 31.08.2008</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000116</w:t>
      </w:r>
    </w:p>
    <w:p w:rsidR="00000000" w:rsidRDefault="00D93498">
      <w:pPr>
        <w:tabs>
          <w:tab w:val="left" w:pos="5400"/>
        </w:tabs>
        <w:spacing w:before="0" w:after="0"/>
      </w:pPr>
      <w:r>
        <w:t xml:space="preserve">Дата выдачи: </w:t>
      </w:r>
      <w:r>
        <w:rPr>
          <w:rStyle w:val="SUBST"/>
        </w:rPr>
        <w:t>30.11.2000</w:t>
      </w:r>
    </w:p>
    <w:p w:rsidR="00000000" w:rsidRDefault="00D93498">
      <w:pPr>
        <w:tabs>
          <w:tab w:val="left" w:pos="5400"/>
        </w:tabs>
        <w:spacing w:before="0" w:after="0"/>
      </w:pPr>
      <w:r>
        <w:t xml:space="preserve">Срок действия: </w:t>
      </w:r>
      <w:r>
        <w:rPr>
          <w:rStyle w:val="SUBST"/>
        </w:rPr>
        <w:t>д</w:t>
      </w:r>
      <w:r>
        <w:rPr>
          <w:rStyle w:val="SUBST"/>
        </w:rPr>
        <w:t>о 21.08.2006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ГСОП 003168, 003170, 003171</w:t>
      </w:r>
    </w:p>
    <w:p w:rsidR="00000000" w:rsidRDefault="00D93498">
      <w:pPr>
        <w:tabs>
          <w:tab w:val="left" w:pos="5400"/>
        </w:tabs>
        <w:spacing w:before="0" w:after="0"/>
      </w:pPr>
      <w:r>
        <w:t xml:space="preserve">Дата выдачи: </w:t>
      </w:r>
      <w:r>
        <w:rPr>
          <w:rStyle w:val="SUBST"/>
        </w:rPr>
        <w:t>26.09.2002</w:t>
      </w:r>
    </w:p>
    <w:p w:rsidR="00000000" w:rsidRDefault="00D93498">
      <w:pPr>
        <w:tabs>
          <w:tab w:val="left" w:pos="5400"/>
        </w:tabs>
        <w:spacing w:before="0" w:after="0"/>
      </w:pPr>
      <w:r>
        <w:t xml:space="preserve">Срок действия: </w:t>
      </w:r>
      <w:r>
        <w:rPr>
          <w:rStyle w:val="SUBST"/>
        </w:rPr>
        <w:t>до 26.09.2005</w:t>
      </w:r>
    </w:p>
    <w:p w:rsidR="00000000" w:rsidRDefault="00D93498">
      <w:pPr>
        <w:tabs>
          <w:tab w:val="left" w:pos="5400"/>
        </w:tabs>
        <w:spacing w:before="0" w:after="0"/>
      </w:pPr>
      <w:r>
        <w:t>Орган, выдавши</w:t>
      </w:r>
      <w:r>
        <w:t xml:space="preserve">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Лицензия удостоверяет право ее владельца осуществлять деятельность по обеспечению внутренних и международных, регулярных и нерегулярных воздушных перевозок</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10005/910043</w:t>
      </w:r>
    </w:p>
    <w:p w:rsidR="00000000" w:rsidRDefault="00D93498">
      <w:pPr>
        <w:tabs>
          <w:tab w:val="left" w:pos="5400"/>
        </w:tabs>
        <w:spacing w:before="0" w:after="0"/>
      </w:pPr>
      <w:r>
        <w:t>Дата</w:t>
      </w:r>
      <w:r>
        <w:t xml:space="preserve"> выдачи: </w:t>
      </w:r>
      <w:r>
        <w:rPr>
          <w:rStyle w:val="SUBST"/>
        </w:rPr>
        <w:t>28.07.2003</w:t>
      </w:r>
    </w:p>
    <w:p w:rsidR="00000000" w:rsidRDefault="00D93498">
      <w:pPr>
        <w:tabs>
          <w:tab w:val="left" w:pos="5400"/>
        </w:tabs>
        <w:spacing w:before="0" w:after="0"/>
      </w:pPr>
      <w:r>
        <w:t xml:space="preserve">Срок действия: </w:t>
      </w:r>
      <w:r>
        <w:rPr>
          <w:rStyle w:val="SUBST"/>
        </w:rPr>
        <w:t>до 28.07.2006</w:t>
      </w:r>
    </w:p>
    <w:p w:rsidR="00000000" w:rsidRDefault="00D93498">
      <w:pPr>
        <w:tabs>
          <w:tab w:val="left" w:pos="5400"/>
        </w:tabs>
        <w:spacing w:before="0" w:after="0"/>
      </w:pPr>
      <w:r>
        <w:t xml:space="preserve">Орган, выдавший лицензию: </w:t>
      </w:r>
      <w:r>
        <w:rPr>
          <w:rStyle w:val="SUBST"/>
        </w:rPr>
        <w:t>Государственный таможенный комитет Российской Федерации</w:t>
      </w:r>
    </w:p>
    <w:p w:rsidR="00000000" w:rsidRDefault="00D93498">
      <w:pPr>
        <w:tabs>
          <w:tab w:val="left" w:pos="5400"/>
        </w:tabs>
        <w:spacing w:before="0" w:after="0"/>
      </w:pPr>
      <w:r>
        <w:t xml:space="preserve">Виды деятельности: </w:t>
      </w:r>
      <w:r>
        <w:rPr>
          <w:rStyle w:val="SUBST"/>
        </w:rPr>
        <w:t>На учреждение склада временного хранения</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ФАРВ 000531, 000532</w:t>
      </w:r>
    </w:p>
    <w:p w:rsidR="00000000" w:rsidRDefault="00D93498">
      <w:pPr>
        <w:tabs>
          <w:tab w:val="left" w:pos="5400"/>
        </w:tabs>
        <w:spacing w:before="0" w:after="0"/>
      </w:pPr>
      <w:r>
        <w:t xml:space="preserve">Дата выдачи: </w:t>
      </w:r>
      <w:r>
        <w:rPr>
          <w:rStyle w:val="SUBST"/>
        </w:rPr>
        <w:t>10.07.2000</w:t>
      </w:r>
    </w:p>
    <w:p w:rsidR="00000000" w:rsidRDefault="00D93498">
      <w:pPr>
        <w:tabs>
          <w:tab w:val="left" w:pos="5400"/>
        </w:tabs>
        <w:spacing w:before="0" w:after="0"/>
      </w:pPr>
      <w:r>
        <w:t>Срок действия</w:t>
      </w:r>
      <w:r>
        <w:t xml:space="preserve">: </w:t>
      </w:r>
      <w:r>
        <w:rPr>
          <w:rStyle w:val="SUBST"/>
        </w:rPr>
        <w:t>до 31.01.2008</w:t>
      </w:r>
    </w:p>
    <w:p w:rsidR="00000000" w:rsidRDefault="00D93498">
      <w:pPr>
        <w:tabs>
          <w:tab w:val="left" w:pos="5400"/>
        </w:tabs>
        <w:spacing w:before="0" w:after="0"/>
      </w:pPr>
      <w:r>
        <w:t xml:space="preserve">Орган, выдавший лицензию: </w:t>
      </w:r>
      <w:r>
        <w:rPr>
          <w:rStyle w:val="SUBST"/>
        </w:rPr>
        <w:t>Федеральная служба воздушного транспорта России</w:t>
      </w:r>
    </w:p>
    <w:p w:rsidR="00000000" w:rsidRDefault="00D93498">
      <w:pPr>
        <w:tabs>
          <w:tab w:val="left" w:pos="5400"/>
        </w:tabs>
        <w:spacing w:before="0" w:after="0"/>
      </w:pPr>
      <w:r>
        <w:t xml:space="preserve">Виды деятельности: </w:t>
      </w:r>
      <w:r>
        <w:rPr>
          <w:rStyle w:val="SUBST"/>
        </w:rPr>
        <w:t xml:space="preserve">Лицензии на перевозочную деятельность по маршрутам </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ГСРВ 004182</w:t>
      </w:r>
    </w:p>
    <w:p w:rsidR="00000000" w:rsidRDefault="00D93498">
      <w:pPr>
        <w:tabs>
          <w:tab w:val="left" w:pos="5400"/>
        </w:tabs>
        <w:spacing w:before="0" w:after="0"/>
      </w:pPr>
      <w:r>
        <w:t xml:space="preserve">Дата выдачи: </w:t>
      </w:r>
      <w:r>
        <w:rPr>
          <w:rStyle w:val="SUBST"/>
        </w:rPr>
        <w:t>24.07.2003</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Орган, выдавший лиценз</w:t>
      </w:r>
      <w:r>
        <w:t xml:space="preserve">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004311, 004312, 004313</w:t>
      </w:r>
    </w:p>
    <w:p w:rsidR="00000000" w:rsidRDefault="00D93498">
      <w:pPr>
        <w:tabs>
          <w:tab w:val="left" w:pos="5400"/>
        </w:tabs>
        <w:spacing w:before="0" w:after="0"/>
      </w:pPr>
      <w:r>
        <w:t xml:space="preserve">Дата выдачи: </w:t>
      </w:r>
      <w:r>
        <w:rPr>
          <w:rStyle w:val="SUBST"/>
        </w:rPr>
        <w:t>21.08.2003</w:t>
      </w:r>
    </w:p>
    <w:p w:rsidR="00000000" w:rsidRDefault="00D93498">
      <w:pPr>
        <w:tabs>
          <w:tab w:val="left" w:pos="5400"/>
        </w:tabs>
        <w:spacing w:before="0" w:after="0"/>
      </w:pPr>
      <w:r>
        <w:t xml:space="preserve">Срок действия: </w:t>
      </w:r>
      <w:r>
        <w:rPr>
          <w:rStyle w:val="SUBST"/>
        </w:rPr>
        <w:t>до 21.08.2006</w:t>
      </w:r>
    </w:p>
    <w:p w:rsidR="00000000" w:rsidRDefault="00D93498">
      <w:pPr>
        <w:tabs>
          <w:tab w:val="left" w:pos="5400"/>
        </w:tabs>
        <w:spacing w:before="0" w:after="0"/>
      </w:pPr>
      <w:r>
        <w:t xml:space="preserve">Орган, выдавший лицензию: </w:t>
      </w:r>
      <w:r>
        <w:rPr>
          <w:rStyle w:val="SUBST"/>
        </w:rPr>
        <w:t>Государственная служба Г</w:t>
      </w:r>
      <w:r>
        <w:rPr>
          <w:rStyle w:val="SUBST"/>
        </w:rPr>
        <w:t>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 xml:space="preserve">ГСРМ 004318, 004319, 004320, 004529 </w:t>
      </w:r>
    </w:p>
    <w:p w:rsidR="00000000" w:rsidRDefault="00D93498">
      <w:pPr>
        <w:tabs>
          <w:tab w:val="left" w:pos="5400"/>
        </w:tabs>
        <w:spacing w:before="0" w:after="0"/>
      </w:pPr>
      <w:r>
        <w:t xml:space="preserve">Дата выдачи: </w:t>
      </w:r>
      <w:r>
        <w:rPr>
          <w:rStyle w:val="SUBST"/>
        </w:rPr>
        <w:t>23.09.2003</w:t>
      </w:r>
    </w:p>
    <w:p w:rsidR="00000000" w:rsidRDefault="00D93498">
      <w:pPr>
        <w:tabs>
          <w:tab w:val="left" w:pos="5400"/>
        </w:tabs>
        <w:spacing w:before="0" w:after="0"/>
      </w:pPr>
      <w:r>
        <w:t xml:space="preserve">Срок действия: </w:t>
      </w:r>
      <w:r>
        <w:rPr>
          <w:rStyle w:val="SUBST"/>
        </w:rPr>
        <w:t>до 23.09.2006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lastRenderedPageBreak/>
        <w:t xml:space="preserve">Номер: </w:t>
      </w:r>
      <w:r>
        <w:rPr>
          <w:rStyle w:val="SUBST"/>
        </w:rPr>
        <w:t>ГСРМ 001161</w:t>
      </w:r>
    </w:p>
    <w:p w:rsidR="00000000" w:rsidRDefault="00D93498">
      <w:pPr>
        <w:tabs>
          <w:tab w:val="left" w:pos="5400"/>
        </w:tabs>
        <w:spacing w:before="0" w:after="0"/>
      </w:pPr>
      <w:r>
        <w:t xml:space="preserve">Дата выдачи: </w:t>
      </w:r>
      <w:r>
        <w:rPr>
          <w:rStyle w:val="SUBST"/>
        </w:rPr>
        <w:t>22.03.2001</w:t>
      </w:r>
    </w:p>
    <w:p w:rsidR="00000000" w:rsidRDefault="00D93498">
      <w:pPr>
        <w:tabs>
          <w:tab w:val="left" w:pos="5400"/>
        </w:tabs>
        <w:spacing w:before="0" w:after="0"/>
      </w:pPr>
      <w:r>
        <w:t xml:space="preserve">Срок действия: </w:t>
      </w:r>
      <w:r>
        <w:rPr>
          <w:rStyle w:val="SUBST"/>
        </w:rPr>
        <w:t>до 24.07.2006</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 xml:space="preserve">Лицензии на перевозочную </w:t>
      </w:r>
      <w:r>
        <w:rPr>
          <w:rStyle w:val="SUBST"/>
        </w:rPr>
        <w:t>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001666</w:t>
      </w:r>
    </w:p>
    <w:p w:rsidR="00000000" w:rsidRDefault="00D93498">
      <w:pPr>
        <w:tabs>
          <w:tab w:val="left" w:pos="5400"/>
        </w:tabs>
        <w:spacing w:before="0" w:after="0"/>
      </w:pPr>
      <w:r>
        <w:t>Дата выдачи: 1</w:t>
      </w:r>
      <w:r>
        <w:rPr>
          <w:rStyle w:val="SUBST"/>
        </w:rPr>
        <w:t>3.09.2001</w:t>
      </w:r>
    </w:p>
    <w:p w:rsidR="00000000" w:rsidRDefault="00D93498">
      <w:pPr>
        <w:tabs>
          <w:tab w:val="left" w:pos="5400"/>
        </w:tabs>
        <w:spacing w:before="0" w:after="0"/>
      </w:pPr>
      <w:r>
        <w:t xml:space="preserve">Срок действия: </w:t>
      </w:r>
      <w:r>
        <w:rPr>
          <w:rStyle w:val="SUBST"/>
        </w:rPr>
        <w:t>до 03.02.2007</w:t>
      </w:r>
    </w:p>
    <w:p w:rsidR="00000000" w:rsidRDefault="00D93498">
      <w:pPr>
        <w:tabs>
          <w:tab w:val="left" w:pos="5400"/>
        </w:tabs>
        <w:spacing w:before="0" w:after="0"/>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ГСРМ  0043</w:t>
      </w:r>
      <w:r>
        <w:rPr>
          <w:rStyle w:val="SUBST"/>
        </w:rPr>
        <w:t>96, 004613</w:t>
      </w:r>
    </w:p>
    <w:p w:rsidR="00000000" w:rsidRDefault="00D93498">
      <w:pPr>
        <w:tabs>
          <w:tab w:val="left" w:pos="5400"/>
        </w:tabs>
        <w:spacing w:before="0" w:after="0"/>
      </w:pPr>
      <w:r>
        <w:t xml:space="preserve">Дата выдачи: </w:t>
      </w:r>
      <w:r>
        <w:rPr>
          <w:rStyle w:val="SUBST"/>
        </w:rPr>
        <w:t>28.10.2003</w:t>
      </w:r>
    </w:p>
    <w:p w:rsidR="00000000" w:rsidRDefault="00D93498">
      <w:pPr>
        <w:tabs>
          <w:tab w:val="left" w:pos="5400"/>
        </w:tabs>
        <w:spacing w:before="0" w:after="0"/>
      </w:pPr>
      <w:r>
        <w:t xml:space="preserve">Срок действия: </w:t>
      </w:r>
      <w:r>
        <w:rPr>
          <w:rStyle w:val="SUBST"/>
        </w:rPr>
        <w:t>до 28.10.2006</w:t>
      </w:r>
    </w:p>
    <w:p w:rsidR="00000000" w:rsidRDefault="00D93498">
      <w:pPr>
        <w:tabs>
          <w:tab w:val="left" w:pos="5400"/>
        </w:tabs>
        <w:spacing w:before="0" w:after="0"/>
        <w:rPr>
          <w:rStyle w:val="SUBST"/>
        </w:rPr>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rPr>
          <w:rStyle w:val="SUBST"/>
        </w:rPr>
      </w:pPr>
      <w:r>
        <w:t xml:space="preserve">Номер: </w:t>
      </w:r>
      <w:r>
        <w:rPr>
          <w:rStyle w:val="SUBST"/>
        </w:rPr>
        <w:t>ГСРМ  004810 по004817</w:t>
      </w:r>
    </w:p>
    <w:p w:rsidR="00000000" w:rsidRDefault="00D93498">
      <w:pPr>
        <w:tabs>
          <w:tab w:val="left" w:pos="5400"/>
        </w:tabs>
        <w:spacing w:before="0" w:after="0"/>
      </w:pPr>
      <w:r>
        <w:t xml:space="preserve">Дата выдачи: </w:t>
      </w:r>
      <w:r>
        <w:rPr>
          <w:rStyle w:val="SUBST"/>
        </w:rPr>
        <w:t>18.03.2004</w:t>
      </w:r>
    </w:p>
    <w:p w:rsidR="00000000" w:rsidRDefault="00D93498">
      <w:pPr>
        <w:tabs>
          <w:tab w:val="left" w:pos="5400"/>
        </w:tabs>
        <w:spacing w:before="0" w:after="0"/>
      </w:pPr>
      <w:r>
        <w:t xml:space="preserve">Срок действия: </w:t>
      </w:r>
      <w:r>
        <w:rPr>
          <w:rStyle w:val="SUBST"/>
        </w:rPr>
        <w:t>до 18.03.2007</w:t>
      </w:r>
    </w:p>
    <w:p w:rsidR="00000000" w:rsidRDefault="00D93498">
      <w:pPr>
        <w:tabs>
          <w:tab w:val="left" w:pos="5400"/>
        </w:tabs>
        <w:spacing w:before="0" w:after="0"/>
        <w:rPr>
          <w:rStyle w:val="SUBST"/>
        </w:rPr>
      </w:pPr>
      <w:r>
        <w:t xml:space="preserve">Орган,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rPr>
          <w:rStyle w:val="SUBST"/>
        </w:rPr>
      </w:pPr>
    </w:p>
    <w:p w:rsidR="00000000" w:rsidRDefault="00D93498">
      <w:pPr>
        <w:tabs>
          <w:tab w:val="left" w:pos="5400"/>
        </w:tabs>
        <w:spacing w:before="0" w:after="0"/>
      </w:pPr>
      <w:r>
        <w:t xml:space="preserve">Номер: </w:t>
      </w:r>
      <w:r>
        <w:rPr>
          <w:rStyle w:val="SUBST"/>
        </w:rPr>
        <w:t>ГСРВ  001825,004846</w:t>
      </w:r>
    </w:p>
    <w:p w:rsidR="00000000" w:rsidRDefault="00D93498">
      <w:pPr>
        <w:tabs>
          <w:tab w:val="left" w:pos="5400"/>
        </w:tabs>
        <w:spacing w:before="0" w:after="0"/>
      </w:pPr>
      <w:r>
        <w:t xml:space="preserve">Дата выдачи: </w:t>
      </w:r>
      <w:r>
        <w:rPr>
          <w:rStyle w:val="SUBST"/>
        </w:rPr>
        <w:t>18.03.2004</w:t>
      </w:r>
    </w:p>
    <w:p w:rsidR="00000000" w:rsidRDefault="00D93498">
      <w:pPr>
        <w:tabs>
          <w:tab w:val="left" w:pos="5400"/>
        </w:tabs>
        <w:spacing w:before="0" w:after="0"/>
      </w:pPr>
      <w:r>
        <w:t xml:space="preserve">Срок действия: </w:t>
      </w:r>
      <w:r>
        <w:rPr>
          <w:rStyle w:val="SUBST"/>
        </w:rPr>
        <w:t>до 18.03.2007</w:t>
      </w:r>
    </w:p>
    <w:p w:rsidR="00000000" w:rsidRDefault="00D93498">
      <w:pPr>
        <w:tabs>
          <w:tab w:val="left" w:pos="5400"/>
        </w:tabs>
        <w:spacing w:before="0" w:after="0"/>
        <w:rPr>
          <w:rStyle w:val="SUBST"/>
        </w:rPr>
      </w:pPr>
      <w:r>
        <w:t>Орган,</w:t>
      </w:r>
      <w:r>
        <w:t xml:space="preserve"> выдавший лицензию: </w:t>
      </w:r>
      <w:r>
        <w:rPr>
          <w:rStyle w:val="SUBST"/>
        </w:rPr>
        <w:t>Государственная служба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Лицензии на перевозочную деятельность по маршрутам</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Номер: </w:t>
      </w:r>
      <w:r>
        <w:rPr>
          <w:rStyle w:val="SUBST"/>
        </w:rPr>
        <w:t>ФСАД  000013</w:t>
      </w:r>
    </w:p>
    <w:p w:rsidR="00000000" w:rsidRDefault="00D93498">
      <w:pPr>
        <w:tabs>
          <w:tab w:val="left" w:pos="5400"/>
        </w:tabs>
        <w:spacing w:before="0" w:after="0"/>
      </w:pPr>
      <w:r>
        <w:t xml:space="preserve">Дата выдачи: </w:t>
      </w:r>
      <w:r>
        <w:rPr>
          <w:rStyle w:val="SUBST"/>
        </w:rPr>
        <w:t>29.12.2004</w:t>
      </w:r>
    </w:p>
    <w:p w:rsidR="00000000" w:rsidRDefault="00D93498">
      <w:pPr>
        <w:tabs>
          <w:tab w:val="left" w:pos="5400"/>
        </w:tabs>
        <w:spacing w:before="0" w:after="0"/>
      </w:pPr>
      <w:r>
        <w:t xml:space="preserve">Срок действия: </w:t>
      </w:r>
      <w:r>
        <w:rPr>
          <w:rStyle w:val="SUBST"/>
        </w:rPr>
        <w:t>до 29.12.2007</w:t>
      </w:r>
    </w:p>
    <w:p w:rsidR="00000000" w:rsidRDefault="00D93498">
      <w:pPr>
        <w:tabs>
          <w:tab w:val="left" w:pos="5400"/>
        </w:tabs>
        <w:spacing w:before="0" w:after="0"/>
        <w:rPr>
          <w:rStyle w:val="SUBST"/>
        </w:rPr>
      </w:pPr>
      <w:r>
        <w:t xml:space="preserve">Орган, выдавший лицензию: </w:t>
      </w:r>
      <w:r>
        <w:rPr>
          <w:rStyle w:val="SUBST"/>
        </w:rPr>
        <w:t>Государственная служба</w:t>
      </w:r>
      <w:r>
        <w:rPr>
          <w:rStyle w:val="SUBST"/>
        </w:rPr>
        <w:t xml:space="preserve"> Гражданской авиации</w:t>
      </w:r>
    </w:p>
    <w:p w:rsidR="00000000" w:rsidRDefault="00D93498">
      <w:pPr>
        <w:tabs>
          <w:tab w:val="left" w:pos="5400"/>
        </w:tabs>
        <w:spacing w:before="0" w:after="0"/>
        <w:rPr>
          <w:rStyle w:val="SUBST"/>
        </w:rPr>
      </w:pPr>
      <w:r>
        <w:t xml:space="preserve">Виды деятельности: </w:t>
      </w:r>
      <w:r>
        <w:rPr>
          <w:rStyle w:val="SUBST"/>
        </w:rPr>
        <w:t>Обеспечение обслуживания пассажиров и багажа</w:t>
      </w:r>
    </w:p>
    <w:p w:rsidR="00000000" w:rsidRDefault="00D93498">
      <w:pPr>
        <w:tabs>
          <w:tab w:val="left" w:pos="5400"/>
        </w:tabs>
        <w:spacing w:before="0" w:after="0"/>
        <w:rPr>
          <w:rStyle w:val="SUBST"/>
        </w:rPr>
      </w:pPr>
    </w:p>
    <w:p w:rsidR="00000000" w:rsidRDefault="00D93498" w:rsidP="00D93498">
      <w:pPr>
        <w:pStyle w:val="Heading1"/>
        <w:numPr>
          <w:ilvl w:val="2"/>
          <w:numId w:val="7"/>
        </w:numPr>
        <w:tabs>
          <w:tab w:val="left" w:pos="5400"/>
        </w:tabs>
        <w:rPr>
          <w:b w:val="0"/>
          <w:bCs w:val="0"/>
          <w:sz w:val="22"/>
          <w:szCs w:val="22"/>
        </w:rPr>
      </w:pPr>
      <w:r>
        <w:rPr>
          <w:sz w:val="22"/>
          <w:szCs w:val="22"/>
        </w:rPr>
        <w:t>Совместная деятельность эмитента</w:t>
      </w:r>
    </w:p>
    <w:p w:rsidR="00000000" w:rsidRDefault="00D93498">
      <w:pPr>
        <w:pStyle w:val="Heading1"/>
        <w:rPr>
          <w:sz w:val="22"/>
          <w:szCs w:val="22"/>
        </w:rPr>
      </w:pPr>
      <w:r>
        <w:rPr>
          <w:b w:val="0"/>
          <w:bCs w:val="0"/>
          <w:sz w:val="22"/>
          <w:szCs w:val="22"/>
        </w:rPr>
        <w:br/>
      </w:r>
      <w:r>
        <w:rPr>
          <w:i/>
          <w:iCs/>
          <w:sz w:val="22"/>
          <w:szCs w:val="24"/>
        </w:rPr>
        <w:t>В данном отчетном периоде информация не предоставляется.</w:t>
      </w:r>
    </w:p>
    <w:p w:rsidR="00000000" w:rsidRDefault="00D93498">
      <w:pPr>
        <w:pStyle w:val="Heading1"/>
        <w:tabs>
          <w:tab w:val="left" w:pos="5400"/>
        </w:tabs>
        <w:spacing w:before="0" w:after="0"/>
      </w:pPr>
    </w:p>
    <w:p w:rsidR="00000000" w:rsidRDefault="00D93498" w:rsidP="00D93498">
      <w:pPr>
        <w:pStyle w:val="Heading1"/>
        <w:numPr>
          <w:ilvl w:val="1"/>
          <w:numId w:val="7"/>
        </w:numPr>
        <w:tabs>
          <w:tab w:val="left" w:pos="5400"/>
        </w:tabs>
        <w:rPr>
          <w:sz w:val="22"/>
          <w:szCs w:val="22"/>
        </w:rPr>
      </w:pPr>
      <w:r>
        <w:rPr>
          <w:sz w:val="22"/>
          <w:szCs w:val="22"/>
        </w:rPr>
        <w:t>Планы будущей деятельности эмитента</w:t>
      </w:r>
    </w:p>
    <w:p w:rsidR="00000000" w:rsidRDefault="00D93498">
      <w:pPr>
        <w:spacing w:before="0" w:after="0"/>
        <w:jc w:val="both"/>
        <w:rPr>
          <w:b/>
          <w:bCs/>
          <w:i/>
          <w:iCs/>
          <w:sz w:val="22"/>
          <w:szCs w:val="22"/>
        </w:rPr>
      </w:pPr>
      <w:r>
        <w:rPr>
          <w:b/>
          <w:bCs/>
          <w:i/>
          <w:iCs/>
          <w:sz w:val="22"/>
          <w:szCs w:val="22"/>
          <w:u w:val="single"/>
        </w:rPr>
        <w:t>Строительство нового терминала</w:t>
      </w:r>
    </w:p>
    <w:p w:rsidR="00000000" w:rsidRDefault="00D93498">
      <w:pPr>
        <w:spacing w:before="0" w:after="0"/>
        <w:jc w:val="both"/>
      </w:pPr>
    </w:p>
    <w:p w:rsidR="00000000" w:rsidRDefault="00D93498">
      <w:pPr>
        <w:spacing w:before="0" w:after="0"/>
        <w:ind w:firstLine="709"/>
        <w:jc w:val="both"/>
        <w:rPr>
          <w:sz w:val="22"/>
          <w:szCs w:val="22"/>
        </w:rPr>
      </w:pPr>
      <w:r>
        <w:rPr>
          <w:sz w:val="22"/>
          <w:szCs w:val="22"/>
        </w:rPr>
        <w:t>В условиях</w:t>
      </w:r>
      <w:r>
        <w:rPr>
          <w:sz w:val="22"/>
          <w:szCs w:val="22"/>
        </w:rPr>
        <w:t xml:space="preserve"> нарастающей конкуренции со стороны отечественных и зарубежных авиакомпаний, активизирующих свою деятельность на российском рынке, Аэрофлот в партнерстве с ОАО «Международный аэропорт Шереметьево», компаниями </w:t>
      </w:r>
      <w:r>
        <w:rPr>
          <w:sz w:val="22"/>
          <w:szCs w:val="22"/>
          <w:lang w:val="en-US"/>
        </w:rPr>
        <w:t>Bovis</w:t>
      </w:r>
      <w:r>
        <w:rPr>
          <w:sz w:val="22"/>
          <w:szCs w:val="22"/>
        </w:rPr>
        <w:t xml:space="preserve"> </w:t>
      </w:r>
      <w:r>
        <w:rPr>
          <w:sz w:val="22"/>
          <w:szCs w:val="22"/>
          <w:lang w:val="en-US"/>
        </w:rPr>
        <w:t>Lend</w:t>
      </w:r>
      <w:r>
        <w:rPr>
          <w:sz w:val="22"/>
          <w:szCs w:val="22"/>
        </w:rPr>
        <w:t xml:space="preserve"> </w:t>
      </w:r>
      <w:r>
        <w:rPr>
          <w:sz w:val="22"/>
          <w:szCs w:val="22"/>
          <w:lang w:val="en-US"/>
        </w:rPr>
        <w:t>Lease</w:t>
      </w:r>
      <w:r>
        <w:rPr>
          <w:sz w:val="22"/>
          <w:szCs w:val="22"/>
        </w:rPr>
        <w:t xml:space="preserve">, </w:t>
      </w:r>
      <w:r>
        <w:rPr>
          <w:sz w:val="22"/>
          <w:szCs w:val="22"/>
          <w:lang w:val="en-US"/>
        </w:rPr>
        <w:lastRenderedPageBreak/>
        <w:t>Aeroport</w:t>
      </w:r>
      <w:r>
        <w:rPr>
          <w:sz w:val="22"/>
          <w:szCs w:val="22"/>
        </w:rPr>
        <w:t xml:space="preserve"> </w:t>
      </w:r>
      <w:r>
        <w:rPr>
          <w:sz w:val="22"/>
          <w:szCs w:val="22"/>
          <w:lang w:val="en-US"/>
        </w:rPr>
        <w:t>de</w:t>
      </w:r>
      <w:r>
        <w:rPr>
          <w:sz w:val="22"/>
          <w:szCs w:val="22"/>
        </w:rPr>
        <w:t xml:space="preserve"> </w:t>
      </w:r>
      <w:r>
        <w:rPr>
          <w:sz w:val="22"/>
          <w:szCs w:val="22"/>
          <w:lang w:val="en-US"/>
        </w:rPr>
        <w:t>Paris</w:t>
      </w:r>
      <w:r>
        <w:rPr>
          <w:sz w:val="22"/>
          <w:szCs w:val="22"/>
        </w:rPr>
        <w:t xml:space="preserve"> </w:t>
      </w:r>
      <w:r>
        <w:rPr>
          <w:sz w:val="22"/>
          <w:szCs w:val="22"/>
          <w:lang w:val="en-US"/>
        </w:rPr>
        <w:t>ingeneering</w:t>
      </w:r>
      <w:r>
        <w:rPr>
          <w:sz w:val="22"/>
          <w:szCs w:val="22"/>
        </w:rPr>
        <w:t xml:space="preserve">, ФГУП «Аэропроект» осуществляет проект строительства нового терминала Шереметьево-3. </w:t>
      </w:r>
    </w:p>
    <w:p w:rsidR="00000000" w:rsidRDefault="00D93498">
      <w:pPr>
        <w:spacing w:before="0" w:after="0"/>
        <w:jc w:val="both"/>
        <w:rPr>
          <w:sz w:val="22"/>
          <w:szCs w:val="22"/>
        </w:rPr>
      </w:pPr>
    </w:p>
    <w:p w:rsidR="00000000" w:rsidRDefault="00D93498">
      <w:pPr>
        <w:spacing w:before="0" w:after="0"/>
        <w:ind w:firstLine="360"/>
        <w:jc w:val="both"/>
        <w:rPr>
          <w:sz w:val="22"/>
          <w:szCs w:val="22"/>
        </w:rPr>
      </w:pPr>
      <w:r>
        <w:rPr>
          <w:sz w:val="22"/>
          <w:szCs w:val="22"/>
        </w:rPr>
        <w:t>Для своевременной реализации проекта, намеченной на 2005 - 2007гг., Аэрофлотом создана специализированная дочерняя компания ОАО Терминал, которая координирует деятельно</w:t>
      </w:r>
      <w:r>
        <w:rPr>
          <w:sz w:val="22"/>
          <w:szCs w:val="22"/>
        </w:rPr>
        <w:t>сть по управлению проектом, включая следующие направления:</w:t>
      </w:r>
    </w:p>
    <w:p w:rsidR="00000000" w:rsidRDefault="00D93498">
      <w:pPr>
        <w:spacing w:before="0" w:after="0"/>
        <w:jc w:val="both"/>
        <w:rPr>
          <w:sz w:val="22"/>
          <w:szCs w:val="22"/>
        </w:rPr>
      </w:pPr>
    </w:p>
    <w:p w:rsidR="00000000" w:rsidRDefault="00D93498" w:rsidP="00D93498">
      <w:pPr>
        <w:numPr>
          <w:ilvl w:val="0"/>
          <w:numId w:val="32"/>
        </w:numPr>
        <w:spacing w:before="0" w:after="0"/>
        <w:jc w:val="both"/>
        <w:rPr>
          <w:sz w:val="22"/>
          <w:szCs w:val="22"/>
        </w:rPr>
      </w:pPr>
      <w:r>
        <w:rPr>
          <w:sz w:val="22"/>
          <w:szCs w:val="22"/>
        </w:rPr>
        <w:t>привлечение финансирования;</w:t>
      </w:r>
    </w:p>
    <w:p w:rsidR="00000000" w:rsidRDefault="00D93498" w:rsidP="00D93498">
      <w:pPr>
        <w:numPr>
          <w:ilvl w:val="0"/>
          <w:numId w:val="32"/>
        </w:numPr>
        <w:spacing w:before="0" w:after="0"/>
        <w:jc w:val="both"/>
      </w:pPr>
      <w:r>
        <w:rPr>
          <w:sz w:val="22"/>
          <w:szCs w:val="22"/>
        </w:rPr>
        <w:t>организация строительства и эксплуатации.</w:t>
      </w:r>
    </w:p>
    <w:p w:rsidR="00000000" w:rsidRDefault="00D93498">
      <w:pPr>
        <w:spacing w:before="0" w:after="0"/>
        <w:jc w:val="both"/>
      </w:pPr>
    </w:p>
    <w:p w:rsidR="00000000" w:rsidRDefault="00D93498">
      <w:pPr>
        <w:spacing w:before="0" w:after="0"/>
        <w:jc w:val="both"/>
        <w:rPr>
          <w:b/>
          <w:bCs/>
          <w:i/>
          <w:iCs/>
          <w:sz w:val="20"/>
          <w:szCs w:val="20"/>
          <w:u w:val="single"/>
        </w:rPr>
      </w:pPr>
      <w:r>
        <w:rPr>
          <w:b/>
          <w:bCs/>
          <w:i/>
          <w:iCs/>
          <w:sz w:val="20"/>
          <w:szCs w:val="20"/>
          <w:u w:val="single"/>
        </w:rPr>
        <w:t>Реструктуризация парка ВС</w:t>
      </w:r>
    </w:p>
    <w:p w:rsidR="00000000" w:rsidRDefault="00D93498">
      <w:pPr>
        <w:spacing w:before="0" w:after="0"/>
        <w:jc w:val="both"/>
      </w:pPr>
    </w:p>
    <w:p w:rsidR="00000000" w:rsidRDefault="00D93498">
      <w:pPr>
        <w:spacing w:before="0" w:after="0"/>
        <w:ind w:firstLine="709"/>
        <w:jc w:val="both"/>
        <w:rPr>
          <w:sz w:val="22"/>
          <w:szCs w:val="22"/>
        </w:rPr>
      </w:pPr>
      <w:r>
        <w:rPr>
          <w:sz w:val="22"/>
          <w:szCs w:val="22"/>
        </w:rPr>
        <w:t xml:space="preserve">Один из основных вопросов, связанных с модернизацией флота, - прогнозируемый с 2006 г. дефицит ВС </w:t>
      </w:r>
      <w:r>
        <w:rPr>
          <w:sz w:val="22"/>
          <w:szCs w:val="22"/>
        </w:rPr>
        <w:t xml:space="preserve">отечественного производства, прежде всего самолетов, выполняющих рейсы на небольшие расстояния. С целью преодоления негативных последствий этого дефицита, Аэрофлот завершает подведение итогов тендера на поставку региональных ВС. Согласно условиям тендера, </w:t>
      </w:r>
      <w:r>
        <w:rPr>
          <w:sz w:val="22"/>
          <w:szCs w:val="22"/>
        </w:rPr>
        <w:t>с 2005 по 2010 год компания планирует закупить до 50 реактивных машин вместимостью от 70 до 100 мест.</w:t>
      </w:r>
    </w:p>
    <w:p w:rsidR="00000000" w:rsidRDefault="00D93498">
      <w:pPr>
        <w:spacing w:before="0" w:after="0"/>
        <w:jc w:val="both"/>
      </w:pPr>
    </w:p>
    <w:p w:rsidR="00000000" w:rsidRDefault="00D93498">
      <w:pPr>
        <w:spacing w:before="0" w:after="0"/>
        <w:jc w:val="both"/>
        <w:rPr>
          <w:b/>
          <w:bCs/>
          <w:i/>
          <w:iCs/>
          <w:sz w:val="22"/>
          <w:szCs w:val="22"/>
          <w:u w:val="single"/>
        </w:rPr>
      </w:pPr>
      <w:r>
        <w:rPr>
          <w:b/>
          <w:bCs/>
          <w:i/>
          <w:iCs/>
          <w:sz w:val="22"/>
          <w:szCs w:val="22"/>
          <w:u w:val="single"/>
        </w:rPr>
        <w:t>Информационные технологии</w:t>
      </w:r>
    </w:p>
    <w:p w:rsidR="00000000" w:rsidRDefault="00D93498">
      <w:pPr>
        <w:spacing w:before="0" w:after="0"/>
        <w:jc w:val="both"/>
      </w:pPr>
    </w:p>
    <w:p w:rsidR="00000000" w:rsidRDefault="00D93498">
      <w:pPr>
        <w:spacing w:before="0" w:after="0"/>
        <w:jc w:val="both"/>
        <w:rPr>
          <w:sz w:val="22"/>
          <w:szCs w:val="22"/>
        </w:rPr>
      </w:pPr>
      <w:r>
        <w:rPr>
          <w:sz w:val="22"/>
          <w:szCs w:val="22"/>
        </w:rPr>
        <w:t xml:space="preserve">Главным проектом Аэрофлота в области информационных технологий является переход на систему бронирования и продажи билетов </w:t>
      </w:r>
      <w:r>
        <w:rPr>
          <w:sz w:val="22"/>
          <w:szCs w:val="22"/>
          <w:lang w:val="en-US"/>
        </w:rPr>
        <w:t>Sabr</w:t>
      </w:r>
      <w:r>
        <w:rPr>
          <w:sz w:val="22"/>
          <w:szCs w:val="22"/>
          <w:lang w:val="en-US"/>
        </w:rPr>
        <w:t>e</w:t>
      </w:r>
      <w:r>
        <w:rPr>
          <w:sz w:val="22"/>
          <w:szCs w:val="22"/>
        </w:rPr>
        <w:t xml:space="preserve">. Компания также перешла на новую программу </w:t>
      </w:r>
      <w:r>
        <w:rPr>
          <w:sz w:val="22"/>
          <w:szCs w:val="22"/>
          <w:lang w:val="en-US"/>
        </w:rPr>
        <w:t>Sabre</w:t>
      </w:r>
      <w:r>
        <w:rPr>
          <w:sz w:val="22"/>
          <w:szCs w:val="22"/>
        </w:rPr>
        <w:t xml:space="preserve"> для часто летающих пассажиров - "Аэрофлот Бонус".</w:t>
      </w:r>
    </w:p>
    <w:p w:rsidR="00000000" w:rsidRDefault="00D93498">
      <w:pPr>
        <w:spacing w:before="0" w:after="0"/>
        <w:jc w:val="both"/>
        <w:rPr>
          <w:sz w:val="22"/>
          <w:szCs w:val="22"/>
        </w:rPr>
      </w:pPr>
    </w:p>
    <w:p w:rsidR="00000000" w:rsidRDefault="00D93498">
      <w:pPr>
        <w:spacing w:before="0" w:after="0"/>
        <w:jc w:val="both"/>
        <w:rPr>
          <w:sz w:val="22"/>
          <w:szCs w:val="22"/>
        </w:rPr>
      </w:pPr>
      <w:r>
        <w:rPr>
          <w:sz w:val="22"/>
          <w:szCs w:val="22"/>
        </w:rPr>
        <w:t>В рамках данного проекта Аэрофлот внедрил систему интернет-бронирования и оплаты билетов. Новый механизм бронирования в режиме настоящего времени позволил</w:t>
      </w:r>
      <w:r>
        <w:rPr>
          <w:sz w:val="22"/>
          <w:szCs w:val="22"/>
        </w:rPr>
        <w:t xml:space="preserve"> с помощью интернета наиболее эффективным образом представлять и продавать собственные продукты и продукты партнеров по отрасли - других авиакомпаний, провайдеров автомобильного транспорта и гостиничных услуг.</w:t>
      </w:r>
    </w:p>
    <w:p w:rsidR="00000000" w:rsidRDefault="00D93498">
      <w:pPr>
        <w:spacing w:before="0" w:after="0"/>
        <w:jc w:val="both"/>
        <w:rPr>
          <w:sz w:val="22"/>
          <w:szCs w:val="22"/>
        </w:rPr>
      </w:pPr>
    </w:p>
    <w:p w:rsidR="00000000" w:rsidRDefault="00D93498">
      <w:pPr>
        <w:spacing w:before="0" w:after="0"/>
        <w:jc w:val="both"/>
        <w:rPr>
          <w:sz w:val="22"/>
          <w:szCs w:val="22"/>
        </w:rPr>
      </w:pPr>
      <w:r>
        <w:rPr>
          <w:sz w:val="22"/>
          <w:szCs w:val="22"/>
        </w:rPr>
        <w:t xml:space="preserve">Современное технологическое решение </w:t>
      </w:r>
      <w:r>
        <w:rPr>
          <w:sz w:val="22"/>
          <w:szCs w:val="22"/>
          <w:lang w:val="en-US"/>
        </w:rPr>
        <w:t>Sabre</w:t>
      </w:r>
      <w:r>
        <w:rPr>
          <w:sz w:val="22"/>
          <w:szCs w:val="22"/>
        </w:rPr>
        <w:t xml:space="preserve"> в о</w:t>
      </w:r>
      <w:r>
        <w:rPr>
          <w:sz w:val="22"/>
          <w:szCs w:val="22"/>
        </w:rPr>
        <w:t xml:space="preserve">бласти пассажирских перевозок, а также технологии автоматизации существенно снижает затраты и позволят увеличить выручку. Использование технологий </w:t>
      </w:r>
      <w:r>
        <w:rPr>
          <w:sz w:val="22"/>
          <w:szCs w:val="22"/>
          <w:lang w:val="en-US"/>
        </w:rPr>
        <w:t>Sabre</w:t>
      </w:r>
      <w:r>
        <w:rPr>
          <w:sz w:val="22"/>
          <w:szCs w:val="22"/>
        </w:rPr>
        <w:t xml:space="preserve"> обеспечивает неограниченный доступ к крупнейшей мировой глобальной дистрибутивной системе, даст возможн</w:t>
      </w:r>
      <w:r>
        <w:rPr>
          <w:sz w:val="22"/>
          <w:szCs w:val="22"/>
        </w:rPr>
        <w:t>ость напрямую бронировать услуги по организации передвижения по всему миру, обеспечивает доступ к сервису, предоставляемому зарубежными авиакомпаниями, агентствами по аренде автомобилей, круизными агентствами, туроператорами и железнодорожными компаниями.</w:t>
      </w:r>
    </w:p>
    <w:p w:rsidR="00000000" w:rsidRDefault="00D93498">
      <w:pPr>
        <w:spacing w:before="0" w:after="0"/>
        <w:jc w:val="both"/>
        <w:rPr>
          <w:sz w:val="22"/>
          <w:szCs w:val="22"/>
        </w:rPr>
      </w:pPr>
    </w:p>
    <w:p w:rsidR="00000000" w:rsidRDefault="00D93498">
      <w:pPr>
        <w:spacing w:before="0" w:after="0"/>
        <w:jc w:val="both"/>
        <w:rPr>
          <w:sz w:val="22"/>
          <w:szCs w:val="22"/>
        </w:rPr>
      </w:pPr>
      <w:r>
        <w:rPr>
          <w:sz w:val="22"/>
          <w:szCs w:val="22"/>
        </w:rPr>
        <w:t>Новые операционные технологические решения, такие, как система планирования загрузки, позволяет оптимизировать распределение грузов для экономии топлива, что становится все более актуальным в текущих рыночных условиях.</w:t>
      </w:r>
    </w:p>
    <w:p w:rsidR="00000000" w:rsidRDefault="00D93498">
      <w:pPr>
        <w:spacing w:before="0" w:after="0"/>
        <w:jc w:val="both"/>
      </w:pPr>
    </w:p>
    <w:p w:rsidR="00000000" w:rsidRDefault="00D93498">
      <w:pPr>
        <w:spacing w:before="0" w:after="0"/>
        <w:jc w:val="both"/>
        <w:rPr>
          <w:b/>
          <w:bCs/>
          <w:i/>
          <w:iCs/>
          <w:sz w:val="22"/>
          <w:szCs w:val="22"/>
        </w:rPr>
      </w:pPr>
      <w:r>
        <w:rPr>
          <w:b/>
          <w:bCs/>
          <w:i/>
          <w:iCs/>
          <w:sz w:val="22"/>
          <w:szCs w:val="22"/>
          <w:u w:val="single"/>
        </w:rPr>
        <w:t>Международный альянс авиаперевозчик</w:t>
      </w:r>
      <w:r>
        <w:rPr>
          <w:b/>
          <w:bCs/>
          <w:i/>
          <w:iCs/>
          <w:sz w:val="22"/>
          <w:szCs w:val="22"/>
          <w:u w:val="single"/>
        </w:rPr>
        <w:t xml:space="preserve">ов </w:t>
      </w:r>
      <w:r>
        <w:rPr>
          <w:b/>
          <w:bCs/>
          <w:i/>
          <w:iCs/>
          <w:sz w:val="22"/>
          <w:szCs w:val="22"/>
          <w:u w:val="single"/>
          <w:lang w:val="en-US"/>
        </w:rPr>
        <w:t>Sky</w:t>
      </w:r>
      <w:r>
        <w:rPr>
          <w:b/>
          <w:bCs/>
          <w:i/>
          <w:iCs/>
          <w:sz w:val="22"/>
          <w:szCs w:val="22"/>
          <w:u w:val="single"/>
        </w:rPr>
        <w:t xml:space="preserve"> </w:t>
      </w:r>
      <w:r>
        <w:rPr>
          <w:b/>
          <w:bCs/>
          <w:i/>
          <w:iCs/>
          <w:sz w:val="22"/>
          <w:szCs w:val="22"/>
          <w:u w:val="single"/>
          <w:lang w:val="en-US"/>
        </w:rPr>
        <w:t>Team</w:t>
      </w:r>
    </w:p>
    <w:p w:rsidR="00000000" w:rsidRDefault="00D93498">
      <w:pPr>
        <w:spacing w:before="0" w:after="0"/>
        <w:jc w:val="both"/>
      </w:pPr>
    </w:p>
    <w:p w:rsidR="00000000" w:rsidRDefault="00D93498">
      <w:pPr>
        <w:spacing w:before="0" w:after="0"/>
        <w:jc w:val="both"/>
        <w:rPr>
          <w:sz w:val="22"/>
          <w:szCs w:val="22"/>
        </w:rPr>
      </w:pPr>
      <w:r>
        <w:rPr>
          <w:sz w:val="22"/>
          <w:szCs w:val="22"/>
        </w:rPr>
        <w:t>Продолжается завершение мероприятий, связанных со вступлением Аэрофлота в Международный альянс авиаперевозчиков Sky Team.</w:t>
      </w:r>
    </w:p>
    <w:p w:rsidR="00000000" w:rsidRDefault="00D93498">
      <w:pPr>
        <w:pStyle w:val="a4"/>
        <w:tabs>
          <w:tab w:val="left" w:pos="5400"/>
        </w:tabs>
        <w:ind w:left="360"/>
      </w:pPr>
    </w:p>
    <w:p w:rsidR="00000000" w:rsidRDefault="00D93498" w:rsidP="00D93498">
      <w:pPr>
        <w:pStyle w:val="Heading1"/>
        <w:numPr>
          <w:ilvl w:val="1"/>
          <w:numId w:val="7"/>
        </w:numPr>
        <w:tabs>
          <w:tab w:val="left" w:pos="5400"/>
        </w:tabs>
        <w:jc w:val="left"/>
        <w:rPr>
          <w:sz w:val="22"/>
          <w:szCs w:val="22"/>
        </w:rPr>
      </w:pPr>
      <w:r>
        <w:rPr>
          <w:b w:val="0"/>
          <w:bCs w:val="0"/>
          <w:sz w:val="22"/>
          <w:szCs w:val="22"/>
        </w:rPr>
        <w:t xml:space="preserve"> </w:t>
      </w:r>
      <w:r>
        <w:rPr>
          <w:sz w:val="22"/>
          <w:szCs w:val="22"/>
        </w:rPr>
        <w:t>Участие эмитента в промышленных, банковских и финансовых группах, холдингах, концернах и ассоциациях</w:t>
      </w:r>
    </w:p>
    <w:p w:rsidR="00000000" w:rsidRDefault="00D93498">
      <w:pPr>
        <w:pStyle w:val="a4"/>
        <w:tabs>
          <w:tab w:val="left" w:pos="5400"/>
        </w:tabs>
        <w:ind w:left="360"/>
      </w:pPr>
      <w:r>
        <w:rPr>
          <w:rStyle w:val="SUBST"/>
        </w:rPr>
        <w:t>Не участвует</w:t>
      </w:r>
    </w:p>
    <w:p w:rsidR="00000000" w:rsidRDefault="00D93498">
      <w:pPr>
        <w:pStyle w:val="a4"/>
        <w:tabs>
          <w:tab w:val="left" w:pos="5400"/>
        </w:tabs>
        <w:ind w:left="360"/>
      </w:pPr>
    </w:p>
    <w:p w:rsidR="00000000" w:rsidRDefault="00D93498">
      <w:pPr>
        <w:pStyle w:val="a4"/>
        <w:tabs>
          <w:tab w:val="left" w:pos="5400"/>
        </w:tabs>
        <w:ind w:left="360"/>
      </w:pPr>
    </w:p>
    <w:p w:rsidR="00000000" w:rsidRDefault="00D93498" w:rsidP="00D93498">
      <w:pPr>
        <w:pStyle w:val="Heading1"/>
        <w:numPr>
          <w:ilvl w:val="1"/>
          <w:numId w:val="7"/>
        </w:numPr>
        <w:tabs>
          <w:tab w:val="left" w:pos="5400"/>
        </w:tabs>
        <w:rPr>
          <w:sz w:val="22"/>
          <w:szCs w:val="22"/>
        </w:rPr>
      </w:pPr>
      <w:r>
        <w:rPr>
          <w:sz w:val="22"/>
          <w:szCs w:val="22"/>
        </w:rPr>
        <w:lastRenderedPageBreak/>
        <w:t>Доч</w:t>
      </w:r>
      <w:r>
        <w:rPr>
          <w:sz w:val="22"/>
          <w:szCs w:val="22"/>
        </w:rPr>
        <w:t>ерние и зависимые хозяйственные общества эмитента</w:t>
      </w: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"АЛЬТ РАЙСЕБЮРО А/С”</w:t>
      </w:r>
    </w:p>
    <w:p w:rsidR="00000000" w:rsidRDefault="00D93498">
      <w:pPr>
        <w:tabs>
          <w:tab w:val="left" w:pos="5400"/>
        </w:tabs>
        <w:spacing w:before="0" w:after="0"/>
      </w:pPr>
      <w:r>
        <w:t xml:space="preserve">Место нахождения: </w:t>
      </w:r>
      <w:r>
        <w:rPr>
          <w:rStyle w:val="SUBST"/>
        </w:rPr>
        <w:t>Дания, Копенгаген</w:t>
      </w:r>
    </w:p>
    <w:p w:rsidR="00000000" w:rsidRDefault="00D93498">
      <w:pPr>
        <w:tabs>
          <w:tab w:val="left" w:pos="5400"/>
        </w:tabs>
        <w:spacing w:before="0" w:after="0"/>
        <w:rPr>
          <w:rStyle w:val="SUBST"/>
        </w:rPr>
      </w:pPr>
      <w:r>
        <w:t xml:space="preserve">Почтовый адрес: </w:t>
      </w:r>
      <w:r>
        <w:rPr>
          <w:rStyle w:val="SUBST"/>
        </w:rPr>
        <w:t>Дания, ДК-1620 Копенгаген, Вестерброгейт, 6Д</w:t>
      </w:r>
    </w:p>
    <w:p w:rsidR="00000000" w:rsidRDefault="00D93498">
      <w:pPr>
        <w:tabs>
          <w:tab w:val="left" w:pos="5400"/>
        </w:tabs>
        <w:spacing w:before="0" w:after="0"/>
      </w:pPr>
      <w:r>
        <w:rPr>
          <w:rStyle w:val="SUBST"/>
          <w:b w:val="0"/>
          <w:bCs w:val="0"/>
          <w:i w:val="0"/>
          <w:iCs w:val="0"/>
          <w:sz w:val="24"/>
          <w:szCs w:val="24"/>
        </w:rPr>
        <w:t>Основания признания общества дочерним или зависимым по отношению к эмитен</w:t>
      </w:r>
      <w:r>
        <w:rPr>
          <w:rStyle w:val="SUBST"/>
          <w:b w:val="0"/>
          <w:bCs w:val="0"/>
          <w:i w:val="0"/>
          <w:iCs w:val="0"/>
          <w:sz w:val="24"/>
          <w:szCs w:val="24"/>
        </w:rPr>
        <w:t xml:space="preserve">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Туристическая деятельность</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r>
        <w:t>Наименова</w:t>
      </w:r>
      <w:r>
        <w:t xml:space="preserve">ние: </w:t>
      </w:r>
      <w:r>
        <w:rPr>
          <w:rStyle w:val="SUBST"/>
        </w:rPr>
        <w:t>Общество с ограниченной ответственностью  "Авиа-лизинг" Дочернее общество</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125167, г. Москва, Ленинградский проспект, д.37, к.9</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w:t>
      </w:r>
      <w:r>
        <w:rPr>
          <w:rStyle w:val="SUBST"/>
        </w:rPr>
        <w:t>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rStyle w:val="SUBST"/>
        </w:rPr>
      </w:pPr>
      <w:r>
        <w:rPr>
          <w:rStyle w:val="SUBST"/>
          <w:b w:val="0"/>
          <w:bCs w:val="0"/>
          <w:i w:val="0"/>
          <w:iCs w:val="0"/>
          <w:sz w:val="24"/>
          <w:szCs w:val="24"/>
        </w:rPr>
        <w:t xml:space="preserve">Основной вид деятельности: </w:t>
      </w:r>
      <w:r>
        <w:rPr>
          <w:rStyle w:val="SUBST"/>
        </w:rPr>
        <w:t>Покупка и продажа авиационной  техники, запасных частей и наземного оборудования</w:t>
      </w:r>
    </w:p>
    <w:p w:rsidR="00000000" w:rsidRDefault="00D93498">
      <w:pPr>
        <w:tabs>
          <w:tab w:val="left" w:pos="5400"/>
        </w:tabs>
        <w:spacing w:before="0" w:after="0"/>
        <w:rPr>
          <w:b/>
          <w:bCs/>
          <w:i/>
          <w:iCs/>
          <w:sz w:val="22"/>
          <w:szCs w:val="22"/>
        </w:rPr>
      </w:pPr>
      <w:r>
        <w:t>Значение общества для деятельнос</w:t>
      </w:r>
      <w:r>
        <w:t xml:space="preserve">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общество  "Шеротель"  Дочернее общество</w:t>
      </w:r>
    </w:p>
    <w:p w:rsidR="00000000" w:rsidRDefault="00D93498">
      <w:pPr>
        <w:tabs>
          <w:tab w:val="left" w:pos="5400"/>
        </w:tabs>
        <w:spacing w:before="0" w:after="0"/>
      </w:pPr>
      <w:r>
        <w:t xml:space="preserve">Место нахождения: </w:t>
      </w:r>
      <w:r>
        <w:rPr>
          <w:rStyle w:val="SUBST"/>
        </w:rPr>
        <w:t>Московская обл., Химкинский р-он</w:t>
      </w:r>
    </w:p>
    <w:p w:rsidR="00000000" w:rsidRDefault="00D93498">
      <w:pPr>
        <w:tabs>
          <w:tab w:val="left" w:pos="5400"/>
        </w:tabs>
        <w:spacing w:before="0" w:after="0"/>
        <w:rPr>
          <w:rStyle w:val="SUBST"/>
        </w:rPr>
      </w:pPr>
      <w:r>
        <w:t xml:space="preserve">Почтовый адрес: </w:t>
      </w:r>
      <w:r>
        <w:rPr>
          <w:rStyle w:val="SUBST"/>
        </w:rPr>
        <w:t>141400, Московская обл., Химкинский р-он, Шереметьево-2, влад.3</w:t>
      </w:r>
    </w:p>
    <w:p w:rsidR="00000000" w:rsidRDefault="00D93498">
      <w:pPr>
        <w:tabs>
          <w:tab w:val="left" w:pos="5400"/>
        </w:tabs>
        <w:spacing w:before="0" w:after="0"/>
      </w:pPr>
      <w:r>
        <w:rPr>
          <w:rStyle w:val="SUBST"/>
          <w:b w:val="0"/>
          <w:bCs w:val="0"/>
          <w:i w:val="0"/>
          <w:iCs w:val="0"/>
          <w:sz w:val="24"/>
          <w:szCs w:val="24"/>
        </w:rPr>
        <w:t>Основания п</w:t>
      </w:r>
      <w:r>
        <w:rPr>
          <w:rStyle w:val="SUBST"/>
          <w:b w:val="0"/>
          <w:bCs w:val="0"/>
          <w:i w:val="0"/>
          <w:iCs w:val="0"/>
          <w:sz w:val="24"/>
          <w:szCs w:val="24"/>
        </w:rPr>
        <w:t xml:space="preserve">ризнания общества дочерним или зависимым по отношению к эмитенту: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Оказание гражданам и юридическим лицам гости</w:t>
      </w:r>
      <w:r>
        <w:rPr>
          <w:rStyle w:val="SUBST"/>
        </w:rPr>
        <w:t>ничных услуг, услуг, связанных с предоставлением офисов</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Размещение экипажей ОАО «Аэрофлот», предоставление помещений  в аренду, 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Открытое акционерное общество "Терминал"</w:t>
      </w:r>
    </w:p>
    <w:p w:rsidR="00000000" w:rsidRDefault="00D93498">
      <w:pPr>
        <w:tabs>
          <w:tab w:val="left" w:pos="5400"/>
        </w:tabs>
        <w:spacing w:before="0" w:after="0"/>
      </w:pPr>
      <w:r>
        <w:t>Ме</w:t>
      </w:r>
      <w:r>
        <w:t xml:space="preserve">сто нахождения: </w:t>
      </w:r>
      <w:r>
        <w:rPr>
          <w:rStyle w:val="SUBST"/>
        </w:rPr>
        <w:t>Московская обл., Химкинский район</w:t>
      </w:r>
    </w:p>
    <w:p w:rsidR="00000000" w:rsidRDefault="00D93498">
      <w:pPr>
        <w:tabs>
          <w:tab w:val="left" w:pos="5400"/>
        </w:tabs>
        <w:spacing w:before="0" w:after="0"/>
        <w:rPr>
          <w:rStyle w:val="SUBST"/>
        </w:rPr>
      </w:pPr>
      <w:r>
        <w:t xml:space="preserve">Почтовый адрес: </w:t>
      </w:r>
      <w:r>
        <w:rPr>
          <w:rStyle w:val="SUBST"/>
        </w:rPr>
        <w:t>141400, Московская обл., Химкинский район, Шереметьево–2, владение №3</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общество, ОАО «Аэрофлот» - единств</w:t>
      </w:r>
      <w:r>
        <w:rPr>
          <w:rStyle w:val="SUBST"/>
        </w:rPr>
        <w:t>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Организация и проведение, с привлечением при необходимости третьих лиц в качестве подрядчиков или исполнителей, проектирования, строительства, подготовки</w:t>
      </w:r>
      <w:r>
        <w:rPr>
          <w:rStyle w:val="SUBST"/>
        </w:rPr>
        <w:t xml:space="preserve"> к вводу в эксплуатацию нового Терминала</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pPr>
      <w:r>
        <w:t xml:space="preserve">Наименование: </w:t>
      </w:r>
      <w:r>
        <w:rPr>
          <w:rStyle w:val="SUBST"/>
        </w:rPr>
        <w:t>Фонд "Социальные программы"</w:t>
      </w:r>
    </w:p>
    <w:p w:rsidR="00000000" w:rsidRDefault="00D93498">
      <w:pPr>
        <w:tabs>
          <w:tab w:val="left" w:pos="5400"/>
        </w:tabs>
        <w:spacing w:before="0" w:after="0"/>
      </w:pPr>
      <w:r>
        <w:t xml:space="preserve">Место нахождения: </w:t>
      </w:r>
      <w:r>
        <w:rPr>
          <w:rStyle w:val="SUBST"/>
        </w:rPr>
        <w:t>Москва</w:t>
      </w:r>
    </w:p>
    <w:p w:rsidR="00000000" w:rsidRDefault="00D93498">
      <w:pPr>
        <w:tabs>
          <w:tab w:val="left" w:pos="5400"/>
        </w:tabs>
        <w:spacing w:before="0" w:after="0"/>
        <w:rPr>
          <w:rStyle w:val="SUBST"/>
        </w:rPr>
      </w:pPr>
      <w:r>
        <w:t xml:space="preserve">Почтовый адрес: </w:t>
      </w:r>
      <w:r>
        <w:rPr>
          <w:rStyle w:val="SUBST"/>
        </w:rPr>
        <w:t>117049, Москва, Крымский вал, 8</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w:t>
      </w:r>
      <w:r>
        <w:rPr>
          <w:rStyle w:val="SUBST"/>
          <w:b w:val="0"/>
          <w:bCs w:val="0"/>
          <w:i w:val="0"/>
          <w:iCs w:val="0"/>
          <w:sz w:val="24"/>
          <w:szCs w:val="24"/>
        </w:rPr>
        <w:t xml:space="preserve">дочерним или зависимым по отношению к эмитенту: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lastRenderedPageBreak/>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Передача гражданам или юридическим лицам имущества на безвозме</w:t>
      </w:r>
      <w:r>
        <w:rPr>
          <w:rStyle w:val="SUBST"/>
        </w:rPr>
        <w:t>здных или льготных условиях, бескорыстное выполнение работ, предоставление услуг</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Оказание социальной помощи работникам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общество "АЭРОФЛОТ - Плюс” Дочернее обще</w:t>
      </w:r>
      <w:r>
        <w:rPr>
          <w:rStyle w:val="SUBST"/>
        </w:rPr>
        <w:t>ство</w:t>
      </w:r>
    </w:p>
    <w:p w:rsidR="00000000" w:rsidRDefault="00D93498">
      <w:pPr>
        <w:tabs>
          <w:tab w:val="left" w:pos="5400"/>
        </w:tabs>
        <w:spacing w:before="0" w:after="0"/>
      </w:pPr>
      <w:r>
        <w:t xml:space="preserve">Место нахождения: </w:t>
      </w:r>
      <w:r>
        <w:rPr>
          <w:rStyle w:val="SUBST"/>
        </w:rPr>
        <w:t xml:space="preserve"> г. Москва</w:t>
      </w:r>
    </w:p>
    <w:p w:rsidR="00000000" w:rsidRDefault="00D93498">
      <w:pPr>
        <w:tabs>
          <w:tab w:val="left" w:pos="5400"/>
        </w:tabs>
        <w:spacing w:before="0" w:after="0"/>
        <w:rPr>
          <w:rStyle w:val="SUBST"/>
        </w:rPr>
      </w:pPr>
      <w:r>
        <w:t xml:space="preserve">Почтовый адрес: </w:t>
      </w:r>
      <w:r>
        <w:rPr>
          <w:rStyle w:val="SUBST"/>
        </w:rPr>
        <w:t>125167, г. Москва, Ленинградский проспект,37, корп.5</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w:t>
      </w:r>
      <w:r>
        <w:t xml:space="preserve">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Оказание авиатранспортных услуг высокой комфортности и сервиса (элитные авиаперевозки)</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Высшая коммерч</w:t>
      </w:r>
      <w:r>
        <w:rPr>
          <w:rStyle w:val="SUBST"/>
        </w:rPr>
        <w:t xml:space="preserve">еская школа "Авиабизнес" Негосударственное образовательное учреждение </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А-493, ГСП-3, 125993, г. Москва, Кронштадский бульвар, 20</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w:t>
      </w:r>
      <w:r>
        <w:rPr>
          <w:rStyle w:val="SUBST"/>
        </w:rPr>
        <w:t>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rStyle w:val="SUBST"/>
        </w:rPr>
      </w:pPr>
      <w:r>
        <w:rPr>
          <w:rStyle w:val="SUBST"/>
          <w:b w:val="0"/>
          <w:bCs w:val="0"/>
          <w:i w:val="0"/>
          <w:iCs w:val="0"/>
          <w:sz w:val="24"/>
          <w:szCs w:val="24"/>
        </w:rPr>
        <w:t xml:space="preserve">Основной вид деятельности: </w:t>
      </w:r>
      <w:r>
        <w:rPr>
          <w:rStyle w:val="SUBST"/>
        </w:rPr>
        <w:t>Подготовка представителей авиакомпаний  для работы за границей</w:t>
      </w:r>
    </w:p>
    <w:p w:rsidR="00000000" w:rsidRDefault="00D93498">
      <w:pPr>
        <w:tabs>
          <w:tab w:val="left" w:pos="5400"/>
        </w:tabs>
        <w:spacing w:before="0" w:after="0"/>
        <w:rPr>
          <w:sz w:val="22"/>
          <w:szCs w:val="22"/>
        </w:rPr>
      </w:pPr>
      <w:r>
        <w:t xml:space="preserve">Значение общества для деятельности эмитента: </w:t>
      </w:r>
      <w:r>
        <w:rPr>
          <w:rStyle w:val="SUBST"/>
        </w:rPr>
        <w:t>Подготов</w:t>
      </w:r>
      <w:r>
        <w:rPr>
          <w:rStyle w:val="SUBST"/>
        </w:rPr>
        <w:t>ка персонала для работы в представительствах ОАО «Аэрофлот»</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b/>
          <w:bCs/>
          <w:i/>
          <w:iCs/>
          <w:sz w:val="22"/>
        </w:rPr>
        <w:t>Фирма с ограниченной ответственностью</w:t>
      </w:r>
      <w:r>
        <w:t xml:space="preserve"> </w:t>
      </w:r>
      <w:r>
        <w:rPr>
          <w:rStyle w:val="SUBST"/>
        </w:rPr>
        <w:t>"Трис Травел".(Tris Travel SRL) Дочернее общество</w:t>
      </w:r>
    </w:p>
    <w:p w:rsidR="00000000" w:rsidRDefault="00D93498">
      <w:pPr>
        <w:tabs>
          <w:tab w:val="left" w:pos="5400"/>
        </w:tabs>
        <w:spacing w:before="0" w:after="0"/>
      </w:pPr>
      <w:r>
        <w:t xml:space="preserve">Место нахождения: </w:t>
      </w:r>
      <w:r>
        <w:rPr>
          <w:rStyle w:val="SUBST"/>
        </w:rPr>
        <w:t>Италия, Рим</w:t>
      </w:r>
    </w:p>
    <w:p w:rsidR="00000000" w:rsidRDefault="00D93498">
      <w:pPr>
        <w:tabs>
          <w:tab w:val="left" w:pos="5400"/>
        </w:tabs>
        <w:spacing w:before="0" w:after="0"/>
        <w:rPr>
          <w:rStyle w:val="SUBST"/>
        </w:rPr>
      </w:pPr>
      <w:r>
        <w:t xml:space="preserve">Почтовый адрес: </w:t>
      </w:r>
      <w:r>
        <w:rPr>
          <w:rStyle w:val="SUBST"/>
        </w:rPr>
        <w:t>00184, Италия, Рим, ул Лабикана,32</w:t>
      </w:r>
    </w:p>
    <w:p w:rsidR="00000000" w:rsidRDefault="00D93498">
      <w:pPr>
        <w:tabs>
          <w:tab w:val="left" w:pos="5400"/>
        </w:tabs>
        <w:spacing w:before="0" w:after="0"/>
      </w:pPr>
      <w:r>
        <w:rPr>
          <w:rStyle w:val="SUBST"/>
          <w:b w:val="0"/>
          <w:bCs w:val="0"/>
          <w:i w:val="0"/>
          <w:iCs w:val="0"/>
          <w:sz w:val="24"/>
          <w:szCs w:val="24"/>
        </w:rPr>
        <w:t>Основания п</w:t>
      </w:r>
      <w:r>
        <w:rPr>
          <w:rStyle w:val="SUBST"/>
          <w:b w:val="0"/>
          <w:bCs w:val="0"/>
          <w:i w:val="0"/>
          <w:iCs w:val="0"/>
          <w:sz w:val="24"/>
          <w:szCs w:val="24"/>
        </w:rPr>
        <w:t xml:space="preserve">ризнания общества дочерним или зависимым по отношению к эмитенту: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Продажа пассажирских и грузовых авиаперевозо</w:t>
      </w:r>
      <w:r>
        <w:rPr>
          <w:rStyle w:val="SUBST"/>
        </w:rPr>
        <w:t>к, туристическая деятельность</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b/>
          <w:bCs/>
          <w:i/>
          <w:iCs/>
          <w:sz w:val="22"/>
          <w:szCs w:val="22"/>
        </w:rPr>
        <w:t>Общество с ограниченной ответственностью</w:t>
      </w:r>
      <w:r>
        <w:rPr>
          <w:b/>
          <w:bCs/>
          <w:i/>
          <w:iCs/>
        </w:rPr>
        <w:t xml:space="preserve"> </w:t>
      </w:r>
      <w:r>
        <w:rPr>
          <w:rStyle w:val="SUBST"/>
        </w:rPr>
        <w:t>"Аэрофлот Рига" Дочернее общество</w:t>
      </w:r>
    </w:p>
    <w:p w:rsidR="00000000" w:rsidRDefault="00D93498">
      <w:pPr>
        <w:tabs>
          <w:tab w:val="left" w:pos="5400"/>
        </w:tabs>
        <w:spacing w:before="0" w:after="0"/>
      </w:pPr>
      <w:r>
        <w:t xml:space="preserve">Место нахождения: </w:t>
      </w:r>
      <w:r>
        <w:rPr>
          <w:rStyle w:val="SUBST"/>
        </w:rPr>
        <w:t xml:space="preserve">  Латвия, г. Рига </w:t>
      </w:r>
    </w:p>
    <w:p w:rsidR="00000000" w:rsidRDefault="00D93498">
      <w:pPr>
        <w:tabs>
          <w:tab w:val="left" w:pos="5400"/>
        </w:tabs>
        <w:spacing w:before="0" w:after="0"/>
      </w:pPr>
      <w:r>
        <w:t xml:space="preserve">Почтовый адрес: </w:t>
      </w:r>
      <w:r>
        <w:rPr>
          <w:rStyle w:val="SUBST"/>
          <w:lang w:val="en-US"/>
        </w:rPr>
        <w:t>LV</w:t>
      </w:r>
      <w:r>
        <w:rPr>
          <w:rStyle w:val="SUBST"/>
        </w:rPr>
        <w:t>-1050, Латв</w:t>
      </w:r>
      <w:r>
        <w:rPr>
          <w:rStyle w:val="SUBST"/>
        </w:rPr>
        <w:t>ия, г. Рига, ул. Гертрудес 6-1</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общество, ОАО «Аэрофлот» - единственный учредитель</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lastRenderedPageBreak/>
        <w:t xml:space="preserve">Основной вид деятельности: </w:t>
      </w:r>
      <w:r>
        <w:rPr>
          <w:rStyle w:val="SUBST"/>
        </w:rPr>
        <w:t>Пр</w:t>
      </w:r>
      <w:r>
        <w:rPr>
          <w:rStyle w:val="SUBST"/>
        </w:rPr>
        <w:t>одажа   авиабилетов,  размещение экипажей ОАО «Аэрофлот»</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 xml:space="preserve">Открытое акционерное общество « Страховая компания "Москва"» Дочернее общество </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Почтов</w:t>
      </w:r>
      <w:r>
        <w:t xml:space="preserve">ый адрес: </w:t>
      </w:r>
      <w:r>
        <w:rPr>
          <w:rStyle w:val="SUBST"/>
        </w:rPr>
        <w:t>121205  г. Москва, ул. Новый Арбат, д36/9</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общество, ОАО «Аэрофлот» владеет 100 %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100 %</w:t>
      </w:r>
    </w:p>
    <w:p w:rsidR="00000000" w:rsidRDefault="00D93498">
      <w:pPr>
        <w:tabs>
          <w:tab w:val="left" w:pos="5400"/>
        </w:tabs>
        <w:spacing w:before="0" w:after="0"/>
        <w:rPr>
          <w:sz w:val="22"/>
          <w:szCs w:val="22"/>
        </w:rPr>
      </w:pPr>
      <w:r>
        <w:rPr>
          <w:rStyle w:val="SUBST"/>
          <w:b w:val="0"/>
          <w:bCs w:val="0"/>
          <w:i w:val="0"/>
          <w:iCs w:val="0"/>
          <w:sz w:val="24"/>
          <w:szCs w:val="24"/>
        </w:rPr>
        <w:t>Осно</w:t>
      </w:r>
      <w:r>
        <w:rPr>
          <w:rStyle w:val="SUBST"/>
          <w:b w:val="0"/>
          <w:bCs w:val="0"/>
          <w:i w:val="0"/>
          <w:iCs w:val="0"/>
          <w:sz w:val="24"/>
          <w:szCs w:val="24"/>
        </w:rPr>
        <w:t xml:space="preserve">вной вид деятельности: </w:t>
      </w:r>
      <w:r>
        <w:rPr>
          <w:rStyle w:val="SUBST"/>
        </w:rPr>
        <w:t>Страхование КАСКО, ответственности, несчастных случаев, иных видов деятельности</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rStyle w:val="SUBST"/>
        </w:rPr>
        <w:t xml:space="preserve">Страхование КАСКО, ответственности, несчастных случаев, страхование дочерних и зависимых обществ Аэрофлота, </w:t>
      </w:r>
      <w:r>
        <w:rPr>
          <w:rStyle w:val="SUBST"/>
        </w:rPr>
        <w:t>и</w:t>
      </w:r>
      <w:r>
        <w:rPr>
          <w:b/>
          <w:bCs/>
          <w:i/>
          <w:iCs/>
          <w:sz w:val="22"/>
          <w:szCs w:val="22"/>
        </w:rPr>
        <w:t>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"Социальный партнер" Негосударственный пенсионный фонд Дочернее общество</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125167, г. Москва,  Ленинградский пр-т, д.37, к.9</w:t>
      </w:r>
    </w:p>
    <w:p w:rsidR="00000000" w:rsidRDefault="00D93498">
      <w:pPr>
        <w:tabs>
          <w:tab w:val="left" w:pos="5400"/>
        </w:tabs>
        <w:spacing w:before="0" w:after="0"/>
      </w:pPr>
      <w:r>
        <w:rPr>
          <w:rStyle w:val="SUBST"/>
          <w:b w:val="0"/>
          <w:bCs w:val="0"/>
          <w:i w:val="0"/>
          <w:iCs w:val="0"/>
          <w:sz w:val="24"/>
          <w:szCs w:val="24"/>
        </w:rPr>
        <w:t>Основания признания общества дочерним или зависим</w:t>
      </w:r>
      <w:r>
        <w:rPr>
          <w:rStyle w:val="SUBST"/>
          <w:b w:val="0"/>
          <w:bCs w:val="0"/>
          <w:i w:val="0"/>
          <w:iCs w:val="0"/>
          <w:sz w:val="24"/>
          <w:szCs w:val="24"/>
        </w:rPr>
        <w:t xml:space="preserve">ым по отношению к эмитенту: </w:t>
      </w:r>
      <w:r>
        <w:rPr>
          <w:rStyle w:val="SUBST"/>
        </w:rPr>
        <w:t>Дочернее общество, ОАО «Аэрофлот» владеет 78,9%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78.9 %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Негосударственное пенсионное обеспечение населения</w:t>
      </w:r>
    </w:p>
    <w:p w:rsidR="00000000" w:rsidRDefault="00D93498">
      <w:pPr>
        <w:tabs>
          <w:tab w:val="left" w:pos="5400"/>
        </w:tabs>
        <w:spacing w:before="0" w:after="0"/>
        <w:rPr>
          <w:b/>
          <w:bCs/>
          <w:i/>
          <w:iCs/>
          <w:sz w:val="22"/>
          <w:szCs w:val="22"/>
        </w:rPr>
      </w:pPr>
      <w:r>
        <w:t>Значение общества для деят</w:t>
      </w:r>
      <w:r>
        <w:t xml:space="preserve">ельности эмитента: </w:t>
      </w:r>
      <w:r>
        <w:rPr>
          <w:b/>
          <w:bCs/>
          <w:i/>
          <w:iCs/>
          <w:sz w:val="22"/>
          <w:szCs w:val="22"/>
        </w:rPr>
        <w:t>Дополнительное пенсионное обеспечение работников ОАО «Аэрофлот»</w:t>
      </w: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общество "Аэромар" Дочернее общество</w:t>
      </w:r>
    </w:p>
    <w:p w:rsidR="00000000" w:rsidRDefault="00D93498">
      <w:pPr>
        <w:tabs>
          <w:tab w:val="left" w:pos="5400"/>
        </w:tabs>
        <w:spacing w:before="0" w:after="0"/>
      </w:pPr>
      <w:r>
        <w:t xml:space="preserve">Место нахождения:   </w:t>
      </w:r>
      <w:r>
        <w:rPr>
          <w:i/>
          <w:iCs/>
          <w:sz w:val="20"/>
          <w:szCs w:val="20"/>
        </w:rPr>
        <w:t>г.</w:t>
      </w:r>
      <w:r>
        <w:t xml:space="preserve"> </w:t>
      </w:r>
      <w:r>
        <w:rPr>
          <w:rStyle w:val="SUBST"/>
        </w:rPr>
        <w:t>Москва</w:t>
      </w:r>
    </w:p>
    <w:p w:rsidR="00000000" w:rsidRDefault="00D93498">
      <w:pPr>
        <w:tabs>
          <w:tab w:val="left" w:pos="5400"/>
        </w:tabs>
        <w:spacing w:before="0" w:after="0"/>
        <w:rPr>
          <w:rStyle w:val="SUBST"/>
        </w:rPr>
      </w:pPr>
      <w:r>
        <w:t xml:space="preserve">Почтовый адрес: </w:t>
      </w:r>
      <w:r>
        <w:rPr>
          <w:rStyle w:val="SUBST"/>
        </w:rPr>
        <w:t>124340, Москва, Международный аэропорт Шереметьево</w:t>
      </w:r>
    </w:p>
    <w:p w:rsidR="00000000" w:rsidRDefault="00D93498">
      <w:pPr>
        <w:tabs>
          <w:tab w:val="left" w:pos="5400"/>
        </w:tabs>
        <w:spacing w:before="0" w:after="0"/>
      </w:pPr>
      <w:r>
        <w:rPr>
          <w:rStyle w:val="SUBST"/>
          <w:b w:val="0"/>
          <w:bCs w:val="0"/>
          <w:i w:val="0"/>
          <w:iCs w:val="0"/>
          <w:sz w:val="24"/>
          <w:szCs w:val="24"/>
        </w:rPr>
        <w:t>Осн</w:t>
      </w:r>
      <w:r>
        <w:rPr>
          <w:rStyle w:val="SUBST"/>
          <w:b w:val="0"/>
          <w:bCs w:val="0"/>
          <w:i w:val="0"/>
          <w:iCs w:val="0"/>
          <w:sz w:val="24"/>
          <w:szCs w:val="24"/>
        </w:rPr>
        <w:t xml:space="preserve">ования признания общества дочерним или зависимым по отношению к эмитенту: </w:t>
      </w:r>
      <w:r>
        <w:rPr>
          <w:rStyle w:val="SUBST"/>
        </w:rPr>
        <w:t>Дочернее общество, ОАО «Аэрофлот» владеет 51%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51 %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Производство и предоставление борто</w:t>
      </w:r>
      <w:r>
        <w:rPr>
          <w:rStyle w:val="SUBST"/>
        </w:rPr>
        <w:t>вого питания и напитков, а также комплекса иных услуг на борту воздушных судов российских и иностранных авиакомпаний на территории РФ и за рубежом</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Обеспечение бортовым питанием и напитками рейсов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Открытое акционерное общество "АЭРОФЛОТ-ДОН"</w:t>
      </w:r>
    </w:p>
    <w:p w:rsidR="00000000" w:rsidRDefault="00D93498">
      <w:pPr>
        <w:tabs>
          <w:tab w:val="left" w:pos="5400"/>
        </w:tabs>
        <w:spacing w:before="0" w:after="0"/>
      </w:pPr>
      <w:r>
        <w:t xml:space="preserve">Место нахождения: </w:t>
      </w:r>
      <w:r>
        <w:rPr>
          <w:rStyle w:val="SUBST"/>
        </w:rPr>
        <w:t>РФ г. Ростов-на-Дону</w:t>
      </w:r>
    </w:p>
    <w:p w:rsidR="00000000" w:rsidRDefault="00D93498">
      <w:pPr>
        <w:tabs>
          <w:tab w:val="left" w:pos="5400"/>
        </w:tabs>
        <w:spacing w:before="0" w:after="0"/>
        <w:rPr>
          <w:rStyle w:val="SUBST"/>
        </w:rPr>
      </w:pPr>
      <w:r>
        <w:t xml:space="preserve">Почтовый адрес: </w:t>
      </w:r>
      <w:r>
        <w:rPr>
          <w:rStyle w:val="SUBST"/>
        </w:rPr>
        <w:t>РФ, 344009, г. Ростов-на-Дону, пр. Шолохова, д. 272</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w:t>
      </w:r>
      <w:r>
        <w:rPr>
          <w:rStyle w:val="SUBST"/>
        </w:rPr>
        <w:t>щество, ОАО «Аэрофлот» владеет 51%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51 %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Авиационные перевозки по международным и внутренним авиалиниям на регулярной и чартерной основе</w:t>
      </w:r>
    </w:p>
    <w:p w:rsidR="00000000" w:rsidRDefault="00D93498">
      <w:pPr>
        <w:tabs>
          <w:tab w:val="left" w:pos="5400"/>
        </w:tabs>
        <w:spacing w:before="0" w:after="0"/>
        <w:rPr>
          <w:b/>
          <w:bCs/>
          <w:i/>
          <w:iCs/>
          <w:sz w:val="22"/>
          <w:szCs w:val="22"/>
        </w:rPr>
      </w:pPr>
      <w:r>
        <w:lastRenderedPageBreak/>
        <w:t>Значение общества для де</w:t>
      </w:r>
      <w:r>
        <w:t xml:space="preserve">ятельности эмитента: </w:t>
      </w:r>
      <w:r>
        <w:rPr>
          <w:b/>
          <w:bCs/>
          <w:i/>
          <w:iCs/>
          <w:sz w:val="22"/>
          <w:szCs w:val="22"/>
        </w:rPr>
        <w:t>Осуществление авиаперевозок, в том числе совместных с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общество "Аэрофлот-Норд"</w:t>
      </w:r>
    </w:p>
    <w:p w:rsidR="00000000" w:rsidRDefault="00D93498">
      <w:pPr>
        <w:tabs>
          <w:tab w:val="left" w:pos="5400"/>
        </w:tabs>
        <w:spacing w:before="0" w:after="0"/>
      </w:pPr>
      <w:r>
        <w:t xml:space="preserve">Место нахождения: </w:t>
      </w:r>
      <w:r>
        <w:rPr>
          <w:rStyle w:val="SUBST"/>
        </w:rPr>
        <w:t>РФ г. Архангельск</w:t>
      </w:r>
    </w:p>
    <w:p w:rsidR="00000000" w:rsidRDefault="00D93498">
      <w:pPr>
        <w:tabs>
          <w:tab w:val="left" w:pos="5400"/>
        </w:tabs>
        <w:spacing w:before="0" w:after="0"/>
        <w:rPr>
          <w:rStyle w:val="SUBST"/>
        </w:rPr>
      </w:pPr>
      <w:r>
        <w:t xml:space="preserve">Почтовый адрес: </w:t>
      </w:r>
      <w:r>
        <w:rPr>
          <w:rStyle w:val="SUBST"/>
        </w:rPr>
        <w:t>РФ, 163053 г. Архангельск, Аэропорт Талаги</w:t>
      </w:r>
    </w:p>
    <w:p w:rsidR="00000000" w:rsidRDefault="00D93498">
      <w:pPr>
        <w:tabs>
          <w:tab w:val="left" w:pos="5400"/>
        </w:tabs>
        <w:spacing w:before="0" w:after="0"/>
      </w:pPr>
      <w:r>
        <w:rPr>
          <w:rStyle w:val="SUBST"/>
          <w:b w:val="0"/>
          <w:bCs w:val="0"/>
          <w:i w:val="0"/>
          <w:iCs w:val="0"/>
          <w:sz w:val="24"/>
          <w:szCs w:val="24"/>
        </w:rPr>
        <w:t>Основания</w:t>
      </w:r>
      <w:r>
        <w:rPr>
          <w:rStyle w:val="SUBST"/>
          <w:b w:val="0"/>
          <w:bCs w:val="0"/>
          <w:i w:val="0"/>
          <w:iCs w:val="0"/>
          <w:sz w:val="24"/>
          <w:szCs w:val="24"/>
        </w:rPr>
        <w:t xml:space="preserve"> признания общества дочерним или зависимым по отношению к эмитенту: </w:t>
      </w:r>
      <w:r>
        <w:rPr>
          <w:rStyle w:val="SUBST"/>
        </w:rPr>
        <w:t>Дочернее общество, ОАО «Аэрофлот» владеет 51%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51 %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Авиационные перевозки пассажиров , багажа</w:t>
      </w:r>
      <w:r>
        <w:rPr>
          <w:rStyle w:val="SUBST"/>
        </w:rPr>
        <w:t>, грузов, почты по международным и внутренним авиалиниям на коммерческой основе в соответствии с требованиями Воздушного кодекса РФ и других нормативно-правовых актов РФ и Общества</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Осуществление авиаперевозок, в</w:t>
      </w:r>
      <w:r>
        <w:rPr>
          <w:b/>
          <w:bCs/>
          <w:i/>
          <w:iCs/>
          <w:sz w:val="22"/>
          <w:szCs w:val="22"/>
        </w:rPr>
        <w:t xml:space="preserve"> том числе совместных с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Общество с ограниченной ответственностью "Аэропорт Москва" Зависимое общество</w:t>
      </w:r>
    </w:p>
    <w:p w:rsidR="00000000" w:rsidRDefault="00D93498">
      <w:pPr>
        <w:tabs>
          <w:tab w:val="left" w:pos="5400"/>
        </w:tabs>
        <w:spacing w:before="0" w:after="0"/>
      </w:pPr>
      <w:r>
        <w:t xml:space="preserve">Место нахождения: </w:t>
      </w:r>
      <w:r>
        <w:rPr>
          <w:rStyle w:val="SUBST"/>
        </w:rPr>
        <w:t>Московская обл., Химкинский район</w:t>
      </w:r>
    </w:p>
    <w:p w:rsidR="00000000" w:rsidRDefault="00D93498">
      <w:pPr>
        <w:tabs>
          <w:tab w:val="left" w:pos="5400"/>
        </w:tabs>
        <w:spacing w:before="0" w:after="0"/>
        <w:rPr>
          <w:rStyle w:val="SUBST"/>
        </w:rPr>
      </w:pPr>
      <w:r>
        <w:t xml:space="preserve">Почтовый адрес: </w:t>
      </w:r>
      <w:r>
        <w:rPr>
          <w:rStyle w:val="SUBST"/>
        </w:rPr>
        <w:t>124340, Московская обл., Химкинский район, а/п Шереметь</w:t>
      </w:r>
      <w:r>
        <w:rPr>
          <w:rStyle w:val="SUBST"/>
        </w:rPr>
        <w:t>ево 1</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Дочернее общество, ОАО «Аэрофлот» владеет 50%  акций общества, основной пакет среди трех учредителей</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50 %</w:t>
      </w:r>
    </w:p>
    <w:p w:rsidR="00000000" w:rsidRDefault="00D93498">
      <w:pPr>
        <w:tabs>
          <w:tab w:val="left" w:pos="5400"/>
        </w:tabs>
        <w:spacing w:before="0" w:after="0"/>
        <w:rPr>
          <w:sz w:val="22"/>
          <w:szCs w:val="22"/>
        </w:rPr>
      </w:pPr>
      <w:r>
        <w:rPr>
          <w:rStyle w:val="SUBST"/>
          <w:b w:val="0"/>
          <w:bCs w:val="0"/>
          <w:i w:val="0"/>
          <w:iCs w:val="0"/>
          <w:sz w:val="24"/>
          <w:szCs w:val="24"/>
        </w:rPr>
        <w:t>Основной вид д</w:t>
      </w:r>
      <w:r>
        <w:rPr>
          <w:rStyle w:val="SUBST"/>
          <w:b w:val="0"/>
          <w:bCs w:val="0"/>
          <w:i w:val="0"/>
          <w:iCs w:val="0"/>
          <w:sz w:val="24"/>
          <w:szCs w:val="24"/>
        </w:rPr>
        <w:t xml:space="preserve">еятельности: </w:t>
      </w:r>
      <w:r>
        <w:rPr>
          <w:rStyle w:val="SUBST"/>
        </w:rPr>
        <w:t>Осуществления обслуживания пассажиров, грузов, техническое и коммерческое обслуживание самолетов на аэродромах</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Выполнение погрузочно – разгрузочных работ для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w:t>
      </w:r>
      <w:r>
        <w:rPr>
          <w:rStyle w:val="SUBST"/>
        </w:rPr>
        <w:t xml:space="preserve"> акционерное общество "ЗАО  ДЕЙТ" (</w:t>
      </w:r>
      <w:r>
        <w:rPr>
          <w:rStyle w:val="SUBST"/>
          <w:lang w:val="en-US"/>
        </w:rPr>
        <w:t>Delta</w:t>
      </w:r>
      <w:r>
        <w:rPr>
          <w:rStyle w:val="SUBST"/>
        </w:rPr>
        <w:t xml:space="preserve"> </w:t>
      </w:r>
      <w:r>
        <w:rPr>
          <w:rStyle w:val="SUBST"/>
          <w:lang w:val="en-US"/>
        </w:rPr>
        <w:t>Aeroflot</w:t>
      </w:r>
      <w:r>
        <w:rPr>
          <w:rStyle w:val="SUBST"/>
        </w:rPr>
        <w:t xml:space="preserve"> </w:t>
      </w:r>
      <w:r>
        <w:rPr>
          <w:rStyle w:val="SUBST"/>
          <w:lang w:val="en-US"/>
        </w:rPr>
        <w:t>Travel</w:t>
      </w:r>
      <w:r>
        <w:rPr>
          <w:rStyle w:val="SUBST"/>
        </w:rPr>
        <w:t xml:space="preserve"> </w:t>
      </w:r>
      <w:r>
        <w:rPr>
          <w:rStyle w:val="SUBST"/>
          <w:lang w:val="en-US"/>
        </w:rPr>
        <w:t>Enterprise</w:t>
      </w:r>
      <w:r>
        <w:rPr>
          <w:rStyle w:val="SUBST"/>
        </w:rPr>
        <w:t xml:space="preserve"> </w:t>
      </w:r>
      <w:r>
        <w:rPr>
          <w:rStyle w:val="SUBST"/>
          <w:lang w:val="en-US"/>
        </w:rPr>
        <w:t>Inc</w:t>
      </w:r>
      <w:r>
        <w:rPr>
          <w:rStyle w:val="SUBST"/>
        </w:rPr>
        <w:t xml:space="preserve"> - </w:t>
      </w:r>
      <w:r>
        <w:rPr>
          <w:rStyle w:val="SUBST"/>
          <w:lang w:val="en-US"/>
        </w:rPr>
        <w:t>D</w:t>
      </w:r>
      <w:r>
        <w:rPr>
          <w:rStyle w:val="SUBST"/>
        </w:rPr>
        <w:t>.</w:t>
      </w:r>
      <w:r>
        <w:rPr>
          <w:rStyle w:val="SUBST"/>
          <w:lang w:val="en-US"/>
        </w:rPr>
        <w:t>A</w:t>
      </w:r>
      <w:r>
        <w:rPr>
          <w:rStyle w:val="SUBST"/>
        </w:rPr>
        <w:t>.</w:t>
      </w:r>
      <w:r>
        <w:rPr>
          <w:rStyle w:val="SUBST"/>
          <w:lang w:val="en-US"/>
        </w:rPr>
        <w:t>T</w:t>
      </w:r>
      <w:r>
        <w:rPr>
          <w:rStyle w:val="SUBST"/>
        </w:rPr>
        <w:t>.</w:t>
      </w:r>
      <w:r>
        <w:rPr>
          <w:rStyle w:val="SUBST"/>
          <w:lang w:val="en-US"/>
        </w:rPr>
        <w:t>E</w:t>
      </w:r>
      <w:r>
        <w:rPr>
          <w:rStyle w:val="SUBST"/>
        </w:rPr>
        <w:t>.) Зависимое  общество</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125829, г. Москва, Ленинградский проспект, д.64, офис 129</w:t>
      </w:r>
    </w:p>
    <w:p w:rsidR="00000000" w:rsidRDefault="00D93498">
      <w:pPr>
        <w:tabs>
          <w:tab w:val="left" w:pos="5400"/>
        </w:tabs>
        <w:spacing w:before="0" w:after="0"/>
      </w:pPr>
      <w:r>
        <w:rPr>
          <w:rStyle w:val="SUBST"/>
          <w:b w:val="0"/>
          <w:bCs w:val="0"/>
          <w:i w:val="0"/>
          <w:iCs w:val="0"/>
          <w:sz w:val="24"/>
          <w:szCs w:val="24"/>
        </w:rPr>
        <w:t>Основания признания общества дочерним или зависимы</w:t>
      </w:r>
      <w:r>
        <w:rPr>
          <w:rStyle w:val="SUBST"/>
          <w:b w:val="0"/>
          <w:bCs w:val="0"/>
          <w:i w:val="0"/>
          <w:iCs w:val="0"/>
          <w:sz w:val="24"/>
          <w:szCs w:val="24"/>
        </w:rPr>
        <w:t xml:space="preserve">м по отношению к эмитенту: </w:t>
      </w:r>
      <w:r>
        <w:rPr>
          <w:rStyle w:val="SUBST"/>
        </w:rPr>
        <w:t>Зависимое общество, ОАО «Аэрофлот» владеет 50%  акций общества</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50 %</w:t>
      </w:r>
    </w:p>
    <w:p w:rsidR="00000000" w:rsidRDefault="00D93498">
      <w:pPr>
        <w:tabs>
          <w:tab w:val="left" w:pos="5400"/>
        </w:tabs>
        <w:spacing w:before="0" w:after="0"/>
        <w:rPr>
          <w:sz w:val="22"/>
          <w:szCs w:val="22"/>
        </w:rPr>
      </w:pPr>
      <w:r>
        <w:rPr>
          <w:rStyle w:val="SUBST"/>
          <w:b w:val="0"/>
          <w:bCs w:val="0"/>
          <w:i w:val="0"/>
          <w:iCs w:val="0"/>
          <w:sz w:val="24"/>
          <w:szCs w:val="24"/>
        </w:rPr>
        <w:t xml:space="preserve">Основной вид деятельности: </w:t>
      </w:r>
      <w:r>
        <w:rPr>
          <w:rStyle w:val="SUBST"/>
        </w:rPr>
        <w:t xml:space="preserve">Предоставление услуг и оказание содействия в аэропортах, наземное обслуживание и </w:t>
      </w:r>
      <w:r>
        <w:rPr>
          <w:rStyle w:val="SUBST"/>
        </w:rPr>
        <w:t>иные авиационные услуги в зоне Международного аэропорта Шереметьево-2</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Обслуживание пассажиров в салоне первого класса в аэропорту Шереметьево-2</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Общество с ограниченной ответственностью "АМ  - ТЕР</w:t>
      </w:r>
      <w:r>
        <w:rPr>
          <w:rStyle w:val="SUBST"/>
        </w:rPr>
        <w:t>МИНАЛ"</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124340, г. Москва,  а/п Шереметьево-1,</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 xml:space="preserve">Зависимое общество, ОАО «Аэрофлот» владеет 49%  акций общества </w:t>
      </w:r>
    </w:p>
    <w:p w:rsidR="00000000" w:rsidRDefault="00D93498">
      <w:pPr>
        <w:tabs>
          <w:tab w:val="left" w:pos="5400"/>
        </w:tabs>
        <w:spacing w:before="0" w:after="0"/>
        <w:rPr>
          <w:rStyle w:val="SUBST"/>
        </w:rPr>
      </w:pPr>
      <w:r>
        <w:t xml:space="preserve">Доля эмитента в уставном </w:t>
      </w:r>
      <w:r>
        <w:t xml:space="preserve">капитале юридического лица: </w:t>
      </w:r>
      <w:r>
        <w:rPr>
          <w:rStyle w:val="SUBST"/>
        </w:rPr>
        <w:t>49 %</w:t>
      </w:r>
    </w:p>
    <w:p w:rsidR="00000000" w:rsidRDefault="00D93498">
      <w:pPr>
        <w:tabs>
          <w:tab w:val="left" w:pos="5400"/>
        </w:tabs>
        <w:spacing w:before="0" w:after="0"/>
        <w:rPr>
          <w:rStyle w:val="SUBST"/>
        </w:rPr>
      </w:pPr>
      <w:r>
        <w:rPr>
          <w:rStyle w:val="SUBST"/>
          <w:b w:val="0"/>
          <w:bCs w:val="0"/>
          <w:i w:val="0"/>
          <w:iCs w:val="0"/>
          <w:sz w:val="24"/>
          <w:szCs w:val="24"/>
        </w:rPr>
        <w:lastRenderedPageBreak/>
        <w:t xml:space="preserve">Основной вид деятельности: </w:t>
      </w:r>
      <w:r>
        <w:rPr>
          <w:rStyle w:val="SUBST"/>
        </w:rPr>
        <w:t xml:space="preserve">Осуществление обслуживания пассажиров, грузов, техническое и  коммерческое обслуживание воздушных судов, обслуживание и оказание услуг пассажирам, наземное техническое и коммерческое обслуживание </w:t>
      </w:r>
      <w:r>
        <w:rPr>
          <w:rStyle w:val="SUBST"/>
        </w:rPr>
        <w:t>самолетов на аэродромах</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Общество с ограниченной ответственностью "Транснаутик Аэро ГмбХ" фирма(Transnautic Aero GMBH)</w:t>
      </w:r>
    </w:p>
    <w:p w:rsidR="00000000" w:rsidRDefault="00D93498">
      <w:pPr>
        <w:tabs>
          <w:tab w:val="left" w:pos="5400"/>
        </w:tabs>
        <w:spacing w:before="0" w:after="0"/>
      </w:pPr>
      <w:r>
        <w:t xml:space="preserve">Место нахождения: </w:t>
      </w:r>
      <w:r>
        <w:rPr>
          <w:rStyle w:val="SUBST"/>
        </w:rPr>
        <w:t>Германия, Кельстербах</w:t>
      </w:r>
    </w:p>
    <w:p w:rsidR="00000000" w:rsidRDefault="00D93498">
      <w:pPr>
        <w:tabs>
          <w:tab w:val="left" w:pos="5400"/>
        </w:tabs>
        <w:spacing w:before="0" w:after="0"/>
        <w:rPr>
          <w:rStyle w:val="SUBST"/>
        </w:rPr>
      </w:pPr>
      <w:r>
        <w:t>Почтовый адре</w:t>
      </w:r>
      <w:r>
        <w:t xml:space="preserve">с: </w:t>
      </w:r>
      <w:r>
        <w:rPr>
          <w:rStyle w:val="SUBST"/>
        </w:rPr>
        <w:t>65451, Германия, Кельстербах, Кляйнер Корнвег 26 -28</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 xml:space="preserve">Зависимое общество, ОАО «Аэрофлот» владеет 49%  акций общества </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49 %</w:t>
      </w:r>
    </w:p>
    <w:p w:rsidR="00000000" w:rsidRDefault="00D93498">
      <w:pPr>
        <w:tabs>
          <w:tab w:val="left" w:pos="5400"/>
        </w:tabs>
        <w:spacing w:before="0" w:after="0"/>
        <w:rPr>
          <w:rStyle w:val="SUBST"/>
        </w:rPr>
      </w:pPr>
      <w:r>
        <w:rPr>
          <w:rStyle w:val="SUBST"/>
          <w:b w:val="0"/>
          <w:bCs w:val="0"/>
          <w:i w:val="0"/>
          <w:iCs w:val="0"/>
          <w:sz w:val="24"/>
          <w:szCs w:val="24"/>
        </w:rPr>
        <w:t>О</w:t>
      </w:r>
      <w:r>
        <w:rPr>
          <w:rStyle w:val="SUBST"/>
          <w:b w:val="0"/>
          <w:bCs w:val="0"/>
          <w:i w:val="0"/>
          <w:iCs w:val="0"/>
          <w:sz w:val="24"/>
          <w:szCs w:val="24"/>
        </w:rPr>
        <w:t xml:space="preserve">сновной вид деятельности: </w:t>
      </w:r>
      <w:r>
        <w:rPr>
          <w:rStyle w:val="SUBST"/>
        </w:rPr>
        <w:t>Продажа и учет грузовых авиаперевозок</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 xml:space="preserve">Закрытое акционерное общество "АэроМАШ - Авиационная безопасность" </w:t>
      </w:r>
    </w:p>
    <w:p w:rsidR="00000000" w:rsidRDefault="00D93498">
      <w:pPr>
        <w:tabs>
          <w:tab w:val="left" w:pos="5400"/>
        </w:tabs>
        <w:spacing w:before="0" w:after="0"/>
      </w:pPr>
      <w:r>
        <w:t xml:space="preserve">Место нахождения: </w:t>
      </w:r>
      <w:r>
        <w:rPr>
          <w:rStyle w:val="SUBST"/>
        </w:rPr>
        <w:t>Московская область</w:t>
      </w:r>
    </w:p>
    <w:p w:rsidR="00000000" w:rsidRDefault="00D93498">
      <w:pPr>
        <w:tabs>
          <w:tab w:val="left" w:pos="5400"/>
        </w:tabs>
        <w:spacing w:before="0" w:after="0"/>
        <w:rPr>
          <w:rStyle w:val="SUBST"/>
        </w:rPr>
      </w:pPr>
      <w:r>
        <w:t>По</w:t>
      </w:r>
      <w:r>
        <w:t xml:space="preserve">чтовый адрес: </w:t>
      </w:r>
      <w:r>
        <w:rPr>
          <w:rStyle w:val="SUBST"/>
        </w:rPr>
        <w:t>141400,. Московская область, Химкинский район, Шереметьево-2, владение №3, комн. 1147</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 xml:space="preserve">Зависимое общество, ОАО «Аэрофлот» владеет 45%  акций общества </w:t>
      </w:r>
    </w:p>
    <w:p w:rsidR="00000000" w:rsidRDefault="00D93498">
      <w:pPr>
        <w:tabs>
          <w:tab w:val="left" w:pos="5400"/>
        </w:tabs>
        <w:spacing w:before="0" w:after="0"/>
        <w:rPr>
          <w:rStyle w:val="SUBST"/>
        </w:rPr>
      </w:pPr>
      <w:r>
        <w:t>Доля эмитента в</w:t>
      </w:r>
      <w:r>
        <w:t xml:space="preserve"> уставном капитале юридического лица: </w:t>
      </w:r>
      <w:r>
        <w:rPr>
          <w:rStyle w:val="SUBST"/>
        </w:rPr>
        <w:t>45 %</w:t>
      </w:r>
    </w:p>
    <w:p w:rsidR="00000000" w:rsidRDefault="00D93498">
      <w:pPr>
        <w:tabs>
          <w:tab w:val="left" w:pos="5400"/>
        </w:tabs>
        <w:spacing w:before="0" w:after="0"/>
        <w:rPr>
          <w:rStyle w:val="SUBST"/>
        </w:rPr>
      </w:pPr>
      <w:r>
        <w:rPr>
          <w:rStyle w:val="SUBST"/>
          <w:b w:val="0"/>
          <w:bCs w:val="0"/>
          <w:i w:val="0"/>
          <w:iCs w:val="0"/>
          <w:sz w:val="24"/>
          <w:szCs w:val="24"/>
        </w:rPr>
        <w:t xml:space="preserve">Основной вид деятельности: </w:t>
      </w:r>
      <w:r>
        <w:rPr>
          <w:rStyle w:val="SUBST"/>
        </w:rPr>
        <w:t>Предполетный досмотр пассажиров, членов экипажей гражданских  воздушных судов, обслуживающего персонала, ручной клади, багажа, грузов. Почты и бортовых запасов, воздушных судов</w:t>
      </w:r>
    </w:p>
    <w:p w:rsidR="00000000" w:rsidRDefault="00D93498">
      <w:pPr>
        <w:tabs>
          <w:tab w:val="left" w:pos="5400"/>
        </w:tabs>
        <w:spacing w:before="0" w:after="0"/>
        <w:rPr>
          <w:b/>
          <w:bCs/>
          <w:i/>
          <w:iCs/>
          <w:sz w:val="22"/>
          <w:szCs w:val="22"/>
        </w:rPr>
      </w:pPr>
      <w:r>
        <w:t xml:space="preserve">Значение </w:t>
      </w:r>
      <w:r>
        <w:t xml:space="preserve">общества для деятельности эмитента: </w:t>
      </w:r>
      <w:r>
        <w:rPr>
          <w:b/>
          <w:bCs/>
          <w:i/>
          <w:iCs/>
          <w:sz w:val="22"/>
          <w:szCs w:val="22"/>
        </w:rPr>
        <w:t>Обеспечение авиационной безопасности пассажиров и воздушных судов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общество "Аэроферст" Зависимое общество</w:t>
      </w:r>
    </w:p>
    <w:p w:rsidR="00000000" w:rsidRDefault="00D93498">
      <w:pPr>
        <w:tabs>
          <w:tab w:val="left" w:pos="5400"/>
        </w:tabs>
        <w:spacing w:before="0" w:after="0"/>
      </w:pPr>
      <w:r>
        <w:t xml:space="preserve">Место нахождения: </w:t>
      </w:r>
      <w:r>
        <w:rPr>
          <w:rStyle w:val="SUBST"/>
        </w:rPr>
        <w:t xml:space="preserve">  Московская область</w:t>
      </w:r>
    </w:p>
    <w:p w:rsidR="00000000" w:rsidRDefault="00D93498">
      <w:pPr>
        <w:tabs>
          <w:tab w:val="left" w:pos="5400"/>
        </w:tabs>
        <w:spacing w:before="0" w:after="0"/>
        <w:rPr>
          <w:rStyle w:val="SUBST"/>
        </w:rPr>
      </w:pPr>
      <w:r>
        <w:t xml:space="preserve">Почтовый адрес: </w:t>
      </w:r>
      <w:r>
        <w:rPr>
          <w:rStyle w:val="SUBST"/>
        </w:rPr>
        <w:t>141400,</w:t>
      </w:r>
      <w:r>
        <w:rPr>
          <w:rStyle w:val="SUBST"/>
        </w:rPr>
        <w:t>. Московская область, Химкинский район, Шереметьево-2,  участок 309</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 xml:space="preserve">Зависимое общество, ОАО «Аэрофлот» владеет 33.3%  акций общества </w:t>
      </w:r>
    </w:p>
    <w:p w:rsidR="00000000" w:rsidRDefault="00D93498">
      <w:pPr>
        <w:tabs>
          <w:tab w:val="left" w:pos="5400"/>
        </w:tabs>
        <w:spacing w:before="0" w:after="0"/>
        <w:rPr>
          <w:rStyle w:val="SUBST"/>
        </w:rPr>
      </w:pPr>
      <w:r>
        <w:t>Доля эмитента в уставном капитале юридическог</w:t>
      </w:r>
      <w:r>
        <w:t xml:space="preserve">о лица: </w:t>
      </w:r>
      <w:r>
        <w:rPr>
          <w:rStyle w:val="SUBST"/>
        </w:rPr>
        <w:t>33.33 %</w:t>
      </w:r>
    </w:p>
    <w:p w:rsidR="00000000" w:rsidRDefault="00D93498">
      <w:pPr>
        <w:tabs>
          <w:tab w:val="left" w:pos="5400"/>
        </w:tabs>
        <w:spacing w:before="0" w:after="0"/>
        <w:rPr>
          <w:rStyle w:val="SUBST"/>
        </w:rPr>
      </w:pPr>
      <w:r>
        <w:rPr>
          <w:rStyle w:val="SUBST"/>
          <w:b w:val="0"/>
          <w:bCs w:val="0"/>
          <w:i w:val="0"/>
          <w:iCs w:val="0"/>
          <w:sz w:val="24"/>
          <w:szCs w:val="24"/>
        </w:rPr>
        <w:t xml:space="preserve">Основной вид деятельности: </w:t>
      </w:r>
      <w:r>
        <w:rPr>
          <w:rStyle w:val="SUBST"/>
        </w:rPr>
        <w:t>Беспошлинная торговля в магазинах беспошлинной торговли в аэропортах Шереметьево –1 и Шереметьево-2</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Закрытое акционерное обществ</w:t>
      </w:r>
      <w:r>
        <w:rPr>
          <w:rStyle w:val="SUBST"/>
        </w:rPr>
        <w:t>о "Топливная заправочная компания" (ЗАО «ТЗК») Зависимое общество</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124340, г. Москва, Международный аэропорт Шереметьево</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Зависимое общес</w:t>
      </w:r>
      <w:r>
        <w:rPr>
          <w:rStyle w:val="SUBST"/>
        </w:rPr>
        <w:t xml:space="preserve">тво, ОАО «Аэрофлот» владеет 31%  акций общества </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31 %</w:t>
      </w:r>
    </w:p>
    <w:p w:rsidR="00000000" w:rsidRDefault="00D93498">
      <w:pPr>
        <w:tabs>
          <w:tab w:val="left" w:pos="5400"/>
        </w:tabs>
        <w:spacing w:before="0" w:after="0"/>
        <w:rPr>
          <w:rStyle w:val="SUBST"/>
        </w:rPr>
      </w:pPr>
      <w:r>
        <w:rPr>
          <w:rStyle w:val="SUBST"/>
          <w:b w:val="0"/>
          <w:bCs w:val="0"/>
          <w:i w:val="0"/>
          <w:iCs w:val="0"/>
          <w:sz w:val="24"/>
          <w:szCs w:val="24"/>
        </w:rPr>
        <w:lastRenderedPageBreak/>
        <w:t xml:space="preserve">Основной вид деятельности: </w:t>
      </w:r>
      <w:r>
        <w:rPr>
          <w:rStyle w:val="SUBST"/>
        </w:rPr>
        <w:t>Организация, обеспечение и осуществление заправки горюче смазочными материалами и спецжидкостями воздушных судов, авиацион</w:t>
      </w:r>
      <w:r>
        <w:rPr>
          <w:rStyle w:val="SUBST"/>
        </w:rPr>
        <w:t>ной и наземной техники</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Заправка горюче смазочными материалами воздушных судов ОАО «Аэрофлот»</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pPr>
      <w:r>
        <w:t xml:space="preserve">Наименование: </w:t>
      </w:r>
      <w:r>
        <w:rPr>
          <w:rStyle w:val="SUBST"/>
        </w:rPr>
        <w:t>Закрытое акционерное общество "Топливо- заправочный  комплекс Шереметьево" (ЗАО «ТЗК Шереметьево») Зав</w:t>
      </w:r>
      <w:r>
        <w:rPr>
          <w:rStyle w:val="SUBST"/>
        </w:rPr>
        <w:t>исимое общество</w:t>
      </w:r>
    </w:p>
    <w:p w:rsidR="00000000" w:rsidRDefault="00D93498">
      <w:pPr>
        <w:tabs>
          <w:tab w:val="left" w:pos="5400"/>
        </w:tabs>
        <w:spacing w:before="0" w:after="0"/>
      </w:pPr>
      <w:r>
        <w:t xml:space="preserve">Место нахождения: </w:t>
      </w:r>
      <w:r>
        <w:rPr>
          <w:rStyle w:val="SUBST"/>
        </w:rPr>
        <w:t>Московская область</w:t>
      </w:r>
    </w:p>
    <w:p w:rsidR="00000000" w:rsidRDefault="00D93498">
      <w:pPr>
        <w:tabs>
          <w:tab w:val="left" w:pos="5400"/>
        </w:tabs>
        <w:spacing w:before="0" w:after="0"/>
        <w:rPr>
          <w:rStyle w:val="SUBST"/>
        </w:rPr>
      </w:pPr>
      <w:r>
        <w:t xml:space="preserve">Почтовый адрес: </w:t>
      </w:r>
      <w:r>
        <w:rPr>
          <w:rStyle w:val="SUBST"/>
        </w:rPr>
        <w:t>141400,. Московская область, Химкинский район, Международный аэропорт Шереметьево</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Зависимое общество, ОАО «Аэр</w:t>
      </w:r>
      <w:r>
        <w:rPr>
          <w:rStyle w:val="SUBST"/>
        </w:rPr>
        <w:t xml:space="preserve">офлот» владеет 31%  акций общества </w:t>
      </w:r>
    </w:p>
    <w:p w:rsidR="00000000" w:rsidRDefault="00D93498">
      <w:pPr>
        <w:tabs>
          <w:tab w:val="left" w:pos="5400"/>
        </w:tabs>
        <w:spacing w:before="0" w:after="0"/>
        <w:rPr>
          <w:rStyle w:val="SUBST"/>
        </w:rPr>
      </w:pPr>
      <w:r>
        <w:t xml:space="preserve">Доля эмитента в уставном капитале юридического лица: </w:t>
      </w:r>
      <w:r>
        <w:rPr>
          <w:rStyle w:val="SUBST"/>
        </w:rPr>
        <w:t>31 %</w:t>
      </w:r>
    </w:p>
    <w:p w:rsidR="00000000" w:rsidRDefault="00D93498">
      <w:pPr>
        <w:tabs>
          <w:tab w:val="left" w:pos="5400"/>
        </w:tabs>
        <w:spacing w:before="0" w:after="0"/>
        <w:rPr>
          <w:rStyle w:val="SUBST"/>
        </w:rPr>
      </w:pPr>
      <w:r>
        <w:rPr>
          <w:rStyle w:val="SUBST"/>
          <w:b w:val="0"/>
          <w:bCs w:val="0"/>
          <w:i w:val="0"/>
          <w:iCs w:val="0"/>
          <w:sz w:val="24"/>
          <w:szCs w:val="24"/>
        </w:rPr>
        <w:t xml:space="preserve">Основной вид деятельности: </w:t>
      </w:r>
      <w:r>
        <w:rPr>
          <w:rStyle w:val="SUBST"/>
        </w:rPr>
        <w:t>Организация, обеспечение и осуществление заправки горюче смазочными материалами и спецжидкостями воздушных судов, авиационной и наземно</w:t>
      </w:r>
      <w:r>
        <w:rPr>
          <w:rStyle w:val="SUBST"/>
        </w:rPr>
        <w:t>й техники</w:t>
      </w:r>
    </w:p>
    <w:p w:rsidR="00000000" w:rsidRDefault="00D93498">
      <w:pPr>
        <w:tabs>
          <w:tab w:val="left" w:pos="5400"/>
        </w:tabs>
        <w:spacing w:before="0" w:after="0"/>
      </w:pPr>
      <w:r>
        <w:t xml:space="preserve">Значение общества для деятельности эмитента: </w:t>
      </w:r>
      <w:r>
        <w:rPr>
          <w:b/>
          <w:bCs/>
          <w:i/>
          <w:iCs/>
          <w:sz w:val="22"/>
          <w:szCs w:val="22"/>
        </w:rPr>
        <w:t>Заправка горюче смазочными материалами воздушных судов ОАО «Аэрофлот»</w:t>
      </w:r>
    </w:p>
    <w:p w:rsidR="00000000" w:rsidRDefault="00D93498">
      <w:pPr>
        <w:tabs>
          <w:tab w:val="left" w:pos="5400"/>
        </w:tabs>
        <w:spacing w:before="0" w:after="0"/>
      </w:pPr>
    </w:p>
    <w:p w:rsidR="00000000" w:rsidRDefault="00D93498">
      <w:pPr>
        <w:tabs>
          <w:tab w:val="left" w:pos="5400"/>
        </w:tabs>
        <w:spacing w:before="0" w:after="0"/>
      </w:pPr>
    </w:p>
    <w:p w:rsidR="00000000" w:rsidRDefault="00D93498">
      <w:pPr>
        <w:tabs>
          <w:tab w:val="left" w:pos="5400"/>
        </w:tabs>
        <w:spacing w:before="0" w:after="0"/>
      </w:pPr>
      <w:r>
        <w:t xml:space="preserve">Наименование: </w:t>
      </w:r>
      <w:r>
        <w:rPr>
          <w:rStyle w:val="SUBST"/>
        </w:rPr>
        <w:t>Общество с ограниченной ответственностью  "АЭРОИМП" Зависимое общество</w:t>
      </w:r>
    </w:p>
    <w:p w:rsidR="00000000" w:rsidRDefault="00D93498">
      <w:pPr>
        <w:tabs>
          <w:tab w:val="left" w:pos="5400"/>
        </w:tabs>
        <w:spacing w:before="0" w:after="0"/>
      </w:pPr>
      <w:r>
        <w:t xml:space="preserve">Место нахождения: </w:t>
      </w:r>
      <w:r>
        <w:rPr>
          <w:rStyle w:val="SUBST"/>
        </w:rPr>
        <w:t>г. Москва</w:t>
      </w:r>
    </w:p>
    <w:p w:rsidR="00000000" w:rsidRDefault="00D93498">
      <w:pPr>
        <w:tabs>
          <w:tab w:val="left" w:pos="5400"/>
        </w:tabs>
        <w:spacing w:before="0" w:after="0"/>
        <w:rPr>
          <w:rStyle w:val="SUBST"/>
        </w:rPr>
      </w:pPr>
      <w:r>
        <w:t xml:space="preserve">Почтовый адрес: </w:t>
      </w:r>
      <w:r>
        <w:rPr>
          <w:rStyle w:val="SUBST"/>
        </w:rPr>
        <w:t>125167, г. Москва, Ленинградский проспект, 37, корп.9</w:t>
      </w:r>
    </w:p>
    <w:p w:rsidR="00000000" w:rsidRDefault="00D93498">
      <w:pPr>
        <w:tabs>
          <w:tab w:val="left" w:pos="5400"/>
        </w:tabs>
        <w:spacing w:before="0" w:after="0"/>
      </w:pPr>
      <w:r>
        <w:rPr>
          <w:rStyle w:val="SUBST"/>
          <w:b w:val="0"/>
          <w:bCs w:val="0"/>
          <w:i w:val="0"/>
          <w:iCs w:val="0"/>
          <w:sz w:val="24"/>
          <w:szCs w:val="24"/>
        </w:rPr>
        <w:t xml:space="preserve">Основания признания общества дочерним или зависимым по отношению к эмитенту: </w:t>
      </w:r>
      <w:r>
        <w:rPr>
          <w:rStyle w:val="SUBST"/>
        </w:rPr>
        <w:t>Зависимое общество, ОАО «Аэрофлот»  владеет 25%  акций общества</w:t>
      </w:r>
    </w:p>
    <w:p w:rsidR="00000000" w:rsidRDefault="00D93498">
      <w:pPr>
        <w:tabs>
          <w:tab w:val="left" w:pos="5400"/>
        </w:tabs>
        <w:spacing w:before="0" w:after="0"/>
      </w:pPr>
      <w:r>
        <w:t xml:space="preserve">Доля эмитента в уставном капитале юридического лица: </w:t>
      </w:r>
      <w:r>
        <w:rPr>
          <w:rStyle w:val="SUBST"/>
        </w:rPr>
        <w:t>25 %</w:t>
      </w:r>
    </w:p>
    <w:p w:rsidR="00000000" w:rsidRDefault="00D93498">
      <w:pPr>
        <w:tabs>
          <w:tab w:val="left" w:pos="5400"/>
        </w:tabs>
        <w:spacing w:before="0" w:after="0"/>
        <w:rPr>
          <w:rStyle w:val="SUBST"/>
        </w:rPr>
      </w:pPr>
      <w:r>
        <w:rPr>
          <w:rStyle w:val="SUBST"/>
          <w:b w:val="0"/>
          <w:bCs w:val="0"/>
          <w:i w:val="0"/>
          <w:iCs w:val="0"/>
          <w:sz w:val="24"/>
          <w:szCs w:val="24"/>
        </w:rPr>
        <w:t>Осн</w:t>
      </w:r>
      <w:r>
        <w:rPr>
          <w:rStyle w:val="SUBST"/>
          <w:b w:val="0"/>
          <w:bCs w:val="0"/>
          <w:i w:val="0"/>
          <w:iCs w:val="0"/>
          <w:sz w:val="24"/>
          <w:szCs w:val="24"/>
        </w:rPr>
        <w:t xml:space="preserve">овной вид деятельности: </w:t>
      </w:r>
      <w:r>
        <w:rPr>
          <w:rStyle w:val="SUBST"/>
        </w:rPr>
        <w:t>Эксплуатация, реконструкция, строительство, оборудование, ремонт, восстановление гостиничных комплексов, офисов, квартир, других объектов</w:t>
      </w:r>
    </w:p>
    <w:p w:rsidR="00000000" w:rsidRDefault="00D93498">
      <w:pPr>
        <w:tabs>
          <w:tab w:val="left" w:pos="5400"/>
        </w:tabs>
        <w:spacing w:before="0" w:after="0"/>
        <w:rPr>
          <w:b/>
          <w:bCs/>
          <w:i/>
          <w:iCs/>
          <w:sz w:val="22"/>
          <w:szCs w:val="22"/>
        </w:rPr>
      </w:pPr>
      <w:r>
        <w:t xml:space="preserve">Значение общества для деятельности эмитента: </w:t>
      </w:r>
      <w:r>
        <w:rPr>
          <w:b/>
          <w:bCs/>
          <w:i/>
          <w:iCs/>
          <w:sz w:val="22"/>
          <w:szCs w:val="22"/>
        </w:rPr>
        <w:t>Инвестиционные вложения</w:t>
      </w: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pPr>
        <w:tabs>
          <w:tab w:val="left" w:pos="5400"/>
        </w:tabs>
        <w:spacing w:before="0" w:after="0"/>
        <w:rPr>
          <w:b/>
          <w:bCs/>
          <w:i/>
          <w:iCs/>
          <w:sz w:val="22"/>
          <w:szCs w:val="22"/>
        </w:rPr>
      </w:pPr>
    </w:p>
    <w:p w:rsidR="00000000" w:rsidRDefault="00D93498" w:rsidP="00D93498">
      <w:pPr>
        <w:pStyle w:val="Heading1"/>
        <w:numPr>
          <w:ilvl w:val="1"/>
          <w:numId w:val="7"/>
        </w:numPr>
        <w:tabs>
          <w:tab w:val="left" w:pos="5400"/>
        </w:tabs>
        <w:rPr>
          <w:sz w:val="22"/>
          <w:szCs w:val="22"/>
        </w:rPr>
      </w:pPr>
      <w:r>
        <w:rPr>
          <w:sz w:val="22"/>
          <w:szCs w:val="22"/>
        </w:rPr>
        <w:lastRenderedPageBreak/>
        <w:t>Сост</w:t>
      </w:r>
      <w:r>
        <w:rPr>
          <w:sz w:val="22"/>
          <w:szCs w:val="22"/>
        </w:rPr>
        <w:t>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000000" w:rsidRDefault="00D93498">
      <w:pPr>
        <w:widowControl w:val="0"/>
        <w:autoSpaceDE w:val="0"/>
        <w:autoSpaceDN w:val="0"/>
        <w:adjustRightInd w:val="0"/>
        <w:ind w:firstLine="709"/>
        <w:jc w:val="both"/>
        <w:rPr>
          <w:sz w:val="22"/>
          <w:szCs w:val="22"/>
        </w:rPr>
      </w:pPr>
    </w:p>
    <w:p w:rsidR="00000000" w:rsidRDefault="00D93498">
      <w:pPr>
        <w:pStyle w:val="Heading1"/>
        <w:rPr>
          <w:sz w:val="22"/>
          <w:szCs w:val="22"/>
        </w:rPr>
      </w:pPr>
      <w:r>
        <w:rPr>
          <w:sz w:val="22"/>
          <w:szCs w:val="22"/>
        </w:rPr>
        <w:t>Состав и структура парка воздушных судов ОАО «Аэрофлот» на 01.01.06 г</w:t>
      </w:r>
      <w:r>
        <w:rPr>
          <w:sz w:val="22"/>
          <w:szCs w:val="22"/>
        </w:rPr>
        <w:t>.</w:t>
      </w:r>
    </w:p>
    <w:tbl>
      <w:tblPr>
        <w:tblW w:w="9005" w:type="dxa"/>
        <w:tblInd w:w="-30" w:type="dxa"/>
        <w:tblLayout w:type="fixed"/>
        <w:tblCellMar>
          <w:left w:w="0" w:type="dxa"/>
          <w:right w:w="0" w:type="dxa"/>
        </w:tblCellMar>
        <w:tblLook w:val="0000" w:firstRow="0" w:lastRow="0" w:firstColumn="0" w:lastColumn="0" w:noHBand="0" w:noVBand="0"/>
      </w:tblPr>
      <w:tblGrid>
        <w:gridCol w:w="2715"/>
        <w:gridCol w:w="1085"/>
        <w:gridCol w:w="2355"/>
        <w:gridCol w:w="2850"/>
      </w:tblGrid>
      <w:tr w:rsidR="00000000">
        <w:trPr>
          <w:cantSplit/>
          <w:trHeight w:val="249"/>
        </w:trPr>
        <w:tc>
          <w:tcPr>
            <w:tcW w:w="2715" w:type="dxa"/>
            <w:tcBorders>
              <w:top w:val="single" w:sz="8" w:space="0" w:color="auto"/>
              <w:left w:val="single" w:sz="8" w:space="0" w:color="auto"/>
              <w:bottom w:val="nil"/>
              <w:right w:val="single" w:sz="8" w:space="0" w:color="auto"/>
            </w:tcBorders>
            <w:vAlign w:val="bottom"/>
          </w:tcPr>
          <w:p w:rsidR="00000000" w:rsidRDefault="00D93498">
            <w:pPr>
              <w:pStyle w:val="xl34"/>
              <w:pBdr>
                <w:left w:val="none" w:sz="0" w:space="0" w:color="auto"/>
                <w:bottom w:val="none" w:sz="0" w:space="0" w:color="auto"/>
                <w:right w:val="none" w:sz="0" w:space="0" w:color="auto"/>
              </w:pBdr>
              <w:spacing w:beforeAutospacing="0" w:afterAutospacing="0"/>
              <w:textAlignment w:val="auto"/>
              <w:rPr>
                <w:rFonts w:ascii="Times New Roman" w:eastAsia="Times New Roman" w:hAnsi="Times New Roman"/>
              </w:rPr>
            </w:pPr>
            <w:r>
              <w:rPr>
                <w:rFonts w:ascii="Times New Roman" w:eastAsia="Times New Roman" w:hAnsi="Times New Roman"/>
              </w:rPr>
              <w:t>Тип ВС</w:t>
            </w:r>
          </w:p>
        </w:tc>
        <w:tc>
          <w:tcPr>
            <w:tcW w:w="6290" w:type="dxa"/>
            <w:gridSpan w:val="3"/>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p>
          <w:p w:rsidR="00000000" w:rsidRDefault="00D93498">
            <w:pPr>
              <w:jc w:val="center"/>
              <w:rPr>
                <w:rFonts w:eastAsia="Arial Unicode MS"/>
                <w:b/>
                <w:bCs/>
                <w:sz w:val="22"/>
                <w:szCs w:val="22"/>
              </w:rPr>
            </w:pPr>
            <w:r>
              <w:rPr>
                <w:b/>
                <w:bCs/>
                <w:sz w:val="22"/>
                <w:szCs w:val="22"/>
              </w:rPr>
              <w:t>Кол-во ВС  на 01.01.2006</w:t>
            </w:r>
          </w:p>
        </w:tc>
      </w:tr>
      <w:tr w:rsidR="00000000">
        <w:trPr>
          <w:cantSplit/>
          <w:trHeight w:val="541"/>
        </w:trPr>
        <w:tc>
          <w:tcPr>
            <w:tcW w:w="2715" w:type="dxa"/>
            <w:tcBorders>
              <w:top w:val="nil"/>
              <w:left w:val="single" w:sz="8" w:space="0" w:color="auto"/>
              <w:bottom w:val="nil"/>
              <w:right w:val="single" w:sz="8" w:space="0" w:color="auto"/>
            </w:tcBorders>
            <w:vAlign w:val="bottom"/>
          </w:tcPr>
          <w:p w:rsidR="00000000" w:rsidRDefault="00D93498">
            <w:pPr>
              <w:pStyle w:val="1"/>
              <w:jc w:val="left"/>
              <w:rPr>
                <w:rFonts w:eastAsia="Arial Unicode MS"/>
                <w:sz w:val="22"/>
                <w:szCs w:val="22"/>
              </w:rPr>
            </w:pPr>
          </w:p>
        </w:tc>
        <w:tc>
          <w:tcPr>
            <w:tcW w:w="1085"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Всего</w:t>
            </w:r>
          </w:p>
        </w:tc>
        <w:tc>
          <w:tcPr>
            <w:tcW w:w="5205" w:type="dxa"/>
            <w:gridSpan w:val="2"/>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rsidR="00000000" w:rsidRDefault="00D93498">
            <w:pPr>
              <w:jc w:val="center"/>
              <w:rPr>
                <w:rFonts w:eastAsia="Arial Unicode MS"/>
                <w:b/>
                <w:bCs/>
                <w:sz w:val="22"/>
                <w:szCs w:val="22"/>
              </w:rPr>
            </w:pPr>
            <w:r>
              <w:rPr>
                <w:rFonts w:eastAsia="Arial Unicode MS"/>
                <w:b/>
                <w:bCs/>
                <w:sz w:val="22"/>
                <w:szCs w:val="22"/>
              </w:rPr>
              <w:t>В том числе:</w:t>
            </w:r>
          </w:p>
          <w:p w:rsidR="00000000" w:rsidRDefault="00D93498">
            <w:pPr>
              <w:pStyle w:val="Heading3"/>
              <w:widowControl/>
              <w:autoSpaceDE/>
              <w:autoSpaceDN/>
              <w:adjustRightInd/>
              <w:spacing w:before="100" w:after="100"/>
              <w:rPr>
                <w:rFonts w:eastAsia="Arial Unicode MS"/>
              </w:rPr>
            </w:pPr>
            <w:r>
              <w:t xml:space="preserve">          Собственных                     Арендованных</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pStyle w:val="ad"/>
              <w:jc w:val="center"/>
              <w:rPr>
                <w:rFonts w:eastAsia="Arial Unicode MS"/>
                <w:sz w:val="22"/>
                <w:szCs w:val="22"/>
              </w:rPr>
            </w:pPr>
            <w:r>
              <w:rPr>
                <w:sz w:val="22"/>
                <w:szCs w:val="22"/>
              </w:rPr>
              <w:t>ИЛ96-300</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6</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6</w:t>
            </w:r>
          </w:p>
        </w:tc>
        <w:tc>
          <w:tcPr>
            <w:tcW w:w="2850" w:type="dxa"/>
            <w:tcBorders>
              <w:top w:val="single" w:sz="8" w:space="0" w:color="auto"/>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 xml:space="preserve"> - </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ИЛ-62М</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rFonts w:eastAsia="Arial Unicode MS"/>
                <w:sz w:val="22"/>
                <w:szCs w:val="22"/>
              </w:rPr>
              <w:t>2</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1*</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 xml:space="preserve"> 1</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ИЛ-86</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11</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11</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 xml:space="preserve">- </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ТУ-154М</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27</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24</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tcPr>
          <w:p w:rsidR="00000000" w:rsidRDefault="00D93498">
            <w:pPr>
              <w:jc w:val="center"/>
              <w:rPr>
                <w:rFonts w:eastAsia="Arial Unicode MS"/>
                <w:sz w:val="22"/>
                <w:szCs w:val="22"/>
              </w:rPr>
            </w:pPr>
            <w:r>
              <w:rPr>
                <w:rFonts w:eastAsia="Arial Unicode MS"/>
                <w:sz w:val="22"/>
                <w:szCs w:val="22"/>
              </w:rPr>
              <w:t>3</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Ту-134</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14</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12</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tcPr>
          <w:p w:rsidR="00000000" w:rsidRDefault="00D93498">
            <w:pPr>
              <w:jc w:val="center"/>
              <w:rPr>
                <w:rFonts w:eastAsia="Arial Unicode MS"/>
                <w:sz w:val="22"/>
                <w:szCs w:val="22"/>
              </w:rPr>
            </w:pPr>
            <w:r>
              <w:rPr>
                <w:rFonts w:eastAsia="Arial Unicode MS"/>
                <w:sz w:val="22"/>
                <w:szCs w:val="22"/>
              </w:rPr>
              <w:t>2</w:t>
            </w:r>
          </w:p>
        </w:tc>
      </w:tr>
      <w:tr w:rsidR="00000000">
        <w:trPr>
          <w:trHeight w:val="270"/>
        </w:trPr>
        <w:tc>
          <w:tcPr>
            <w:tcW w:w="2715" w:type="dxa"/>
            <w:tcBorders>
              <w:top w:val="nil"/>
              <w:left w:val="single" w:sz="8" w:space="0" w:color="auto"/>
              <w:bottom w:val="single" w:sz="8" w:space="0" w:color="auto"/>
              <w:right w:val="nil"/>
            </w:tcBorders>
            <w:vAlign w:val="bottom"/>
          </w:tcPr>
          <w:p w:rsidR="00000000" w:rsidRDefault="00D93498">
            <w:pPr>
              <w:jc w:val="center"/>
              <w:rPr>
                <w:rFonts w:eastAsia="Arial Unicode MS"/>
                <w:b/>
                <w:bCs/>
                <w:sz w:val="22"/>
                <w:szCs w:val="22"/>
              </w:rPr>
            </w:pPr>
            <w:r>
              <w:rPr>
                <w:b/>
                <w:bCs/>
                <w:sz w:val="22"/>
                <w:szCs w:val="22"/>
              </w:rPr>
              <w:t>Итого отечественных ВС</w:t>
            </w:r>
          </w:p>
        </w:tc>
        <w:tc>
          <w:tcPr>
            <w:tcW w:w="1085" w:type="dxa"/>
            <w:tcBorders>
              <w:top w:val="nil"/>
              <w:left w:val="single" w:sz="8" w:space="0" w:color="auto"/>
              <w:bottom w:val="single" w:sz="8" w:space="0" w:color="auto"/>
              <w:right w:val="single" w:sz="4" w:space="0" w:color="auto"/>
            </w:tcBorders>
            <w:vAlign w:val="bottom"/>
          </w:tcPr>
          <w:p w:rsidR="00000000" w:rsidRDefault="00D93498">
            <w:pPr>
              <w:jc w:val="center"/>
              <w:rPr>
                <w:rFonts w:eastAsia="Arial Unicode MS"/>
                <w:b/>
                <w:bCs/>
                <w:sz w:val="22"/>
                <w:szCs w:val="22"/>
              </w:rPr>
            </w:pPr>
            <w:r>
              <w:rPr>
                <w:b/>
                <w:bCs/>
                <w:sz w:val="22"/>
                <w:szCs w:val="22"/>
              </w:rPr>
              <w:t>60</w:t>
            </w:r>
          </w:p>
        </w:tc>
        <w:tc>
          <w:tcPr>
            <w:tcW w:w="2355" w:type="dxa"/>
            <w:tcBorders>
              <w:top w:val="nil"/>
              <w:left w:val="single" w:sz="4" w:space="0" w:color="auto"/>
              <w:bottom w:val="single" w:sz="8"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b/>
                <w:bCs/>
                <w:sz w:val="22"/>
                <w:szCs w:val="22"/>
              </w:rPr>
            </w:pPr>
            <w:r>
              <w:rPr>
                <w:b/>
                <w:bCs/>
                <w:sz w:val="22"/>
                <w:szCs w:val="22"/>
              </w:rPr>
              <w:t>54</w:t>
            </w:r>
          </w:p>
        </w:tc>
        <w:tc>
          <w:tcPr>
            <w:tcW w:w="2850" w:type="dxa"/>
            <w:tcBorders>
              <w:top w:val="nil"/>
              <w:left w:val="nil"/>
              <w:bottom w:val="single" w:sz="8"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b/>
                <w:bCs/>
                <w:sz w:val="22"/>
                <w:szCs w:val="22"/>
              </w:rPr>
            </w:pPr>
            <w:r>
              <w:rPr>
                <w:b/>
                <w:bCs/>
                <w:sz w:val="22"/>
                <w:szCs w:val="22"/>
              </w:rPr>
              <w:t>6</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Б767-300ER</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9</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9</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А319</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8</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8</w:t>
            </w:r>
          </w:p>
        </w:tc>
      </w:tr>
      <w:tr w:rsidR="00000000">
        <w:trPr>
          <w:trHeight w:val="255"/>
        </w:trPr>
        <w:tc>
          <w:tcPr>
            <w:tcW w:w="2715" w:type="dxa"/>
            <w:tcBorders>
              <w:top w:val="single" w:sz="4" w:space="0" w:color="auto"/>
              <w:left w:val="single" w:sz="4"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А320</w:t>
            </w:r>
          </w:p>
        </w:tc>
        <w:tc>
          <w:tcPr>
            <w:tcW w:w="1085" w:type="dxa"/>
            <w:tcBorders>
              <w:top w:val="single" w:sz="4" w:space="0" w:color="auto"/>
              <w:left w:val="single" w:sz="4"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7</w:t>
            </w:r>
          </w:p>
        </w:tc>
        <w:tc>
          <w:tcPr>
            <w:tcW w:w="2355"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w:t>
            </w:r>
          </w:p>
        </w:tc>
        <w:tc>
          <w:tcPr>
            <w:tcW w:w="285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7</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sz w:val="22"/>
                <w:szCs w:val="22"/>
              </w:rPr>
            </w:pPr>
            <w:r>
              <w:rPr>
                <w:sz w:val="22"/>
                <w:szCs w:val="22"/>
              </w:rPr>
              <w:t>А321</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sz w:val="22"/>
                <w:szCs w:val="22"/>
              </w:rPr>
            </w:pPr>
            <w:r>
              <w:rPr>
                <w:sz w:val="22"/>
                <w:szCs w:val="22"/>
              </w:rPr>
              <w:t>3</w:t>
            </w:r>
          </w:p>
        </w:tc>
        <w:tc>
          <w:tcPr>
            <w:tcW w:w="2355" w:type="dxa"/>
            <w:tcBorders>
              <w:top w:val="nil"/>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sz w:val="22"/>
                <w:szCs w:val="22"/>
              </w:rPr>
            </w:pPr>
            <w:r>
              <w:rPr>
                <w:sz w:val="22"/>
                <w:szCs w:val="22"/>
              </w:rPr>
              <w:t>-</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sz w:val="22"/>
                <w:szCs w:val="22"/>
              </w:rPr>
            </w:pPr>
            <w:r>
              <w:rPr>
                <w:sz w:val="22"/>
                <w:szCs w:val="22"/>
              </w:rPr>
              <w:t>3</w:t>
            </w:r>
          </w:p>
        </w:tc>
      </w:tr>
      <w:tr w:rsidR="00000000">
        <w:trPr>
          <w:trHeight w:val="255"/>
        </w:trPr>
        <w:tc>
          <w:tcPr>
            <w:tcW w:w="2715" w:type="dxa"/>
            <w:tcBorders>
              <w:top w:val="nil"/>
              <w:left w:val="single" w:sz="8" w:space="0" w:color="auto"/>
              <w:bottom w:val="single" w:sz="4" w:space="0" w:color="auto"/>
              <w:right w:val="nil"/>
            </w:tcBorders>
            <w:vAlign w:val="bottom"/>
          </w:tcPr>
          <w:p w:rsidR="00000000" w:rsidRDefault="00D93498">
            <w:pPr>
              <w:jc w:val="center"/>
              <w:rPr>
                <w:rFonts w:eastAsia="Arial Unicode MS"/>
                <w:sz w:val="22"/>
                <w:szCs w:val="22"/>
              </w:rPr>
            </w:pPr>
            <w:r>
              <w:rPr>
                <w:sz w:val="22"/>
                <w:szCs w:val="22"/>
              </w:rPr>
              <w:t>DС10-40F</w:t>
            </w:r>
          </w:p>
        </w:tc>
        <w:tc>
          <w:tcPr>
            <w:tcW w:w="1085" w:type="dxa"/>
            <w:tcBorders>
              <w:top w:val="nil"/>
              <w:left w:val="single" w:sz="8" w:space="0" w:color="auto"/>
              <w:bottom w:val="single" w:sz="4" w:space="0" w:color="auto"/>
              <w:right w:val="single" w:sz="4" w:space="0" w:color="auto"/>
            </w:tcBorders>
            <w:vAlign w:val="bottom"/>
          </w:tcPr>
          <w:p w:rsidR="00000000" w:rsidRDefault="00D93498">
            <w:pPr>
              <w:jc w:val="center"/>
              <w:rPr>
                <w:rFonts w:eastAsia="Arial Unicode MS"/>
                <w:sz w:val="22"/>
                <w:szCs w:val="22"/>
              </w:rPr>
            </w:pPr>
            <w:r>
              <w:rPr>
                <w:sz w:val="22"/>
                <w:szCs w:val="22"/>
              </w:rPr>
              <w:t>4</w:t>
            </w:r>
          </w:p>
        </w:tc>
        <w:tc>
          <w:tcPr>
            <w:tcW w:w="2355"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sz w:val="22"/>
                <w:szCs w:val="22"/>
              </w:rPr>
              <w:t>-</w:t>
            </w:r>
          </w:p>
        </w:tc>
        <w:tc>
          <w:tcPr>
            <w:tcW w:w="2850" w:type="dxa"/>
            <w:tcBorders>
              <w:top w:val="nil"/>
              <w:left w:val="nil"/>
              <w:bottom w:val="single" w:sz="4"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sz w:val="22"/>
                <w:szCs w:val="22"/>
              </w:rPr>
            </w:pPr>
            <w:r>
              <w:rPr>
                <w:rFonts w:eastAsia="Arial Unicode MS"/>
                <w:sz w:val="22"/>
                <w:szCs w:val="22"/>
              </w:rPr>
              <w:t xml:space="preserve"> 4</w:t>
            </w:r>
          </w:p>
        </w:tc>
      </w:tr>
      <w:tr w:rsidR="00000000">
        <w:trPr>
          <w:trHeight w:val="270"/>
        </w:trPr>
        <w:tc>
          <w:tcPr>
            <w:tcW w:w="2715" w:type="dxa"/>
            <w:tcBorders>
              <w:top w:val="nil"/>
              <w:left w:val="single" w:sz="8" w:space="0" w:color="auto"/>
              <w:bottom w:val="single" w:sz="8" w:space="0" w:color="auto"/>
              <w:right w:val="nil"/>
            </w:tcBorders>
            <w:vAlign w:val="bottom"/>
          </w:tcPr>
          <w:p w:rsidR="00000000" w:rsidRDefault="00D93498">
            <w:pPr>
              <w:jc w:val="center"/>
              <w:rPr>
                <w:rFonts w:eastAsia="Arial Unicode MS"/>
                <w:b/>
                <w:bCs/>
                <w:sz w:val="22"/>
                <w:szCs w:val="22"/>
              </w:rPr>
            </w:pPr>
            <w:r>
              <w:rPr>
                <w:b/>
                <w:bCs/>
                <w:sz w:val="22"/>
                <w:szCs w:val="22"/>
              </w:rPr>
              <w:t>Итого иностранных ВС</w:t>
            </w:r>
          </w:p>
        </w:tc>
        <w:tc>
          <w:tcPr>
            <w:tcW w:w="1085" w:type="dxa"/>
            <w:tcBorders>
              <w:top w:val="nil"/>
              <w:left w:val="single" w:sz="8" w:space="0" w:color="auto"/>
              <w:bottom w:val="single" w:sz="8" w:space="0" w:color="auto"/>
              <w:right w:val="single" w:sz="4" w:space="0" w:color="auto"/>
            </w:tcBorders>
            <w:vAlign w:val="bottom"/>
          </w:tcPr>
          <w:p w:rsidR="00000000" w:rsidRDefault="00D93498">
            <w:pPr>
              <w:jc w:val="center"/>
              <w:rPr>
                <w:rFonts w:eastAsia="Arial Unicode MS"/>
                <w:b/>
                <w:bCs/>
                <w:sz w:val="22"/>
                <w:szCs w:val="22"/>
              </w:rPr>
            </w:pPr>
            <w:r>
              <w:rPr>
                <w:b/>
                <w:bCs/>
                <w:sz w:val="22"/>
                <w:szCs w:val="22"/>
              </w:rPr>
              <w:t>31</w:t>
            </w:r>
          </w:p>
        </w:tc>
        <w:tc>
          <w:tcPr>
            <w:tcW w:w="2355" w:type="dxa"/>
            <w:tcBorders>
              <w:top w:val="nil"/>
              <w:left w:val="single" w:sz="4" w:space="0" w:color="auto"/>
              <w:bottom w:val="single" w:sz="8"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b/>
                <w:bCs/>
                <w:sz w:val="22"/>
                <w:szCs w:val="22"/>
              </w:rPr>
            </w:pPr>
            <w:r>
              <w:rPr>
                <w:b/>
                <w:bCs/>
                <w:sz w:val="22"/>
                <w:szCs w:val="22"/>
              </w:rPr>
              <w:t>-</w:t>
            </w:r>
          </w:p>
        </w:tc>
        <w:tc>
          <w:tcPr>
            <w:tcW w:w="2850" w:type="dxa"/>
            <w:tcBorders>
              <w:top w:val="nil"/>
              <w:left w:val="nil"/>
              <w:bottom w:val="single" w:sz="8"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b/>
                <w:bCs/>
                <w:sz w:val="22"/>
                <w:szCs w:val="22"/>
              </w:rPr>
            </w:pPr>
            <w:r>
              <w:rPr>
                <w:rFonts w:eastAsia="Arial Unicode MS"/>
                <w:b/>
                <w:bCs/>
                <w:sz w:val="22"/>
                <w:szCs w:val="22"/>
              </w:rPr>
              <w:t>31</w:t>
            </w:r>
          </w:p>
        </w:tc>
      </w:tr>
      <w:tr w:rsidR="00000000">
        <w:trPr>
          <w:cantSplit/>
          <w:trHeight w:val="270"/>
        </w:trPr>
        <w:tc>
          <w:tcPr>
            <w:tcW w:w="2715" w:type="dxa"/>
            <w:tcBorders>
              <w:top w:val="nil"/>
              <w:left w:val="single" w:sz="4" w:space="0" w:color="auto"/>
              <w:bottom w:val="single" w:sz="4" w:space="0" w:color="auto"/>
              <w:right w:val="nil"/>
            </w:tcBorders>
            <w:vAlign w:val="bottom"/>
          </w:tcPr>
          <w:p w:rsidR="00000000" w:rsidRDefault="00D93498">
            <w:pPr>
              <w:jc w:val="center"/>
              <w:rPr>
                <w:rFonts w:eastAsia="Arial Unicode MS"/>
                <w:b/>
                <w:bCs/>
                <w:sz w:val="22"/>
                <w:szCs w:val="22"/>
              </w:rPr>
            </w:pPr>
            <w:r>
              <w:rPr>
                <w:b/>
                <w:bCs/>
                <w:sz w:val="22"/>
                <w:szCs w:val="22"/>
              </w:rPr>
              <w:t>Всего ВС</w:t>
            </w:r>
          </w:p>
        </w:tc>
        <w:tc>
          <w:tcPr>
            <w:tcW w:w="1085" w:type="dxa"/>
            <w:tcBorders>
              <w:top w:val="nil"/>
              <w:left w:val="single" w:sz="4" w:space="0" w:color="auto"/>
              <w:bottom w:val="single" w:sz="4" w:space="0" w:color="auto"/>
              <w:right w:val="single" w:sz="4" w:space="0" w:color="auto"/>
            </w:tcBorders>
            <w:vAlign w:val="bottom"/>
          </w:tcPr>
          <w:p w:rsidR="00000000" w:rsidRDefault="00D93498">
            <w:pPr>
              <w:jc w:val="center"/>
              <w:rPr>
                <w:rFonts w:eastAsia="Arial Unicode MS"/>
                <w:b/>
                <w:bCs/>
                <w:sz w:val="22"/>
                <w:szCs w:val="22"/>
              </w:rPr>
            </w:pPr>
            <w:r>
              <w:rPr>
                <w:b/>
                <w:bCs/>
                <w:sz w:val="22"/>
                <w:szCs w:val="22"/>
              </w:rPr>
              <w:t>91</w:t>
            </w:r>
          </w:p>
        </w:tc>
        <w:tc>
          <w:tcPr>
            <w:tcW w:w="2355" w:type="dxa"/>
            <w:tcBorders>
              <w:top w:val="nil"/>
              <w:left w:val="single" w:sz="4" w:space="0" w:color="auto"/>
              <w:bottom w:val="single" w:sz="8" w:space="0" w:color="auto"/>
              <w:right w:val="single" w:sz="4" w:space="0" w:color="auto"/>
            </w:tcBorders>
            <w:noWrap/>
            <w:tcMar>
              <w:top w:w="30" w:type="dxa"/>
              <w:left w:w="30" w:type="dxa"/>
              <w:bottom w:w="0" w:type="dxa"/>
              <w:right w:w="30" w:type="dxa"/>
            </w:tcMar>
            <w:vAlign w:val="bottom"/>
          </w:tcPr>
          <w:p w:rsidR="00000000" w:rsidRDefault="00D93498">
            <w:pPr>
              <w:jc w:val="center"/>
              <w:rPr>
                <w:rFonts w:eastAsia="Arial Unicode MS"/>
                <w:b/>
                <w:bCs/>
                <w:sz w:val="22"/>
                <w:szCs w:val="22"/>
              </w:rPr>
            </w:pPr>
            <w:r>
              <w:rPr>
                <w:b/>
                <w:bCs/>
                <w:sz w:val="22"/>
                <w:szCs w:val="22"/>
              </w:rPr>
              <w:t>54</w:t>
            </w:r>
          </w:p>
        </w:tc>
        <w:tc>
          <w:tcPr>
            <w:tcW w:w="2850" w:type="dxa"/>
            <w:tcBorders>
              <w:top w:val="nil"/>
              <w:left w:val="nil"/>
              <w:bottom w:val="single" w:sz="8" w:space="0" w:color="auto"/>
              <w:right w:val="single" w:sz="8" w:space="0" w:color="auto"/>
            </w:tcBorders>
            <w:noWrap/>
            <w:tcMar>
              <w:top w:w="30" w:type="dxa"/>
              <w:left w:w="30" w:type="dxa"/>
              <w:bottom w:w="0" w:type="dxa"/>
              <w:right w:w="30" w:type="dxa"/>
            </w:tcMar>
            <w:vAlign w:val="bottom"/>
          </w:tcPr>
          <w:p w:rsidR="00000000" w:rsidRDefault="00D93498">
            <w:pPr>
              <w:rPr>
                <w:rFonts w:eastAsia="Arial Unicode MS"/>
                <w:b/>
                <w:bCs/>
                <w:sz w:val="22"/>
                <w:szCs w:val="22"/>
              </w:rPr>
            </w:pPr>
            <w:r>
              <w:rPr>
                <w:rFonts w:eastAsia="Arial Unicode MS"/>
                <w:b/>
                <w:bCs/>
                <w:sz w:val="22"/>
                <w:szCs w:val="22"/>
              </w:rPr>
              <w:t xml:space="preserve">                        37</w:t>
            </w:r>
          </w:p>
        </w:tc>
      </w:tr>
    </w:tbl>
    <w:p w:rsidR="00000000" w:rsidRDefault="00D93498">
      <w:pPr>
        <w:pStyle w:val="31"/>
      </w:pPr>
    </w:p>
    <w:p w:rsidR="00000000" w:rsidRDefault="00D93498">
      <w:pPr>
        <w:pStyle w:val="31"/>
        <w:rPr>
          <w:b/>
          <w:bCs/>
        </w:rPr>
      </w:pPr>
      <w:r>
        <w:rPr>
          <w:b/>
          <w:bCs/>
        </w:rPr>
        <w:t>Планы по приобретению воздушных судов в 2006-2007 г г.</w:t>
      </w:r>
    </w:p>
    <w:p w:rsidR="00000000" w:rsidRDefault="00D93498">
      <w:pPr>
        <w:pStyle w:val="31"/>
        <w:rPr>
          <w:u w:val="single"/>
        </w:rPr>
      </w:pPr>
      <w:r>
        <w:rPr>
          <w:u w:val="single"/>
        </w:rPr>
        <w:t>Поставка новых воздушных судов(ВС)</w:t>
      </w:r>
    </w:p>
    <w:p w:rsidR="00000000" w:rsidRDefault="00D93498">
      <w:pPr>
        <w:pStyle w:val="31"/>
        <w:rPr>
          <w:b/>
          <w:bCs/>
        </w:rPr>
      </w:pPr>
      <w:r>
        <w:rPr>
          <w:b/>
          <w:bCs/>
        </w:rPr>
        <w:t>В767-300 (2ВС)</w:t>
      </w:r>
    </w:p>
    <w:p w:rsidR="00000000" w:rsidRDefault="00D93498" w:rsidP="00D93498">
      <w:pPr>
        <w:pStyle w:val="31"/>
        <w:numPr>
          <w:ilvl w:val="0"/>
          <w:numId w:val="99"/>
        </w:numPr>
      </w:pPr>
      <w:r>
        <w:t>В767-300 – май 2006г. – оперативный</w:t>
      </w:r>
      <w:r>
        <w:t xml:space="preserve"> лизинг у компании «</w:t>
      </w:r>
      <w:r>
        <w:rPr>
          <w:lang w:val="en-US"/>
        </w:rPr>
        <w:t>ILFC</w:t>
      </w:r>
      <w:r>
        <w:rPr>
          <w:rFonts w:ascii="Times New Roman" w:hAnsi="Times New Roman"/>
        </w:rPr>
        <w:t>»</w:t>
      </w:r>
    </w:p>
    <w:p w:rsidR="00000000" w:rsidRDefault="00D93498" w:rsidP="00D93498">
      <w:pPr>
        <w:pStyle w:val="31"/>
        <w:numPr>
          <w:ilvl w:val="0"/>
          <w:numId w:val="99"/>
        </w:numPr>
      </w:pPr>
      <w:r>
        <w:t>В767-300 – июнь 2006г. - оперативный лизинг у компании «</w:t>
      </w:r>
      <w:r>
        <w:rPr>
          <w:lang w:val="en-US"/>
        </w:rPr>
        <w:t>ILFC</w:t>
      </w:r>
      <w:r>
        <w:rPr>
          <w:rFonts w:ascii="Times New Roman" w:hAnsi="Times New Roman"/>
        </w:rPr>
        <w:t>»</w:t>
      </w:r>
    </w:p>
    <w:p w:rsidR="00000000" w:rsidRDefault="00D93498">
      <w:pPr>
        <w:pStyle w:val="31"/>
        <w:tabs>
          <w:tab w:val="clear" w:pos="-142"/>
        </w:tabs>
      </w:pPr>
    </w:p>
    <w:p w:rsidR="00000000" w:rsidRDefault="00D93498">
      <w:pPr>
        <w:pStyle w:val="31"/>
        <w:tabs>
          <w:tab w:val="clear" w:pos="-142"/>
        </w:tabs>
      </w:pPr>
    </w:p>
    <w:p w:rsidR="00000000" w:rsidRDefault="00D93498">
      <w:pPr>
        <w:pStyle w:val="31"/>
        <w:tabs>
          <w:tab w:val="clear" w:pos="-142"/>
        </w:tabs>
        <w:ind w:left="720" w:firstLine="0"/>
        <w:rPr>
          <w:rFonts w:ascii="Times New Roman" w:hAnsi="Times New Roman"/>
          <w:b/>
          <w:bCs/>
        </w:rPr>
      </w:pPr>
      <w:r>
        <w:rPr>
          <w:b/>
          <w:bCs/>
        </w:rPr>
        <w:t xml:space="preserve">А321 (7ВС) – в рамках соглашения о покупке с компанией </w:t>
      </w:r>
      <w:r>
        <w:rPr>
          <w:rFonts w:ascii="Times New Roman" w:hAnsi="Times New Roman"/>
          <w:b/>
          <w:bCs/>
        </w:rPr>
        <w:t>«</w:t>
      </w:r>
      <w:r>
        <w:rPr>
          <w:rFonts w:ascii="Times New Roman" w:hAnsi="Times New Roman"/>
          <w:b/>
          <w:bCs/>
          <w:lang w:val="en-US"/>
        </w:rPr>
        <w:t>Airbus</w:t>
      </w:r>
      <w:r>
        <w:rPr>
          <w:rFonts w:ascii="Times New Roman" w:hAnsi="Times New Roman"/>
          <w:b/>
          <w:bCs/>
        </w:rPr>
        <w:t>»</w:t>
      </w:r>
    </w:p>
    <w:p w:rsidR="00000000" w:rsidRDefault="00D93498">
      <w:pPr>
        <w:pStyle w:val="31"/>
        <w:tabs>
          <w:tab w:val="clear" w:pos="-142"/>
        </w:tabs>
        <w:ind w:left="720" w:firstLine="0"/>
        <w:rPr>
          <w:u w:val="single"/>
        </w:rPr>
      </w:pPr>
      <w:r>
        <w:rPr>
          <w:u w:val="single"/>
        </w:rPr>
        <w:t>Дата поставки:</w:t>
      </w:r>
    </w:p>
    <w:p w:rsidR="00000000" w:rsidRDefault="00D93498">
      <w:pPr>
        <w:pStyle w:val="31"/>
        <w:tabs>
          <w:tab w:val="clear" w:pos="-142"/>
        </w:tabs>
        <w:ind w:left="1069" w:firstLine="0"/>
      </w:pPr>
      <w:r>
        <w:t>№1</w:t>
      </w:r>
      <w:r>
        <w:tab/>
      </w:r>
      <w:r>
        <w:tab/>
        <w:t>Октябрь</w:t>
      </w:r>
      <w:r>
        <w:tab/>
        <w:t>2006</w:t>
      </w:r>
    </w:p>
    <w:p w:rsidR="00000000" w:rsidRDefault="00D93498">
      <w:pPr>
        <w:pStyle w:val="31"/>
        <w:tabs>
          <w:tab w:val="clear" w:pos="-142"/>
        </w:tabs>
        <w:ind w:left="1069" w:firstLine="0"/>
      </w:pPr>
      <w:r>
        <w:t>№2</w:t>
      </w:r>
      <w:r>
        <w:tab/>
      </w:r>
      <w:r>
        <w:tab/>
        <w:t>Ноябрь</w:t>
      </w:r>
      <w:r>
        <w:tab/>
      </w:r>
      <w:r>
        <w:tab/>
        <w:t>2006</w:t>
      </w:r>
    </w:p>
    <w:p w:rsidR="00000000" w:rsidRDefault="00D93498">
      <w:pPr>
        <w:pStyle w:val="31"/>
        <w:tabs>
          <w:tab w:val="clear" w:pos="-142"/>
        </w:tabs>
        <w:ind w:left="1069" w:firstLine="0"/>
      </w:pPr>
      <w:r>
        <w:t>№3</w:t>
      </w:r>
      <w:r>
        <w:tab/>
      </w:r>
      <w:r>
        <w:tab/>
        <w:t>Декабрь</w:t>
      </w:r>
      <w:r>
        <w:tab/>
        <w:t>2006</w:t>
      </w:r>
    </w:p>
    <w:p w:rsidR="00000000" w:rsidRDefault="00D93498">
      <w:pPr>
        <w:pStyle w:val="31"/>
        <w:tabs>
          <w:tab w:val="clear" w:pos="-142"/>
        </w:tabs>
        <w:ind w:left="1069" w:firstLine="0"/>
      </w:pPr>
      <w:r>
        <w:t>№4</w:t>
      </w:r>
      <w:r>
        <w:tab/>
      </w:r>
      <w:r>
        <w:tab/>
        <w:t>Июль</w:t>
      </w:r>
      <w:r>
        <w:tab/>
      </w:r>
      <w:r>
        <w:tab/>
        <w:t>2007</w:t>
      </w:r>
    </w:p>
    <w:p w:rsidR="00000000" w:rsidRDefault="00D93498">
      <w:pPr>
        <w:pStyle w:val="31"/>
        <w:tabs>
          <w:tab w:val="clear" w:pos="-142"/>
        </w:tabs>
        <w:ind w:left="1069" w:firstLine="0"/>
      </w:pPr>
      <w:r>
        <w:t>№5</w:t>
      </w:r>
      <w:r>
        <w:tab/>
      </w:r>
      <w:r>
        <w:tab/>
        <w:t>Август</w:t>
      </w:r>
      <w:r>
        <w:tab/>
      </w:r>
      <w:r>
        <w:tab/>
        <w:t>2007</w:t>
      </w:r>
    </w:p>
    <w:p w:rsidR="00000000" w:rsidRDefault="00D93498">
      <w:pPr>
        <w:pStyle w:val="31"/>
        <w:tabs>
          <w:tab w:val="clear" w:pos="-142"/>
        </w:tabs>
        <w:ind w:left="1069" w:firstLine="0"/>
      </w:pPr>
      <w:r>
        <w:t>№6</w:t>
      </w:r>
      <w:r>
        <w:tab/>
      </w:r>
      <w:r>
        <w:tab/>
      </w:r>
      <w:r>
        <w:t>Октябрь</w:t>
      </w:r>
      <w:r>
        <w:tab/>
        <w:t>2007</w:t>
      </w:r>
    </w:p>
    <w:p w:rsidR="00000000" w:rsidRDefault="00D93498">
      <w:pPr>
        <w:pStyle w:val="31"/>
        <w:tabs>
          <w:tab w:val="clear" w:pos="-142"/>
        </w:tabs>
        <w:ind w:left="1069" w:firstLine="0"/>
      </w:pPr>
      <w:r>
        <w:t>№7</w:t>
      </w:r>
      <w:r>
        <w:tab/>
      </w:r>
      <w:r>
        <w:tab/>
        <w:t>Декабрь</w:t>
      </w:r>
      <w:r>
        <w:tab/>
        <w:t>2007</w:t>
      </w:r>
    </w:p>
    <w:p w:rsidR="00000000" w:rsidRDefault="00D93498">
      <w:pPr>
        <w:pStyle w:val="31"/>
        <w:tabs>
          <w:tab w:val="clear" w:pos="-142"/>
        </w:tabs>
        <w:ind w:left="1069" w:firstLine="0"/>
        <w:rPr>
          <w:rFonts w:ascii="Times New Roman" w:hAnsi="Times New Roman"/>
        </w:rPr>
      </w:pPr>
    </w:p>
    <w:p w:rsidR="00000000" w:rsidRDefault="00D93498">
      <w:pPr>
        <w:pStyle w:val="31"/>
        <w:rPr>
          <w:rFonts w:ascii="Times New Roman" w:hAnsi="Times New Roman"/>
          <w:b/>
          <w:bCs/>
        </w:rPr>
      </w:pPr>
      <w:r>
        <w:rPr>
          <w:b/>
          <w:bCs/>
        </w:rPr>
        <w:t>А320 (5ВС) – в оперативном лизинге от компании «</w:t>
      </w:r>
      <w:r>
        <w:rPr>
          <w:b/>
          <w:bCs/>
          <w:lang w:val="en-US"/>
        </w:rPr>
        <w:t>RBS</w:t>
      </w:r>
      <w:r>
        <w:rPr>
          <w:rFonts w:ascii="Times New Roman" w:hAnsi="Times New Roman"/>
          <w:b/>
          <w:bCs/>
        </w:rPr>
        <w:t>»</w:t>
      </w:r>
    </w:p>
    <w:p w:rsidR="00000000" w:rsidRDefault="00D93498">
      <w:pPr>
        <w:pStyle w:val="31"/>
        <w:rPr>
          <w:u w:val="single"/>
        </w:rPr>
      </w:pPr>
      <w:r>
        <w:rPr>
          <w:u w:val="single"/>
        </w:rPr>
        <w:t>Даты поставки данных ВС:</w:t>
      </w:r>
    </w:p>
    <w:p w:rsidR="00000000" w:rsidRDefault="00D93498" w:rsidP="00D93498">
      <w:pPr>
        <w:pStyle w:val="31"/>
        <w:numPr>
          <w:ilvl w:val="0"/>
          <w:numId w:val="100"/>
        </w:numPr>
      </w:pPr>
      <w:r>
        <w:t>1 * А320 – сентябрь 2006г.</w:t>
      </w:r>
    </w:p>
    <w:p w:rsidR="00000000" w:rsidRDefault="00D93498" w:rsidP="00D93498">
      <w:pPr>
        <w:pStyle w:val="31"/>
        <w:numPr>
          <w:ilvl w:val="0"/>
          <w:numId w:val="100"/>
        </w:numPr>
      </w:pPr>
      <w:r>
        <w:t>1 * А320 – октябрь 2006г.</w:t>
      </w:r>
    </w:p>
    <w:p w:rsidR="00000000" w:rsidRDefault="00D93498" w:rsidP="00D93498">
      <w:pPr>
        <w:pStyle w:val="31"/>
        <w:numPr>
          <w:ilvl w:val="0"/>
          <w:numId w:val="100"/>
        </w:numPr>
      </w:pPr>
      <w:r>
        <w:t>1 * А320 – ноябрь 2006г.</w:t>
      </w:r>
    </w:p>
    <w:p w:rsidR="00000000" w:rsidRDefault="00D93498" w:rsidP="00D93498">
      <w:pPr>
        <w:pStyle w:val="31"/>
        <w:numPr>
          <w:ilvl w:val="0"/>
          <w:numId w:val="100"/>
        </w:numPr>
      </w:pPr>
      <w:r>
        <w:t>1 * А320 – март 2007г.</w:t>
      </w:r>
    </w:p>
    <w:p w:rsidR="00000000" w:rsidRDefault="00D93498" w:rsidP="00D93498">
      <w:pPr>
        <w:pStyle w:val="31"/>
        <w:numPr>
          <w:ilvl w:val="0"/>
          <w:numId w:val="100"/>
        </w:numPr>
      </w:pPr>
      <w:r>
        <w:t>1 * А320 – июнь 2007г.</w:t>
      </w:r>
    </w:p>
    <w:p w:rsidR="00000000" w:rsidRDefault="00D93498">
      <w:pPr>
        <w:pStyle w:val="31"/>
        <w:rPr>
          <w:rFonts w:ascii="Times New Roman" w:hAnsi="Times New Roman"/>
          <w:u w:val="single"/>
        </w:rPr>
      </w:pPr>
    </w:p>
    <w:p w:rsidR="00000000" w:rsidRDefault="00D93498">
      <w:pPr>
        <w:pStyle w:val="31"/>
        <w:rPr>
          <w:rFonts w:ascii="Times New Roman" w:hAnsi="Times New Roman"/>
          <w:b/>
          <w:bCs/>
        </w:rPr>
      </w:pPr>
      <w:r>
        <w:rPr>
          <w:rFonts w:ascii="Times New Roman" w:hAnsi="Times New Roman"/>
          <w:b/>
          <w:bCs/>
        </w:rPr>
        <w:t>Выбытие воздушных судо</w:t>
      </w:r>
      <w:r>
        <w:rPr>
          <w:rFonts w:ascii="Times New Roman" w:hAnsi="Times New Roman"/>
          <w:b/>
          <w:bCs/>
        </w:rPr>
        <w:t>в в 2005г.</w:t>
      </w:r>
    </w:p>
    <w:p w:rsidR="00000000" w:rsidRDefault="00D93498">
      <w:pPr>
        <w:pStyle w:val="31"/>
        <w:rPr>
          <w:rFonts w:ascii="Times New Roman" w:hAnsi="Times New Roman"/>
        </w:rPr>
      </w:pPr>
      <w:r>
        <w:rPr>
          <w:rFonts w:ascii="Times New Roman" w:hAnsi="Times New Roman"/>
        </w:rPr>
        <w:t xml:space="preserve">А310 </w:t>
      </w:r>
      <w:r>
        <w:rPr>
          <w:rFonts w:ascii="Times New Roman" w:hAnsi="Times New Roman"/>
          <w:lang w:val="en-US"/>
        </w:rPr>
        <w:t>MSN</w:t>
      </w:r>
      <w:r>
        <w:rPr>
          <w:rFonts w:ascii="Times New Roman" w:hAnsi="Times New Roman"/>
        </w:rPr>
        <w:t xml:space="preserve"> 475 – 7 февраля 2005г.</w:t>
      </w:r>
    </w:p>
    <w:p w:rsidR="00000000" w:rsidRDefault="00D93498">
      <w:pPr>
        <w:pStyle w:val="31"/>
        <w:rPr>
          <w:rFonts w:ascii="Times New Roman" w:hAnsi="Times New Roman"/>
        </w:rPr>
      </w:pPr>
      <w:r>
        <w:rPr>
          <w:rFonts w:ascii="Times New Roman" w:hAnsi="Times New Roman"/>
        </w:rPr>
        <w:t xml:space="preserve">А310 </w:t>
      </w:r>
      <w:r>
        <w:rPr>
          <w:rFonts w:ascii="Times New Roman" w:hAnsi="Times New Roman"/>
          <w:lang w:val="en-US"/>
        </w:rPr>
        <w:t>MSN</w:t>
      </w:r>
      <w:r>
        <w:rPr>
          <w:rFonts w:ascii="Times New Roman" w:hAnsi="Times New Roman"/>
        </w:rPr>
        <w:t xml:space="preserve"> 622 – 25 февраля 2005г.</w:t>
      </w:r>
    </w:p>
    <w:p w:rsidR="00000000" w:rsidRDefault="00D93498">
      <w:pPr>
        <w:pStyle w:val="31"/>
        <w:rPr>
          <w:rFonts w:ascii="Times New Roman" w:hAnsi="Times New Roman"/>
        </w:rPr>
      </w:pPr>
      <w:r>
        <w:rPr>
          <w:rFonts w:ascii="Times New Roman" w:hAnsi="Times New Roman"/>
        </w:rPr>
        <w:t xml:space="preserve">А310 </w:t>
      </w:r>
      <w:r>
        <w:rPr>
          <w:rFonts w:ascii="Times New Roman" w:hAnsi="Times New Roman"/>
          <w:lang w:val="en-US"/>
        </w:rPr>
        <w:t>MSN</w:t>
      </w:r>
      <w:r>
        <w:rPr>
          <w:rFonts w:ascii="Times New Roman" w:hAnsi="Times New Roman"/>
        </w:rPr>
        <w:t xml:space="preserve"> 593 – 2 сентября 2005г.</w:t>
      </w:r>
    </w:p>
    <w:p w:rsidR="00000000" w:rsidRDefault="00D93498">
      <w:pPr>
        <w:pStyle w:val="31"/>
        <w:rPr>
          <w:rFonts w:ascii="Times New Roman" w:hAnsi="Times New Roman"/>
        </w:rPr>
      </w:pPr>
      <w:r>
        <w:rPr>
          <w:rFonts w:ascii="Times New Roman" w:hAnsi="Times New Roman"/>
        </w:rPr>
        <w:t xml:space="preserve">В777 </w:t>
      </w:r>
      <w:r>
        <w:rPr>
          <w:rFonts w:ascii="Times New Roman" w:hAnsi="Times New Roman"/>
          <w:lang w:val="en-US"/>
        </w:rPr>
        <w:t>MSN</w:t>
      </w:r>
      <w:r>
        <w:rPr>
          <w:rFonts w:ascii="Times New Roman" w:hAnsi="Times New Roman"/>
        </w:rPr>
        <w:t xml:space="preserve"> 27607 – 25 августа 2005г.</w:t>
      </w:r>
    </w:p>
    <w:p w:rsidR="00000000" w:rsidRDefault="00D93498">
      <w:pPr>
        <w:pStyle w:val="31"/>
        <w:rPr>
          <w:rFonts w:ascii="Times New Roman" w:hAnsi="Times New Roman"/>
        </w:rPr>
      </w:pPr>
      <w:r>
        <w:rPr>
          <w:rFonts w:ascii="Times New Roman" w:hAnsi="Times New Roman"/>
        </w:rPr>
        <w:t xml:space="preserve">В777 </w:t>
      </w:r>
      <w:r>
        <w:rPr>
          <w:rFonts w:ascii="Times New Roman" w:hAnsi="Times New Roman"/>
          <w:lang w:val="en-US"/>
        </w:rPr>
        <w:t>MSN</w:t>
      </w:r>
      <w:r>
        <w:rPr>
          <w:rFonts w:ascii="Times New Roman" w:hAnsi="Times New Roman"/>
        </w:rPr>
        <w:t xml:space="preserve"> 27608 – 23 октября 2005г.</w:t>
      </w:r>
    </w:p>
    <w:p w:rsidR="00000000" w:rsidRDefault="00D93498">
      <w:pPr>
        <w:pStyle w:val="31"/>
        <w:rPr>
          <w:rFonts w:ascii="Times New Roman" w:hAnsi="Times New Roman"/>
        </w:rPr>
      </w:pPr>
    </w:p>
    <w:p w:rsidR="00000000" w:rsidRDefault="00D93498">
      <w:pPr>
        <w:pStyle w:val="31"/>
        <w:rPr>
          <w:rFonts w:ascii="Times New Roman" w:hAnsi="Times New Roman"/>
        </w:rPr>
      </w:pPr>
    </w:p>
    <w:p w:rsidR="00000000" w:rsidRDefault="00D93498">
      <w:pPr>
        <w:pStyle w:val="31"/>
        <w:jc w:val="center"/>
        <w:rPr>
          <w:b/>
          <w:bCs/>
        </w:rPr>
      </w:pPr>
      <w:r>
        <w:rPr>
          <w:b/>
          <w:bCs/>
        </w:rPr>
        <w:t>3.6.1 Основные средства</w:t>
      </w:r>
    </w:p>
    <w:p w:rsidR="00000000" w:rsidRDefault="00D93498">
      <w:pPr>
        <w:pStyle w:val="31"/>
        <w:jc w:val="center"/>
        <w:rPr>
          <w:b/>
          <w:bCs/>
        </w:rPr>
      </w:pP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w:t>
      </w:r>
      <w:r>
        <w:rPr>
          <w:i/>
          <w:iCs/>
          <w:sz w:val="22"/>
          <w:szCs w:val="24"/>
        </w:rPr>
        <w:t>яется.</w:t>
      </w:r>
    </w:p>
    <w:p w:rsidR="00000000" w:rsidRDefault="00D93498">
      <w:pPr>
        <w:pStyle w:val="a4"/>
        <w:jc w:val="left"/>
        <w:rPr>
          <w:i/>
          <w:iCs/>
          <w:sz w:val="22"/>
        </w:rPr>
      </w:pPr>
    </w:p>
    <w:p w:rsidR="00000000" w:rsidRDefault="00D93498" w:rsidP="00D93498">
      <w:pPr>
        <w:pStyle w:val="a4"/>
        <w:numPr>
          <w:ilvl w:val="0"/>
          <w:numId w:val="5"/>
        </w:numPr>
        <w:rPr>
          <w:b/>
          <w:bCs/>
          <w:sz w:val="22"/>
          <w:szCs w:val="22"/>
        </w:rPr>
      </w:pPr>
      <w:r>
        <w:rPr>
          <w:b/>
          <w:bCs/>
          <w:sz w:val="22"/>
          <w:szCs w:val="22"/>
        </w:rPr>
        <w:t>Сведения о финансово – хозяйственной деятельности эмитента</w:t>
      </w:r>
    </w:p>
    <w:p w:rsidR="00000000" w:rsidRDefault="00D93498">
      <w:pPr>
        <w:pStyle w:val="a4"/>
        <w:ind w:left="360"/>
        <w:jc w:val="left"/>
        <w:rPr>
          <w:sz w:val="22"/>
          <w:szCs w:val="22"/>
        </w:rPr>
      </w:pP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предоставляется.</w:t>
      </w:r>
    </w:p>
    <w:p w:rsidR="00000000" w:rsidRDefault="00D93498">
      <w:pPr>
        <w:pStyle w:val="a4"/>
        <w:ind w:left="360"/>
        <w:rPr>
          <w:i/>
          <w:iCs/>
          <w:sz w:val="22"/>
          <w:szCs w:val="22"/>
        </w:rPr>
      </w:pPr>
    </w:p>
    <w:p w:rsidR="00000000" w:rsidRDefault="00D93498" w:rsidP="00D93498">
      <w:pPr>
        <w:pStyle w:val="a4"/>
        <w:numPr>
          <w:ilvl w:val="1"/>
          <w:numId w:val="5"/>
        </w:numPr>
        <w:rPr>
          <w:b/>
          <w:bCs/>
          <w:sz w:val="22"/>
          <w:szCs w:val="22"/>
        </w:rPr>
      </w:pPr>
      <w:r>
        <w:rPr>
          <w:b/>
          <w:bCs/>
          <w:sz w:val="22"/>
          <w:szCs w:val="22"/>
        </w:rPr>
        <w:t>Результаты финансово – хозяйственной деятельности эмитента</w:t>
      </w:r>
    </w:p>
    <w:p w:rsidR="00000000" w:rsidRDefault="00D93498">
      <w:pPr>
        <w:pStyle w:val="Heading1"/>
        <w:jc w:val="left"/>
        <w:rPr>
          <w:sz w:val="22"/>
          <w:szCs w:val="22"/>
        </w:rPr>
      </w:pPr>
    </w:p>
    <w:p w:rsidR="00000000" w:rsidRDefault="00D93498" w:rsidP="00D93498">
      <w:pPr>
        <w:pStyle w:val="Heading1"/>
        <w:numPr>
          <w:ilvl w:val="2"/>
          <w:numId w:val="22"/>
        </w:numPr>
        <w:rPr>
          <w:sz w:val="22"/>
          <w:szCs w:val="22"/>
        </w:rPr>
      </w:pPr>
      <w:r>
        <w:rPr>
          <w:sz w:val="22"/>
          <w:szCs w:val="22"/>
        </w:rPr>
        <w:t>Прибыли и убытки</w:t>
      </w:r>
    </w:p>
    <w:p w:rsidR="00000000" w:rsidRDefault="00D93498" w:rsidP="00D93498">
      <w:pPr>
        <w:pStyle w:val="Heading1"/>
        <w:numPr>
          <w:ilvl w:val="2"/>
          <w:numId w:val="22"/>
        </w:numPr>
        <w:rPr>
          <w:sz w:val="22"/>
          <w:szCs w:val="22"/>
        </w:rPr>
      </w:pPr>
      <w:r>
        <w:rPr>
          <w:sz w:val="22"/>
          <w:szCs w:val="22"/>
        </w:rPr>
        <w:t>Факторы, оказавшие влияние на изменение размера выруч</w:t>
      </w:r>
      <w:r>
        <w:rPr>
          <w:sz w:val="22"/>
          <w:szCs w:val="22"/>
        </w:rPr>
        <w:t>ки от продажи эмитентом товаров, продукции, работ, услуг и прибыли (убытков) эмитента от основной деятельности</w:t>
      </w:r>
    </w:p>
    <w:p w:rsidR="00000000" w:rsidRDefault="00D93498">
      <w:pPr>
        <w:pStyle w:val="Heading1"/>
        <w:ind w:left="1416" w:firstLine="708"/>
        <w:jc w:val="left"/>
        <w:rPr>
          <w:sz w:val="22"/>
          <w:szCs w:val="22"/>
        </w:rPr>
      </w:pPr>
      <w:r>
        <w:rPr>
          <w:i/>
          <w:iCs/>
          <w:sz w:val="22"/>
          <w:szCs w:val="24"/>
        </w:rPr>
        <w:t xml:space="preserve"> </w:t>
      </w:r>
    </w:p>
    <w:p w:rsidR="00000000" w:rsidRDefault="00D93498" w:rsidP="00D93498">
      <w:pPr>
        <w:pStyle w:val="Heading1"/>
        <w:numPr>
          <w:ilvl w:val="1"/>
          <w:numId w:val="22"/>
        </w:numPr>
        <w:rPr>
          <w:sz w:val="22"/>
          <w:szCs w:val="22"/>
        </w:rPr>
      </w:pPr>
      <w:r>
        <w:rPr>
          <w:sz w:val="22"/>
          <w:szCs w:val="22"/>
        </w:rPr>
        <w:t>Ликвидность эмитента</w:t>
      </w: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предоставляется.</w:t>
      </w:r>
    </w:p>
    <w:p w:rsidR="00000000" w:rsidRDefault="00D93498" w:rsidP="00D93498">
      <w:pPr>
        <w:pStyle w:val="Heading1"/>
        <w:numPr>
          <w:ilvl w:val="1"/>
          <w:numId w:val="8"/>
        </w:numPr>
        <w:rPr>
          <w:sz w:val="22"/>
          <w:szCs w:val="22"/>
        </w:rPr>
      </w:pPr>
      <w:r>
        <w:rPr>
          <w:sz w:val="22"/>
          <w:szCs w:val="22"/>
        </w:rPr>
        <w:t>Размер, структура и достаточность капитала и оборотных средств эм</w:t>
      </w:r>
      <w:r>
        <w:rPr>
          <w:sz w:val="22"/>
          <w:szCs w:val="22"/>
        </w:rPr>
        <w:t>итента</w:t>
      </w: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предоставляется.</w:t>
      </w:r>
    </w:p>
    <w:p w:rsidR="00000000" w:rsidRDefault="00D93498">
      <w:pPr>
        <w:pStyle w:val="Heading1"/>
        <w:rPr>
          <w:sz w:val="22"/>
          <w:szCs w:val="22"/>
        </w:rPr>
      </w:pPr>
    </w:p>
    <w:p w:rsidR="00000000" w:rsidRDefault="00D93498" w:rsidP="00D93498">
      <w:pPr>
        <w:pStyle w:val="Heading1"/>
        <w:numPr>
          <w:ilvl w:val="2"/>
          <w:numId w:val="8"/>
        </w:numPr>
        <w:rPr>
          <w:sz w:val="22"/>
          <w:szCs w:val="22"/>
        </w:rPr>
      </w:pPr>
      <w:r>
        <w:rPr>
          <w:sz w:val="22"/>
          <w:szCs w:val="22"/>
        </w:rPr>
        <w:t>Размер и структура капитала и оборотных средств эмитента</w:t>
      </w: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предоставляется.</w:t>
      </w:r>
    </w:p>
    <w:p w:rsidR="00000000" w:rsidRDefault="00D93498">
      <w:pPr>
        <w:pStyle w:val="Heading1"/>
        <w:jc w:val="left"/>
        <w:rPr>
          <w:sz w:val="22"/>
          <w:szCs w:val="22"/>
        </w:rPr>
      </w:pPr>
    </w:p>
    <w:p w:rsidR="00000000" w:rsidRDefault="00D93498" w:rsidP="00D93498">
      <w:pPr>
        <w:pStyle w:val="Heading1"/>
        <w:numPr>
          <w:ilvl w:val="2"/>
          <w:numId w:val="8"/>
        </w:numPr>
        <w:rPr>
          <w:sz w:val="22"/>
          <w:szCs w:val="22"/>
        </w:rPr>
      </w:pPr>
      <w:r>
        <w:rPr>
          <w:sz w:val="22"/>
          <w:szCs w:val="22"/>
        </w:rPr>
        <w:lastRenderedPageBreak/>
        <w:t>Финансовые вложения эмитента</w:t>
      </w:r>
    </w:p>
    <w:p w:rsidR="00000000" w:rsidRDefault="00D93498">
      <w:pPr>
        <w:spacing w:before="0" w:after="0"/>
        <w:rPr>
          <w:highlight w:val="yellow"/>
        </w:rPr>
      </w:pPr>
    </w:p>
    <w:p w:rsidR="00000000" w:rsidRDefault="00D93498">
      <w:pPr>
        <w:pStyle w:val="a4"/>
        <w:rPr>
          <w:b/>
          <w:bCs/>
          <w:i/>
          <w:iCs/>
          <w:sz w:val="22"/>
        </w:rPr>
      </w:pPr>
      <w:r>
        <w:rPr>
          <w:b/>
          <w:bCs/>
          <w:i/>
          <w:iCs/>
          <w:sz w:val="22"/>
        </w:rPr>
        <w:t>Финансовые вложения ОАО «Аэрофлот», составляющ</w:t>
      </w:r>
      <w:r>
        <w:rPr>
          <w:b/>
          <w:bCs/>
          <w:i/>
          <w:iCs/>
          <w:sz w:val="22"/>
        </w:rPr>
        <w:t xml:space="preserve">ие 10 и более процентов всех его финансовых вложений за </w:t>
      </w:r>
      <w:r>
        <w:rPr>
          <w:b/>
          <w:bCs/>
          <w:i/>
          <w:iCs/>
          <w:sz w:val="22"/>
          <w:lang w:val="en-US"/>
        </w:rPr>
        <w:t>IV</w:t>
      </w:r>
      <w:r>
        <w:rPr>
          <w:b/>
          <w:bCs/>
          <w:i/>
          <w:iCs/>
          <w:sz w:val="22"/>
        </w:rPr>
        <w:t xml:space="preserve"> квартал будут предоставлены в </w:t>
      </w:r>
      <w:r>
        <w:rPr>
          <w:b/>
          <w:bCs/>
          <w:i/>
          <w:iCs/>
          <w:sz w:val="22"/>
          <w:lang w:val="en-US"/>
        </w:rPr>
        <w:t>I</w:t>
      </w:r>
      <w:r>
        <w:rPr>
          <w:b/>
          <w:bCs/>
          <w:i/>
          <w:iCs/>
          <w:sz w:val="22"/>
        </w:rPr>
        <w:t xml:space="preserve"> квартале 2006 года</w:t>
      </w:r>
    </w:p>
    <w:p w:rsidR="00000000" w:rsidRDefault="00D93498">
      <w:pPr>
        <w:spacing w:before="0" w:after="0"/>
        <w:jc w:val="both"/>
        <w:rPr>
          <w:i/>
          <w:iCs/>
          <w:sz w:val="22"/>
        </w:rPr>
      </w:pPr>
    </w:p>
    <w:p w:rsidR="00000000" w:rsidRDefault="00D93498" w:rsidP="00D93498">
      <w:pPr>
        <w:pStyle w:val="Heading1"/>
        <w:numPr>
          <w:ilvl w:val="2"/>
          <w:numId w:val="8"/>
        </w:numPr>
        <w:rPr>
          <w:sz w:val="22"/>
          <w:szCs w:val="22"/>
        </w:rPr>
      </w:pPr>
      <w:r>
        <w:rPr>
          <w:sz w:val="22"/>
          <w:szCs w:val="22"/>
        </w:rPr>
        <w:t>Нематериальные активы эмитента</w:t>
      </w:r>
    </w:p>
    <w:p w:rsidR="00000000" w:rsidRDefault="00D93498">
      <w:pPr>
        <w:pStyle w:val="Heading1"/>
        <w:ind w:left="1416" w:firstLine="708"/>
        <w:jc w:val="left"/>
        <w:rPr>
          <w:sz w:val="22"/>
          <w:szCs w:val="22"/>
        </w:rPr>
      </w:pPr>
      <w:r>
        <w:rPr>
          <w:i/>
          <w:iCs/>
          <w:sz w:val="22"/>
          <w:szCs w:val="24"/>
        </w:rPr>
        <w:t>В данном отчетном периоде информация не предоставляется.</w:t>
      </w:r>
    </w:p>
    <w:p w:rsidR="00000000" w:rsidRDefault="00D93498">
      <w:pPr>
        <w:pStyle w:val="Heading1"/>
        <w:jc w:val="left"/>
        <w:rPr>
          <w:sz w:val="22"/>
          <w:szCs w:val="22"/>
        </w:rPr>
      </w:pPr>
      <w:r>
        <w:rPr>
          <w:sz w:val="22"/>
          <w:szCs w:val="22"/>
        </w:rPr>
        <w:t>4.4.  Сведения о политике и расходах эмитента в области н</w:t>
      </w:r>
      <w:r>
        <w:rPr>
          <w:sz w:val="22"/>
          <w:szCs w:val="22"/>
        </w:rPr>
        <w:t>аучно - технического развития, в отношении лицензий и патентов, новых разработок и исследований</w:t>
      </w:r>
    </w:p>
    <w:p w:rsidR="00000000" w:rsidRDefault="00D93498">
      <w:pPr>
        <w:numPr>
          <w:ilvl w:val="12"/>
          <w:numId w:val="0"/>
        </w:numPr>
        <w:tabs>
          <w:tab w:val="left" w:pos="840"/>
        </w:tabs>
        <w:spacing w:before="0" w:after="0"/>
        <w:ind w:left="840" w:hanging="480"/>
        <w:rPr>
          <w:rFonts w:ascii="Times New Roman CYR" w:hAnsi="Times New Roman CYR" w:cs="Times New Roman CYR"/>
          <w:sz w:val="22"/>
          <w:szCs w:val="22"/>
        </w:rPr>
      </w:pPr>
      <w:r>
        <w:rPr>
          <w:rFonts w:ascii="Times New Roman CYR" w:hAnsi="Times New Roman CYR" w:cs="Times New Roman CYR"/>
          <w:sz w:val="22"/>
          <w:szCs w:val="22"/>
        </w:rPr>
        <w:t>Развитие информационных технологий</w:t>
      </w:r>
    </w:p>
    <w:p w:rsidR="00000000" w:rsidRDefault="00D93498">
      <w:pPr>
        <w:pStyle w:val="ListBullet21"/>
        <w:rPr>
          <w:rFonts w:ascii="Times New Roman CYR" w:hAnsi="Times New Roman CYR" w:cs="Times New Roman CYR"/>
          <w:b/>
          <w:bCs/>
          <w:i/>
          <w:iCs/>
          <w:sz w:val="22"/>
          <w:szCs w:val="22"/>
        </w:rPr>
      </w:pPr>
      <w:r>
        <w:rPr>
          <w:rFonts w:ascii="Times New Roman CYR" w:hAnsi="Times New Roman CYR" w:cs="Times New Roman CYR"/>
          <w:b/>
          <w:bCs/>
          <w:i/>
          <w:iCs/>
          <w:sz w:val="22"/>
          <w:szCs w:val="22"/>
        </w:rPr>
        <w:t>Использование передовых информационных технологий и систем связи является основой деятельности современной авиакомпании, опре</w:t>
      </w:r>
      <w:r>
        <w:rPr>
          <w:rFonts w:ascii="Times New Roman CYR" w:hAnsi="Times New Roman CYR" w:cs="Times New Roman CYR"/>
          <w:b/>
          <w:bCs/>
          <w:i/>
          <w:iCs/>
          <w:sz w:val="22"/>
          <w:szCs w:val="22"/>
        </w:rPr>
        <w:t xml:space="preserve">деляющей ее развитие и конкурентоспособность. </w:t>
      </w:r>
    </w:p>
    <w:p w:rsidR="00000000" w:rsidRDefault="00D93498">
      <w:pPr>
        <w:tabs>
          <w:tab w:val="left" w:pos="709"/>
        </w:tabs>
        <w:spacing w:before="0" w:after="0"/>
        <w:ind w:firstLine="509"/>
        <w:jc w:val="both"/>
        <w:rPr>
          <w:rFonts w:ascii="Times New Roman CYR" w:hAnsi="Times New Roman CYR" w:cs="Times New Roman CYR"/>
          <w:b/>
          <w:bCs/>
          <w:i/>
          <w:iCs/>
          <w:sz w:val="22"/>
          <w:szCs w:val="22"/>
        </w:rPr>
      </w:pPr>
      <w:r>
        <w:rPr>
          <w:rFonts w:ascii="Times New Roman CYR" w:hAnsi="Times New Roman CYR" w:cs="Times New Roman CYR"/>
          <w:b/>
          <w:bCs/>
          <w:i/>
          <w:iCs/>
          <w:sz w:val="22"/>
          <w:szCs w:val="22"/>
        </w:rPr>
        <w:t>ОАО «Аэрофлот»   провел</w:t>
      </w:r>
      <w:r>
        <w:rPr>
          <w:b/>
          <w:bCs/>
          <w:i/>
          <w:iCs/>
          <w:sz w:val="22"/>
          <w:szCs w:val="22"/>
        </w:rPr>
        <w:t xml:space="preserve"> ряд</w:t>
      </w:r>
      <w:r>
        <w:rPr>
          <w:rFonts w:ascii="Times New Roman CYR" w:hAnsi="Times New Roman CYR" w:cs="Times New Roman CYR"/>
          <w:b/>
          <w:bCs/>
          <w:i/>
          <w:iCs/>
          <w:sz w:val="22"/>
          <w:szCs w:val="22"/>
        </w:rPr>
        <w:t xml:space="preserve"> мероприятий, направленных на оптимизацию затрат на информационные технологии и связь: </w:t>
      </w:r>
    </w:p>
    <w:p w:rsidR="00000000" w:rsidRDefault="00D93498" w:rsidP="00D93498">
      <w:pPr>
        <w:numPr>
          <w:ilvl w:val="0"/>
          <w:numId w:val="17"/>
        </w:numPr>
        <w:spacing w:before="0" w:after="0"/>
        <w:jc w:val="both"/>
        <w:rPr>
          <w:b/>
          <w:bCs/>
          <w:i/>
          <w:iCs/>
          <w:color w:val="000000"/>
          <w:sz w:val="22"/>
          <w:szCs w:val="22"/>
        </w:rPr>
      </w:pPr>
      <w:r>
        <w:rPr>
          <w:b/>
          <w:bCs/>
          <w:i/>
          <w:iCs/>
          <w:color w:val="000000"/>
          <w:sz w:val="22"/>
          <w:szCs w:val="22"/>
        </w:rPr>
        <w:t>проведена модернизация вычислительной техники в представительствах ОАО «Аэрофлот»;</w:t>
      </w:r>
    </w:p>
    <w:p w:rsidR="00000000" w:rsidRDefault="00D93498" w:rsidP="00D93498">
      <w:pPr>
        <w:numPr>
          <w:ilvl w:val="0"/>
          <w:numId w:val="17"/>
        </w:numPr>
        <w:spacing w:before="0" w:after="0"/>
        <w:jc w:val="both"/>
        <w:rPr>
          <w:b/>
          <w:bCs/>
          <w:i/>
          <w:iCs/>
          <w:color w:val="000000"/>
          <w:sz w:val="22"/>
          <w:szCs w:val="22"/>
        </w:rPr>
      </w:pPr>
      <w:r>
        <w:rPr>
          <w:rFonts w:ascii="Times New Roman CYR" w:hAnsi="Times New Roman CYR" w:cs="Times New Roman CYR"/>
          <w:b/>
          <w:bCs/>
          <w:i/>
          <w:iCs/>
          <w:sz w:val="22"/>
          <w:szCs w:val="22"/>
        </w:rPr>
        <w:t>осуществлен</w:t>
      </w:r>
      <w:r>
        <w:rPr>
          <w:rFonts w:ascii="Times New Roman CYR" w:hAnsi="Times New Roman CYR" w:cs="Times New Roman CYR"/>
          <w:b/>
          <w:bCs/>
          <w:i/>
          <w:iCs/>
          <w:sz w:val="22"/>
          <w:szCs w:val="22"/>
        </w:rPr>
        <w:t xml:space="preserve"> переход на новые технологии доступа к ресурсам АСБ «Габриэль», аннулирована большая часть подключений к системе передачи данных </w:t>
      </w:r>
      <w:r>
        <w:rPr>
          <w:b/>
          <w:bCs/>
          <w:i/>
          <w:iCs/>
          <w:sz w:val="22"/>
          <w:szCs w:val="22"/>
          <w:lang w:val="en-US"/>
        </w:rPr>
        <w:t>SITATEX</w:t>
      </w:r>
      <w:r>
        <w:rPr>
          <w:rFonts w:ascii="Times New Roman CYR" w:hAnsi="Times New Roman CYR" w:cs="Times New Roman CYR"/>
          <w:b/>
          <w:bCs/>
          <w:i/>
          <w:iCs/>
          <w:sz w:val="22"/>
          <w:szCs w:val="22"/>
        </w:rPr>
        <w:t xml:space="preserve"> (телексная связь) и </w:t>
      </w:r>
      <w:r>
        <w:rPr>
          <w:b/>
          <w:bCs/>
          <w:i/>
          <w:iCs/>
          <w:sz w:val="22"/>
          <w:szCs w:val="22"/>
        </w:rPr>
        <w:t xml:space="preserve">каналов </w:t>
      </w:r>
      <w:r>
        <w:rPr>
          <w:b/>
          <w:bCs/>
          <w:i/>
          <w:iCs/>
          <w:color w:val="000000"/>
          <w:sz w:val="22"/>
          <w:szCs w:val="22"/>
        </w:rPr>
        <w:t>1024 и Х.25 (с 2100 до 92 линий);</w:t>
      </w:r>
    </w:p>
    <w:p w:rsidR="00000000" w:rsidRDefault="00D93498" w:rsidP="00D93498">
      <w:pPr>
        <w:numPr>
          <w:ilvl w:val="0"/>
          <w:numId w:val="17"/>
        </w:numPr>
        <w:spacing w:before="0" w:after="0"/>
        <w:jc w:val="both"/>
        <w:rPr>
          <w:b/>
          <w:bCs/>
          <w:i/>
          <w:iCs/>
          <w:color w:val="000000"/>
          <w:sz w:val="22"/>
          <w:szCs w:val="22"/>
        </w:rPr>
      </w:pPr>
      <w:r>
        <w:rPr>
          <w:rFonts w:ascii="Times New Roman CYR" w:hAnsi="Times New Roman CYR" w:cs="Times New Roman CYR"/>
          <w:b/>
          <w:bCs/>
          <w:i/>
          <w:iCs/>
          <w:sz w:val="22"/>
          <w:szCs w:val="22"/>
        </w:rPr>
        <w:t>сокращены расходы на оплату услуг глобальных дистрибутивн</w:t>
      </w:r>
      <w:r>
        <w:rPr>
          <w:rFonts w:ascii="Times New Roman CYR" w:hAnsi="Times New Roman CYR" w:cs="Times New Roman CYR"/>
          <w:b/>
          <w:bCs/>
          <w:i/>
          <w:iCs/>
          <w:sz w:val="22"/>
          <w:szCs w:val="22"/>
        </w:rPr>
        <w:t>ых систем.</w:t>
      </w:r>
    </w:p>
    <w:p w:rsidR="00000000" w:rsidRDefault="00D93498">
      <w:pPr>
        <w:tabs>
          <w:tab w:val="left" w:pos="709"/>
        </w:tabs>
        <w:spacing w:before="120" w:after="0"/>
        <w:ind w:firstLine="509"/>
        <w:jc w:val="both"/>
        <w:rPr>
          <w:b/>
          <w:bCs/>
          <w:i/>
          <w:iCs/>
          <w:sz w:val="22"/>
          <w:szCs w:val="22"/>
        </w:rPr>
      </w:pPr>
      <w:r>
        <w:rPr>
          <w:b/>
          <w:bCs/>
          <w:i/>
          <w:iCs/>
          <w:sz w:val="22"/>
          <w:szCs w:val="22"/>
        </w:rPr>
        <w:t>Реализация указанных мероприятий позволила без ущерба для качества снизить затраты на содержание вычислительной техники и каналов связи более чем на 6 млн. долларов в год.</w:t>
      </w:r>
    </w:p>
    <w:p w:rsidR="00000000" w:rsidRDefault="00D93498">
      <w:pPr>
        <w:pStyle w:val="ListBullet21"/>
        <w:rPr>
          <w:rFonts w:ascii="Times New Roman CYR" w:hAnsi="Times New Roman CYR" w:cs="Times New Roman CYR"/>
          <w:b/>
          <w:bCs/>
          <w:i/>
          <w:iCs/>
          <w:sz w:val="22"/>
          <w:szCs w:val="22"/>
        </w:rPr>
      </w:pPr>
      <w:r>
        <w:rPr>
          <w:rFonts w:ascii="Times New Roman CYR" w:hAnsi="Times New Roman CYR" w:cs="Times New Roman CYR"/>
          <w:b/>
          <w:bCs/>
          <w:i/>
          <w:iCs/>
          <w:sz w:val="22"/>
          <w:szCs w:val="22"/>
        </w:rPr>
        <w:t>В целях совершенствования управленческого учета в «Аэрофлоте» внедрена си</w:t>
      </w:r>
      <w:r>
        <w:rPr>
          <w:rFonts w:ascii="Times New Roman CYR" w:hAnsi="Times New Roman CYR" w:cs="Times New Roman CYR"/>
          <w:b/>
          <w:bCs/>
          <w:i/>
          <w:iCs/>
          <w:sz w:val="22"/>
          <w:szCs w:val="22"/>
        </w:rPr>
        <w:t xml:space="preserve">стема управления ресурсами </w:t>
      </w:r>
      <w:r>
        <w:rPr>
          <w:rFonts w:ascii="Times New Roman CYR" w:hAnsi="Times New Roman CYR" w:cs="Times New Roman CYR"/>
          <w:b/>
          <w:bCs/>
          <w:i/>
          <w:iCs/>
          <w:sz w:val="22"/>
          <w:szCs w:val="22"/>
          <w:lang w:val="en-US"/>
        </w:rPr>
        <w:t>SAP</w:t>
      </w:r>
      <w:r>
        <w:rPr>
          <w:rFonts w:ascii="Times New Roman CYR" w:hAnsi="Times New Roman CYR" w:cs="Times New Roman CYR"/>
          <w:b/>
          <w:bCs/>
          <w:i/>
          <w:iCs/>
          <w:sz w:val="22"/>
          <w:szCs w:val="22"/>
        </w:rPr>
        <w:t>/</w:t>
      </w:r>
      <w:r>
        <w:rPr>
          <w:rFonts w:ascii="Times New Roman CYR" w:hAnsi="Times New Roman CYR" w:cs="Times New Roman CYR"/>
          <w:b/>
          <w:bCs/>
          <w:i/>
          <w:iCs/>
          <w:sz w:val="22"/>
          <w:szCs w:val="22"/>
          <w:lang w:val="en-US"/>
        </w:rPr>
        <w:t>R</w:t>
      </w:r>
      <w:r>
        <w:rPr>
          <w:rFonts w:ascii="Times New Roman CYR" w:hAnsi="Times New Roman CYR" w:cs="Times New Roman CYR"/>
          <w:b/>
          <w:bCs/>
          <w:i/>
          <w:iCs/>
          <w:sz w:val="22"/>
          <w:szCs w:val="22"/>
        </w:rPr>
        <w:t>3. Автоматизированы центральная бухгалтерия, бухгалтерии КНОП, ДЗД.  Реализована автоматизация складского учета в КНОП и ДЗД.  Планируется автоматизировать складской учет в АТЦ и автоматизировать все бухгалтерии подразделени</w:t>
      </w:r>
      <w:r>
        <w:rPr>
          <w:rFonts w:ascii="Times New Roman CYR" w:hAnsi="Times New Roman CYR" w:cs="Times New Roman CYR"/>
          <w:b/>
          <w:bCs/>
          <w:i/>
          <w:iCs/>
          <w:sz w:val="22"/>
          <w:szCs w:val="22"/>
        </w:rPr>
        <w:t xml:space="preserve">й.  </w:t>
      </w:r>
    </w:p>
    <w:p w:rsidR="00000000" w:rsidRDefault="00D93498">
      <w:pPr>
        <w:spacing w:before="0" w:after="0"/>
        <w:ind w:firstLine="708"/>
        <w:jc w:val="both"/>
        <w:rPr>
          <w:b/>
          <w:bCs/>
          <w:i/>
          <w:iCs/>
          <w:sz w:val="22"/>
          <w:szCs w:val="22"/>
        </w:rPr>
      </w:pPr>
      <w:r>
        <w:rPr>
          <w:b/>
          <w:bCs/>
          <w:i/>
          <w:iCs/>
          <w:sz w:val="22"/>
          <w:szCs w:val="22"/>
        </w:rPr>
        <w:t>Была запущена в промышленную эксплуатацию корпоративная автоматизированная система управления документацией (КАСУД), предназначенная для ускорения и систематизации документационного обеспечения управления (787 рабочих мест, 1402 пользователя подсистем</w:t>
      </w:r>
      <w:r>
        <w:rPr>
          <w:b/>
          <w:bCs/>
          <w:i/>
          <w:iCs/>
          <w:sz w:val="22"/>
          <w:szCs w:val="22"/>
        </w:rPr>
        <w:t xml:space="preserve"> КАСУД в 44 подразделениях). </w:t>
      </w:r>
    </w:p>
    <w:p w:rsidR="00000000" w:rsidRDefault="00D93498">
      <w:pPr>
        <w:pStyle w:val="ListBullet21"/>
        <w:rPr>
          <w:rFonts w:ascii="Times New Roman CYR" w:hAnsi="Times New Roman CYR" w:cs="Times New Roman CYR"/>
          <w:b/>
          <w:bCs/>
          <w:i/>
          <w:iCs/>
          <w:sz w:val="22"/>
          <w:szCs w:val="22"/>
        </w:rPr>
      </w:pPr>
      <w:r>
        <w:rPr>
          <w:rFonts w:ascii="Times New Roman CYR" w:hAnsi="Times New Roman CYR" w:cs="Times New Roman CYR"/>
          <w:b/>
          <w:bCs/>
          <w:i/>
          <w:iCs/>
          <w:sz w:val="22"/>
          <w:szCs w:val="22"/>
        </w:rPr>
        <w:t xml:space="preserve">ОАО «Аэрофлот» продолжал наращивать и совершенствовать информационно-технологическую составляющую своего бизнеса. </w:t>
      </w:r>
      <w:r>
        <w:rPr>
          <w:b/>
          <w:bCs/>
          <w:i/>
          <w:iCs/>
          <w:sz w:val="22"/>
          <w:szCs w:val="22"/>
        </w:rPr>
        <w:t>З</w:t>
      </w:r>
      <w:r>
        <w:rPr>
          <w:rFonts w:ascii="Times New Roman CYR" w:hAnsi="Times New Roman CYR" w:cs="Times New Roman CYR"/>
          <w:b/>
          <w:bCs/>
          <w:i/>
          <w:iCs/>
          <w:sz w:val="22"/>
          <w:szCs w:val="22"/>
        </w:rPr>
        <w:t xml:space="preserve">авершен очередной этап внедрения программ </w:t>
      </w:r>
      <w:r>
        <w:rPr>
          <w:rFonts w:ascii="Times New Roman CYR" w:hAnsi="Times New Roman CYR" w:cs="Times New Roman CYR"/>
          <w:b/>
          <w:bCs/>
          <w:i/>
          <w:iCs/>
          <w:sz w:val="22"/>
          <w:szCs w:val="22"/>
          <w:lang w:val="en-US"/>
        </w:rPr>
        <w:t>SABRE</w:t>
      </w:r>
      <w:r>
        <w:rPr>
          <w:rFonts w:ascii="Times New Roman CYR" w:hAnsi="Times New Roman CYR" w:cs="Times New Roman CYR"/>
          <w:b/>
          <w:bCs/>
          <w:i/>
          <w:iCs/>
          <w:sz w:val="22"/>
          <w:szCs w:val="22"/>
        </w:rPr>
        <w:t xml:space="preserve"> </w:t>
      </w:r>
      <w:r>
        <w:rPr>
          <w:rFonts w:ascii="Times New Roman CYR" w:hAnsi="Times New Roman CYR" w:cs="Times New Roman CYR"/>
          <w:b/>
          <w:bCs/>
          <w:i/>
          <w:iCs/>
          <w:sz w:val="22"/>
          <w:szCs w:val="22"/>
          <w:lang w:val="en-US"/>
        </w:rPr>
        <w:t>AirPrice</w:t>
      </w:r>
      <w:r>
        <w:rPr>
          <w:rFonts w:ascii="Times New Roman CYR" w:hAnsi="Times New Roman CYR" w:cs="Times New Roman CYR"/>
          <w:b/>
          <w:bCs/>
          <w:i/>
          <w:iCs/>
          <w:sz w:val="22"/>
          <w:szCs w:val="22"/>
        </w:rPr>
        <w:t xml:space="preserve"> и </w:t>
      </w:r>
      <w:r>
        <w:rPr>
          <w:rFonts w:ascii="Times New Roman CYR" w:hAnsi="Times New Roman CYR" w:cs="Times New Roman CYR"/>
          <w:b/>
          <w:bCs/>
          <w:i/>
          <w:iCs/>
          <w:sz w:val="22"/>
          <w:szCs w:val="22"/>
          <w:lang w:val="en-US"/>
        </w:rPr>
        <w:t>AirMax</w:t>
      </w:r>
      <w:r>
        <w:rPr>
          <w:rFonts w:ascii="Times New Roman CYR" w:hAnsi="Times New Roman CYR" w:cs="Times New Roman CYR"/>
          <w:b/>
          <w:bCs/>
          <w:i/>
          <w:iCs/>
          <w:sz w:val="22"/>
          <w:szCs w:val="22"/>
        </w:rPr>
        <w:t>, направленных на оптимизацию управления тариф</w:t>
      </w:r>
      <w:r>
        <w:rPr>
          <w:rFonts w:ascii="Times New Roman CYR" w:hAnsi="Times New Roman CYR" w:cs="Times New Roman CYR"/>
          <w:b/>
          <w:bCs/>
          <w:i/>
          <w:iCs/>
          <w:sz w:val="22"/>
          <w:szCs w:val="22"/>
        </w:rPr>
        <w:t xml:space="preserve">ами и загрузкой. Прошли опытную эксплуатацию программы </w:t>
      </w:r>
      <w:r>
        <w:rPr>
          <w:rFonts w:ascii="Times New Roman CYR" w:hAnsi="Times New Roman CYR" w:cs="Times New Roman CYR"/>
          <w:b/>
          <w:bCs/>
          <w:i/>
          <w:iCs/>
          <w:sz w:val="22"/>
          <w:szCs w:val="22"/>
          <w:lang w:val="en-US"/>
        </w:rPr>
        <w:t>SABRE</w:t>
      </w:r>
      <w:r>
        <w:rPr>
          <w:rFonts w:ascii="Times New Roman CYR" w:hAnsi="Times New Roman CYR" w:cs="Times New Roman CYR"/>
          <w:b/>
          <w:bCs/>
          <w:i/>
          <w:iCs/>
          <w:sz w:val="22"/>
          <w:szCs w:val="22"/>
        </w:rPr>
        <w:t xml:space="preserve"> </w:t>
      </w:r>
      <w:r>
        <w:rPr>
          <w:rFonts w:ascii="Times New Roman CYR" w:hAnsi="Times New Roman CYR" w:cs="Times New Roman CYR"/>
          <w:b/>
          <w:bCs/>
          <w:i/>
          <w:iCs/>
          <w:sz w:val="22"/>
          <w:szCs w:val="22"/>
          <w:lang w:val="en-US"/>
        </w:rPr>
        <w:t>FAM</w:t>
      </w:r>
      <w:r>
        <w:rPr>
          <w:rFonts w:ascii="Times New Roman CYR" w:hAnsi="Times New Roman CYR" w:cs="Times New Roman CYR"/>
          <w:b/>
          <w:bCs/>
          <w:i/>
          <w:iCs/>
          <w:sz w:val="22"/>
          <w:szCs w:val="22"/>
        </w:rPr>
        <w:t xml:space="preserve"> и </w:t>
      </w:r>
      <w:r>
        <w:rPr>
          <w:rFonts w:ascii="Times New Roman CYR" w:hAnsi="Times New Roman CYR" w:cs="Times New Roman CYR"/>
          <w:b/>
          <w:bCs/>
          <w:i/>
          <w:iCs/>
          <w:sz w:val="22"/>
          <w:szCs w:val="22"/>
          <w:lang w:val="en-US"/>
        </w:rPr>
        <w:t>APM</w:t>
      </w:r>
      <w:r>
        <w:rPr>
          <w:rFonts w:ascii="Times New Roman CYR" w:hAnsi="Times New Roman CYR" w:cs="Times New Roman CYR"/>
          <w:b/>
          <w:bCs/>
          <w:i/>
          <w:iCs/>
          <w:sz w:val="22"/>
          <w:szCs w:val="22"/>
        </w:rPr>
        <w:t>, предназначенные для оптимизации сети маршрутов.   Система будет запущена в промышленную эксплуатацию и планируется использоваться для построения прогнозов пассажиропотоков и расчета ре</w:t>
      </w:r>
      <w:r>
        <w:rPr>
          <w:rFonts w:ascii="Times New Roman CYR" w:hAnsi="Times New Roman CYR" w:cs="Times New Roman CYR"/>
          <w:b/>
          <w:bCs/>
          <w:i/>
          <w:iCs/>
          <w:sz w:val="22"/>
          <w:szCs w:val="22"/>
        </w:rPr>
        <w:t xml:space="preserve">нтабельности сети. Потенциальный экономический эффект от внедрения </w:t>
      </w:r>
      <w:r>
        <w:rPr>
          <w:rFonts w:ascii="Times New Roman CYR" w:hAnsi="Times New Roman CYR" w:cs="Times New Roman CYR"/>
          <w:b/>
          <w:bCs/>
          <w:i/>
          <w:iCs/>
          <w:sz w:val="22"/>
          <w:szCs w:val="22"/>
          <w:lang w:val="en-US"/>
        </w:rPr>
        <w:t>APM</w:t>
      </w:r>
      <w:r>
        <w:rPr>
          <w:rFonts w:ascii="Times New Roman CYR" w:hAnsi="Times New Roman CYR" w:cs="Times New Roman CYR"/>
          <w:b/>
          <w:bCs/>
          <w:i/>
          <w:iCs/>
          <w:sz w:val="22"/>
          <w:szCs w:val="22"/>
        </w:rPr>
        <w:t xml:space="preserve"> оценивается в 10-12 млн. долл. США в год. </w:t>
      </w: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ListBullet21"/>
        <w:rPr>
          <w:rFonts w:ascii="Times New Roman CYR" w:hAnsi="Times New Roman CYR" w:cs="Times New Roman CYR"/>
          <w:b/>
          <w:bCs/>
          <w:i/>
          <w:iCs/>
          <w:sz w:val="22"/>
          <w:szCs w:val="22"/>
        </w:rPr>
      </w:pPr>
    </w:p>
    <w:p w:rsidR="00000000" w:rsidRDefault="00D93498">
      <w:pPr>
        <w:pStyle w:val="Heading1"/>
        <w:rPr>
          <w:sz w:val="22"/>
          <w:szCs w:val="22"/>
        </w:rPr>
      </w:pPr>
      <w:r>
        <w:rPr>
          <w:sz w:val="22"/>
          <w:szCs w:val="22"/>
        </w:rPr>
        <w:t>4.5. Анализ тенденций развития в сфере основной деятельности эмитента</w:t>
      </w:r>
    </w:p>
    <w:p w:rsidR="00000000" w:rsidRDefault="00D93498">
      <w:pPr>
        <w:pStyle w:val="a4"/>
        <w:ind w:left="360"/>
        <w:rPr>
          <w:b/>
          <w:bCs/>
          <w:sz w:val="22"/>
          <w:szCs w:val="22"/>
        </w:rPr>
      </w:pPr>
      <w:r>
        <w:rPr>
          <w:b/>
          <w:bCs/>
          <w:sz w:val="22"/>
          <w:szCs w:val="22"/>
        </w:rPr>
        <w:t>Производственно-финансовая деятельность гражданской авиации РФ за</w:t>
      </w:r>
      <w:r>
        <w:rPr>
          <w:b/>
          <w:bCs/>
          <w:sz w:val="22"/>
          <w:szCs w:val="22"/>
        </w:rPr>
        <w:t xml:space="preserve"> период </w:t>
      </w:r>
    </w:p>
    <w:p w:rsidR="00000000" w:rsidRDefault="00D93498">
      <w:pPr>
        <w:pStyle w:val="a4"/>
        <w:rPr>
          <w:sz w:val="22"/>
          <w:szCs w:val="22"/>
        </w:rPr>
      </w:pPr>
      <w:r>
        <w:rPr>
          <w:b/>
          <w:bCs/>
          <w:sz w:val="22"/>
          <w:szCs w:val="22"/>
        </w:rPr>
        <w:lastRenderedPageBreak/>
        <w:t>2000-2004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1261"/>
        <w:gridCol w:w="1080"/>
        <w:gridCol w:w="1260"/>
        <w:gridCol w:w="1260"/>
        <w:gridCol w:w="1260"/>
      </w:tblGrid>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rPr>
                <w:b/>
                <w:bCs/>
              </w:rPr>
            </w:pPr>
            <w:r>
              <w:rPr>
                <w:b/>
                <w:bCs/>
              </w:rPr>
              <w:t>Показатели</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2000</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2001</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2003</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2004</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Пассажирооборот, млрд. пасс. км</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53.41</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60.56</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64.71</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71.14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82.99</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Перевезено пассажиров, млн. чел.</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21.83</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25.07</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26.52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29.42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33.79</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Перевезено грузов, тыс. т</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546.6</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614.2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627.2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620.9</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654.9</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Доходы ГА, м</w:t>
            </w:r>
            <w:r>
              <w:t>лрд. руб.</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93.63</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101.64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145.88</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160.0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нет данных</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Прибыль ГА, млрд.руб.</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8.01</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8.34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9.52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10.0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нет данных</w:t>
            </w:r>
          </w:p>
        </w:tc>
      </w:tr>
    </w:tbl>
    <w:p w:rsidR="00000000" w:rsidRDefault="00D93498">
      <w:pPr>
        <w:spacing w:before="0" w:after="0"/>
      </w:pPr>
    </w:p>
    <w:p w:rsidR="00000000" w:rsidRDefault="00D93498">
      <w:pPr>
        <w:pStyle w:val="1"/>
        <w:rPr>
          <w:sz w:val="22"/>
          <w:szCs w:val="22"/>
        </w:rPr>
      </w:pPr>
      <w:r>
        <w:rPr>
          <w:sz w:val="22"/>
          <w:szCs w:val="22"/>
        </w:rPr>
        <w:t>Производственно-финансовая деятельность авиакомпании  Аэрофлот за период 2000-2004 гг.</w:t>
      </w:r>
    </w:p>
    <w:p w:rsidR="00000000" w:rsidRDefault="00D93498">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1261"/>
        <w:gridCol w:w="1080"/>
        <w:gridCol w:w="1260"/>
        <w:gridCol w:w="1260"/>
        <w:gridCol w:w="1260"/>
      </w:tblGrid>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rPr>
                <w:b/>
                <w:bCs/>
              </w:rPr>
            </w:pPr>
            <w:r>
              <w:rPr>
                <w:b/>
                <w:bCs/>
              </w:rPr>
              <w:t>Показатели</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2000</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2001</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2003</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b/>
                <w:bCs/>
              </w:rPr>
            </w:pPr>
            <w:r>
              <w:rPr>
                <w:b/>
                <w:bCs/>
              </w:rPr>
              <w:t>2004</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Пассажирооборот, млрд. пасс.</w:t>
            </w:r>
            <w:r>
              <w:t xml:space="preserve"> км</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17.43</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18.94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17.64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18.20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20.65</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Перевезено пассажиров, млн. чел.</w:t>
            </w:r>
          </w:p>
        </w:tc>
        <w:tc>
          <w:tcPr>
            <w:tcW w:w="1261" w:type="dxa"/>
            <w:tcBorders>
              <w:top w:val="single" w:sz="4" w:space="0" w:color="auto"/>
              <w:left w:val="single" w:sz="4" w:space="0" w:color="auto"/>
              <w:bottom w:val="single" w:sz="4" w:space="0" w:color="auto"/>
              <w:right w:val="single" w:sz="4" w:space="0" w:color="auto"/>
            </w:tcBorders>
            <w:vAlign w:val="bottom"/>
          </w:tcPr>
          <w:p w:rsidR="00000000" w:rsidRDefault="00D93498">
            <w:pPr>
              <w:spacing w:before="0" w:after="0"/>
              <w:jc w:val="center"/>
              <w:rPr>
                <w:rFonts w:eastAsia="Arial Unicode MS"/>
              </w:rPr>
            </w:pPr>
            <w:r>
              <w:t xml:space="preserve">     5.10</w:t>
            </w:r>
          </w:p>
        </w:tc>
        <w:tc>
          <w:tcPr>
            <w:tcW w:w="1080" w:type="dxa"/>
            <w:tcBorders>
              <w:top w:val="single" w:sz="4" w:space="0" w:color="auto"/>
              <w:left w:val="single" w:sz="4" w:space="0" w:color="auto"/>
              <w:bottom w:val="single" w:sz="4" w:space="0" w:color="auto"/>
              <w:right w:val="single" w:sz="4" w:space="0" w:color="auto"/>
            </w:tcBorders>
            <w:vAlign w:val="bottom"/>
          </w:tcPr>
          <w:p w:rsidR="00000000" w:rsidRDefault="00D93498">
            <w:pPr>
              <w:spacing w:before="0" w:after="0"/>
              <w:jc w:val="center"/>
              <w:rPr>
                <w:rFonts w:eastAsia="Arial Unicode MS"/>
              </w:rPr>
            </w:pPr>
            <w:r>
              <w:t xml:space="preserve">     5.83</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D93498">
            <w:pPr>
              <w:spacing w:before="0" w:after="0"/>
              <w:jc w:val="center"/>
              <w:rPr>
                <w:rFonts w:eastAsia="Arial Unicode MS"/>
              </w:rPr>
            </w:pPr>
            <w:r>
              <w:t xml:space="preserve">     5.49</w:t>
            </w:r>
          </w:p>
        </w:tc>
        <w:tc>
          <w:tcPr>
            <w:tcW w:w="1260" w:type="dxa"/>
            <w:tcBorders>
              <w:top w:val="single" w:sz="4" w:space="0" w:color="auto"/>
              <w:left w:val="single" w:sz="4" w:space="0" w:color="auto"/>
              <w:bottom w:val="single" w:sz="4" w:space="0" w:color="auto"/>
              <w:right w:val="single" w:sz="4" w:space="0" w:color="auto"/>
            </w:tcBorders>
            <w:vAlign w:val="bottom"/>
          </w:tcPr>
          <w:p w:rsidR="00000000" w:rsidRDefault="00D93498">
            <w:pPr>
              <w:spacing w:before="0" w:after="0"/>
              <w:jc w:val="center"/>
              <w:rPr>
                <w:rFonts w:eastAsia="Arial Unicode MS"/>
              </w:rPr>
            </w:pPr>
            <w:r>
              <w:t xml:space="preserve">     5.84</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p>
          <w:p w:rsidR="00000000" w:rsidRDefault="00D93498">
            <w:pPr>
              <w:spacing w:before="0" w:after="0"/>
              <w:jc w:val="center"/>
            </w:pPr>
            <w:r>
              <w:t>6.59</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Перевезено грузов, и почты тыс. т</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107.5</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101.6</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109.5</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114.2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145.5</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 xml:space="preserve">Доходы </w:t>
            </w:r>
            <w:r>
              <w:rPr>
                <w:lang w:val="en-US"/>
              </w:rPr>
              <w:t>SU</w:t>
            </w:r>
            <w:r>
              <w:t>, млрд. руб.</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36.26</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41.52</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45.00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48.53</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56.37</w:t>
            </w:r>
          </w:p>
        </w:tc>
      </w:tr>
      <w:tr w:rsidR="00000000">
        <w:tblPrEx>
          <w:tblCellMar>
            <w:top w:w="0" w:type="dxa"/>
            <w:bottom w:w="0" w:type="dxa"/>
          </w:tblCellMar>
        </w:tblPrEx>
        <w:tc>
          <w:tcPr>
            <w:tcW w:w="3167" w:type="dxa"/>
            <w:tcBorders>
              <w:top w:val="single" w:sz="4" w:space="0" w:color="auto"/>
              <w:left w:val="single" w:sz="4" w:space="0" w:color="auto"/>
              <w:bottom w:val="single" w:sz="4" w:space="0" w:color="auto"/>
              <w:right w:val="single" w:sz="4" w:space="0" w:color="auto"/>
            </w:tcBorders>
          </w:tcPr>
          <w:p w:rsidR="00000000" w:rsidRDefault="00D93498">
            <w:pPr>
              <w:spacing w:before="0" w:after="0"/>
            </w:pPr>
            <w:r>
              <w:t xml:space="preserve">Прибыль </w:t>
            </w:r>
            <w:r>
              <w:rPr>
                <w:lang w:val="en-US"/>
              </w:rPr>
              <w:t>SU</w:t>
            </w:r>
            <w:r>
              <w:t>, млрд</w:t>
            </w:r>
            <w:r>
              <w:t>. руб.</w:t>
            </w:r>
          </w:p>
        </w:tc>
        <w:tc>
          <w:tcPr>
            <w:tcW w:w="1261"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1.24</w:t>
            </w:r>
          </w:p>
        </w:tc>
        <w:tc>
          <w:tcPr>
            <w:tcW w:w="108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1.31</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3.20</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rPr>
                <w:rFonts w:eastAsia="Arial Unicode MS"/>
              </w:rPr>
            </w:pPr>
            <w:r>
              <w:t xml:space="preserve">     3.98</w:t>
            </w:r>
          </w:p>
        </w:tc>
        <w:tc>
          <w:tcPr>
            <w:tcW w:w="1260" w:type="dxa"/>
            <w:tcBorders>
              <w:top w:val="single" w:sz="4" w:space="0" w:color="auto"/>
              <w:left w:val="single" w:sz="4" w:space="0" w:color="auto"/>
              <w:bottom w:val="single" w:sz="4" w:space="0" w:color="auto"/>
              <w:right w:val="single" w:sz="4" w:space="0" w:color="auto"/>
            </w:tcBorders>
          </w:tcPr>
          <w:p w:rsidR="00000000" w:rsidRDefault="00D93498">
            <w:pPr>
              <w:spacing w:before="0" w:after="0"/>
              <w:jc w:val="center"/>
            </w:pPr>
            <w:r>
              <w:t>6.33</w:t>
            </w:r>
          </w:p>
        </w:tc>
      </w:tr>
    </w:tbl>
    <w:p w:rsidR="00000000" w:rsidRDefault="00D93498">
      <w:pPr>
        <w:spacing w:before="0" w:after="0"/>
      </w:pPr>
    </w:p>
    <w:p w:rsidR="00000000" w:rsidRDefault="00D93498">
      <w:pPr>
        <w:autoSpaceDE w:val="0"/>
        <w:autoSpaceDN w:val="0"/>
        <w:adjustRightInd w:val="0"/>
        <w:spacing w:before="0" w:after="0"/>
        <w:jc w:val="both"/>
        <w:rPr>
          <w:i/>
          <w:iCs/>
          <w:sz w:val="22"/>
          <w:szCs w:val="22"/>
        </w:rPr>
      </w:pPr>
    </w:p>
    <w:p w:rsidR="00000000" w:rsidRDefault="00D93498">
      <w:pPr>
        <w:pStyle w:val="Heading1"/>
        <w:jc w:val="left"/>
        <w:rPr>
          <w:sz w:val="22"/>
          <w:szCs w:val="22"/>
        </w:rPr>
      </w:pPr>
      <w:r>
        <w:t>V.</w:t>
      </w:r>
      <w:r>
        <w:tab/>
      </w:r>
      <w:r>
        <w:rPr>
          <w:sz w:val="22"/>
          <w:szCs w:val="22"/>
        </w:rPr>
        <w:t>Подробные сведения о лицах, входящих в состав органов управления эмитента, органов эмитента по контролю за его финансово- хозяйственной деятельностью, и краткие сведения о сотрудниках (работниках) эмитента</w:t>
      </w:r>
    </w:p>
    <w:p w:rsidR="00000000" w:rsidRDefault="00D93498" w:rsidP="00D93498">
      <w:pPr>
        <w:pStyle w:val="Heading1"/>
        <w:numPr>
          <w:ilvl w:val="1"/>
          <w:numId w:val="9"/>
        </w:numPr>
        <w:rPr>
          <w:sz w:val="22"/>
          <w:szCs w:val="22"/>
        </w:rPr>
      </w:pPr>
      <w:r>
        <w:rPr>
          <w:sz w:val="22"/>
          <w:szCs w:val="22"/>
        </w:rPr>
        <w:t>Сведения о структуре и компетенции органов управления эмитента</w:t>
      </w:r>
    </w:p>
    <w:p w:rsidR="00000000" w:rsidRDefault="00D93498">
      <w:pPr>
        <w:pStyle w:val="30"/>
        <w:rPr>
          <w:rStyle w:val="SUBST"/>
        </w:rPr>
      </w:pPr>
      <w:r>
        <w:rPr>
          <w:rStyle w:val="SUBST"/>
        </w:rPr>
        <w:t xml:space="preserve">Высшим органом управления ОАО "Аэрофлот" является общее собрание акционеров. </w:t>
      </w:r>
      <w:r>
        <w:rPr>
          <w:rStyle w:val="SUBST"/>
        </w:rPr>
        <w:br/>
        <w:t xml:space="preserve">Годовое общее собрание акционеров  проводится не ранее чем через три месяца и не позднее, чем через шесть месяцев </w:t>
      </w:r>
      <w:r>
        <w:rPr>
          <w:rStyle w:val="SUBST"/>
        </w:rPr>
        <w:t>после окончания финансового года. Проводимые помимо годового общие собрания акционеров являются внеочередными. На общем собрании акционеров избирается Совет директоров, ревизионная комиссия, утверждается аудитор Общества.</w:t>
      </w:r>
      <w:r>
        <w:rPr>
          <w:rStyle w:val="SUBST"/>
        </w:rPr>
        <w:br/>
        <w:t>Совет директоров Общества осуществ</w:t>
      </w:r>
      <w:r>
        <w:rPr>
          <w:rStyle w:val="SUBST"/>
        </w:rPr>
        <w:t xml:space="preserve">ляет общее руководство деятельностью Общества, за исключением решения вопросов, отнесенных к исключительной компетенции общего собрания акционеров. </w:t>
      </w:r>
      <w:r>
        <w:rPr>
          <w:rStyle w:val="SUBST"/>
        </w:rPr>
        <w:br/>
        <w:t xml:space="preserve"> Руководство текущей деятельностью Общества осуществляется единоличным исполнительным органом Общества - Ге</w:t>
      </w:r>
      <w:r>
        <w:rPr>
          <w:rStyle w:val="SUBST"/>
        </w:rPr>
        <w:t>неральным директором и коллегиальным исполнительным органом Общества - Правлением.</w:t>
      </w:r>
      <w:r>
        <w:rPr>
          <w:rStyle w:val="SUBST"/>
        </w:rPr>
        <w:br/>
        <w:t>Генеральный директор Общества осуществляет также функции председателя Правления.</w:t>
      </w:r>
      <w:r>
        <w:rPr>
          <w:rStyle w:val="SUBST"/>
        </w:rPr>
        <w:br/>
        <w:t>Образование Правления Общества и досрочное прекращение его полномочий осуществляются по реше</w:t>
      </w:r>
      <w:r>
        <w:rPr>
          <w:rStyle w:val="SUBST"/>
        </w:rPr>
        <w:t>нию Совета директоров Общества.</w:t>
      </w:r>
      <w:r>
        <w:rPr>
          <w:rStyle w:val="SUBST"/>
        </w:rPr>
        <w:br/>
        <w:t>Генеральный директор Общества избирается Советом директоров на срок не более 5 лет.</w:t>
      </w:r>
      <w:r>
        <w:rPr>
          <w:rStyle w:val="SUBST"/>
        </w:rPr>
        <w:br/>
        <w:t>Совет директоров может досрочно прекратить полномочия Генерального директора, выполнив при этом условия заключенного с ним трудового договор</w:t>
      </w:r>
      <w:r>
        <w:rPr>
          <w:rStyle w:val="SUBST"/>
        </w:rPr>
        <w:t>а.</w:t>
      </w:r>
      <w:r>
        <w:rPr>
          <w:rStyle w:val="SUBST"/>
        </w:rPr>
        <w:br/>
        <w:t>По решению общего собрания акционеров полномочия Генерального директора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Генерал</w:t>
      </w:r>
      <w:r>
        <w:rPr>
          <w:rStyle w:val="SUBST"/>
        </w:rPr>
        <w:t xml:space="preserve">ьного директора Общества управляющей организации или управляющему </w:t>
      </w:r>
      <w:r>
        <w:rPr>
          <w:rStyle w:val="SUBST"/>
        </w:rPr>
        <w:lastRenderedPageBreak/>
        <w:t>принимается Общим собранием акционеров только по предложению Совета директоров Общества.</w:t>
      </w:r>
      <w:r>
        <w:rPr>
          <w:rStyle w:val="SUBST"/>
        </w:rPr>
        <w:br/>
        <w:t>К компетенции Исполнительных органов Общества относятся все вопросы руководства текущей деятельностью</w:t>
      </w:r>
      <w:r>
        <w:rPr>
          <w:rStyle w:val="SUBST"/>
        </w:rPr>
        <w:t xml:space="preserve"> Общества, за исключением вопросов, отнесенных к компетенции Общего собрания акционеров или Совета директоров Общества.</w:t>
      </w:r>
      <w:r>
        <w:rPr>
          <w:rStyle w:val="SUBST"/>
        </w:rPr>
        <w:br/>
        <w:t>Исполнительные органы Общества организуют выполнение решений Общего собрания акционеров и Совета директоров Общества.</w:t>
      </w:r>
      <w:r>
        <w:rPr>
          <w:rStyle w:val="SUBST"/>
        </w:rPr>
        <w:br/>
        <w:t>Правление действуе</w:t>
      </w:r>
      <w:r>
        <w:rPr>
          <w:rStyle w:val="SUBST"/>
        </w:rPr>
        <w:t>т на основании Устава Общества, а также Положения о Правлении, утвержденного общим собранием акционеров Общества. К компетенции Правления относятся следующие вопросы:</w:t>
      </w:r>
      <w:r>
        <w:rPr>
          <w:rStyle w:val="SUBST"/>
        </w:rPr>
        <w:br/>
        <w:t>1) принятие решений по вопросам текущей хозяйственной деятельности Общества;</w:t>
      </w:r>
      <w:r>
        <w:rPr>
          <w:rStyle w:val="SUBST"/>
        </w:rPr>
        <w:br/>
        <w:t>2) выработка</w:t>
      </w:r>
      <w:r>
        <w:rPr>
          <w:rStyle w:val="SUBST"/>
        </w:rPr>
        <w:t xml:space="preserve"> рекомендаций Совету директоров и Генеральному директору по вопросам заключения сделок, предусмотренных подпунктами 19 - 21 пункта 19.2. статьи 19 и подпунктом 12 пункта 21.5. статьи 21  Устава Общества;</w:t>
      </w:r>
      <w:r>
        <w:rPr>
          <w:rStyle w:val="SUBST"/>
        </w:rPr>
        <w:br/>
        <w:t>3) принятие решений о привлечении или выдаче займов,</w:t>
      </w:r>
      <w:r>
        <w:rPr>
          <w:rStyle w:val="SUBST"/>
        </w:rPr>
        <w:t xml:space="preserve"> привлечении кредитов, поручительств, о предоставлении иных форм обеспечения как по обязательствам Общества, так и в пользу третьих лиц, если это не относится к компетенции общего собрания акционеров или Совета директоров Общества, с последующим уведомлени</w:t>
      </w:r>
      <w:r>
        <w:rPr>
          <w:rStyle w:val="SUBST"/>
        </w:rPr>
        <w:t>ем Совета директоров о принятом решении;</w:t>
      </w:r>
      <w:r>
        <w:rPr>
          <w:rStyle w:val="SUBST"/>
        </w:rPr>
        <w:br/>
        <w:t>4) разработка и представление Совету директоров Общества годовых планов работы Общества, годовых отчетов, годовой бухгалтерской отчетности, в том числе отчетов о прибылях и убытках (счетов прибылей и убытков) и друг</w:t>
      </w:r>
      <w:r>
        <w:rPr>
          <w:rStyle w:val="SUBST"/>
        </w:rPr>
        <w:t>их документов отчетности;</w:t>
      </w:r>
      <w:r>
        <w:rPr>
          <w:rStyle w:val="SUBST"/>
        </w:rPr>
        <w:br/>
        <w:t>5) регулярное информирование Совета директоров Общества о финансовом состоянии Общества, о реализации приоритетных программ, о сделках и решениях, могущих оказать существенное влияние на состоянии дел Общества;</w:t>
      </w:r>
      <w:r>
        <w:rPr>
          <w:rStyle w:val="SUBST"/>
        </w:rPr>
        <w:br/>
        <w:t>6) осуществление ор</w:t>
      </w:r>
      <w:r>
        <w:rPr>
          <w:rStyle w:val="SUBST"/>
        </w:rPr>
        <w:t>ганизационно-технического обеспечения деятельности Общего собрания акционеров, Совета директоров, Ревизионной комиссии Общества;</w:t>
      </w:r>
      <w:r>
        <w:rPr>
          <w:rStyle w:val="SUBST"/>
        </w:rPr>
        <w:br/>
        <w:t xml:space="preserve">7) представление на утверждение Совета директоров Общества сметы расходов на подготовку и проведение общих собраний акционеров </w:t>
      </w:r>
      <w:r>
        <w:rPr>
          <w:rStyle w:val="SUBST"/>
        </w:rPr>
        <w:t>Общества;</w:t>
      </w:r>
      <w:r>
        <w:rPr>
          <w:rStyle w:val="SUBST"/>
        </w:rPr>
        <w:br/>
        <w:t>8) осуществление анализа и обобщение результатов работы отдельных структурных подразделений Общества, а также выработка рекомендаций по совершенствованию работы как структурных подразделений Общества, так и Общества в целом;</w:t>
      </w:r>
      <w:r>
        <w:rPr>
          <w:rStyle w:val="SUBST"/>
        </w:rPr>
        <w:br/>
        <w:t>9) утверждение внутре</w:t>
      </w:r>
      <w:r>
        <w:rPr>
          <w:rStyle w:val="SUBST"/>
        </w:rPr>
        <w:t>нних документов Общества (кроме документов, утверждаемых общим собранием акционеров и Советом директоров Общества);</w:t>
      </w:r>
      <w:r>
        <w:rPr>
          <w:rStyle w:val="SUBST"/>
        </w:rPr>
        <w:br/>
        <w:t>10) принятие решений по иным вопросам финансово-хозяйственной деятельности Общества перед представлением этих вопросов на решение Совету дир</w:t>
      </w:r>
      <w:r>
        <w:rPr>
          <w:rStyle w:val="SUBST"/>
        </w:rPr>
        <w:t>екторов Общества.</w:t>
      </w:r>
      <w:r>
        <w:rPr>
          <w:rStyle w:val="SUBST"/>
        </w:rPr>
        <w:br/>
        <w:t>Кворум для проведения заседания Правления Общества должен составлять не менее половины числа избранных членов Правления Общества.</w:t>
      </w:r>
      <w:r>
        <w:rPr>
          <w:rStyle w:val="SUBST"/>
        </w:rPr>
        <w:br/>
      </w:r>
    </w:p>
    <w:p w:rsidR="00000000" w:rsidRDefault="00D93498">
      <w:pPr>
        <w:pStyle w:val="30"/>
      </w:pPr>
      <w:r>
        <w:rPr>
          <w:rStyle w:val="SUBST"/>
        </w:rPr>
        <w:t>Генеральный директор без доверенности действует от имени Общества, в том числе:</w:t>
      </w:r>
      <w:r>
        <w:rPr>
          <w:rStyle w:val="SUBST"/>
        </w:rPr>
        <w:br/>
        <w:t>1) организует выполнение ре</w:t>
      </w:r>
      <w:r>
        <w:rPr>
          <w:rStyle w:val="SUBST"/>
        </w:rPr>
        <w:t>шений общего собрания акционеров и Совета директоров общества;</w:t>
      </w:r>
      <w:r>
        <w:rPr>
          <w:rStyle w:val="SUBST"/>
        </w:rPr>
        <w:br/>
        <w:t>2) осуществляет текущее руководство деятельностью Общества в соответствии с основными целями деятельности Общества;</w:t>
      </w:r>
      <w:r>
        <w:rPr>
          <w:rStyle w:val="SUBST"/>
        </w:rPr>
        <w:br/>
        <w:t>3) утверждает штатное расписание;</w:t>
      </w:r>
      <w:r>
        <w:rPr>
          <w:rStyle w:val="SUBST"/>
        </w:rPr>
        <w:br/>
        <w:t>4) распоряжается имуществом Общества для об</w:t>
      </w:r>
      <w:r>
        <w:rPr>
          <w:rStyle w:val="SUBST"/>
        </w:rPr>
        <w:t>еспечения его текущей деятельности в пределах, установленных законодательством Российской Федерации и  Устава Общества;</w:t>
      </w:r>
      <w:r>
        <w:rPr>
          <w:rStyle w:val="SUBST"/>
        </w:rPr>
        <w:br/>
        <w:t>5) представляет Общество во всех учреждениях, предприятиях и организациях как Российской Федерации, так и за ее пределами, в том числе и</w:t>
      </w:r>
      <w:r>
        <w:rPr>
          <w:rStyle w:val="SUBST"/>
        </w:rPr>
        <w:t>ностранных государствах;</w:t>
      </w:r>
      <w:r>
        <w:rPr>
          <w:rStyle w:val="SUBST"/>
        </w:rPr>
        <w:br/>
        <w:t>6) назначает заместителей Генерального директора после утверждения их кандидатур Советом директоров, распределяет обязанности между ними, определяет их полномочия;</w:t>
      </w:r>
      <w:r>
        <w:rPr>
          <w:rStyle w:val="SUBST"/>
        </w:rPr>
        <w:br/>
        <w:t xml:space="preserve">7) заключает трудовые договоры с работниками Общества, применяет к </w:t>
      </w:r>
      <w:r>
        <w:rPr>
          <w:rStyle w:val="SUBST"/>
        </w:rPr>
        <w:t>ним меры поощрения и налагает на них взыскания;</w:t>
      </w:r>
      <w:r>
        <w:rPr>
          <w:rStyle w:val="SUBST"/>
        </w:rPr>
        <w:br/>
        <w:t>8) издает приказы и дает указания, обязательные для исполнения всеми работниками Общества;</w:t>
      </w:r>
      <w:r>
        <w:rPr>
          <w:rStyle w:val="SUBST"/>
        </w:rPr>
        <w:br/>
      </w:r>
      <w:r>
        <w:rPr>
          <w:rStyle w:val="SUBST"/>
        </w:rPr>
        <w:lastRenderedPageBreak/>
        <w:t>9) представляет на общих собраниях и заседаниях Совета директоров  точку зрения Правления Общества;</w:t>
      </w:r>
      <w:r>
        <w:rPr>
          <w:rStyle w:val="SUBST"/>
        </w:rPr>
        <w:br/>
        <w:t>10) являясь предс</w:t>
      </w:r>
      <w:r>
        <w:rPr>
          <w:rStyle w:val="SUBST"/>
        </w:rPr>
        <w:t>едателем Правления Общества, руководит его работой, созывает Правление и определяет повестку дня каждого заседания;</w:t>
      </w:r>
      <w:r>
        <w:rPr>
          <w:rStyle w:val="SUBST"/>
        </w:rPr>
        <w:br/>
        <w:t>11) представляет Совету директоров Общества для утверждения персональный состав членов Правления;</w:t>
      </w:r>
      <w:r>
        <w:rPr>
          <w:rStyle w:val="SUBST"/>
        </w:rPr>
        <w:br/>
        <w:t>12) принимает решения о совершении сделки,</w:t>
      </w:r>
      <w:r>
        <w:rPr>
          <w:rStyle w:val="SUBST"/>
        </w:rPr>
        <w:t xml:space="preserve"> или нескольких взаимосвязанных сделок, связанных с приобретением или отчуждением либо возможностью отчуждения Обществом прямо или косвенно имущества, стоимость которого не превышает 25 (двадцать пять) процентов балансовой стоимости активов Общества на дат</w:t>
      </w:r>
      <w:r>
        <w:rPr>
          <w:rStyle w:val="SUBST"/>
        </w:rPr>
        <w:t>у принятия решения о совершении такой сделки, если соответствующий вопрос не отнесен к компетенции общего собрания акционеров, Совета Директоров, Правления Общества, а также организует исполнение обязательств, принятых на себя Обществом по сделкам;</w:t>
      </w:r>
      <w:r>
        <w:rPr>
          <w:rStyle w:val="SUBST"/>
        </w:rPr>
        <w:br/>
        <w:t>13) выд</w:t>
      </w:r>
      <w:r>
        <w:rPr>
          <w:rStyle w:val="SUBST"/>
        </w:rPr>
        <w:t>ает доверенности от имени Общества. Генеральный директор не вправе передавать по доверенности свои полномочия по совершению сделок, требующих одобрения органов управления обществом, без такого одобрения;</w:t>
      </w:r>
      <w:r>
        <w:rPr>
          <w:rStyle w:val="SUBST"/>
        </w:rPr>
        <w:br/>
        <w:t>14) организует ведение бухгалтерского учета и отчетн</w:t>
      </w:r>
      <w:r>
        <w:rPr>
          <w:rStyle w:val="SUBST"/>
        </w:rPr>
        <w:t>ости Общества;</w:t>
      </w:r>
      <w:r>
        <w:rPr>
          <w:rStyle w:val="SUBST"/>
        </w:rPr>
        <w:br/>
        <w:t>15) представляет ежегодный отчет и другую финансовую отчетность в соответствующие органы;</w:t>
      </w:r>
      <w:r>
        <w:rPr>
          <w:rStyle w:val="SUBST"/>
        </w:rPr>
        <w:br/>
        <w:t xml:space="preserve">16) организует публикацию в средствах массовой информации сведений, предусмотренных Федеральным законом "Об акционерных обществах" и другими правовыми </w:t>
      </w:r>
      <w:r>
        <w:rPr>
          <w:rStyle w:val="SUBST"/>
        </w:rPr>
        <w:t>актами;</w:t>
      </w:r>
      <w:r>
        <w:rPr>
          <w:rStyle w:val="SUBST"/>
        </w:rPr>
        <w:br/>
        <w:t>17) имеет право передавать лицам, выполняющим управленческие функции в Обществе, отдельные полномочия Генерального директора;</w:t>
      </w:r>
      <w:r>
        <w:rPr>
          <w:rStyle w:val="SUBST"/>
        </w:rPr>
        <w:br/>
        <w:t xml:space="preserve">18) совершает любые действия, необходимые для достижения целей деятельности Общества и обеспечения его нормальной работы, </w:t>
      </w:r>
      <w:r>
        <w:rPr>
          <w:rStyle w:val="SUBST"/>
        </w:rPr>
        <w:t>в соответствии с действующим законодательством Российской Федерации и Уставом Общества, за исключением функций, закрепленных Федеральным законом "Об акционерных Обществах" и Уставом Общества за другими органами управления Общества;</w:t>
      </w:r>
      <w:r>
        <w:rPr>
          <w:rStyle w:val="SUBST"/>
        </w:rPr>
        <w:br/>
        <w:t>19) устанавливает перече</w:t>
      </w:r>
      <w:r>
        <w:rPr>
          <w:rStyle w:val="SUBST"/>
        </w:rPr>
        <w:t>нь должностей, подлежащих замещению по конкурсу и порядок их замещения.</w:t>
      </w:r>
      <w:r>
        <w:rPr>
          <w:rStyle w:val="SUBST"/>
        </w:rPr>
        <w:br/>
        <w:t>20) назначает лицо из числа заместителей Генерального директора, исполняющее обязанности Генерального директора в случае его временного отсутствия по любой причине, включая отпуск, нах</w:t>
      </w:r>
      <w:r>
        <w:rPr>
          <w:rStyle w:val="SUBST"/>
        </w:rPr>
        <w:t>ождение в командировке, болезни.</w:t>
      </w:r>
      <w:r>
        <w:rPr>
          <w:rStyle w:val="SUBST"/>
        </w:rPr>
        <w:br/>
        <w:t xml:space="preserve"> Права и обязанности Генерального директора Общества, членов Правления Общества определяются трудовым договором, заключаемым каждым из них с Обществом.</w:t>
      </w:r>
      <w:r>
        <w:rPr>
          <w:rStyle w:val="SUBST"/>
        </w:rPr>
        <w:br/>
        <w:t>Договор  от имени Общества с Генеральным директором подписывается Предс</w:t>
      </w:r>
      <w:r>
        <w:rPr>
          <w:rStyle w:val="SUBST"/>
        </w:rPr>
        <w:t>едателем Совета директоров Общества, с членами Правления Общества - Генеральным директором. Договора  заключаются на срок не более 5 (пять) лет.</w:t>
      </w:r>
      <w:r>
        <w:rPr>
          <w:rStyle w:val="SUBST"/>
        </w:rPr>
        <w:br/>
        <w:t>На отношения между Обществом и Генеральным директором и членами Правления Общества действие законодательства Ро</w:t>
      </w:r>
      <w:r>
        <w:rPr>
          <w:rStyle w:val="SUBST"/>
        </w:rPr>
        <w:t>ссийской Федерации о труде распространяется в части, не противоречащей положениям Федерального закона "Об акционерных обществах".</w:t>
      </w:r>
      <w:r>
        <w:rPr>
          <w:rStyle w:val="SUBST"/>
        </w:rPr>
        <w:br/>
        <w:t>Совмещение Генеральным директором Общества и членами Правления Общества должностей в органах управления других организаций доп</w:t>
      </w:r>
      <w:r>
        <w:rPr>
          <w:rStyle w:val="SUBST"/>
        </w:rPr>
        <w:t>ускается только с согласия Совета директоров Общества.</w:t>
      </w:r>
      <w:r>
        <w:rPr>
          <w:rStyle w:val="SUBST"/>
        </w:rPr>
        <w:br/>
        <w:t>Совет директоров Общества вправе в любое время принять решение о досрочном прекращении полномочий Генерального директора, членов Правления Общества, заместителей Генерального директора и об образовании</w:t>
      </w:r>
      <w:r>
        <w:rPr>
          <w:rStyle w:val="SUBST"/>
        </w:rPr>
        <w:t xml:space="preserve"> новых исполнительных органов.</w:t>
      </w:r>
      <w:r>
        <w:rPr>
          <w:rStyle w:val="SUBST"/>
        </w:rPr>
        <w:br/>
        <w:t xml:space="preserve"> На заседании Правления Общества ведется протокол. Протокол заседания Правления Общества представляется членам Совета директоров Общества, Ревизионной комиссии Общества, аудитору Общества по их требованию.</w:t>
      </w:r>
      <w:r>
        <w:rPr>
          <w:rStyle w:val="SUBST"/>
        </w:rPr>
        <w:br/>
        <w:t>Проведение заседани</w:t>
      </w:r>
      <w:r>
        <w:rPr>
          <w:rStyle w:val="SUBST"/>
        </w:rPr>
        <w:t>й Правления Общества организует Генеральный директор  Общества, который подписывает все документы от имени Общества и протоколы заседания Правления Общества, действует без доверенности от имени Общества в соответствии с решениями Правления Общества, принят</w:t>
      </w:r>
      <w:r>
        <w:rPr>
          <w:rStyle w:val="SUBST"/>
        </w:rPr>
        <w:t>ыми в пределах его компетенции.</w:t>
      </w:r>
      <w:r>
        <w:rPr>
          <w:rStyle w:val="SUBST"/>
        </w:rPr>
        <w:br/>
      </w:r>
      <w:r>
        <w:rPr>
          <w:rStyle w:val="SUBST"/>
        </w:rPr>
        <w:lastRenderedPageBreak/>
        <w:t>Передача права голоса членом Правления Общества иному лицу, в том числе другому члену Правления Общества, не допускается.</w:t>
      </w:r>
    </w:p>
    <w:p w:rsidR="00000000" w:rsidRDefault="00D93498">
      <w:pPr>
        <w:spacing w:before="0" w:after="0"/>
      </w:pPr>
      <w:r>
        <w:t>Компетенция общего собрания акционеров (участников) эмитента в соответствии с его уставом (учредительн</w:t>
      </w:r>
      <w:r>
        <w:t>ыми документами):</w:t>
      </w:r>
    </w:p>
    <w:p w:rsidR="00000000" w:rsidRDefault="00D93498">
      <w:pPr>
        <w:spacing w:before="0" w:after="0"/>
      </w:pPr>
      <w:r>
        <w:rPr>
          <w:rStyle w:val="SUBST"/>
        </w:rPr>
        <w:t>1. Высшим органом управления Общества является общее собрание акционеров.</w:t>
      </w:r>
      <w:r>
        <w:rPr>
          <w:rStyle w:val="SUBST"/>
        </w:rPr>
        <w:br/>
        <w:t>Общество обязано ежегодно проводить годовое общее собрание акционеров.</w:t>
      </w:r>
      <w:r>
        <w:rPr>
          <w:rStyle w:val="SUBST"/>
        </w:rPr>
        <w:br/>
        <w:t>Годовое общее собрание акционеров проводится не ранее чем через три месяца и не позднее чем ч</w:t>
      </w:r>
      <w:r>
        <w:rPr>
          <w:rStyle w:val="SUBST"/>
        </w:rPr>
        <w:t>ерез шесть месяцев после окончания финансового года.</w:t>
      </w:r>
      <w:r>
        <w:rPr>
          <w:rStyle w:val="SUBST"/>
        </w:rPr>
        <w:br/>
      </w:r>
      <w:r>
        <w:rPr>
          <w:rStyle w:val="SUBST"/>
        </w:rPr>
        <w:br/>
        <w:t>На годовом общем собрании акционеров решаются вопросы об избрании Совета директоров Общества, Ревизионной комиссии Общества, утверждении аудитора Общества, рассматриваются представляемая Советом директо</w:t>
      </w:r>
      <w:r>
        <w:rPr>
          <w:rStyle w:val="SUBST"/>
        </w:rPr>
        <w:t>ров Общества годовые отчеты и годовая бухгалтерская отчетность Общества и иные документы в соответствии с подпунктом 10 пункта 16.8. статьи 16 настоящего Устава.</w:t>
      </w:r>
      <w:r>
        <w:rPr>
          <w:rStyle w:val="SUBST"/>
        </w:rPr>
        <w:br/>
      </w:r>
      <w:r>
        <w:rPr>
          <w:rStyle w:val="SUBST"/>
        </w:rPr>
        <w:br/>
        <w:t>Проводимые помимо годового общие собрания акционеров являются  внеочередными.</w:t>
      </w:r>
      <w:r>
        <w:rPr>
          <w:rStyle w:val="SUBST"/>
        </w:rPr>
        <w:br/>
        <w:t>2. Дата и поряд</w:t>
      </w:r>
      <w:r>
        <w:rPr>
          <w:rStyle w:val="SUBST"/>
        </w:rPr>
        <w:t>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Общества в соотве</w:t>
      </w:r>
      <w:r>
        <w:rPr>
          <w:rStyle w:val="SUBST"/>
        </w:rPr>
        <w:t>тствии с требованиями Федерального закона "Об акционерных обществах" и Положением об общем собрании акционеров ОАО "Аэрофлот".</w:t>
      </w:r>
      <w:r>
        <w:rPr>
          <w:rStyle w:val="SUBST"/>
        </w:rPr>
        <w:br/>
      </w:r>
      <w:r>
        <w:rPr>
          <w:rStyle w:val="SUBST"/>
        </w:rPr>
        <w:br/>
        <w:t xml:space="preserve">3. Список акционеров, имеющих право на участие в общем собрании акционеров, составляется на основании данных реестра акционеров </w:t>
      </w:r>
      <w:r>
        <w:rPr>
          <w:rStyle w:val="SUBST"/>
        </w:rPr>
        <w:t>Общества на дату, устанавливаемую Советом директоров Общества.</w:t>
      </w:r>
      <w:r>
        <w:rPr>
          <w:rStyle w:val="SUBST"/>
        </w:rPr>
        <w:br/>
      </w:r>
      <w:r>
        <w:rPr>
          <w:rStyle w:val="SUBST"/>
        </w:rPr>
        <w:br/>
        <w:t xml:space="preserve">4.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и более чем </w:t>
      </w:r>
      <w:r>
        <w:rPr>
          <w:rStyle w:val="SUBST"/>
        </w:rPr>
        <w:t>за 50 (пятьдесят) дней до даты проведения общего собрания акционеров. А в случае, предусмотренном пунктом 2 статьи 53 Федерального закона "Об акционерных обществах" - более чем за 65 дней до даты проведения общего собрания акционеров.</w:t>
      </w:r>
      <w:r>
        <w:rPr>
          <w:rStyle w:val="SUBST"/>
        </w:rPr>
        <w:br/>
      </w:r>
      <w:r>
        <w:rPr>
          <w:rStyle w:val="SUBST"/>
        </w:rPr>
        <w:br/>
        <w:t xml:space="preserve">В случае проведения </w:t>
      </w:r>
      <w:r>
        <w:rPr>
          <w:rStyle w:val="SUBST"/>
        </w:rPr>
        <w:t xml:space="preserve">общего собрания акционеров, в определении кворума которого и голосовании участвуют бюллетени, полученные Обществом в соответствии с пунктом 3 статьи 60 Федерального закона "Об акционерных обществах", дата составления списка лиц, имеющих право на участие в </w:t>
      </w:r>
      <w:r>
        <w:rPr>
          <w:rStyle w:val="SUBST"/>
        </w:rPr>
        <w:t>общем собрании акционеров, устанавливается не менее чем за 45 (сорок пять) дней до даты проведения общего собрания акционеров.</w:t>
      </w:r>
      <w:r>
        <w:rPr>
          <w:rStyle w:val="SUBST"/>
        </w:rPr>
        <w:br/>
      </w:r>
      <w:r>
        <w:rPr>
          <w:rStyle w:val="SUBST"/>
        </w:rPr>
        <w:br/>
        <w:t>Для составления списка лиц, имеющих право на участие в общем собрании акционеров, номинальный держатель акций представляет данны</w:t>
      </w:r>
      <w:r>
        <w:rPr>
          <w:rStyle w:val="SUBST"/>
        </w:rPr>
        <w:t>е о лицах, в интересах которых он владеет акциями, на дату составления списка.</w:t>
      </w:r>
      <w:r>
        <w:rPr>
          <w:rStyle w:val="SUBST"/>
        </w:rPr>
        <w:br/>
        <w:t>В случае, если акции Общества составляют имущество паевых инвестиционных фондов, в список лиц, имеющих право на участие в общем собрании, включаются управляющие компании этих па</w:t>
      </w:r>
      <w:r>
        <w:rPr>
          <w:rStyle w:val="SUBST"/>
        </w:rPr>
        <w:t>евых инвестиционных фондов.</w:t>
      </w:r>
      <w:r>
        <w:rPr>
          <w:rStyle w:val="SUBST"/>
        </w:rPr>
        <w:br/>
        <w:t>В случае, если акции фонда переданы в доверительное управление, в список лиц имеющих право на участие в общем собрании, включаются доверительные управляющие, за исключением случаев, когда доверительный управляющий не вправе осущ</w:t>
      </w:r>
      <w:r>
        <w:rPr>
          <w:rStyle w:val="SUBST"/>
        </w:rPr>
        <w:t>ествлять право голоса по акциям, находящимся в доверительном управлении.</w:t>
      </w:r>
      <w:r>
        <w:rPr>
          <w:rStyle w:val="SUBST"/>
        </w:rPr>
        <w:br/>
      </w:r>
      <w:r>
        <w:rPr>
          <w:rStyle w:val="SUBST"/>
        </w:rPr>
        <w:br/>
        <w:t>Список лиц, имеющих право на участие в общем собрании акционеров, содержит имя (наименование) каждого такого лица, данные, необходимые для его идентификации, данные о количестве и ка</w:t>
      </w:r>
      <w:r>
        <w:rPr>
          <w:rStyle w:val="SUBST"/>
        </w:rPr>
        <w:t xml:space="preserve">тегории (типе) акций, правом голоса по которым оно обладает, почтовый адрес в Российской Федерации, по которому должны направляться сообщение о проведении общего собрания акционеров, бюллетени для голосования в случае, если голосование </w:t>
      </w:r>
      <w:r>
        <w:rPr>
          <w:rStyle w:val="SUBST"/>
        </w:rPr>
        <w:lastRenderedPageBreak/>
        <w:t>предполагает направл</w:t>
      </w:r>
      <w:r>
        <w:rPr>
          <w:rStyle w:val="SUBST"/>
        </w:rPr>
        <w:t>ение бюллетеней для голосования, и отчет об итогах голосования.</w:t>
      </w:r>
      <w:r>
        <w:rPr>
          <w:rStyle w:val="SUBST"/>
        </w:rPr>
        <w:br/>
      </w:r>
      <w:r>
        <w:rPr>
          <w:rStyle w:val="SUBST"/>
        </w:rPr>
        <w:br/>
        <w:t>Список лиц, имеющих право на участие в общем собрании акционеров, представляется Обществом для ознакомления по требованию лиц, включенных в этот список и обладающих не менее чем 1 (одним) про</w:t>
      </w:r>
      <w:r>
        <w:rPr>
          <w:rStyle w:val="SUBST"/>
        </w:rPr>
        <w:t>центом голосов по любому вопросу повестки дня общего собрания, в порядке, установленном для предоставления информации (материалов) при подготовке к проведению общего собрания. При этом данные документов и почтовый адрес физических лиц, включенных в этот сп</w:t>
      </w:r>
      <w:r>
        <w:rPr>
          <w:rStyle w:val="SUBST"/>
        </w:rPr>
        <w:t>исок, предоставляются только с согласия этих лиц.</w:t>
      </w:r>
      <w:r>
        <w:rPr>
          <w:rStyle w:val="SUBST"/>
        </w:rPr>
        <w:br/>
      </w:r>
      <w:r>
        <w:rPr>
          <w:rStyle w:val="SUBST"/>
        </w:rPr>
        <w:br/>
        <w:t>По требованию любого заинтересованного лица Общество в течение трех дней обязано предоставить ему выписку из списка лиц, имеющих право на участие в общем собрании акционеров, содержащую данные об этом лице</w:t>
      </w:r>
      <w:r>
        <w:rPr>
          <w:rStyle w:val="SUBST"/>
        </w:rPr>
        <w:t>, или справку о том, что оно не включено в список лиц, имеющих право на участие в общем собрании акционеров.</w:t>
      </w:r>
      <w:r>
        <w:rPr>
          <w:rStyle w:val="SUBST"/>
        </w:rPr>
        <w:br/>
      </w:r>
      <w:r>
        <w:rPr>
          <w:rStyle w:val="SUBST"/>
        </w:rPr>
        <w:br/>
        <w:t>Изменения в список лиц, имеющих право на участие в общем собрании акционеров, могут вноситься Советом директоров только в случае восстановления на</w:t>
      </w:r>
      <w:r>
        <w:rPr>
          <w:rStyle w:val="SUBST"/>
        </w:rPr>
        <w:t>рушенных прав лиц, не включенных в указанный список на дату его составления, или исправления ошибок, допущенных при его составлении.</w:t>
      </w:r>
      <w:r>
        <w:rPr>
          <w:rStyle w:val="SUBST"/>
        </w:rPr>
        <w:br/>
      </w:r>
      <w:r>
        <w:rPr>
          <w:rStyle w:val="SUBST"/>
        </w:rPr>
        <w:br/>
        <w:t>5. Общее собрание акционеров правомочно (имеет кворум), если в нем приняли участие акционеры, обладающие в совокупности бо</w:t>
      </w:r>
      <w:r>
        <w:rPr>
          <w:rStyle w:val="SUBST"/>
        </w:rPr>
        <w:t>лее чем половиной голосов размещенных голосующих акций Общества.</w:t>
      </w:r>
      <w:r>
        <w:rPr>
          <w:rStyle w:val="SUBST"/>
        </w:rPr>
        <w:br/>
      </w:r>
      <w:r>
        <w:rPr>
          <w:rStyle w:val="SUBST"/>
        </w:rPr>
        <w:br/>
        <w:t>При определении наличия кворума и подсчете голосов, части голосов, предоставляемые дробными акциями, суммируются без округления.</w:t>
      </w:r>
      <w:r>
        <w:rPr>
          <w:rStyle w:val="SUBST"/>
        </w:rPr>
        <w:br/>
      </w:r>
      <w:r>
        <w:rPr>
          <w:rStyle w:val="SUBST"/>
        </w:rPr>
        <w:br/>
        <w:t>Принявшими участие в общем собрании акционеров считаются акц</w:t>
      </w:r>
      <w:r>
        <w:rPr>
          <w:rStyle w:val="SUBST"/>
        </w:rPr>
        <w:t>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w:t>
      </w:r>
      <w:r>
        <w:rPr>
          <w:rStyle w:val="SUBST"/>
        </w:rPr>
        <w:t>кционеры, бюллетени которых получены до даты окончания приема бюллетеней.</w:t>
      </w:r>
      <w:r>
        <w:rPr>
          <w:rStyle w:val="SUBST"/>
        </w:rPr>
        <w:br/>
      </w:r>
      <w:r>
        <w:rPr>
          <w:rStyle w:val="SUBST"/>
        </w:rPr>
        <w:br/>
        <w:t xml:space="preserve">Общее собрание, проводимое в форме совместного присутствия для обсуждения вопросов повестки дня, открывается, если ко времени начала его проведения имеется кворум хотя бы по одному </w:t>
      </w:r>
      <w:r>
        <w:rPr>
          <w:rStyle w:val="SUBST"/>
        </w:rPr>
        <w:t>из вопросов, включенных в повестку дня общего собрания.</w:t>
      </w:r>
      <w:r>
        <w:rPr>
          <w:rStyle w:val="SUBST"/>
        </w:rPr>
        <w:br/>
      </w:r>
      <w:r>
        <w:rPr>
          <w:rStyle w:val="SUBST"/>
        </w:rPr>
        <w:br/>
        <w:t>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1 час.</w:t>
      </w:r>
      <w:r>
        <w:rPr>
          <w:rStyle w:val="SUBST"/>
        </w:rPr>
        <w:br/>
        <w:t>Перенос отк</w:t>
      </w:r>
      <w:r>
        <w:rPr>
          <w:rStyle w:val="SUBST"/>
        </w:rPr>
        <w:t>рытия общего собрания акционеров более одного раза не допускается.</w:t>
      </w:r>
      <w:r>
        <w:rPr>
          <w:rStyle w:val="SUBST"/>
        </w:rPr>
        <w:br/>
      </w:r>
      <w:r>
        <w:rPr>
          <w:rStyle w:val="SUBST"/>
        </w:rPr>
        <w:br/>
        <w:t>6.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w:t>
      </w:r>
      <w:r>
        <w:rPr>
          <w:rStyle w:val="SUBST"/>
        </w:rPr>
        <w:br/>
      </w:r>
      <w:r>
        <w:rPr>
          <w:rStyle w:val="SUBST"/>
        </w:rPr>
        <w:br/>
        <w:t>Изменение повестки дня при п</w:t>
      </w:r>
      <w:r>
        <w:rPr>
          <w:rStyle w:val="SUBST"/>
        </w:rPr>
        <w:t>роведении повторного годового общего собрания акционеров не допускается.</w:t>
      </w:r>
      <w:r>
        <w:rPr>
          <w:rStyle w:val="SUBST"/>
        </w:rPr>
        <w:br/>
      </w:r>
      <w:r>
        <w:rPr>
          <w:rStyle w:val="SUBST"/>
        </w:rPr>
        <w:br/>
        <w:t>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r>
        <w:rPr>
          <w:rStyle w:val="SUBST"/>
        </w:rPr>
        <w:br/>
      </w:r>
      <w:r>
        <w:rPr>
          <w:rStyle w:val="SUBST"/>
        </w:rPr>
        <w:br/>
        <w:t>Повторное общее собра</w:t>
      </w:r>
      <w:r>
        <w:rPr>
          <w:rStyle w:val="SUBST"/>
        </w:rPr>
        <w:t>ние акционеров, созванное взамен несостоявшегося, правомочно (имеет кворум), если в нем приняли участие акционеры (их представители), обладающие в совокупности не менее чем 30 (тридцатью) процентами голосов размещенных голосующих акций Общества.</w:t>
      </w:r>
      <w:r>
        <w:rPr>
          <w:rStyle w:val="SUBST"/>
        </w:rPr>
        <w:br/>
      </w:r>
      <w:r>
        <w:rPr>
          <w:rStyle w:val="SUBST"/>
        </w:rPr>
        <w:br/>
      </w:r>
      <w:r>
        <w:rPr>
          <w:rStyle w:val="SUBST"/>
        </w:rPr>
        <w:lastRenderedPageBreak/>
        <w:t>Сообщение</w:t>
      </w:r>
      <w:r>
        <w:rPr>
          <w:rStyle w:val="SUBST"/>
        </w:rPr>
        <w:t xml:space="preserve"> о проведении повторного общего собрания акционеров осуществляется в соответствии с требованиями статьи 52 Федерального закона "Об акционерных обществах".</w:t>
      </w:r>
      <w:r>
        <w:rPr>
          <w:rStyle w:val="SUBST"/>
        </w:rPr>
        <w:br/>
      </w:r>
      <w:r>
        <w:rPr>
          <w:rStyle w:val="SUBST"/>
        </w:rPr>
        <w:br/>
        <w:t>При проведении повторного общего собрания акционеров менее чем через 40 дней после несостоявшегося о</w:t>
      </w:r>
      <w:r>
        <w:rPr>
          <w:rStyle w:val="SUBST"/>
        </w:rPr>
        <w:t>бщего собрания акционеров лица, имеющие право голоса на участие в общем собрании акционеров, определяются в соответствии со списком лиц, имеющих право на участие в несостоявшемся общем собрании акционеров.</w:t>
      </w:r>
      <w:r>
        <w:rPr>
          <w:rStyle w:val="SUBST"/>
        </w:rPr>
        <w:br/>
      </w:r>
      <w:r>
        <w:rPr>
          <w:rStyle w:val="SUBST"/>
        </w:rPr>
        <w:br/>
        <w:t>7. Право на участие в общем собрании акционеров о</w:t>
      </w:r>
      <w:r>
        <w:rPr>
          <w:rStyle w:val="SUBST"/>
        </w:rPr>
        <w:t>существляется акционером как лично, так и через своего представителя.</w:t>
      </w:r>
      <w:r>
        <w:rPr>
          <w:rStyle w:val="SUBST"/>
        </w:rPr>
        <w:br/>
      </w:r>
      <w:r>
        <w:rPr>
          <w:rStyle w:val="SUBST"/>
        </w:rPr>
        <w:br/>
        <w:t>Акционер вправе в любое время заменить своего представителя на общем собрании акционеров или лично принять участие в общем собрании акционеров.</w:t>
      </w:r>
      <w:r>
        <w:rPr>
          <w:rStyle w:val="SUBST"/>
        </w:rPr>
        <w:br/>
      </w:r>
      <w:r>
        <w:rPr>
          <w:rStyle w:val="SUBST"/>
        </w:rPr>
        <w:br/>
        <w:t>Представитель акционера на общем собрани</w:t>
      </w:r>
      <w:r>
        <w:rPr>
          <w:rStyle w:val="SUBST"/>
        </w:rPr>
        <w:t>и акционеров действует в соответствии с полномочиями, установленными действующим законодательством Российской Федерации.</w:t>
      </w:r>
      <w:r>
        <w:rPr>
          <w:rStyle w:val="SUBST"/>
        </w:rPr>
        <w:br/>
      </w:r>
      <w:r>
        <w:rPr>
          <w:rStyle w:val="SUBST"/>
        </w:rPr>
        <w:br/>
        <w:t>Доверенность на голосование должна быть оформлена в соответствии с требованиями Гражданского кодекса Российской Федерации и других нор</w:t>
      </w:r>
      <w:r>
        <w:rPr>
          <w:rStyle w:val="SUBST"/>
        </w:rPr>
        <w:t>мативно-правовых актов Российской Федерации.</w:t>
      </w:r>
      <w:r>
        <w:rPr>
          <w:rStyle w:val="SUBST"/>
        </w:rPr>
        <w:br/>
      </w:r>
      <w:r>
        <w:rPr>
          <w:rStyle w:val="SUBST"/>
        </w:rPr>
        <w:br/>
        <w:t>7.1. 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(далее - акции, переданные после даты составл</w:t>
      </w:r>
      <w:r>
        <w:rPr>
          <w:rStyle w:val="SUBST"/>
        </w:rPr>
        <w:t>ения списка) лицо, включенное в этот список обязано выдать приобретателю доверенность на голосование или голосовать на общем собрании в соответствии с указаниями приобретателя акций.</w:t>
      </w:r>
      <w:r>
        <w:rPr>
          <w:rStyle w:val="SUBST"/>
        </w:rPr>
        <w:br/>
      </w:r>
      <w:r>
        <w:rPr>
          <w:rStyle w:val="SUBST"/>
        </w:rPr>
        <w:br/>
        <w:t>Указанное правило применяется также к каждому последующему случаю переда</w:t>
      </w:r>
      <w:r>
        <w:rPr>
          <w:rStyle w:val="SUBST"/>
        </w:rPr>
        <w:t>чи акций.</w:t>
      </w:r>
      <w:r>
        <w:rPr>
          <w:rStyle w:val="SUBST"/>
        </w:rPr>
        <w:br/>
      </w:r>
      <w:r>
        <w:rPr>
          <w:rStyle w:val="SUBST"/>
        </w:rPr>
        <w:br/>
        <w:t>7.2. При передаче акций, переданных после даты составления списка, двум или более приобретателям, лицо, включенное в список лиц, имеющих право на участие в общем собрании, обязано голосовать на общем собрании акционеров в соответствии с указания</w:t>
      </w:r>
      <w:r>
        <w:rPr>
          <w:rStyle w:val="SUBST"/>
        </w:rPr>
        <w:t>ми каждого приобретателя акций и (или) выдать каждому приобретателю акций доверенность на голосование, указав в такой доверенности число акций, голосование по которым предоставляется данной доверенностью.</w:t>
      </w:r>
      <w:r>
        <w:rPr>
          <w:rStyle w:val="SUBST"/>
        </w:rPr>
        <w:br/>
      </w:r>
      <w:r>
        <w:rPr>
          <w:rStyle w:val="SUBST"/>
        </w:rPr>
        <w:br/>
        <w:t>Если указания приобретателей совпадают, то их голо</w:t>
      </w:r>
      <w:r>
        <w:rPr>
          <w:rStyle w:val="SUBST"/>
        </w:rPr>
        <w:t xml:space="preserve">са суммируются. Если указания приобретателей в отношении голосования по одному и тому же вопросу повестки дня общего собрания не совпадают, то лицо, включенное в список лиц, имеющих право на участие в общем собрании, обязано голосовать по такому вопросу в </w:t>
      </w:r>
      <w:r>
        <w:rPr>
          <w:rStyle w:val="SUBST"/>
        </w:rPr>
        <w:t>соответствии с полученными указаниями тем количеством голосов, которые предоставляются акциями, принадлежащими каждому приобретателю.</w:t>
      </w:r>
      <w:r>
        <w:rPr>
          <w:rStyle w:val="SUBST"/>
        </w:rPr>
        <w:br/>
      </w:r>
      <w:r>
        <w:rPr>
          <w:rStyle w:val="SUBST"/>
        </w:rPr>
        <w:br/>
        <w:t>В случаях, если акции, предоставляющие право голоса на общем собрании акционеров, обращаются за пределами Российской Феде</w:t>
      </w:r>
      <w:r>
        <w:rPr>
          <w:rStyle w:val="SUBST"/>
        </w:rPr>
        <w:t>рации в форме ценных бумаг иностранного эмитента, выпущенных в соответствии с иностранным правом и удостоверяющих права на такие акции (депозитарных ценных бумаг), голосование по таким акциям должно осуществляться только в соответствии с указаниями владель</w:t>
      </w:r>
      <w:r>
        <w:rPr>
          <w:rStyle w:val="SUBST"/>
        </w:rPr>
        <w:t>цев депозитарных ценных бумаг.</w:t>
      </w:r>
      <w:r>
        <w:rPr>
          <w:rStyle w:val="SUBST"/>
        </w:rPr>
        <w:br/>
      </w:r>
      <w:r>
        <w:rPr>
          <w:rStyle w:val="SUBST"/>
        </w:rPr>
        <w:br/>
        <w:t>7.3. В случае,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w:t>
      </w:r>
      <w:r>
        <w:rPr>
          <w:rStyle w:val="SUBST"/>
        </w:rPr>
        <w:t xml:space="preserve">ости либо их общим представителем. </w:t>
      </w:r>
      <w:r>
        <w:rPr>
          <w:rStyle w:val="SUBST"/>
        </w:rPr>
        <w:br/>
      </w:r>
      <w:r>
        <w:rPr>
          <w:rStyle w:val="SUBST"/>
        </w:rPr>
        <w:lastRenderedPageBreak/>
        <w:br/>
        <w:t>Полномочия каждого из указанных лиц должны быть надлежащим образом оформлены.</w:t>
      </w:r>
      <w:r>
        <w:rPr>
          <w:rStyle w:val="SUBST"/>
        </w:rPr>
        <w:br/>
      </w:r>
      <w:r>
        <w:rPr>
          <w:rStyle w:val="SUBST"/>
        </w:rPr>
        <w:br/>
        <w:t>8. К компетенции общего собрания акционеров относятся следующие вопросы:</w:t>
      </w:r>
      <w:r>
        <w:rPr>
          <w:rStyle w:val="SUBST"/>
        </w:rPr>
        <w:br/>
      </w:r>
      <w:r>
        <w:rPr>
          <w:rStyle w:val="SUBST"/>
        </w:rPr>
        <w:br/>
        <w:t>1) внесение изменений и дополнений в Устав Общества в случаях, пре</w:t>
      </w:r>
      <w:r>
        <w:rPr>
          <w:rStyle w:val="SUBST"/>
        </w:rPr>
        <w:t>дусмотренных действующим законодательством Российской Федерации, или утверждение Устава Общества в новой редакции;</w:t>
      </w:r>
      <w:r>
        <w:rPr>
          <w:rStyle w:val="SUBST"/>
        </w:rPr>
        <w:br/>
      </w:r>
      <w:r>
        <w:rPr>
          <w:rStyle w:val="SUBST"/>
        </w:rPr>
        <w:br/>
        <w:t>2) реорганизация Общества;</w:t>
      </w:r>
      <w:r>
        <w:rPr>
          <w:rStyle w:val="SUBST"/>
        </w:rPr>
        <w:br/>
      </w:r>
      <w:r>
        <w:rPr>
          <w:rStyle w:val="SUBST"/>
        </w:rPr>
        <w:br/>
        <w:t>3) ликвидация Общества, назначение ликвидационной комиссии и утверждение промежуточного и окончательного ликвида</w:t>
      </w:r>
      <w:r>
        <w:rPr>
          <w:rStyle w:val="SUBST"/>
        </w:rPr>
        <w:t>ционного балансов;</w:t>
      </w:r>
      <w:r>
        <w:rPr>
          <w:rStyle w:val="SUBST"/>
        </w:rPr>
        <w:br/>
      </w:r>
      <w:r>
        <w:rPr>
          <w:rStyle w:val="SUBST"/>
        </w:rPr>
        <w:br/>
        <w:t>4) избрание членов Совета директоров Общества и досрочное прекращение их полномочий;</w:t>
      </w:r>
      <w:r>
        <w:rPr>
          <w:rStyle w:val="SUBST"/>
        </w:rPr>
        <w:br/>
      </w:r>
      <w:r>
        <w:rPr>
          <w:rStyle w:val="SUBST"/>
        </w:rPr>
        <w:br/>
        <w:t>5) определение категории (типа), количества, номинальной стоимости объявленных акций и прав, предоставляемых этими акциями;</w:t>
      </w:r>
      <w:r>
        <w:rPr>
          <w:rStyle w:val="SUBST"/>
        </w:rPr>
        <w:br/>
      </w:r>
      <w:r>
        <w:rPr>
          <w:rStyle w:val="SUBST"/>
        </w:rPr>
        <w:br/>
        <w:t>6) увеличение уставного к</w:t>
      </w:r>
      <w:r>
        <w:rPr>
          <w:rStyle w:val="SUBST"/>
        </w:rPr>
        <w:t>апитала Общества путем увеличения номинальной стоимости акций или путем размещения Обществом дополнительных акций;</w:t>
      </w:r>
      <w:r>
        <w:rPr>
          <w:rStyle w:val="SUBST"/>
        </w:rPr>
        <w:br/>
      </w:r>
      <w:r>
        <w:rPr>
          <w:rStyle w:val="SUBST"/>
        </w:rPr>
        <w:br/>
        <w:t>7) уменьшение уставного капитала Общества путем уменьшения номинальной стоимости акций, путем приобретения Обществом части акций в целях сок</w:t>
      </w:r>
      <w:r>
        <w:rPr>
          <w:rStyle w:val="SUBST"/>
        </w:rPr>
        <w:t>ращения их общего количества, а также путем погашения приобретенных или выкупленных Обществом акций;</w:t>
      </w:r>
      <w:r>
        <w:rPr>
          <w:rStyle w:val="SUBST"/>
        </w:rPr>
        <w:br/>
      </w:r>
      <w:r>
        <w:rPr>
          <w:rStyle w:val="SUBST"/>
        </w:rPr>
        <w:br/>
        <w:t>8) избрание членов Ревизионной комиссии Общества и досрочное прекращение их полномочий;</w:t>
      </w:r>
      <w:r>
        <w:rPr>
          <w:rStyle w:val="SUBST"/>
        </w:rPr>
        <w:br/>
        <w:t>9) утверждение аудитора Общества;</w:t>
      </w:r>
      <w:r>
        <w:rPr>
          <w:rStyle w:val="SUBST"/>
        </w:rPr>
        <w:br/>
      </w:r>
      <w:r>
        <w:rPr>
          <w:rStyle w:val="SUBST"/>
        </w:rPr>
        <w:br/>
        <w:t>10) утверждение годовых отчетов</w:t>
      </w:r>
      <w:r>
        <w:rPr>
          <w:rStyle w:val="SUBST"/>
        </w:rPr>
        <w:t xml:space="preserve">,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w:t>
      </w:r>
      <w:r>
        <w:rPr>
          <w:rStyle w:val="SUBST"/>
        </w:rPr>
        <w:t>результатам первого квартала, полугодия, девяти месяцев финансового года) и убытков Общества по результатам финансового года;</w:t>
      </w:r>
      <w:r>
        <w:rPr>
          <w:rStyle w:val="SUBST"/>
        </w:rPr>
        <w:br/>
      </w:r>
      <w:r>
        <w:rPr>
          <w:rStyle w:val="SUBST"/>
        </w:rPr>
        <w:br/>
        <w:t>11) определение порядка ведения общего собрания акционеров;</w:t>
      </w:r>
      <w:r>
        <w:rPr>
          <w:rStyle w:val="SUBST"/>
        </w:rPr>
        <w:br/>
      </w:r>
      <w:r>
        <w:rPr>
          <w:rStyle w:val="SUBST"/>
        </w:rPr>
        <w:br/>
        <w:t>12) дробление и консолидация акций;</w:t>
      </w:r>
      <w:r>
        <w:rPr>
          <w:rStyle w:val="SUBST"/>
        </w:rPr>
        <w:br/>
      </w:r>
      <w:r>
        <w:rPr>
          <w:rStyle w:val="SUBST"/>
        </w:rPr>
        <w:br/>
        <w:t>13) принятие решений об одобрен</w:t>
      </w:r>
      <w:r>
        <w:rPr>
          <w:rStyle w:val="SUBST"/>
        </w:rPr>
        <w:t>ии сделок в случаях, предусмотренных статьей 83 Федерального закона "Об акционерных обществах";</w:t>
      </w:r>
      <w:r>
        <w:rPr>
          <w:rStyle w:val="SUBST"/>
        </w:rPr>
        <w:br/>
      </w:r>
      <w:r>
        <w:rPr>
          <w:rStyle w:val="SUBST"/>
        </w:rPr>
        <w:br/>
        <w:t>14) принятие решения об одобрении крупной сделки в случаях, предусмотренных главой Х Федерального закона "Об акционерных обществах";</w:t>
      </w:r>
      <w:r>
        <w:rPr>
          <w:rStyle w:val="SUBST"/>
        </w:rPr>
        <w:br/>
      </w:r>
      <w:r>
        <w:rPr>
          <w:rStyle w:val="SUBST"/>
        </w:rPr>
        <w:br/>
        <w:t>15) приобретение Общество</w:t>
      </w:r>
      <w:r>
        <w:rPr>
          <w:rStyle w:val="SUBST"/>
        </w:rPr>
        <w:t>м размещенных акций в случаях, предусмотренных Федеральным законом "Об акционерных обществах";</w:t>
      </w:r>
      <w:r>
        <w:rPr>
          <w:rStyle w:val="SUBST"/>
        </w:rPr>
        <w:br/>
      </w:r>
      <w:r>
        <w:rPr>
          <w:rStyle w:val="SUBST"/>
        </w:rPr>
        <w:br/>
        <w:t>16) принятие решение об участии в холдинговых компаниях, финансово-промышленных группах, ассоциациях и иных объединениях коммерческих организаций;</w:t>
      </w:r>
      <w:r>
        <w:rPr>
          <w:rStyle w:val="SUBST"/>
        </w:rPr>
        <w:br/>
      </w:r>
      <w:r>
        <w:rPr>
          <w:rStyle w:val="SUBST"/>
        </w:rPr>
        <w:br/>
        <w:t>17) утвержде</w:t>
      </w:r>
      <w:r>
        <w:rPr>
          <w:rStyle w:val="SUBST"/>
        </w:rPr>
        <w:t>ние положений о Порядке ведения общего собрания акционеров, Совете директоров, Правлении и Ревизионной комиссии Общества;</w:t>
      </w:r>
      <w:r>
        <w:rPr>
          <w:rStyle w:val="SUBST"/>
        </w:rPr>
        <w:br/>
      </w:r>
      <w:r>
        <w:rPr>
          <w:rStyle w:val="SUBST"/>
        </w:rPr>
        <w:br/>
      </w:r>
      <w:r>
        <w:rPr>
          <w:rStyle w:val="SUBST"/>
        </w:rPr>
        <w:lastRenderedPageBreak/>
        <w:t>18) принятие решения о выплате (объявлении) дивидендов по результатам первого квартала, полугодия, девяти месяцев финансового года, р</w:t>
      </w:r>
      <w:r>
        <w:rPr>
          <w:rStyle w:val="SUBST"/>
        </w:rPr>
        <w:t>азмере дивиденда по акциям Общества, форме и порядке его выплаты;</w:t>
      </w:r>
      <w:r>
        <w:rPr>
          <w:rStyle w:val="SUBST"/>
        </w:rPr>
        <w:br/>
      </w:r>
      <w:r>
        <w:rPr>
          <w:rStyle w:val="SUBST"/>
        </w:rPr>
        <w:br/>
        <w:t>19) принятие решения о размещении облигаций, конвертируемых в акции и иных эмиссионных ценных бумаг, конвертируемых в акции;</w:t>
      </w:r>
      <w:r>
        <w:rPr>
          <w:rStyle w:val="SUBST"/>
        </w:rPr>
        <w:br/>
      </w:r>
      <w:r>
        <w:rPr>
          <w:rStyle w:val="SUBST"/>
        </w:rPr>
        <w:br/>
        <w:t>20) утверждение размера вознаграждений и компенсаций, выплачива</w:t>
      </w:r>
      <w:r>
        <w:rPr>
          <w:rStyle w:val="SUBST"/>
        </w:rPr>
        <w:t>емых членам Совета директоров, Ревизионной комиссии Общества;</w:t>
      </w:r>
      <w:r>
        <w:rPr>
          <w:rStyle w:val="SUBST"/>
        </w:rPr>
        <w:br/>
      </w:r>
      <w:r>
        <w:rPr>
          <w:rStyle w:val="SUBST"/>
        </w:rPr>
        <w:br/>
        <w:t>21) решение иных вопросов, предусмотренных Федеральным законом "Об акционерных обществах".</w:t>
      </w:r>
      <w:r>
        <w:rPr>
          <w:rStyle w:val="SUBST"/>
        </w:rPr>
        <w:br/>
      </w:r>
      <w:r>
        <w:rPr>
          <w:rStyle w:val="SUBST"/>
        </w:rPr>
        <w:br/>
        <w:t>Вопросы, отнесенные к компетенции общего собрания акционеров, не могут быть переданы на решение Совет</w:t>
      </w:r>
      <w:r>
        <w:rPr>
          <w:rStyle w:val="SUBST"/>
        </w:rPr>
        <w:t>у директоров Общества или исполнительному органу Общества.</w:t>
      </w:r>
      <w:r>
        <w:rPr>
          <w:rStyle w:val="SUBST"/>
        </w:rPr>
        <w:br/>
      </w:r>
      <w:r>
        <w:rPr>
          <w:rStyle w:val="SUBST"/>
        </w:rPr>
        <w:br/>
        <w:t>Общее собрание акционеров не вправе рассматривать и принимать решения по вопросам, не отнесенным к его компетенции.</w:t>
      </w:r>
      <w:r>
        <w:rPr>
          <w:rStyle w:val="SUBST"/>
        </w:rPr>
        <w:br/>
      </w:r>
      <w:r>
        <w:rPr>
          <w:rStyle w:val="SUBST"/>
        </w:rPr>
        <w:br/>
        <w:t>9. Голосование на общем собрании акционеров осуществляется по принципу "одна го</w:t>
      </w:r>
      <w:r>
        <w:rPr>
          <w:rStyle w:val="SUBST"/>
        </w:rPr>
        <w:t>лосующая акция Общества - один голос", за исключением проведения кумулятивного голосования в случае, предусмотренном Федеральным законом "Об акционерных обществах".</w:t>
      </w:r>
      <w:r>
        <w:rPr>
          <w:rStyle w:val="SUBST"/>
        </w:rPr>
        <w:br/>
      </w:r>
      <w:r>
        <w:rPr>
          <w:rStyle w:val="SUBST"/>
        </w:rPr>
        <w:br/>
        <w:t>10. Голосование на общем собрании акционеров по вопросам повестки дня собрания осуществляе</w:t>
      </w:r>
      <w:r>
        <w:rPr>
          <w:rStyle w:val="SUBST"/>
        </w:rPr>
        <w:t>тся только бюллетенями для голосования.</w:t>
      </w:r>
      <w:r>
        <w:rPr>
          <w:rStyle w:val="SUBST"/>
        </w:rPr>
        <w:br/>
      </w:r>
      <w:r>
        <w:rPr>
          <w:rStyle w:val="SUBST"/>
        </w:rPr>
        <w:br/>
        <w:t>Форма и текст бюллетеня для голосования утверждаются Советом директоров Общества.</w:t>
      </w:r>
      <w:r>
        <w:rPr>
          <w:rStyle w:val="SUBST"/>
        </w:rPr>
        <w:br/>
      </w:r>
      <w:r>
        <w:rPr>
          <w:rStyle w:val="SUBST"/>
        </w:rPr>
        <w:br/>
        <w:t>При проведении общего собрания бюллетень для голосования должен быть направлен или вручен под роспись каждому лицу, указанному в спи</w:t>
      </w:r>
      <w:r>
        <w:rPr>
          <w:rStyle w:val="SUBST"/>
        </w:rPr>
        <w:t>ске лиц, имеющих право на участие в общем собрании акционеров, не позднее чем за 20 (двадцать) дней до проведения общего собрания акционеров.</w:t>
      </w:r>
      <w:r>
        <w:rPr>
          <w:rStyle w:val="SUBST"/>
        </w:rPr>
        <w:br/>
      </w:r>
      <w:r>
        <w:rPr>
          <w:rStyle w:val="SUBST"/>
        </w:rPr>
        <w:br/>
        <w:t>При проведении общего собрания акционеров, за исключением общего собрания акционеров, проводимого в форме заочног</w:t>
      </w:r>
      <w:r>
        <w:rPr>
          <w:rStyle w:val="SUBST"/>
        </w:rPr>
        <w:t>о голосования,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Общество. При этом при определении кворума и подведении и</w:t>
      </w:r>
      <w:r>
        <w:rPr>
          <w:rStyle w:val="SUBST"/>
        </w:rPr>
        <w:t>тогов голосования учитываются голоса, представленные бюллетенями для голосования, полученные Обществом не позднее чем за 2 (два) дня до даты проведения Общего собрания акционеров.</w:t>
      </w:r>
      <w:r>
        <w:rPr>
          <w:rStyle w:val="SUBST"/>
        </w:rPr>
        <w:br/>
      </w:r>
      <w:r>
        <w:rPr>
          <w:rStyle w:val="SUBST"/>
        </w:rPr>
        <w:br/>
        <w:t>10.1. Бюллетень для голосования должен содержать:</w:t>
      </w:r>
      <w:r>
        <w:rPr>
          <w:rStyle w:val="SUBST"/>
        </w:rPr>
        <w:br/>
      </w:r>
      <w:r>
        <w:rPr>
          <w:rStyle w:val="SUBST"/>
        </w:rPr>
        <w:br/>
        <w:t>-</w:t>
      </w:r>
      <w:r>
        <w:rPr>
          <w:rStyle w:val="SUBST"/>
        </w:rPr>
        <w:tab/>
        <w:t>полное фирменное наиме</w:t>
      </w:r>
      <w:r>
        <w:rPr>
          <w:rStyle w:val="SUBST"/>
        </w:rPr>
        <w:t>нование и место нахождения Общества;</w:t>
      </w:r>
      <w:r>
        <w:rPr>
          <w:rStyle w:val="SUBST"/>
        </w:rPr>
        <w:br/>
      </w:r>
      <w:r>
        <w:rPr>
          <w:rStyle w:val="SUBST"/>
        </w:rPr>
        <w:br/>
        <w:t>-</w:t>
      </w:r>
      <w:r>
        <w:rPr>
          <w:rStyle w:val="SUBST"/>
        </w:rPr>
        <w:tab/>
        <w:t>форму проведения общего собрания акционеров (собрание или заочное голосование);</w:t>
      </w:r>
      <w:r>
        <w:rPr>
          <w:rStyle w:val="SUBST"/>
        </w:rPr>
        <w:br/>
      </w:r>
      <w:r>
        <w:rPr>
          <w:rStyle w:val="SUBST"/>
        </w:rPr>
        <w:br/>
        <w:t>-</w:t>
      </w:r>
      <w:r>
        <w:rPr>
          <w:rStyle w:val="SUBST"/>
        </w:rPr>
        <w:tab/>
        <w:t>дату, место и время проведения общего собрания акционеров, а также почтовый адрес, по которому могут направляться заполненные бюллете</w:t>
      </w:r>
      <w:r>
        <w:rPr>
          <w:rStyle w:val="SUBST"/>
        </w:rPr>
        <w:t>ни, а в случае проведения общего собрания акционеров в форме заочного голосования - дату окончания приема бюллетеней для голосования и почтовый адрес, по которому могут направляться заполненные бюллетени;</w:t>
      </w:r>
      <w:r>
        <w:rPr>
          <w:rStyle w:val="SUBST"/>
        </w:rPr>
        <w:br/>
      </w:r>
      <w:r>
        <w:rPr>
          <w:rStyle w:val="SUBST"/>
        </w:rPr>
        <w:br/>
        <w:t>-</w:t>
      </w:r>
      <w:r>
        <w:rPr>
          <w:rStyle w:val="SUBST"/>
        </w:rPr>
        <w:tab/>
        <w:t>формулировки решений по каждому вопросу (имя каж</w:t>
      </w:r>
      <w:r>
        <w:rPr>
          <w:rStyle w:val="SUBST"/>
        </w:rPr>
        <w:t>дого кандидата), голосование по которому осуществляется данным бюллетенем;</w:t>
      </w:r>
      <w:r>
        <w:rPr>
          <w:rStyle w:val="SUBST"/>
        </w:rPr>
        <w:br/>
      </w:r>
      <w:r>
        <w:rPr>
          <w:rStyle w:val="SUBST"/>
        </w:rPr>
        <w:lastRenderedPageBreak/>
        <w:br/>
        <w:t>-</w:t>
      </w:r>
      <w:r>
        <w:rPr>
          <w:rStyle w:val="SUBST"/>
        </w:rPr>
        <w:tab/>
        <w:t>варианты голосования по каждому вопросу повестки дня, поставленному на голосование, выраженные формулировками "за", "против" или "воздержался";</w:t>
      </w:r>
      <w:r>
        <w:rPr>
          <w:rStyle w:val="SUBST"/>
        </w:rPr>
        <w:br/>
      </w:r>
      <w:r>
        <w:rPr>
          <w:rStyle w:val="SUBST"/>
        </w:rPr>
        <w:br/>
        <w:t>-</w:t>
      </w:r>
      <w:r>
        <w:rPr>
          <w:rStyle w:val="SUBST"/>
        </w:rPr>
        <w:tab/>
        <w:t>упоминание о том, что бюллетень</w:t>
      </w:r>
      <w:r>
        <w:rPr>
          <w:rStyle w:val="SUBST"/>
        </w:rPr>
        <w:t xml:space="preserve"> для голосования должен быть подписан акционером (лицом, имеющим право на участие в общем собрании акционеров).</w:t>
      </w:r>
      <w:r>
        <w:rPr>
          <w:rStyle w:val="SUBST"/>
        </w:rPr>
        <w:br/>
      </w:r>
      <w:r>
        <w:rPr>
          <w:rStyle w:val="SUBST"/>
        </w:rPr>
        <w:br/>
        <w:t>В бюллетене для голосования напротив каждого варианта голосования должны содержаться поля для проставления числа голосов, отданных за каждый ва</w:t>
      </w:r>
      <w:r>
        <w:rPr>
          <w:rStyle w:val="SUBST"/>
        </w:rPr>
        <w:t>риант голосования, а также может содержаться указание числа голосов, принадлежащих лицу, имеющему право на участие в общем собрании акционеров. При этом, если таким бюллетенем осуществляется голосование по двум и более вопросам повестки дня общего собрания</w:t>
      </w:r>
      <w:r>
        <w:rPr>
          <w:rStyle w:val="SUBST"/>
        </w:rPr>
        <w:t xml:space="preserve"> и число голосов, которыми может голосовать лицо, имеющее право на участие в общем собрании, по разным вопросам повестки дня общего собрания не совпадает, в таком бюллетене должно быть указано число голосов, которыми может голосовать лицо, имеющее право на</w:t>
      </w:r>
      <w:r>
        <w:rPr>
          <w:rStyle w:val="SUBST"/>
        </w:rPr>
        <w:t xml:space="preserve"> участие в общем собрании, по каждому вопросу повестки дня общего собрания.</w:t>
      </w:r>
      <w:r>
        <w:rPr>
          <w:rStyle w:val="SUBST"/>
        </w:rPr>
        <w:br/>
        <w:t>Перечень и содержание разъяснений, которые должны содержаться в бюллетене для голосования, указаны в пункте 9.4.2. статьи 9 Положения об общем собрании акционеров.</w:t>
      </w:r>
      <w:r>
        <w:rPr>
          <w:rStyle w:val="SUBST"/>
        </w:rPr>
        <w:br/>
      </w:r>
      <w:r>
        <w:rPr>
          <w:rStyle w:val="SUBST"/>
        </w:rPr>
        <w:br/>
        <w:t xml:space="preserve">10.2. В случае </w:t>
      </w:r>
      <w:r>
        <w:rPr>
          <w:rStyle w:val="SUBST"/>
        </w:rPr>
        <w:t>проведения голосования по вопросу об избрании члена Совета директоров Общества или Ревизионной комиссии Общества бюллетень для голосования должен содержать сведения о кандидате (кандидатах) с указанием его фамилии, имени, отчества.</w:t>
      </w:r>
      <w:r>
        <w:rPr>
          <w:rStyle w:val="SUBST"/>
        </w:rPr>
        <w:br/>
      </w:r>
      <w:r>
        <w:rPr>
          <w:rStyle w:val="SUBST"/>
        </w:rPr>
        <w:br/>
        <w:t>10.3. В случае осуществ</w:t>
      </w:r>
      <w:r>
        <w:rPr>
          <w:rStyle w:val="SUBST"/>
        </w:rPr>
        <w:t>ления кумулятивного голосования бюллетень для голосования должен содержать указание на это и разъяснение существа кумулятивного голосования. Помимо разъяснения существа кумулятивного голосования, в бюллетене должно содержаться следующее разъяснение: "Дробн</w:t>
      </w:r>
      <w:r>
        <w:rPr>
          <w:rStyle w:val="SUBST"/>
        </w:rPr>
        <w:t>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Общества, может быть отдана только за одного кандидата".</w:t>
      </w:r>
      <w:r>
        <w:rPr>
          <w:rStyle w:val="SUBST"/>
        </w:rPr>
        <w:br/>
      </w:r>
      <w:r>
        <w:rPr>
          <w:rStyle w:val="SUBST"/>
        </w:rPr>
        <w:br/>
        <w:t>10.4. При голосовании</w:t>
      </w:r>
      <w:r>
        <w:rPr>
          <w:rStyle w:val="SUBST"/>
        </w:rPr>
        <w:t>,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w:t>
      </w:r>
      <w:r>
        <w:rPr>
          <w:rStyle w:val="SUBST"/>
        </w:rPr>
        <w:br/>
      </w:r>
      <w:r>
        <w:rPr>
          <w:rStyle w:val="SUBST"/>
        </w:rPr>
        <w:br/>
        <w:t>Бюллетени для голосования, заполненные с нарушением вышеуказанного требования, признаются не</w:t>
      </w:r>
      <w:r>
        <w:rPr>
          <w:rStyle w:val="SUBST"/>
        </w:rPr>
        <w:t>действительными, и голоса по содержащимся в них вопросам не подсчитываются.</w:t>
      </w:r>
      <w:r>
        <w:rPr>
          <w:rStyle w:val="SUBST"/>
        </w:rPr>
        <w:br/>
      </w:r>
      <w:r>
        <w:rPr>
          <w:rStyle w:val="SUBST"/>
        </w:rPr>
        <w:b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w:t>
      </w:r>
      <w:r>
        <w:rPr>
          <w:rStyle w:val="SUBST"/>
        </w:rPr>
        <w:t>в не влечет за собой признания бюллетеня для голосования недействительным в целом.</w:t>
      </w:r>
      <w:r>
        <w:rPr>
          <w:rStyle w:val="SUBST"/>
        </w:rPr>
        <w:br/>
      </w:r>
      <w:r>
        <w:rPr>
          <w:rStyle w:val="SUBST"/>
        </w:rPr>
        <w:br/>
        <w:t>Случаи признания бюллетеней недействительными оговорены в пункте 9.12. статьи 9 Положения об общем собрании акционеров ОАО "Аэрофлот".</w:t>
      </w:r>
      <w:r>
        <w:rPr>
          <w:rStyle w:val="SUBST"/>
        </w:rPr>
        <w:br/>
      </w:r>
      <w:r>
        <w:rPr>
          <w:rStyle w:val="SUBST"/>
        </w:rPr>
        <w:br/>
        <w:t>11. Решение общего собрания акционер</w:t>
      </w:r>
      <w:r>
        <w:rPr>
          <w:rStyle w:val="SUBST"/>
        </w:rPr>
        <w:t>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Федеральным законом "Об акционерных обществах" не установлено иное.</w:t>
      </w:r>
      <w:r>
        <w:rPr>
          <w:rStyle w:val="SUBST"/>
        </w:rPr>
        <w:br/>
      </w:r>
      <w:r>
        <w:rPr>
          <w:rStyle w:val="SUBST"/>
        </w:rPr>
        <w:br/>
      </w:r>
      <w:r>
        <w:rPr>
          <w:rStyle w:val="SUBST"/>
        </w:rPr>
        <w:t xml:space="preserve">Решения по вопросам, указанным в подпунктах 1-3, 5, и 15 пункта 16.8. статьи 16 настоящего Устава, принимается общим собранием акционеров большинством в три четверти голосов акционеров - владельцев голосующих акций, принимающих участие в общем </w:t>
      </w:r>
      <w:r>
        <w:rPr>
          <w:rStyle w:val="SUBST"/>
        </w:rPr>
        <w:lastRenderedPageBreak/>
        <w:t>собрании акц</w:t>
      </w:r>
      <w:r>
        <w:rPr>
          <w:rStyle w:val="SUBST"/>
        </w:rPr>
        <w:t>ионеров.</w:t>
      </w:r>
      <w:r>
        <w:rPr>
          <w:rStyle w:val="SUBST"/>
        </w:rPr>
        <w:br/>
      </w:r>
      <w:r>
        <w:rPr>
          <w:rStyle w:val="SUBST"/>
        </w:rPr>
        <w:br/>
        <w:t>Решение по вопросам, указанным в подпунктах 2, 6, 12 - 18 пункта 16.8. статьи 16 настоящего Устава, принимается общим собранием акционеров только по предложению Совета директоров Общества.</w:t>
      </w:r>
      <w:r>
        <w:rPr>
          <w:rStyle w:val="SUBST"/>
        </w:rPr>
        <w:br/>
      </w:r>
      <w:r>
        <w:rPr>
          <w:rStyle w:val="SUBST"/>
        </w:rPr>
        <w:br/>
        <w:t>Общее собрание акционеров не вправе принимать решения по</w:t>
      </w:r>
      <w:r>
        <w:rPr>
          <w:rStyle w:val="SUBST"/>
        </w:rPr>
        <w:t xml:space="preserve"> вопросам, не включенным в повестку дня собрания, а также изменять повестку дня.</w:t>
      </w:r>
      <w:r>
        <w:rPr>
          <w:rStyle w:val="SUBST"/>
        </w:rPr>
        <w:br/>
      </w:r>
      <w:r>
        <w:rPr>
          <w:rStyle w:val="SUBST"/>
        </w:rPr>
        <w:br/>
        <w:t>12.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 доводятся не</w:t>
      </w:r>
      <w:r>
        <w:rPr>
          <w:rStyle w:val="SUBST"/>
        </w:rPr>
        <w:t xml:space="preserve"> позднее 10 (десяти)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сообщения о пров</w:t>
      </w:r>
      <w:r>
        <w:rPr>
          <w:rStyle w:val="SUBST"/>
        </w:rPr>
        <w:t>едении общего собрания акционеров.</w:t>
      </w:r>
      <w:r>
        <w:rPr>
          <w:rStyle w:val="SUBST"/>
        </w:rPr>
        <w:br/>
      </w:r>
      <w:r>
        <w:rPr>
          <w:rStyle w:val="SUBST"/>
        </w:rPr>
        <w:br/>
        <w:t>Перечень информации, которую должен содержать отчет об итогах голосования на общем собрании акционеров, а также порядок оформления отчета об итогах голосования приведены в пунктах 14.6., 14.7. статьи 14 Положения об обще</w:t>
      </w:r>
      <w:r>
        <w:rPr>
          <w:rStyle w:val="SUBST"/>
        </w:rPr>
        <w:t>м собрании акционеров ОАО "Аэрофлот".</w:t>
      </w:r>
      <w:r>
        <w:rPr>
          <w:rStyle w:val="SUBST"/>
        </w:rPr>
        <w:br/>
      </w:r>
      <w:r>
        <w:rPr>
          <w:rStyle w:val="SUBST"/>
        </w:rPr>
        <w:br/>
        <w:t>Акционер вправе обжаловать в суд решение, принятое общим собранием акционеров с нарушением требований Федерального закона "Об акционерных обществах", иных нормативно-правовых актов Российской Федерации, Устава Обществ</w:t>
      </w:r>
      <w:r>
        <w:rPr>
          <w:rStyle w:val="SUBST"/>
        </w:rPr>
        <w:t>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законные интересы.</w:t>
      </w:r>
      <w:r>
        <w:rPr>
          <w:rStyle w:val="SUBST"/>
        </w:rPr>
        <w:br/>
      </w:r>
      <w:r>
        <w:rPr>
          <w:rStyle w:val="SUBST"/>
        </w:rPr>
        <w:br/>
        <w:t>13. Решение общего собрания акционеров может быть принято без проведения собрани</w:t>
      </w:r>
      <w:r>
        <w:rPr>
          <w:rStyle w:val="SUBST"/>
        </w:rPr>
        <w:t>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Датой проведения общего собрания, проводимого в форме заочного г</w:t>
      </w:r>
      <w:r>
        <w:rPr>
          <w:rStyle w:val="SUBST"/>
        </w:rPr>
        <w:t>олосования, является дата окончания приема бюллетеней для голосования.</w:t>
      </w:r>
      <w:r>
        <w:rPr>
          <w:rStyle w:val="SUBST"/>
        </w:rPr>
        <w:br/>
      </w:r>
      <w:r>
        <w:rPr>
          <w:rStyle w:val="SUBST"/>
        </w:rPr>
        <w:br/>
        <w:t>Решение общего собрания акционеров по вопросам, указанным в пункте 16.1. статьи 16 настоящего Устава, не может быть принято путем проведения заочного голосования (опросным путем).</w:t>
      </w:r>
      <w:r>
        <w:rPr>
          <w:rStyle w:val="SUBST"/>
        </w:rPr>
        <w:br/>
      </w:r>
      <w:r>
        <w:rPr>
          <w:rStyle w:val="SUBST"/>
        </w:rPr>
        <w:br/>
        <w:t>Реш</w:t>
      </w:r>
      <w:r>
        <w:rPr>
          <w:rStyle w:val="SUBST"/>
        </w:rPr>
        <w:t xml:space="preserve">ение общего собрания акционеров, принятое путем заочного голосования (опросным путем), считается действительным, если в голосовании участвовали акционеры, обладающие в совокупности более чем половиной голосующих акций Общества. </w:t>
      </w:r>
      <w:r>
        <w:rPr>
          <w:rStyle w:val="SUBST"/>
        </w:rPr>
        <w:br/>
      </w:r>
      <w:r>
        <w:rPr>
          <w:rStyle w:val="SUBST"/>
        </w:rPr>
        <w:br/>
        <w:t>Заочное голосование провод</w:t>
      </w:r>
      <w:r>
        <w:rPr>
          <w:rStyle w:val="SUBST"/>
        </w:rPr>
        <w:t>ится с использованием бюллетеней для голосования, отвечающих требованиям статьи 60 Федерального закона "Об акционерных обществах". Дата предоставления акционерам бюллетеней для голосования должна быть установлена не позднее чем за 20 (двадцать) дней до дня</w:t>
      </w:r>
      <w:r>
        <w:rPr>
          <w:rStyle w:val="SUBST"/>
        </w:rPr>
        <w:t xml:space="preserve"> окончания приема Обществом бюллетеней.</w:t>
      </w:r>
      <w:r>
        <w:rPr>
          <w:rStyle w:val="SUBST"/>
        </w:rPr>
        <w:br/>
      </w:r>
      <w:r>
        <w:rPr>
          <w:rStyle w:val="SUBST"/>
        </w:rPr>
        <w:br/>
        <w:t>14. Для организации и подведения итогов голосования создается Счетная комиссия, функции которой выполняет специализированный регистратор Общества. Функции счетной комиссии не могут выполняться иными регистраторами.</w:t>
      </w:r>
      <w:r>
        <w:rPr>
          <w:rStyle w:val="SUBST"/>
        </w:rPr>
        <w:br/>
      </w:r>
      <w:r>
        <w:rPr>
          <w:rStyle w:val="SUBST"/>
        </w:rPr>
        <w:br/>
        <w:t>Счетная комиссия проверяет полномочия и регистрирует лиц, участвующих в общем 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w:t>
      </w:r>
      <w:r>
        <w:rPr>
          <w:rStyle w:val="SUBST"/>
        </w:rPr>
        <w:t xml:space="preserve">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w:t>
      </w:r>
      <w:r>
        <w:rPr>
          <w:rStyle w:val="SUBST"/>
        </w:rPr>
        <w:lastRenderedPageBreak/>
        <w:t>голосовании, подсчитывает голоса и подводит итоги голосования, составляет протокол об итогах голос</w:t>
      </w:r>
      <w:r>
        <w:rPr>
          <w:rStyle w:val="SUBST"/>
        </w:rPr>
        <w:t>ования, передает в архив бюллетени для голосования.</w:t>
      </w:r>
      <w:r>
        <w:rPr>
          <w:rStyle w:val="SUBST"/>
        </w:rPr>
        <w:br/>
      </w:r>
      <w:r>
        <w:rPr>
          <w:rStyle w:val="SUBST"/>
        </w:rPr>
        <w:br/>
        <w:t>Порядок регистрации для участия в общем собрании акционеров, лиц имеющих право на участие в общем собрании установлен статьей 7 Положения об общем собрании акционеров ОАО "Аэрофлот".</w:t>
      </w:r>
      <w:r>
        <w:rPr>
          <w:rStyle w:val="SUBST"/>
        </w:rPr>
        <w:br/>
      </w:r>
      <w:r>
        <w:rPr>
          <w:rStyle w:val="SUBST"/>
        </w:rPr>
        <w:br/>
        <w:t>15. По итогам голос</w:t>
      </w:r>
      <w:r>
        <w:rPr>
          <w:rStyle w:val="SUBST"/>
        </w:rPr>
        <w:t>ования Счетная комиссия составляет протокол об итогах голосования на общем собрании акционеров, подписываемый лицами, уполномоченными регистратором и выполняющим функции Счетной комиссии.</w:t>
      </w:r>
      <w:r>
        <w:rPr>
          <w:rStyle w:val="SUBST"/>
        </w:rPr>
        <w:br/>
      </w:r>
      <w:r>
        <w:rPr>
          <w:rStyle w:val="SUBST"/>
        </w:rPr>
        <w:br/>
        <w:t>Перечень информации, которую должен содержать протокол об итогах го</w:t>
      </w:r>
      <w:r>
        <w:rPr>
          <w:rStyle w:val="SUBST"/>
        </w:rPr>
        <w:t>лосования на общем собрании акционеров, а также порядок оформления протокола об итогах голосования, приведены в пунктах 14.2., 14.7. статьи 14 Положения об общем собрании акционеров ОАО "Аэрофлот".</w:t>
      </w:r>
      <w:r>
        <w:rPr>
          <w:rStyle w:val="SUBST"/>
        </w:rPr>
        <w:br/>
      </w:r>
      <w:r>
        <w:rPr>
          <w:rStyle w:val="SUBST"/>
        </w:rPr>
        <w:br/>
        <w:t>Протокол об итогах голосования составляется не позднее 15</w:t>
      </w:r>
      <w:r>
        <w:rPr>
          <w:rStyle w:val="SUBST"/>
        </w:rPr>
        <w:t xml:space="preserve"> (пятнадцати)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Pr>
          <w:rStyle w:val="SUBST"/>
        </w:rPr>
        <w:br/>
      </w:r>
      <w:r>
        <w:rPr>
          <w:rStyle w:val="SUBST"/>
        </w:rPr>
        <w:br/>
        <w:t>После составления протокола об итогах голосования и подписания протокола Общего собра</w:t>
      </w:r>
      <w:r>
        <w:rPr>
          <w:rStyle w:val="SUBST"/>
        </w:rPr>
        <w:t>ния акционеров бюллетени для голосования опечатываются Счетной комиссией и сдаются в архив Общества на хранение.</w:t>
      </w:r>
      <w:r>
        <w:rPr>
          <w:rStyle w:val="SUBST"/>
        </w:rPr>
        <w:br/>
      </w:r>
      <w:r>
        <w:rPr>
          <w:rStyle w:val="SUBST"/>
        </w:rPr>
        <w:br/>
        <w:t>Протокол об итогах голосования подлежит приобщению к протоколу общего собрания акционеров.</w:t>
      </w:r>
      <w:r>
        <w:rPr>
          <w:rStyle w:val="SUBST"/>
        </w:rPr>
        <w:br/>
      </w:r>
      <w:r>
        <w:rPr>
          <w:rStyle w:val="SUBST"/>
        </w:rPr>
        <w:br/>
        <w:t>16. Протокол общего собрания акционеров составляет</w:t>
      </w:r>
      <w:r>
        <w:rPr>
          <w:rStyle w:val="SUBST"/>
        </w:rPr>
        <w:t>ся не позднее 15 (пятнадцати)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секретарём общего собрания акционеров.</w:t>
      </w:r>
      <w:r>
        <w:rPr>
          <w:rStyle w:val="SUBST"/>
        </w:rPr>
        <w:br/>
      </w:r>
      <w:r>
        <w:rPr>
          <w:rStyle w:val="SUBST"/>
        </w:rPr>
        <w:br/>
        <w:t>Перечень информации, которую должен со</w:t>
      </w:r>
      <w:r>
        <w:rPr>
          <w:rStyle w:val="SUBST"/>
        </w:rPr>
        <w:t>держать протокол общего собрания акционеров, а также порядок оформления протокола общего собрания акционеров, приведены в пункте 15.2. статьи 15 и пункте 14.7. статьи 14 Положения об общем собрании акционеров ОАО "Аэрофлот".</w:t>
      </w:r>
      <w:r>
        <w:rPr>
          <w:rStyle w:val="SUBST"/>
        </w:rPr>
        <w:br/>
      </w:r>
      <w:r>
        <w:rPr>
          <w:rStyle w:val="SUBST"/>
        </w:rPr>
        <w:br/>
        <w:t>К протоколу общего собрания ак</w:t>
      </w:r>
      <w:r>
        <w:rPr>
          <w:rStyle w:val="SUBST"/>
        </w:rPr>
        <w:t xml:space="preserve">ционеров приобщаются: </w:t>
      </w:r>
      <w:r>
        <w:rPr>
          <w:rStyle w:val="SUBST"/>
        </w:rPr>
        <w:br/>
        <w:t>-</w:t>
      </w:r>
      <w:r>
        <w:rPr>
          <w:rStyle w:val="SUBST"/>
        </w:rPr>
        <w:tab/>
        <w:t>протокол об итогах голосования на общем собрании акционеров;</w:t>
      </w:r>
      <w:r>
        <w:rPr>
          <w:rStyle w:val="SUBST"/>
        </w:rPr>
        <w:br/>
        <w:t>-</w:t>
      </w:r>
      <w:r>
        <w:rPr>
          <w:rStyle w:val="SUBST"/>
        </w:rPr>
        <w:tab/>
        <w:t>документы, принятые или утвержденные решениями общего собрания акционеров.</w:t>
      </w:r>
      <w:r>
        <w:rPr>
          <w:rStyle w:val="SUBST"/>
        </w:rPr>
        <w:br/>
        <w:t xml:space="preserve"> Подготовка к проведению общего собрания акционеров</w:t>
      </w:r>
      <w:r>
        <w:rPr>
          <w:rStyle w:val="SUBST"/>
        </w:rPr>
        <w:br/>
      </w:r>
      <w:r>
        <w:rPr>
          <w:rStyle w:val="SUBST"/>
        </w:rPr>
        <w:br/>
        <w:t>1. При подготовке к проведению общего со</w:t>
      </w:r>
      <w:r>
        <w:rPr>
          <w:rStyle w:val="SUBST"/>
        </w:rPr>
        <w:t>брания акционеров Совет директоров Общества определяет:</w:t>
      </w:r>
      <w:r>
        <w:rPr>
          <w:rStyle w:val="SUBST"/>
        </w:rPr>
        <w:br/>
      </w:r>
      <w:r>
        <w:rPr>
          <w:rStyle w:val="SUBST"/>
        </w:rPr>
        <w:br/>
        <w:t>-</w:t>
      </w:r>
      <w:r>
        <w:rPr>
          <w:rStyle w:val="SUBST"/>
        </w:rPr>
        <w:tab/>
        <w:t>форму проведения общего собрания акционеров (собрание или заочное голосование);</w:t>
      </w:r>
      <w:r>
        <w:rPr>
          <w:rStyle w:val="SUBST"/>
        </w:rPr>
        <w:br/>
      </w:r>
      <w:r>
        <w:rPr>
          <w:rStyle w:val="SUBST"/>
        </w:rPr>
        <w:br/>
        <w:t>-</w:t>
      </w:r>
      <w:r>
        <w:rPr>
          <w:rStyle w:val="SUBST"/>
        </w:rPr>
        <w:tab/>
        <w:t xml:space="preserve">дату, место и время проведения общего собрания акционеров, а также почтовый адрес, по которому могут направляться </w:t>
      </w:r>
      <w:r>
        <w:rPr>
          <w:rStyle w:val="SUBST"/>
        </w:rPr>
        <w:t>заполненные бюллетени, а в случае проведения общего собрания акционеров в форме заочного голосования - дату окончания приема бюллетеней для голосования. Общее собрание должно проводиться в г. Москва, являющемся местом нахождения исполнительных органов Обще</w:t>
      </w:r>
      <w:r>
        <w:rPr>
          <w:rStyle w:val="SUBST"/>
        </w:rPr>
        <w:t>ства, или в Московской области, месте нахождения основного базирования Общества;</w:t>
      </w:r>
      <w:r>
        <w:rPr>
          <w:rStyle w:val="SUBST"/>
        </w:rPr>
        <w:br/>
      </w:r>
      <w:r>
        <w:rPr>
          <w:rStyle w:val="SUBST"/>
        </w:rPr>
        <w:br/>
        <w:t>-</w:t>
      </w:r>
      <w:r>
        <w:rPr>
          <w:rStyle w:val="SUBST"/>
        </w:rPr>
        <w:tab/>
        <w:t>повестку дня общего собрания акционеров;</w:t>
      </w:r>
      <w:r>
        <w:rPr>
          <w:rStyle w:val="SUBST"/>
        </w:rPr>
        <w:br/>
      </w:r>
      <w:r>
        <w:rPr>
          <w:rStyle w:val="SUBST"/>
        </w:rPr>
        <w:lastRenderedPageBreak/>
        <w:br/>
        <w:t>-</w:t>
      </w:r>
      <w:r>
        <w:rPr>
          <w:rStyle w:val="SUBST"/>
        </w:rPr>
        <w:tab/>
        <w:t>дату составления списка лиц, имеющих право на участие в общем собрании акционеров;</w:t>
      </w:r>
      <w:r>
        <w:rPr>
          <w:rStyle w:val="SUBST"/>
        </w:rPr>
        <w:br/>
      </w:r>
      <w:r>
        <w:rPr>
          <w:rStyle w:val="SUBST"/>
        </w:rPr>
        <w:br/>
        <w:t>-</w:t>
      </w:r>
      <w:r>
        <w:rPr>
          <w:rStyle w:val="SUBST"/>
        </w:rPr>
        <w:tab/>
        <w:t xml:space="preserve">порядок сообщения акционерам о проведении </w:t>
      </w:r>
      <w:r>
        <w:rPr>
          <w:rStyle w:val="SUBST"/>
        </w:rPr>
        <w:t>общего собрания акционеров;</w:t>
      </w:r>
      <w:r>
        <w:rPr>
          <w:rStyle w:val="SUBST"/>
        </w:rPr>
        <w:br/>
      </w:r>
      <w:r>
        <w:rPr>
          <w:rStyle w:val="SUBST"/>
        </w:rPr>
        <w:br/>
        <w:t>-</w:t>
      </w:r>
      <w:r>
        <w:rPr>
          <w:rStyle w:val="SUBST"/>
        </w:rPr>
        <w:tab/>
        <w:t>перечень информации (материалов), предоставляемых акционерам при подготовке к проведению общего собрания акционеров, и порядок ее предоставления;</w:t>
      </w:r>
      <w:r>
        <w:rPr>
          <w:rStyle w:val="SUBST"/>
        </w:rPr>
        <w:br/>
      </w:r>
      <w:r>
        <w:rPr>
          <w:rStyle w:val="SUBST"/>
        </w:rPr>
        <w:br/>
        <w:t>-</w:t>
      </w:r>
      <w:r>
        <w:rPr>
          <w:rStyle w:val="SUBST"/>
        </w:rPr>
        <w:tab/>
        <w:t>форму и текст бюллетеней для голосования.</w:t>
      </w:r>
      <w:r>
        <w:rPr>
          <w:rStyle w:val="SUBST"/>
        </w:rPr>
        <w:br/>
      </w:r>
      <w:r>
        <w:rPr>
          <w:rStyle w:val="SUBST"/>
        </w:rPr>
        <w:br/>
        <w:t xml:space="preserve">2. Сообщение о проведении общего </w:t>
      </w:r>
      <w:r>
        <w:rPr>
          <w:rStyle w:val="SUBST"/>
        </w:rPr>
        <w:t>собрания акционеров должно быть сделано не позднее чем за 30 (тридцать) дней до даты его проведения.</w:t>
      </w:r>
      <w:r>
        <w:rPr>
          <w:rStyle w:val="SUBST"/>
        </w:rPr>
        <w:br/>
      </w:r>
      <w:r>
        <w:rPr>
          <w:rStyle w:val="SUBST"/>
        </w:rPr>
        <w:br/>
        <w:t xml:space="preserve">В случае, предусмотренном пунктом 2 статьи 53 Федерального закона "Об акционерных обществах", сообщение о проведении внеочередного общего собрания должно </w:t>
      </w:r>
      <w:r>
        <w:rPr>
          <w:rStyle w:val="SUBST"/>
        </w:rPr>
        <w:t>быть сделано не позднее чем за 50 (пятьдесят) дней до даты его проведения.</w:t>
      </w:r>
      <w:r>
        <w:rPr>
          <w:rStyle w:val="SUBST"/>
        </w:rPr>
        <w:br/>
      </w:r>
      <w:r>
        <w:rPr>
          <w:rStyle w:val="SUBST"/>
        </w:rPr>
        <w:br/>
        <w:t>Сообщение лицам, указанным в списке лиц, имеющих право на участие в общем собрании акционеров о проведении общего собрания акционеров, осуществляется путем направления им письменно</w:t>
      </w:r>
      <w:r>
        <w:rPr>
          <w:rStyle w:val="SUBST"/>
        </w:rPr>
        <w:t xml:space="preserve">го уведомления заказным письмом, либо вручения каждому из указанных лиц под роспись, а также путем опубликования информации в "Российской газете". В качестве дополнительного, сообщение о проведении общего собрания акционеров может быть опубликовано в иных </w:t>
      </w:r>
      <w:r>
        <w:rPr>
          <w:rStyle w:val="SUBST"/>
        </w:rPr>
        <w:t>доступных для всех акционеров Общества органах печати и средствах массовой информации.</w:t>
      </w:r>
      <w:r>
        <w:rPr>
          <w:rStyle w:val="SUBST"/>
        </w:rPr>
        <w:br/>
      </w:r>
      <w:r>
        <w:rPr>
          <w:rStyle w:val="SUBST"/>
        </w:rPr>
        <w:b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направляет</w:t>
      </w:r>
      <w:r>
        <w:rPr>
          <w:rStyle w:val="SUBST"/>
        </w:rPr>
        <w:t>ся номинальному держателю акций.</w:t>
      </w:r>
      <w:r>
        <w:rPr>
          <w:rStyle w:val="SUBST"/>
        </w:rPr>
        <w:br/>
      </w:r>
      <w:r>
        <w:rPr>
          <w:rStyle w:val="SUBST"/>
        </w:rPr>
        <w:br/>
        <w:t>3. Уведомление о проведении общего собрания акционеров должно содержать:</w:t>
      </w:r>
      <w:r>
        <w:rPr>
          <w:rStyle w:val="SUBST"/>
        </w:rPr>
        <w:br/>
      </w:r>
      <w:r>
        <w:rPr>
          <w:rStyle w:val="SUBST"/>
        </w:rPr>
        <w:br/>
        <w:t>-</w:t>
      </w:r>
      <w:r>
        <w:rPr>
          <w:rStyle w:val="SUBST"/>
        </w:rPr>
        <w:tab/>
        <w:t>полное фирменное наименование и местонахождение Общества;</w:t>
      </w:r>
      <w:r>
        <w:rPr>
          <w:rStyle w:val="SUBST"/>
        </w:rPr>
        <w:br/>
      </w:r>
      <w:r>
        <w:rPr>
          <w:rStyle w:val="SUBST"/>
        </w:rPr>
        <w:br/>
        <w:t>-</w:t>
      </w:r>
      <w:r>
        <w:rPr>
          <w:rStyle w:val="SUBST"/>
        </w:rPr>
        <w:tab/>
        <w:t>форму проведения общего собрания акционеров (собрание или заочное голосование);</w:t>
      </w:r>
      <w:r>
        <w:rPr>
          <w:rStyle w:val="SUBST"/>
        </w:rPr>
        <w:br/>
      </w:r>
      <w:r>
        <w:rPr>
          <w:rStyle w:val="SUBST"/>
        </w:rPr>
        <w:br/>
        <w:t>-</w:t>
      </w:r>
      <w:r>
        <w:rPr>
          <w:rStyle w:val="SUBST"/>
        </w:rPr>
        <w:tab/>
        <w:t>да</w:t>
      </w:r>
      <w:r>
        <w:rPr>
          <w:rStyle w:val="SUBST"/>
        </w:rPr>
        <w:t>ту, время и место проведения общего собрания акционеров и в случае, когда заполненные бюллетени могут быть направлены Обществу, почтовый адрес, по которому могут направляться заполненные бюллетени, либо в случае проведения общего собрания акционеров в форм</w:t>
      </w:r>
      <w:r>
        <w:rPr>
          <w:rStyle w:val="SUBST"/>
        </w:rPr>
        <w:t>е заочного голосования - дату окончания приема бюллетеней для голосования и почтовый адрес, по которому должны направляться заполненные бюллетени;</w:t>
      </w:r>
      <w:r>
        <w:rPr>
          <w:rStyle w:val="SUBST"/>
        </w:rPr>
        <w:br/>
      </w:r>
      <w:r>
        <w:rPr>
          <w:rStyle w:val="SUBST"/>
        </w:rPr>
        <w:br/>
        <w:t>-</w:t>
      </w:r>
      <w:r>
        <w:rPr>
          <w:rStyle w:val="SUBST"/>
        </w:rPr>
        <w:tab/>
        <w:t>время начала регистрации лиц, участвующих в общем собрании, в случае проведения общего собрания в форме со</w:t>
      </w:r>
      <w:r>
        <w:rPr>
          <w:rStyle w:val="SUBST"/>
        </w:rPr>
        <w:t>брания (совместного присутствия акционеров);</w:t>
      </w:r>
      <w:r>
        <w:rPr>
          <w:rStyle w:val="SUBST"/>
        </w:rPr>
        <w:br/>
      </w:r>
      <w:r>
        <w:rPr>
          <w:rStyle w:val="SUBST"/>
        </w:rPr>
        <w:br/>
        <w:t>-</w:t>
      </w:r>
      <w:r>
        <w:rPr>
          <w:rStyle w:val="SUBST"/>
        </w:rPr>
        <w:tab/>
        <w:t>дату составления списка лиц, имеющих право на участие в общем собрании акционеров;</w:t>
      </w:r>
      <w:r>
        <w:rPr>
          <w:rStyle w:val="SUBST"/>
        </w:rPr>
        <w:br/>
      </w:r>
      <w:r>
        <w:rPr>
          <w:rStyle w:val="SUBST"/>
        </w:rPr>
        <w:br/>
        <w:t>-</w:t>
      </w:r>
      <w:r>
        <w:rPr>
          <w:rStyle w:val="SUBST"/>
        </w:rPr>
        <w:tab/>
        <w:t>вопросы, включенные в повестку дня общего собрания акционеров;</w:t>
      </w:r>
      <w:r>
        <w:rPr>
          <w:rStyle w:val="SUBST"/>
        </w:rPr>
        <w:br/>
      </w:r>
      <w:r>
        <w:rPr>
          <w:rStyle w:val="SUBST"/>
        </w:rPr>
        <w:br/>
        <w:t>-</w:t>
      </w:r>
      <w:r>
        <w:rPr>
          <w:rStyle w:val="SUBST"/>
        </w:rPr>
        <w:tab/>
        <w:t>порядок ознакомления с информацией (материалами), подлеж</w:t>
      </w:r>
      <w:r>
        <w:rPr>
          <w:rStyle w:val="SUBST"/>
        </w:rPr>
        <w:t>ащей представлению при подготовке к проведению общего собрания акционеров, и адрес (адреса) по которому с ней можно ознакомиться.</w:t>
      </w:r>
      <w:r>
        <w:rPr>
          <w:rStyle w:val="SUBST"/>
        </w:rPr>
        <w:br/>
      </w:r>
      <w:r>
        <w:rPr>
          <w:rStyle w:val="SUBST"/>
        </w:rPr>
        <w:br/>
        <w:t xml:space="preserve">3.1. К информации (материалам), подлежащей представлению лицам, имеющим право на </w:t>
      </w:r>
      <w:r>
        <w:rPr>
          <w:rStyle w:val="SUBST"/>
        </w:rPr>
        <w:lastRenderedPageBreak/>
        <w:t>участие в общем собрании акционеров, при под</w:t>
      </w:r>
      <w:r>
        <w:rPr>
          <w:rStyle w:val="SUBST"/>
        </w:rPr>
        <w:t>готовке к проведению общего собрания акционеров, относятся годовой отчет и годовая бухгалтерская отчетность Общества, заключение Ревизионной комиссии Общества о достоверности данных, содержащихся в годовом отчете Общества и аудитора Общества по результатам</w:t>
      </w:r>
      <w:r>
        <w:rPr>
          <w:rStyle w:val="SUBST"/>
        </w:rPr>
        <w:t xml:space="preserve"> годовой проверки финансово-хозяйственной деятельности Общества, сведения о кандидатах в Совет директоров Общества и Ревизионную комиссию Общества, рекомендации Совета директоров Общества по распределению прибыли, в том числе по размеру дивиденда по акциям</w:t>
      </w:r>
      <w:r>
        <w:rPr>
          <w:rStyle w:val="SUBST"/>
        </w:rPr>
        <w:t xml:space="preserve"> Общества и порядку его выплаты, и убытков Общества по результатам финансового года, проект изменений и дополнений, вносимых в Устав Общества или проект Устава Общества в новой редакции, а также иная информация, предусмотренная действующим законодательство</w:t>
      </w:r>
      <w:r>
        <w:rPr>
          <w:rStyle w:val="SUBST"/>
        </w:rPr>
        <w:t>м Российской Федерации и Уставом Общества.</w:t>
      </w:r>
      <w:r>
        <w:rPr>
          <w:rStyle w:val="SUBST"/>
        </w:rPr>
        <w:br/>
      </w:r>
      <w:r>
        <w:rPr>
          <w:rStyle w:val="SUBST"/>
        </w:rPr>
        <w:br/>
        <w:t>Перечень информации, которую должен содержать годовой отчет Общества, а также порядок оформления годового отчета приведены в пункте 5.6. статьи 5 Положения об общем собрании акционеров ОАО "Аэрофлот".</w:t>
      </w:r>
      <w:r>
        <w:rPr>
          <w:rStyle w:val="SUBST"/>
        </w:rPr>
        <w:br/>
      </w:r>
      <w:r>
        <w:rPr>
          <w:rStyle w:val="SUBST"/>
        </w:rPr>
        <w:br/>
        <w:t>3.2. К доп</w:t>
      </w:r>
      <w:r>
        <w:rPr>
          <w:rStyle w:val="SUBST"/>
        </w:rPr>
        <w:t xml:space="preserve">олнительной информации, обязательной для предоставления лицам, имеющим право на участие в общем собрании, при подготовке к проведению общего собрания, повестка дня которого содержит вопрос об избрании членов Совета директоров, членов Ревизионной комиссии, </w:t>
      </w:r>
      <w:r>
        <w:rPr>
          <w:rStyle w:val="SUBST"/>
        </w:rPr>
        <w:t>относится информация о наличии либо отсутствии письменного согласия выдвинутых кандидатов на избрание в соответствующий орган Общества.</w:t>
      </w:r>
      <w:r>
        <w:rPr>
          <w:rStyle w:val="SUBST"/>
        </w:rPr>
        <w:br/>
      </w:r>
      <w:r>
        <w:rPr>
          <w:rStyle w:val="SUBST"/>
        </w:rPr>
        <w:br/>
        <w:t>3.3. Перечень дополнительной информации (материалов), обязательной для предоставления лицам, имеющим право на участие в</w:t>
      </w:r>
      <w:r>
        <w:rPr>
          <w:rStyle w:val="SUBST"/>
        </w:rPr>
        <w:t xml:space="preserve"> общем собрании, при подготовке к проведению общего собрания:</w:t>
      </w:r>
      <w:r>
        <w:rPr>
          <w:rStyle w:val="SUBST"/>
        </w:rPr>
        <w:br/>
        <w:t>-</w:t>
      </w:r>
      <w:r>
        <w:rPr>
          <w:rStyle w:val="SUBST"/>
        </w:rPr>
        <w:tab/>
        <w:t>повестка дня которого включает вопросы, голосование по которым может повлечь возникновение права требования выкупа Обществом акций;</w:t>
      </w:r>
      <w:r>
        <w:rPr>
          <w:rStyle w:val="SUBST"/>
        </w:rPr>
        <w:br/>
        <w:t>-</w:t>
      </w:r>
      <w:r>
        <w:rPr>
          <w:rStyle w:val="SUBST"/>
        </w:rPr>
        <w:tab/>
        <w:t>повестка дня которого включает вопрос о реорганизации Обще</w:t>
      </w:r>
      <w:r>
        <w:rPr>
          <w:rStyle w:val="SUBST"/>
        </w:rPr>
        <w:t>ства</w:t>
      </w:r>
      <w:r>
        <w:rPr>
          <w:rStyle w:val="SUBST"/>
        </w:rPr>
        <w:br/>
        <w:t>изложен в пунктах 5.5.2, 5.5.3. Положения об общем собрании акционеров ОАО "Аэрофлот".</w:t>
      </w:r>
      <w:r>
        <w:rPr>
          <w:rStyle w:val="SUBST"/>
        </w:rPr>
        <w:br/>
      </w:r>
      <w:r>
        <w:rPr>
          <w:rStyle w:val="SUBST"/>
        </w:rPr>
        <w:br/>
        <w:t>3.4. Информация (материалы), предусмотренная перечнем информации, предоставляемой акционерам при подготовке к общему собранию акционеров, в течение 30 (тридцати) д</w:t>
      </w:r>
      <w:r>
        <w:rPr>
          <w:rStyle w:val="SUBST"/>
        </w:rPr>
        <w:t>ней до проведения общего собрания акционеров должна предоставляться лицам, имеющим право на участие в общем собрании акционеров, в помещении по адресу Генерального директора Общества, а также в иных местах, адреса которых указаны в сообщении о проведении о</w:t>
      </w:r>
      <w:r>
        <w:rPr>
          <w:rStyle w:val="SUBST"/>
        </w:rPr>
        <w:t>бщего собрания акционеров.</w:t>
      </w:r>
      <w:r>
        <w:rPr>
          <w:rStyle w:val="SUBST"/>
        </w:rPr>
        <w:br/>
      </w:r>
      <w:r>
        <w:rPr>
          <w:rStyle w:val="SUBST"/>
        </w:rPr>
        <w:br/>
        <w:t>Указанная информация (материалы) должна быть доступна лицам, принимающим участие в общем собрании акционеров, во время его проведения.</w:t>
      </w:r>
      <w:r>
        <w:rPr>
          <w:rStyle w:val="SUBST"/>
        </w:rPr>
        <w:br/>
      </w:r>
      <w:r>
        <w:rPr>
          <w:rStyle w:val="SUBST"/>
        </w:rPr>
        <w:br/>
        <w:t xml:space="preserve">Общество обязано по требованию лица, имеющего право на участие в общем собрании акционеров, </w:t>
      </w:r>
      <w:r>
        <w:rPr>
          <w:rStyle w:val="SUBST"/>
        </w:rPr>
        <w:t>предоставить ему копии указанных документов в течение 5 дней с даты поступления в Общество соответствующего требования. Плата, взимаемая Обществом за предоставление указанных копий, не может превышать затраты на их изготовление.</w:t>
      </w:r>
      <w:r>
        <w:rPr>
          <w:rStyle w:val="SUBST"/>
        </w:rPr>
        <w:br/>
      </w:r>
      <w:r>
        <w:rPr>
          <w:rStyle w:val="SUBST"/>
        </w:rPr>
        <w:br/>
        <w:t>4. Акционеры (акционер) Об</w:t>
      </w:r>
      <w:r>
        <w:rPr>
          <w:rStyle w:val="SUBST"/>
        </w:rPr>
        <w:t>щества,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и Ревизионную комиссию Обще</w:t>
      </w:r>
      <w:r>
        <w:rPr>
          <w:rStyle w:val="SUBST"/>
        </w:rPr>
        <w:t>ства, число которых не может превышать количественный состав соответствующего органа, установленный на предыдущем общем собрании акционеров. Такие предложения должны поступить в Общество не позднее чем через 50 дней после окончания финансового года.</w:t>
      </w:r>
      <w:r>
        <w:rPr>
          <w:rStyle w:val="SUBST"/>
        </w:rPr>
        <w:br/>
      </w:r>
      <w:r>
        <w:rPr>
          <w:rStyle w:val="SUBST"/>
        </w:rPr>
        <w:br/>
        <w:t xml:space="preserve">Доля </w:t>
      </w:r>
      <w:r>
        <w:rPr>
          <w:rStyle w:val="SUBST"/>
        </w:rPr>
        <w:t>голосующих акций, принадлежащих акционерам (акционеру), вносящему предложение в повестку дня общего собрания, определяется на дату внесения такого предложения.</w:t>
      </w:r>
      <w:r>
        <w:rPr>
          <w:rStyle w:val="SUBST"/>
        </w:rPr>
        <w:br/>
      </w:r>
      <w:r>
        <w:rPr>
          <w:rStyle w:val="SUBST"/>
        </w:rPr>
        <w:lastRenderedPageBreak/>
        <w:br/>
        <w:t>5. Предложение о внесении вопросов в повестку дня общего собрания акционеров и предложение о вы</w:t>
      </w:r>
      <w:r>
        <w:rPr>
          <w:rStyle w:val="SUBST"/>
        </w:rPr>
        <w:t>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Pr>
          <w:rStyle w:val="SUBST"/>
        </w:rPr>
        <w:br/>
      </w:r>
      <w:r>
        <w:rPr>
          <w:rStyle w:val="SUBST"/>
        </w:rPr>
        <w:br/>
        <w:t>5.1. Предложения о внесении во</w:t>
      </w:r>
      <w:r>
        <w:rPr>
          <w:rStyle w:val="SUBST"/>
        </w:rPr>
        <w:t>просов в повестку дня и предложения о выдвижении кандидатов в Совет директоров и Ревизионную комиссию Общества могут быть внесены путем:</w:t>
      </w:r>
      <w:r>
        <w:rPr>
          <w:rStyle w:val="SUBST"/>
        </w:rPr>
        <w:br/>
        <w:t>-</w:t>
      </w:r>
      <w:r>
        <w:rPr>
          <w:rStyle w:val="SUBST"/>
        </w:rPr>
        <w:tab/>
        <w:t>направления почтовой связью по адресу (месту нахождения) постоянно действующего исполнительного органа Общества, соде</w:t>
      </w:r>
      <w:r>
        <w:rPr>
          <w:rStyle w:val="SUBST"/>
        </w:rPr>
        <w:t>ржащемуся в едином государственном реестре юридических лиц, по адресам, указанным в Уставе Общества;</w:t>
      </w:r>
      <w:r>
        <w:rPr>
          <w:rStyle w:val="SUBST"/>
        </w:rPr>
        <w:br/>
        <w:t>-</w:t>
      </w:r>
      <w:r>
        <w:rPr>
          <w:rStyle w:val="SUBST"/>
        </w:rPr>
        <w:tab/>
        <w:t xml:space="preserve">вручения под роспись лицу, осуществляющему функции единоличного исполнительного органа Общества, председателю Совета директоров Общества или иному лицу, </w:t>
      </w:r>
      <w:r>
        <w:rPr>
          <w:rStyle w:val="SUBST"/>
        </w:rPr>
        <w:t xml:space="preserve">уполномоченному принимать письменную корреспонденцию, адресованную Обществу; </w:t>
      </w:r>
      <w:r>
        <w:rPr>
          <w:rStyle w:val="SUBST"/>
        </w:rPr>
        <w:br/>
      </w:r>
      <w:r>
        <w:rPr>
          <w:rStyle w:val="SUBST"/>
        </w:rPr>
        <w:br/>
        <w:t>Если предложение в повестку дня общего собрания направлено почтовой связью, датой внесения такого предложения является дата, указанная на оттиске календарного штемпеля, подтверж</w:t>
      </w:r>
      <w:r>
        <w:rPr>
          <w:rStyle w:val="SUBST"/>
        </w:rPr>
        <w:t xml:space="preserve">дающего дату отправки почтового отправления, а если предложение в повестку дня общего собрания вручено под роспись - дата вручения. </w:t>
      </w:r>
      <w:r>
        <w:rPr>
          <w:rStyle w:val="SUBST"/>
        </w:rPr>
        <w:br/>
      </w:r>
      <w:r>
        <w:rPr>
          <w:rStyle w:val="SUBST"/>
        </w:rPr>
        <w:br/>
        <w:t>5.2. В случае, если предложение в повестку дня общего собрания акционеров подписано представителем акционера, к такому пре</w:t>
      </w:r>
      <w:r>
        <w:rPr>
          <w:rStyle w:val="SUBST"/>
        </w:rPr>
        <w:t>дложению должна прилагаться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 содержаться в</w:t>
      </w:r>
      <w:r>
        <w:rPr>
          <w:rStyle w:val="SUBST"/>
        </w:rPr>
        <w:t xml:space="preserve">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w:t>
      </w:r>
      <w:r>
        <w:rPr>
          <w:rStyle w:val="SUBST"/>
        </w:rPr>
        <w:br/>
      </w:r>
      <w:r>
        <w:rPr>
          <w:rStyle w:val="SUBST"/>
        </w:rPr>
        <w:br/>
        <w:t>5.3. Предложение в повестку дня общего собрания акционеров признается поступившим от тех акцио</w:t>
      </w:r>
      <w:r>
        <w:rPr>
          <w:rStyle w:val="SUBST"/>
        </w:rPr>
        <w:t>неров, которые (представители которых) его подписали.</w:t>
      </w:r>
      <w:r>
        <w:rPr>
          <w:rStyle w:val="SUBST"/>
        </w:rPr>
        <w:br/>
      </w:r>
      <w:r>
        <w:rPr>
          <w:rStyle w:val="SUBST"/>
        </w:rPr>
        <w:br/>
        <w:t>5.4. В случае, если предложение в повестку дня общего собрания акционеров подписано акционером (его представителем), права на акции которого учитываются по счету депо в депозитарии, к такому предложени</w:t>
      </w:r>
      <w:r>
        <w:rPr>
          <w:rStyle w:val="SUBST"/>
        </w:rPr>
        <w:t>ю должна прилагаться выписка со счета депо акционера в депозитарии, осуществляющем учет прав на указанные акции.</w:t>
      </w:r>
      <w:r>
        <w:rPr>
          <w:rStyle w:val="SUBST"/>
        </w:rPr>
        <w:br/>
      </w:r>
      <w:r>
        <w:rPr>
          <w:rStyle w:val="SUBST"/>
        </w:rPr>
        <w:br/>
        <w:t>6. Предложение о внесении вопросов в повестку дня общего собрания акционеров должно содержать формулировку каждого предлагаемого вопроса, а пр</w:t>
      </w:r>
      <w:r>
        <w:rPr>
          <w:rStyle w:val="SUBST"/>
        </w:rPr>
        <w:t>едложение о выдвижении кандидатов - имя каждого предполагаемого кандидата, наименование органа, для избрания в который он предлагается.</w:t>
      </w:r>
      <w:r>
        <w:rPr>
          <w:rStyle w:val="SUBST"/>
        </w:rPr>
        <w:br/>
      </w:r>
      <w:r>
        <w:rPr>
          <w:rStyle w:val="SUBST"/>
        </w:rPr>
        <w:br/>
        <w:t>6.1. При выдвижении кандидатов в Совет директоров Общества и Ревизионную комиссию Общества к предложению в повестку дня</w:t>
      </w:r>
      <w:r>
        <w:rPr>
          <w:rStyle w:val="SUBST"/>
        </w:rPr>
        <w:t xml:space="preserve"> общего собрания акционеров может прилагаться письменное согласие выдвигаемого кандидата и сведения о кандидате, подлежащие представлению лицам, имеющим право на участие в собрании, при подготовке к проведению общего собрания.</w:t>
      </w:r>
      <w:r>
        <w:rPr>
          <w:rStyle w:val="SUBST"/>
        </w:rPr>
        <w:br/>
      </w:r>
      <w:r>
        <w:rPr>
          <w:rStyle w:val="SUBST"/>
        </w:rPr>
        <w:br/>
        <w:t>7. Совет директоров Общества</w:t>
      </w:r>
      <w:r>
        <w:rPr>
          <w:rStyle w:val="SUBST"/>
        </w:rPr>
        <w:t xml:space="preserve">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(пяти) дней после окончания срока, установленного настоящим Уставом. Воп</w:t>
      </w:r>
      <w:r>
        <w:rPr>
          <w:rStyle w:val="SUBST"/>
        </w:rPr>
        <w:t>рос, внесенный акционером (акционерами),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Совет директоров Общества и Ревизионную комиссию Общес</w:t>
      </w:r>
      <w:r>
        <w:rPr>
          <w:rStyle w:val="SUBST"/>
        </w:rPr>
        <w:t xml:space="preserve">тва, за исключением случаев, когда: </w:t>
      </w:r>
      <w:r>
        <w:rPr>
          <w:rStyle w:val="SUBST"/>
        </w:rPr>
        <w:br/>
      </w:r>
      <w:r>
        <w:rPr>
          <w:rStyle w:val="SUBST"/>
        </w:rPr>
        <w:lastRenderedPageBreak/>
        <w:br/>
        <w:t>-</w:t>
      </w:r>
      <w:r>
        <w:rPr>
          <w:rStyle w:val="SUBST"/>
        </w:rPr>
        <w:tab/>
        <w:t>акционером (акционерами) не соблюдены установленные настоящим Уставом сроки для подачи предложения о внесении вопросов в повестку дня общего собрания акционеров;</w:t>
      </w:r>
      <w:r>
        <w:rPr>
          <w:rStyle w:val="SUBST"/>
        </w:rPr>
        <w:br/>
      </w:r>
      <w:r>
        <w:rPr>
          <w:rStyle w:val="SUBST"/>
        </w:rPr>
        <w:br/>
        <w:t>-</w:t>
      </w:r>
      <w:r>
        <w:rPr>
          <w:rStyle w:val="SUBST"/>
        </w:rPr>
        <w:tab/>
        <w:t>акционеры (акционер) являются владельцами менее 2 (</w:t>
      </w:r>
      <w:r>
        <w:rPr>
          <w:rStyle w:val="SUBST"/>
        </w:rPr>
        <w:t>двух) процентов голосующих акций Общества;</w:t>
      </w:r>
      <w:r>
        <w:rPr>
          <w:rStyle w:val="SUBST"/>
        </w:rPr>
        <w:br/>
      </w:r>
      <w:r>
        <w:rPr>
          <w:rStyle w:val="SUBST"/>
        </w:rPr>
        <w:br/>
        <w:t>-</w:t>
      </w:r>
      <w:r>
        <w:rPr>
          <w:rStyle w:val="SUBST"/>
        </w:rPr>
        <w:tab/>
        <w:t>предложение не соответствует требованиям, предусмотренным пунктами 17.5., 17.5.2., 17.5.4., 17.6. статьи 17 настоящего Устава.</w:t>
      </w:r>
      <w:r>
        <w:rPr>
          <w:rStyle w:val="SUBST"/>
        </w:rPr>
        <w:br/>
      </w:r>
      <w:r>
        <w:rPr>
          <w:rStyle w:val="SUBST"/>
        </w:rPr>
        <w:br/>
        <w:t>-</w:t>
      </w:r>
      <w:r>
        <w:rPr>
          <w:rStyle w:val="SUBST"/>
        </w:rPr>
        <w:tab/>
        <w:t xml:space="preserve">вопрос, предложенный для внесения в повестку дня общего собрания акционеров, не </w:t>
      </w:r>
      <w:r>
        <w:rPr>
          <w:rStyle w:val="SUBST"/>
        </w:rPr>
        <w:t>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r>
        <w:rPr>
          <w:rStyle w:val="SUBST"/>
        </w:rPr>
        <w:br/>
      </w:r>
      <w:r>
        <w:rPr>
          <w:rStyle w:val="SUBST"/>
        </w:rPr>
        <w:br/>
        <w:t>8. Мотивированное решение Совета директоров Общества об отказе во включении предложенного вопроса в п</w:t>
      </w:r>
      <w:r>
        <w:rPr>
          <w:rStyle w:val="SUBST"/>
        </w:rPr>
        <w:t>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(трех) дней с даты его принятия</w:t>
      </w:r>
      <w:r>
        <w:rPr>
          <w:rStyle w:val="SUBST"/>
        </w:rPr>
        <w:t xml:space="preserve">. </w:t>
      </w:r>
      <w:r>
        <w:rPr>
          <w:rStyle w:val="SUBST"/>
        </w:rPr>
        <w:br/>
      </w:r>
      <w:r>
        <w:rPr>
          <w:rStyle w:val="SUBST"/>
        </w:rPr>
        <w:br/>
        <w:t>9. Совет директоров общества не вправе вносить изменения в формулировки вопросов, предложенных в повестку дня общего собрания акционеров, и формулировки решений по таким вопросам.</w:t>
      </w:r>
      <w:r>
        <w:rPr>
          <w:rStyle w:val="SUBST"/>
        </w:rPr>
        <w:br/>
      </w:r>
      <w:r>
        <w:rPr>
          <w:rStyle w:val="SUBST"/>
        </w:rPr>
        <w:br/>
        <w:t xml:space="preserve">10. Помимо вопросов, предложенных акционерами для включения в повестку </w:t>
      </w:r>
      <w:r>
        <w:rPr>
          <w:rStyle w:val="SUBST"/>
        </w:rPr>
        <w:t>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вправе включать в повестку дня общего соб</w:t>
      </w:r>
      <w:r>
        <w:rPr>
          <w:rStyle w:val="SUBST"/>
        </w:rPr>
        <w:t>рания акционеров вопросы или кандидатов в список кандидатур по своему усмотрению.</w:t>
      </w:r>
      <w:r>
        <w:rPr>
          <w:rStyle w:val="SUBST"/>
        </w:rPr>
        <w:br/>
      </w:r>
      <w:r>
        <w:rPr>
          <w:rStyle w:val="SUBST"/>
        </w:rPr>
        <w:br/>
        <w:t xml:space="preserve"> Внеочередное общее собрание акционеров</w:t>
      </w:r>
      <w:r>
        <w:rPr>
          <w:rStyle w:val="SUBST"/>
        </w:rPr>
        <w:br/>
      </w:r>
      <w:r>
        <w:rPr>
          <w:rStyle w:val="SUBST"/>
        </w:rPr>
        <w:br/>
        <w:t>1. Внеочередное общее собрание акционеров созывается и проводится по решению Совета директоров Общества на основании его собственной</w:t>
      </w:r>
      <w:r>
        <w:rPr>
          <w:rStyle w:val="SUBST"/>
        </w:rPr>
        <w:t xml:space="preserve"> инициативы, требованию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Pr>
          <w:rStyle w:val="SUBST"/>
        </w:rPr>
        <w:br/>
      </w:r>
      <w:r>
        <w:rPr>
          <w:rStyle w:val="SUBST"/>
        </w:rPr>
        <w:br/>
        <w:t>2. Внеочередное общее собрание акционеров</w:t>
      </w:r>
      <w:r>
        <w:rPr>
          <w:rStyle w:val="SUBST"/>
        </w:rPr>
        <w:t>, созываемое по требованию Ревизионной комиссии Общества, аудитора Общества, или акционеров, являющихся владельцами не менее чем 10 (десяти) процентов голосующих акций Общества, должно быть проведено в течение 40 (сорока) дней с момента представления требо</w:t>
      </w:r>
      <w:r>
        <w:rPr>
          <w:rStyle w:val="SUBST"/>
        </w:rPr>
        <w:t>вания о проведении внеочередного общего собрания акционеров, за исключением случая проведения внеочередного общего собрания акционеров, содержащего вопрос об избрании членов Совета директоров.</w:t>
      </w:r>
      <w:r>
        <w:rPr>
          <w:rStyle w:val="SUBST"/>
        </w:rPr>
        <w:br/>
      </w:r>
      <w:r>
        <w:rPr>
          <w:rStyle w:val="SUBST"/>
        </w:rPr>
        <w:br/>
        <w:t>Если предлагаемая повестка дня внеочередного общего собрания а</w:t>
      </w:r>
      <w:r>
        <w:rPr>
          <w:rStyle w:val="SUBST"/>
        </w:rPr>
        <w:t>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о проведении в</w:t>
      </w:r>
      <w:r>
        <w:rPr>
          <w:rStyle w:val="SUBST"/>
        </w:rPr>
        <w:t>неочередного общего собрания акционеров.</w:t>
      </w:r>
      <w:r>
        <w:rPr>
          <w:rStyle w:val="SUBST"/>
        </w:rPr>
        <w:br/>
      </w:r>
      <w:r>
        <w:rPr>
          <w:rStyle w:val="SUBST"/>
        </w:rPr>
        <w:br/>
        <w:t>В случаях, когда в соответствии с требованиями ст. 68 Федерального закона "Об акционерных обществах" Совет директоров Общества обязан принять решение о проведении внеочередного общего собрания акционеров для избран</w:t>
      </w:r>
      <w:r>
        <w:rPr>
          <w:rStyle w:val="SUBST"/>
        </w:rPr>
        <w:t xml:space="preserve">ия членов Совета директоров Общества, которые должны избираться кумулятивным голосованием, такое </w:t>
      </w:r>
      <w:r>
        <w:rPr>
          <w:rStyle w:val="SUBST"/>
        </w:rPr>
        <w:lastRenderedPageBreak/>
        <w:t xml:space="preserve">общее собрание акционеров должно быть проведено в течение 70 дней с момента принятия решения о его проведении Советом директоров Общества. </w:t>
      </w:r>
      <w:r>
        <w:rPr>
          <w:rStyle w:val="SUBST"/>
        </w:rPr>
        <w:br/>
      </w:r>
      <w:r>
        <w:rPr>
          <w:rStyle w:val="SUBST"/>
        </w:rPr>
        <w:br/>
        <w:t xml:space="preserve">3. В требовании о </w:t>
      </w:r>
      <w:r>
        <w:rPr>
          <w:rStyle w:val="SUBST"/>
        </w:rPr>
        <w:t>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w:t>
      </w:r>
      <w:r>
        <w:rPr>
          <w:rStyle w:val="SUBST"/>
        </w:rPr>
        <w:t>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w:t>
      </w:r>
      <w:r>
        <w:rPr>
          <w:rStyle w:val="SUBST"/>
        </w:rPr>
        <w:t>оложения статьи 53 Федерального закона "Об акционерных обществах", а также пунктов 17.5., 17.6. настоящего Устава.</w:t>
      </w:r>
      <w:r>
        <w:rPr>
          <w:rStyle w:val="SUBST"/>
        </w:rPr>
        <w:br/>
      </w:r>
      <w:r>
        <w:rPr>
          <w:rStyle w:val="SUBST"/>
        </w:rPr>
        <w:br/>
        <w:t>Совет директоров Общества не вправе вносить изменения в формулировки вопросов повестки дня, формулировки решений по таким вопросам и изменят</w:t>
      </w:r>
      <w:r>
        <w:rPr>
          <w:rStyle w:val="SUBST"/>
        </w:rPr>
        <w:t>ь предложенную форму проведения внеочередного собрания акционеров, созываемого по требованию Ревизионной комиссии Общества, аудитора Общества или акционеров, являющихся владельцами не менее чем 10 (десяти) процентов голосующих акций Общества.</w:t>
      </w:r>
      <w:r>
        <w:rPr>
          <w:rStyle w:val="SUBST"/>
        </w:rPr>
        <w:br/>
      </w:r>
      <w:r>
        <w:rPr>
          <w:rStyle w:val="SUBST"/>
        </w:rPr>
        <w:br/>
        <w:t>4. В случае,</w:t>
      </w:r>
      <w:r>
        <w:rPr>
          <w:rStyle w:val="SUBST"/>
        </w:rPr>
        <w:t xml:space="preserve"> если требование о созыве внеочередного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w:t>
      </w:r>
      <w:r>
        <w:rPr>
          <w:rStyle w:val="SUBST"/>
        </w:rPr>
        <w:t>й.</w:t>
      </w:r>
      <w:r>
        <w:rPr>
          <w:rStyle w:val="SUBST"/>
        </w:rPr>
        <w:br/>
      </w:r>
      <w:r>
        <w:rPr>
          <w:rStyle w:val="SUBST"/>
        </w:rPr>
        <w:br/>
        <w:t>Доля голосующих акций, принадлежащих акционеру (акционерам), требующему проведения внеочередного общего собрания акционеров, определяется на дату предъявления такого требования.</w:t>
      </w:r>
      <w:r>
        <w:rPr>
          <w:rStyle w:val="SUBST"/>
        </w:rPr>
        <w:br/>
      </w:r>
      <w:r>
        <w:rPr>
          <w:rStyle w:val="SUBST"/>
        </w:rPr>
        <w:br/>
        <w:t>Требование о созыве внеочередного собрания акционеров подписывается лицам</w:t>
      </w:r>
      <w:r>
        <w:rPr>
          <w:rStyle w:val="SUBST"/>
        </w:rPr>
        <w:t>и (лицом), требующими созыва внеочередного общего собрания акционеров.</w:t>
      </w:r>
      <w:r>
        <w:rPr>
          <w:rStyle w:val="SUBST"/>
        </w:rPr>
        <w:br/>
      </w:r>
      <w:r>
        <w:rPr>
          <w:rStyle w:val="SUBST"/>
        </w:rPr>
        <w:br/>
        <w:t>Требование о проведении внеочередного общего собрания признается поступившим от того акционера (акционеров) который (представители которого) его подписал.</w:t>
      </w:r>
      <w:r>
        <w:rPr>
          <w:rStyle w:val="SUBST"/>
        </w:rPr>
        <w:br/>
      </w:r>
      <w:r>
        <w:rPr>
          <w:rStyle w:val="SUBST"/>
        </w:rPr>
        <w:br/>
        <w:t>4.1. Требование о проведении</w:t>
      </w:r>
      <w:r>
        <w:rPr>
          <w:rStyle w:val="SUBST"/>
        </w:rPr>
        <w:t xml:space="preserve"> внеочередного общего собрания может быть внесено путем:</w:t>
      </w:r>
      <w:r>
        <w:rPr>
          <w:rStyle w:val="SUBST"/>
        </w:rPr>
        <w:br/>
        <w:t>-</w:t>
      </w:r>
      <w:r>
        <w:rPr>
          <w:rStyle w:val="SUBST"/>
        </w:rPr>
        <w:tab/>
        <w:t>направления почтовой связью по адресу (месту нахождения) постоянно действующего исполнительного органа Общества, содержащемуся в едином государственном реестре юридических лиц, по адресам, указанны</w:t>
      </w:r>
      <w:r>
        <w:rPr>
          <w:rStyle w:val="SUBST"/>
        </w:rPr>
        <w:t>м в Уставе Общества;</w:t>
      </w:r>
      <w:r>
        <w:rPr>
          <w:rStyle w:val="SUBST"/>
        </w:rPr>
        <w:br/>
        <w:t>-</w:t>
      </w:r>
      <w:r>
        <w:rPr>
          <w:rStyle w:val="SUBST"/>
        </w:rPr>
        <w:tab/>
        <w:t xml:space="preserve">вручения под роспись лицу, осуществляющему функции единоличного исполнительного органа Общества, председателю Совета директоров Общества или иному лицу, уполномоченному принимать письменную корреспонденцию, адресованную Обществу; </w:t>
      </w:r>
      <w:r>
        <w:rPr>
          <w:rStyle w:val="SUBST"/>
        </w:rPr>
        <w:br/>
        <w:t>4.</w:t>
      </w:r>
      <w:r>
        <w:rPr>
          <w:rStyle w:val="SUBST"/>
        </w:rPr>
        <w:t xml:space="preserve">2. Если требование о проведении внеочередного общего собрания направлено простым письмом или иным простым почтовым отправлением, датой предъявления такого требования является дата, указанная на оттиске календарного штемпеля, подтверждающего дату получения </w:t>
      </w:r>
      <w:r>
        <w:rPr>
          <w:rStyle w:val="SUBST"/>
        </w:rPr>
        <w:t xml:space="preserve">почтового отправления, а в случае, если требование о проведении внеочередного общего собрания направлено заказным письмом или иным регистрируемым почтовым отправлением, - дата вручения почтового отправления адресату под расписку. </w:t>
      </w:r>
      <w:r>
        <w:rPr>
          <w:rStyle w:val="SUBST"/>
        </w:rPr>
        <w:br/>
        <w:t>4.3. Если требование о пр</w:t>
      </w:r>
      <w:r>
        <w:rPr>
          <w:rStyle w:val="SUBST"/>
        </w:rPr>
        <w:t xml:space="preserve">оведении внеочередного общего собрания вручено под роспись, датой предъявления такого требования является дата вручения. </w:t>
      </w:r>
      <w:r>
        <w:rPr>
          <w:rStyle w:val="SUBST"/>
        </w:rPr>
        <w:br/>
      </w:r>
      <w:r>
        <w:rPr>
          <w:rStyle w:val="SUBST"/>
        </w:rPr>
        <w:br/>
        <w:t>5. В течение 5 (пяти) дней с даты предъявления требования Ревизионной комиссии Общества, аудитора Общества или акционеров (акционера)</w:t>
      </w:r>
      <w:r>
        <w:rPr>
          <w:rStyle w:val="SUBST"/>
        </w:rPr>
        <w:t>, являющихся владельцами не менее чем 10 (десяти) процентов голосующих акций Общества, о созыве внеочередного общего собрания акционеров Советом директоров Общества должно быть принято решение о созыве внеочередного общего собрания акционеров Общества либо</w:t>
      </w:r>
      <w:r>
        <w:rPr>
          <w:rStyle w:val="SUBST"/>
        </w:rPr>
        <w:t xml:space="preserve"> об отказе в его созыве.</w:t>
      </w:r>
      <w:r>
        <w:rPr>
          <w:rStyle w:val="SUBST"/>
        </w:rPr>
        <w:br/>
      </w:r>
      <w:r>
        <w:rPr>
          <w:rStyle w:val="SUBST"/>
        </w:rPr>
        <w:lastRenderedPageBreak/>
        <w:br/>
        <w:t>Решение об отказе в созыве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(десяти) процентов голосующих ак</w:t>
      </w:r>
      <w:r>
        <w:rPr>
          <w:rStyle w:val="SUBST"/>
        </w:rPr>
        <w:t>ций Общества, может быть принято в случае, если:</w:t>
      </w:r>
      <w:r>
        <w:rPr>
          <w:rStyle w:val="SUBST"/>
        </w:rPr>
        <w:br/>
      </w:r>
      <w:r>
        <w:rPr>
          <w:rStyle w:val="SUBST"/>
        </w:rPr>
        <w:br/>
        <w:t>-</w:t>
      </w:r>
      <w:r>
        <w:rPr>
          <w:rStyle w:val="SUBST"/>
        </w:rPr>
        <w:tab/>
        <w:t>не соблюден установленный статьей 55 Федерального закона "Об акционерных обществах" порядок предъявления требования о созыве внеочередного общего собрания акционеров;</w:t>
      </w:r>
      <w:r>
        <w:rPr>
          <w:rStyle w:val="SUBST"/>
        </w:rPr>
        <w:br/>
      </w:r>
      <w:r>
        <w:rPr>
          <w:rStyle w:val="SUBST"/>
        </w:rPr>
        <w:br/>
        <w:t>-</w:t>
      </w:r>
      <w:r>
        <w:rPr>
          <w:rStyle w:val="SUBST"/>
        </w:rPr>
        <w:tab/>
        <w:t>акционеры (акционер), требующие со</w:t>
      </w:r>
      <w:r>
        <w:rPr>
          <w:rStyle w:val="SUBST"/>
        </w:rPr>
        <w:t>зыва внеочередного общего собрания акционеров, не являются владельцами предусмотренного настоящим Уставом количества голосующих акций Общества;</w:t>
      </w:r>
      <w:r>
        <w:rPr>
          <w:rStyle w:val="SUBST"/>
        </w:rPr>
        <w:br/>
      </w:r>
      <w:r>
        <w:rPr>
          <w:rStyle w:val="SUBST"/>
        </w:rPr>
        <w:br/>
        <w:t>-</w:t>
      </w:r>
      <w:r>
        <w:rPr>
          <w:rStyle w:val="SUBST"/>
        </w:rPr>
        <w:tab/>
        <w:t>ни один из вопросов, предложенных для внесения в повестку дня внеочередного общего собрания акционеров, не от</w:t>
      </w:r>
      <w:r>
        <w:rPr>
          <w:rStyle w:val="SUBST"/>
        </w:rPr>
        <w:t>несен к его компетенции;</w:t>
      </w:r>
      <w:r>
        <w:rPr>
          <w:rStyle w:val="SUBST"/>
        </w:rPr>
        <w:br/>
      </w:r>
      <w:r>
        <w:rPr>
          <w:rStyle w:val="SUBST"/>
        </w:rPr>
        <w:br/>
        <w:t>-</w:t>
      </w:r>
      <w:r>
        <w:rPr>
          <w:rStyle w:val="SUBST"/>
        </w:rPr>
        <w:tab/>
        <w:t>вопрос, предлагаемый для внесения в повестку дня, не соответствует требованиям Федерального закона "Об акционерных обществах" или иных нормативно-правовых актов Российской Федерации.</w:t>
      </w:r>
      <w:r>
        <w:rPr>
          <w:rStyle w:val="SUBST"/>
        </w:rPr>
        <w:br/>
      </w:r>
      <w:r>
        <w:rPr>
          <w:rStyle w:val="SUBST"/>
        </w:rPr>
        <w:br/>
        <w:t>6. Решение Совета директоров Общества о созы</w:t>
      </w:r>
      <w:r>
        <w:rPr>
          <w:rStyle w:val="SUBST"/>
        </w:rPr>
        <w:t xml:space="preserve">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 </w:t>
      </w:r>
      <w:r>
        <w:rPr>
          <w:rStyle w:val="SUBST"/>
        </w:rPr>
        <w:br/>
      </w:r>
      <w:r>
        <w:rPr>
          <w:rStyle w:val="SUBST"/>
        </w:rPr>
        <w:br/>
        <w:t>Решение Совета директоров Общества об отказе в созыве внеочере</w:t>
      </w:r>
      <w:r>
        <w:rPr>
          <w:rStyle w:val="SUBST"/>
        </w:rPr>
        <w:t>дного общего собрания акционеров может быть обжаловано в суд.</w:t>
      </w:r>
      <w:r>
        <w:rPr>
          <w:rStyle w:val="SUBST"/>
        </w:rPr>
        <w:br/>
      </w:r>
      <w:r>
        <w:rPr>
          <w:rStyle w:val="SUBST"/>
        </w:rPr>
        <w:br/>
        <w:t>7. В случае, если в течение установленного срока Советом директоров Общества не принято решение о созыве внеочередного общего собрания акционеров или принято решение об отказе в его созыве, вне</w:t>
      </w:r>
      <w:r>
        <w:rPr>
          <w:rStyle w:val="SUBST"/>
        </w:rPr>
        <w:t>очередное общее собрание акционеров может быть созвано органами и лицами, требующими его созыва. При этом органы и лица, созывающие внеочередное общее собрание акционеров, обладают предусмотренными Федеральным законом "Об акционерных обществах" и Уставом О</w:t>
      </w:r>
      <w:r>
        <w:rPr>
          <w:rStyle w:val="SUBST"/>
        </w:rPr>
        <w:t>бщества полномочиями, необходимыми для созыва и проведения общего собрания акционеров.</w:t>
      </w:r>
      <w:r>
        <w:rPr>
          <w:rStyle w:val="SUBST"/>
        </w:rPr>
        <w:br/>
      </w:r>
      <w:r>
        <w:rPr>
          <w:rStyle w:val="SUBST"/>
        </w:rPr>
        <w:br/>
        <w:t>В этом случае расходы на подготовку и проведение общего собрания акционеров могут быть возмещены по решению общего собрания акционеров за счет средств Общества.</w:t>
      </w:r>
      <w:r>
        <w:rPr>
          <w:rStyle w:val="SUBST"/>
        </w:rPr>
        <w:br/>
      </w:r>
    </w:p>
    <w:p w:rsidR="00000000" w:rsidRDefault="00D93498">
      <w:pPr>
        <w:spacing w:before="0" w:after="0"/>
      </w:pPr>
    </w:p>
    <w:p w:rsidR="00000000" w:rsidRDefault="00D93498">
      <w:pPr>
        <w:spacing w:before="0" w:after="0"/>
      </w:pPr>
      <w:r>
        <w:t>Компе</w:t>
      </w:r>
      <w:r>
        <w:t>тенция совета директоров (наблюдательного совета) эмитента в соответствии с его уставом (учредительными документами):</w:t>
      </w:r>
    </w:p>
    <w:p w:rsidR="00000000" w:rsidRDefault="00D93498">
      <w:pPr>
        <w:spacing w:before="0" w:after="0"/>
      </w:pPr>
      <w:r>
        <w:rPr>
          <w:rStyle w:val="SUBST"/>
        </w:rPr>
        <w:t>Совет директоров Общества</w:t>
      </w:r>
      <w:r>
        <w:rPr>
          <w:rStyle w:val="SUBST"/>
        </w:rPr>
        <w:br/>
      </w:r>
      <w:r>
        <w:rPr>
          <w:rStyle w:val="SUBST"/>
        </w:rPr>
        <w:br/>
      </w:r>
      <w:r>
        <w:rPr>
          <w:rStyle w:val="SUBST"/>
        </w:rPr>
        <w:br/>
        <w:t>1. Совет директоров Общества осуществляет общее руководство деятельностью Общества, за исключением решения воп</w:t>
      </w:r>
      <w:r>
        <w:rPr>
          <w:rStyle w:val="SUBST"/>
        </w:rPr>
        <w:t>росов, отнесенных к компетенции общего собрания акционеров.</w:t>
      </w:r>
      <w:r>
        <w:rPr>
          <w:rStyle w:val="SUBST"/>
        </w:rPr>
        <w:br/>
      </w:r>
      <w:r>
        <w:rPr>
          <w:rStyle w:val="SUBST"/>
        </w:rPr>
        <w:br/>
        <w:t>2. В компетенцию Совета директоров Общества входит решение вопросов общего руководства деятельностью Общества, за исключением вопросов, отнесенных к компетенции общего собрания акционеров.</w:t>
      </w:r>
      <w:r>
        <w:rPr>
          <w:rStyle w:val="SUBST"/>
        </w:rPr>
        <w:br/>
      </w:r>
      <w:r>
        <w:rPr>
          <w:rStyle w:val="SUBST"/>
        </w:rPr>
        <w:br/>
        <w:t>К ком</w:t>
      </w:r>
      <w:r>
        <w:rPr>
          <w:rStyle w:val="SUBST"/>
        </w:rPr>
        <w:t>петенции Совета директоров Общества относятся следующие вопросы:</w:t>
      </w:r>
      <w:r>
        <w:rPr>
          <w:rStyle w:val="SUBST"/>
        </w:rPr>
        <w:br/>
      </w:r>
      <w:r>
        <w:rPr>
          <w:rStyle w:val="SUBST"/>
        </w:rPr>
        <w:br/>
        <w:t>1)</w:t>
      </w:r>
      <w:r>
        <w:rPr>
          <w:rStyle w:val="SUBST"/>
        </w:rPr>
        <w:tab/>
        <w:t>определение приоритетных направлений деятельности Общества;</w:t>
      </w:r>
      <w:r>
        <w:rPr>
          <w:rStyle w:val="SUBST"/>
        </w:rPr>
        <w:br/>
      </w:r>
      <w:r>
        <w:rPr>
          <w:rStyle w:val="SUBST"/>
        </w:rPr>
        <w:lastRenderedPageBreak/>
        <w:br/>
        <w:t>2)</w:t>
      </w:r>
      <w:r>
        <w:rPr>
          <w:rStyle w:val="SUBST"/>
        </w:rPr>
        <w:tab/>
        <w:t>созыв годового и внеочередного общих собраний акционеров, за исключением случаев, предусмотренных пунктом 18.7. статьи 18 н</w:t>
      </w:r>
      <w:r>
        <w:rPr>
          <w:rStyle w:val="SUBST"/>
        </w:rPr>
        <w:t>астоящего Устава;</w:t>
      </w:r>
      <w:r>
        <w:rPr>
          <w:rStyle w:val="SUBST"/>
        </w:rPr>
        <w:br/>
      </w:r>
      <w:r>
        <w:rPr>
          <w:rStyle w:val="SUBST"/>
        </w:rPr>
        <w:br/>
        <w:t>3)</w:t>
      </w:r>
      <w:r>
        <w:rPr>
          <w:rStyle w:val="SUBST"/>
        </w:rPr>
        <w:tab/>
        <w:t>утверждение повестки дня общего собрания акционеров;</w:t>
      </w:r>
      <w:r>
        <w:rPr>
          <w:rStyle w:val="SUBST"/>
        </w:rPr>
        <w:br/>
      </w:r>
      <w:r>
        <w:rPr>
          <w:rStyle w:val="SUBST"/>
        </w:rPr>
        <w:br/>
        <w:t>4)</w:t>
      </w:r>
      <w:r>
        <w:rPr>
          <w:rStyle w:val="SUBST"/>
        </w:rPr>
        <w:tab/>
        <w:t>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связанные с</w:t>
      </w:r>
      <w:r>
        <w:rPr>
          <w:rStyle w:val="SUBST"/>
        </w:rPr>
        <w:t xml:space="preserve"> подготовкой и проведением общего собрания акционеров;</w:t>
      </w:r>
      <w:r>
        <w:rPr>
          <w:rStyle w:val="SUBST"/>
        </w:rPr>
        <w:br/>
      </w:r>
      <w:r>
        <w:rPr>
          <w:rStyle w:val="SUBST"/>
        </w:rPr>
        <w:br/>
        <w:t>5)</w:t>
      </w:r>
      <w:r>
        <w:rPr>
          <w:rStyle w:val="SUBST"/>
        </w:rPr>
        <w:tab/>
        <w:t>размещение Обществом облигаций и иных эмиссионных ценных бумаг;</w:t>
      </w:r>
      <w:r>
        <w:rPr>
          <w:rStyle w:val="SUBST"/>
        </w:rPr>
        <w:br/>
      </w:r>
      <w:r>
        <w:rPr>
          <w:rStyle w:val="SUBST"/>
        </w:rPr>
        <w:br/>
        <w:t>6)</w:t>
      </w:r>
      <w:r>
        <w:rPr>
          <w:rStyle w:val="SUBST"/>
        </w:rPr>
        <w:tab/>
        <w:t>определение цены (денежной оценки) имущества, цены размещения и выкупа эмиссионных ценных бумаг;</w:t>
      </w:r>
      <w:r>
        <w:rPr>
          <w:rStyle w:val="SUBST"/>
        </w:rPr>
        <w:br/>
      </w:r>
      <w:r>
        <w:rPr>
          <w:rStyle w:val="SUBST"/>
        </w:rPr>
        <w:br/>
        <w:t>7)</w:t>
      </w:r>
      <w:r>
        <w:rPr>
          <w:rStyle w:val="SUBST"/>
        </w:rPr>
        <w:tab/>
        <w:t>приобретение размещенных Общ</w:t>
      </w:r>
      <w:r>
        <w:rPr>
          <w:rStyle w:val="SUBST"/>
        </w:rPr>
        <w:t>еством акций, облигаций и иных ценных бумаг в случаях, предусмотренных Федеральным законом "Об акционерных обществах";</w:t>
      </w:r>
      <w:r>
        <w:rPr>
          <w:rStyle w:val="SUBST"/>
        </w:rPr>
        <w:br/>
      </w:r>
      <w:r>
        <w:rPr>
          <w:rStyle w:val="SUBST"/>
        </w:rPr>
        <w:br/>
        <w:t>8)</w:t>
      </w:r>
      <w:r>
        <w:rPr>
          <w:rStyle w:val="SUBST"/>
        </w:rPr>
        <w:tab/>
        <w:t>Избрание Генерального директора Общества и досрочное прекращение его полномочий.</w:t>
      </w:r>
      <w:r>
        <w:rPr>
          <w:rStyle w:val="SUBST"/>
        </w:rPr>
        <w:br/>
      </w:r>
      <w:r>
        <w:rPr>
          <w:rStyle w:val="SUBST"/>
        </w:rPr>
        <w:br/>
        <w:t>9)</w:t>
      </w:r>
      <w:r>
        <w:rPr>
          <w:rStyle w:val="SUBST"/>
        </w:rPr>
        <w:tab/>
        <w:t>определение количественного состава и срока полн</w:t>
      </w:r>
      <w:r>
        <w:rPr>
          <w:rStyle w:val="SUBST"/>
        </w:rPr>
        <w:t>омочий членов Правления;</w:t>
      </w:r>
      <w:r>
        <w:rPr>
          <w:rStyle w:val="SUBST"/>
        </w:rPr>
        <w:br/>
      </w:r>
      <w:r>
        <w:rPr>
          <w:rStyle w:val="SUBST"/>
        </w:rPr>
        <w:br/>
        <w:t>10)</w:t>
      </w:r>
      <w:r>
        <w:rPr>
          <w:rStyle w:val="SUBST"/>
        </w:rPr>
        <w:tab/>
        <w:t>установление размеров выплачиваемых Генеральному директору и членам Правления вознаграждений и компенсаций, утверждение условий заключаемых с ними трудовых договоров;</w:t>
      </w:r>
      <w:r>
        <w:rPr>
          <w:rStyle w:val="SUBST"/>
        </w:rPr>
        <w:br/>
      </w:r>
      <w:r>
        <w:rPr>
          <w:rStyle w:val="SUBST"/>
        </w:rPr>
        <w:br/>
        <w:t>11)</w:t>
      </w:r>
      <w:r>
        <w:rPr>
          <w:rStyle w:val="SUBST"/>
        </w:rPr>
        <w:tab/>
        <w:t>назначение членов Правления и утверждение кандидатур з</w:t>
      </w:r>
      <w:r>
        <w:rPr>
          <w:rStyle w:val="SUBST"/>
        </w:rPr>
        <w:t>аместителей Генерального директора по представлению Генерального директора Общества, а также досрочное прекращение их полномочий;</w:t>
      </w:r>
      <w:r>
        <w:rPr>
          <w:rStyle w:val="SUBST"/>
        </w:rPr>
        <w:br/>
      </w:r>
      <w:r>
        <w:rPr>
          <w:rStyle w:val="SUBST"/>
        </w:rPr>
        <w:br/>
        <w:t>12)</w:t>
      </w:r>
      <w:r>
        <w:rPr>
          <w:rStyle w:val="SUBST"/>
        </w:rPr>
        <w:tab/>
        <w:t xml:space="preserve">рекомендации по размеру вознаграждений и компенсаций, выплачиваемых членам Ревизионной комиссии Общества и членам Совета </w:t>
      </w:r>
      <w:r>
        <w:rPr>
          <w:rStyle w:val="SUBST"/>
        </w:rPr>
        <w:t>директоров, а также определение размера оплаты услуг аудитора;</w:t>
      </w:r>
      <w:r>
        <w:rPr>
          <w:rStyle w:val="SUBST"/>
        </w:rPr>
        <w:br/>
      </w:r>
      <w:r>
        <w:rPr>
          <w:rStyle w:val="SUBST"/>
        </w:rPr>
        <w:br/>
        <w:t>13)</w:t>
      </w:r>
      <w:r>
        <w:rPr>
          <w:rStyle w:val="SUBST"/>
        </w:rPr>
        <w:tab/>
        <w:t>рекомендации по размеру дивиденда по акциям и порядку его выплаты;</w:t>
      </w:r>
      <w:r>
        <w:rPr>
          <w:rStyle w:val="SUBST"/>
        </w:rPr>
        <w:br/>
      </w:r>
      <w:r>
        <w:rPr>
          <w:rStyle w:val="SUBST"/>
        </w:rPr>
        <w:br/>
        <w:t>14)</w:t>
      </w:r>
      <w:r>
        <w:rPr>
          <w:rStyle w:val="SUBST"/>
        </w:rPr>
        <w:tab/>
        <w:t>использование резервного фонда и иных фондов Общества;</w:t>
      </w:r>
      <w:r>
        <w:rPr>
          <w:rStyle w:val="SUBST"/>
        </w:rPr>
        <w:br/>
      </w:r>
      <w:r>
        <w:rPr>
          <w:rStyle w:val="SUBST"/>
        </w:rPr>
        <w:br/>
        <w:t>15)</w:t>
      </w:r>
      <w:r>
        <w:rPr>
          <w:rStyle w:val="SUBST"/>
        </w:rPr>
        <w:tab/>
        <w:t>утверждение внутренних документов Общества, за исключени</w:t>
      </w:r>
      <w:r>
        <w:rPr>
          <w:rStyle w:val="SUBST"/>
        </w:rPr>
        <w:t>ем внутренних документов, утверждение которых отнесено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r>
        <w:rPr>
          <w:rStyle w:val="SUBST"/>
        </w:rPr>
        <w:br/>
      </w:r>
      <w:r>
        <w:rPr>
          <w:rStyle w:val="SUBST"/>
        </w:rPr>
        <w:br/>
        <w:t>16)</w:t>
      </w:r>
      <w:r>
        <w:rPr>
          <w:rStyle w:val="SUBST"/>
        </w:rPr>
        <w:tab/>
        <w:t>создание филиало</w:t>
      </w:r>
      <w:r>
        <w:rPr>
          <w:rStyle w:val="SUBST"/>
        </w:rPr>
        <w:t>в, открытие представительств Общества и прекращение их деятельности;</w:t>
      </w:r>
      <w:r>
        <w:rPr>
          <w:rStyle w:val="SUBST"/>
        </w:rPr>
        <w:br/>
      </w:r>
      <w:r>
        <w:rPr>
          <w:rStyle w:val="SUBST"/>
        </w:rPr>
        <w:br/>
        <w:t>17)</w:t>
      </w:r>
      <w:r>
        <w:rPr>
          <w:rStyle w:val="SUBST"/>
        </w:rPr>
        <w:tab/>
        <w:t>внесение в Устав Общества изменений, связанных с созданием филиалов, открытием представительств Общества и их ликвидацией.</w:t>
      </w:r>
      <w:r>
        <w:rPr>
          <w:rStyle w:val="SUBST"/>
        </w:rPr>
        <w:br/>
      </w:r>
      <w:r>
        <w:rPr>
          <w:rStyle w:val="SUBST"/>
        </w:rPr>
        <w:br/>
        <w:t>18)</w:t>
      </w:r>
      <w:r>
        <w:rPr>
          <w:rStyle w:val="SUBST"/>
        </w:rPr>
        <w:tab/>
        <w:t>принятие решения об образовании дочерних обществ и уча</w:t>
      </w:r>
      <w:r>
        <w:rPr>
          <w:rStyle w:val="SUBST"/>
        </w:rPr>
        <w:t>стии Общества в других организациях, кроме случаев, предусмотренных подпунктом 16 пункта 16.8 настоящего Устава.</w:t>
      </w:r>
      <w:r>
        <w:rPr>
          <w:rStyle w:val="SUBST"/>
        </w:rPr>
        <w:br/>
      </w:r>
      <w:r>
        <w:rPr>
          <w:rStyle w:val="SUBST"/>
        </w:rPr>
        <w:br/>
        <w:t>19)</w:t>
      </w:r>
      <w:r>
        <w:rPr>
          <w:rStyle w:val="SUBST"/>
        </w:rPr>
        <w:tab/>
        <w:t xml:space="preserve">одобрение крупных сделок (в том числе заем, кредит, залог, поручительство) или </w:t>
      </w:r>
      <w:r>
        <w:rPr>
          <w:rStyle w:val="SUBST"/>
        </w:rPr>
        <w:lastRenderedPageBreak/>
        <w:t>нескольких взаимосвязанных сделок, предметом которых являет</w:t>
      </w:r>
      <w:r>
        <w:rPr>
          <w:rStyle w:val="SUBST"/>
        </w:rPr>
        <w:t>ся имущество, стоимость которого составляет от 25 (двадцати пяти) до 50 (пятидесяти) процентов балансовой стоимости активов Общества, в порядке, предусмотренном статьей 79 Федерального закона "Об акционерных обществах", а также сделок по купле-продаже возд</w:t>
      </w:r>
      <w:r>
        <w:rPr>
          <w:rStyle w:val="SUBST"/>
        </w:rPr>
        <w:t>ушных судов, по долгосрочной аренде воздушных судов с последующим переходом права собственности, по финансовой аренде (лизингу) воздушных судов, по залогу воздушных судов в качестве обеспечения финансирования и перефинансирования кредитов;</w:t>
      </w:r>
      <w:r>
        <w:rPr>
          <w:rStyle w:val="SUBST"/>
        </w:rPr>
        <w:br/>
      </w:r>
      <w:r>
        <w:rPr>
          <w:rStyle w:val="SUBST"/>
        </w:rPr>
        <w:br/>
        <w:t>20)</w:t>
      </w:r>
      <w:r>
        <w:rPr>
          <w:rStyle w:val="SUBST"/>
        </w:rPr>
        <w:tab/>
        <w:t>одобрение с</w:t>
      </w:r>
      <w:r>
        <w:rPr>
          <w:rStyle w:val="SUBST"/>
        </w:rPr>
        <w:t>делок, предусмотренных главой ХI Федерального закона "Об акционерных обществах";</w:t>
      </w:r>
      <w:r>
        <w:rPr>
          <w:rStyle w:val="SUBST"/>
        </w:rPr>
        <w:br/>
      </w:r>
      <w:r>
        <w:rPr>
          <w:rStyle w:val="SUBST"/>
        </w:rPr>
        <w:br/>
        <w:t>21)</w:t>
      </w:r>
      <w:r>
        <w:rPr>
          <w:rStyle w:val="SUBST"/>
        </w:rPr>
        <w:tab/>
        <w:t>одобрение сделки, серии сделок или нескольких взаимосвязанных сделок (в том числе заем, кредит, залог, поручительство) связанных с приобретением, отчуждением или возможно</w:t>
      </w:r>
      <w:r>
        <w:rPr>
          <w:rStyle w:val="SUBST"/>
        </w:rPr>
        <w:t>стью отчуждения Обществом прямо или косвенно имущества стоимость которого составляет от 15000000 (пятнадцати миллионов) долларов США (или эквивалент этой суммы на дату принятия решения об одобрении сделки) до 25 процентов балансовой стоимости активов Общес</w:t>
      </w:r>
      <w:r>
        <w:rPr>
          <w:rStyle w:val="SUBST"/>
        </w:rPr>
        <w:t>тва на момент принятия решения об одобрении сделки;</w:t>
      </w:r>
      <w:r>
        <w:rPr>
          <w:rStyle w:val="SUBST"/>
        </w:rPr>
        <w:br/>
      </w:r>
      <w:r>
        <w:rPr>
          <w:rStyle w:val="SUBST"/>
        </w:rPr>
        <w:br/>
        <w:t>22)</w:t>
      </w:r>
      <w:r>
        <w:rPr>
          <w:rStyle w:val="SUBST"/>
        </w:rPr>
        <w:tab/>
        <w:t>утверждение специализированного регистратора Общества и условий договора с ним, а также расторжение договора с ним;</w:t>
      </w:r>
      <w:r>
        <w:rPr>
          <w:rStyle w:val="SUBST"/>
        </w:rPr>
        <w:br/>
      </w:r>
      <w:r>
        <w:rPr>
          <w:rStyle w:val="SUBST"/>
        </w:rPr>
        <w:br/>
        <w:t>23)</w:t>
      </w:r>
      <w:r>
        <w:rPr>
          <w:rStyle w:val="SUBST"/>
        </w:rPr>
        <w:tab/>
        <w:t>утверждение плана производственной, коммерческой и финансово-экономической дея</w:t>
      </w:r>
      <w:r>
        <w:rPr>
          <w:rStyle w:val="SUBST"/>
        </w:rPr>
        <w:t>тельности, бюджета, в том числе расходов на капитальные вложения Общества;</w:t>
      </w:r>
      <w:r>
        <w:rPr>
          <w:rStyle w:val="SUBST"/>
        </w:rPr>
        <w:br/>
      </w:r>
      <w:r>
        <w:rPr>
          <w:rStyle w:val="SUBST"/>
        </w:rPr>
        <w:br/>
        <w:t>24)</w:t>
      </w:r>
      <w:r>
        <w:rPr>
          <w:rStyle w:val="SUBST"/>
        </w:rPr>
        <w:tab/>
        <w:t>утверждение организационной структуры Общества;</w:t>
      </w:r>
      <w:r>
        <w:rPr>
          <w:rStyle w:val="SUBST"/>
        </w:rPr>
        <w:br/>
      </w:r>
      <w:r>
        <w:rPr>
          <w:rStyle w:val="SUBST"/>
        </w:rPr>
        <w:br/>
        <w:t>25)</w:t>
      </w:r>
      <w:r>
        <w:rPr>
          <w:rStyle w:val="SUBST"/>
        </w:rPr>
        <w:tab/>
        <w:t>иные вопросы, предусмотренные Федеральным законом "Об акционерных обществах" и Уставом Общества.</w:t>
      </w:r>
      <w:r>
        <w:rPr>
          <w:rStyle w:val="SUBST"/>
        </w:rPr>
        <w:br/>
      </w:r>
      <w:r>
        <w:rPr>
          <w:rStyle w:val="SUBST"/>
        </w:rPr>
        <w:br/>
        <w:t>Вопросы, отнесенные к ком</w:t>
      </w:r>
      <w:r>
        <w:rPr>
          <w:rStyle w:val="SUBST"/>
        </w:rPr>
        <w:t>петенции Совета директоров Общества, не могут быть переданы на решение исполнительным органам Общества.</w:t>
      </w:r>
      <w:r>
        <w:rPr>
          <w:rStyle w:val="SUBST"/>
        </w:rPr>
        <w:br/>
      </w:r>
      <w:r>
        <w:rPr>
          <w:rStyle w:val="SUBST"/>
        </w:rPr>
        <w:br/>
        <w:t>3. Члены Совета директоров Общества избираются общим собранием акционеров в порядке, предусмотренном Федеральным законом "Об акционерных обществах" и У</w:t>
      </w:r>
      <w:r>
        <w:rPr>
          <w:rStyle w:val="SUBST"/>
        </w:rPr>
        <w:t>ставом Общества на срок до следующего годового собрания акционеров в количестве 11 (одиннадцать) человек.</w:t>
      </w:r>
      <w:r>
        <w:rPr>
          <w:rStyle w:val="SUBST"/>
        </w:rPr>
        <w:br/>
      </w:r>
      <w:r>
        <w:rPr>
          <w:rStyle w:val="SUBST"/>
        </w:rPr>
        <w:br/>
        <w:t>Если годовое собрание акционеров не было проведено в сроки, установленные пунктом 16.1. статьи 16. настоящего Устава, полномочия Совета директоров Об</w:t>
      </w:r>
      <w:r>
        <w:rPr>
          <w:rStyle w:val="SUBST"/>
        </w:rPr>
        <w:t>щества прекращаются, за исключением полномочий по подготовке, созыву и проведению годового общего собрания акционеров.</w:t>
      </w:r>
      <w:r>
        <w:rPr>
          <w:rStyle w:val="SUBST"/>
        </w:rPr>
        <w:br/>
      </w:r>
      <w:r>
        <w:rPr>
          <w:rStyle w:val="SUBST"/>
        </w:rPr>
        <w:br/>
        <w:t>Лица, избранные в состав Совета директоров Общества, могут переизбираться неограниченное число раз.</w:t>
      </w:r>
      <w:r>
        <w:rPr>
          <w:rStyle w:val="SUBST"/>
        </w:rPr>
        <w:br/>
      </w:r>
      <w:r>
        <w:rPr>
          <w:rStyle w:val="SUBST"/>
        </w:rPr>
        <w:br/>
        <w:t>Членом Совета директоров Общества м</w:t>
      </w:r>
      <w:r>
        <w:rPr>
          <w:rStyle w:val="SUBST"/>
        </w:rPr>
        <w:t>ожет быть только физическое лицо. Член Совета директоров может не быть акционером Общества.</w:t>
      </w:r>
      <w:r>
        <w:rPr>
          <w:rStyle w:val="SUBST"/>
        </w:rPr>
        <w:br/>
      </w:r>
      <w:r>
        <w:rPr>
          <w:rStyle w:val="SUBST"/>
        </w:rPr>
        <w:br/>
        <w:t xml:space="preserve">4. Выборы членов Совета директоров Общества осуществляются кумулятивным голосованием. При кумулятивном голосовании число голосов, принадлежащих каждому акционеру, </w:t>
      </w:r>
      <w:r>
        <w:rPr>
          <w:rStyle w:val="SUBST"/>
        </w:rPr>
        <w:t>умножается на число лиц,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r>
        <w:rPr>
          <w:rStyle w:val="SUBST"/>
        </w:rPr>
        <w:br/>
      </w:r>
      <w:r>
        <w:rPr>
          <w:rStyle w:val="SUBST"/>
        </w:rPr>
        <w:br/>
        <w:t>Избранными в состав Совета директ</w:t>
      </w:r>
      <w:r>
        <w:rPr>
          <w:rStyle w:val="SUBST"/>
        </w:rPr>
        <w:t>оров Общества считаются кандидаты, набравшие наибольшее число голосов.</w:t>
      </w:r>
      <w:r>
        <w:rPr>
          <w:rStyle w:val="SUBST"/>
        </w:rPr>
        <w:br/>
      </w:r>
      <w:r>
        <w:rPr>
          <w:rStyle w:val="SUBST"/>
        </w:rPr>
        <w:lastRenderedPageBreak/>
        <w:br/>
        <w:t>5. Члены Правления Общества не могут составлять более одной четвертой состава Совета директоров Общества. Генеральный директор не может быть одновременно председателем Совета директоро</w:t>
      </w:r>
      <w:r>
        <w:rPr>
          <w:rStyle w:val="SUBST"/>
        </w:rPr>
        <w:t>в Общества.</w:t>
      </w:r>
      <w:r>
        <w:rPr>
          <w:rStyle w:val="SUBST"/>
        </w:rPr>
        <w:br/>
      </w:r>
      <w:r>
        <w:rPr>
          <w:rStyle w:val="SUBST"/>
        </w:rPr>
        <w:br/>
        <w:t>Требования, предъявляемые к лицам, избираемым в Совет директоров Общества, могут устанавливаться Положением о Совете директоров Общества.</w:t>
      </w:r>
      <w:r>
        <w:rPr>
          <w:rStyle w:val="SUBST"/>
        </w:rPr>
        <w:br/>
      </w:r>
      <w:r>
        <w:rPr>
          <w:rStyle w:val="SUBST"/>
        </w:rPr>
        <w:br/>
      </w:r>
      <w:r>
        <w:rPr>
          <w:rStyle w:val="SUBST"/>
        </w:rPr>
        <w:br/>
        <w:t xml:space="preserve">6. Совет директоров из своих членов большинством голосов от общего количества членов Совета директоров </w:t>
      </w:r>
      <w:r>
        <w:rPr>
          <w:rStyle w:val="SUBST"/>
        </w:rPr>
        <w:t>избирает председателя Совета директоров, либо освобожденного председателя Совета директоров - президента Общества. Освобожденному председателю Совета директоров - президенту Общества устанавливается должностной оклад в размере 120% от должностного оклада Г</w:t>
      </w:r>
      <w:r>
        <w:rPr>
          <w:rStyle w:val="SUBST"/>
        </w:rPr>
        <w:t>енерального директора Общества.</w:t>
      </w:r>
      <w:r>
        <w:rPr>
          <w:rStyle w:val="SUBST"/>
        </w:rPr>
        <w:br/>
      </w:r>
      <w:r>
        <w:rPr>
          <w:rStyle w:val="SUBST"/>
        </w:rPr>
        <w:br/>
        <w:t>Совет директоров Общества вправе в любое время переизбрать своего председателя большинством голосов от общего числа членов Совета директоров Общества.</w:t>
      </w:r>
      <w:r>
        <w:rPr>
          <w:rStyle w:val="SUBST"/>
        </w:rPr>
        <w:br/>
      </w:r>
      <w:r>
        <w:rPr>
          <w:rStyle w:val="SUBST"/>
        </w:rPr>
        <w:br/>
        <w:t>Председатель Совета директоров Общества организует его работу, созывает</w:t>
      </w:r>
      <w:r>
        <w:rPr>
          <w:rStyle w:val="SUBST"/>
        </w:rPr>
        <w:t xml:space="preserve"> заседания Совета директоров Общества и председательствует на них, организует на заседаниях ведение протокола, председательствует на общем собрании акционеров.</w:t>
      </w:r>
      <w:r>
        <w:rPr>
          <w:rStyle w:val="SUBST"/>
        </w:rPr>
        <w:br/>
      </w:r>
      <w:r>
        <w:rPr>
          <w:rStyle w:val="SUBST"/>
        </w:rPr>
        <w:br/>
        <w:t>В случае отсутствия председателя Совета директоров Общества его функции осуществляет один из чл</w:t>
      </w:r>
      <w:r>
        <w:rPr>
          <w:rStyle w:val="SUBST"/>
        </w:rPr>
        <w:t>енов Совета директоров Общества по решению Совета директоров Общества.</w:t>
      </w:r>
      <w:r>
        <w:rPr>
          <w:rStyle w:val="SUBST"/>
        </w:rPr>
        <w:br/>
      </w:r>
      <w:r>
        <w:rPr>
          <w:rStyle w:val="SUBST"/>
        </w:rPr>
        <w:br/>
        <w:t>7.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(или) компенсироваться расход</w:t>
      </w:r>
      <w:r>
        <w:rPr>
          <w:rStyle w:val="SUBST"/>
        </w:rPr>
        <w:t>ы, связанные с исполнением ими функций членов Совета директоров.</w:t>
      </w:r>
      <w:r>
        <w:rPr>
          <w:rStyle w:val="SUBST"/>
        </w:rPr>
        <w:br/>
      </w:r>
      <w:r>
        <w:rPr>
          <w:rStyle w:val="SUBST"/>
        </w:rPr>
        <w:br/>
        <w:t>8. Совет директоров большинством голосов от общего числа членов Совета директоров, назначает исполнительного секретаря, который обеспечивает подготовку и проведение заседаний Совета директор</w:t>
      </w:r>
      <w:r>
        <w:rPr>
          <w:rStyle w:val="SUBST"/>
        </w:rPr>
        <w:t xml:space="preserve">ов, ведение дел общих собраний акционеров и Совета директоров, ведение протокола общего собрания акционеров и протоколов заседаний Совета директоров Общества. </w:t>
      </w:r>
      <w:r>
        <w:rPr>
          <w:rStyle w:val="SUBST"/>
        </w:rPr>
        <w:br/>
      </w:r>
      <w:r>
        <w:rPr>
          <w:rStyle w:val="SUBST"/>
        </w:rPr>
        <w:br/>
        <w:t xml:space="preserve">Генеральный директор от имени Общества заключает с исполнительным секретарем трудовой договор, </w:t>
      </w:r>
      <w:r>
        <w:rPr>
          <w:rStyle w:val="SUBST"/>
        </w:rPr>
        <w:t>условия которого утверждаются Советом директоров Общества.</w:t>
      </w:r>
      <w:r>
        <w:rPr>
          <w:rStyle w:val="SUBST"/>
        </w:rPr>
        <w:br/>
      </w:r>
      <w:r>
        <w:rPr>
          <w:rStyle w:val="SUBST"/>
        </w:rPr>
        <w:br/>
        <w:t>Ведение дел Совета директоров осуществляет аппарат Совета директоров, возглавляемый исполнительным секретарем Совета директоров. Совет директоров Общества утверждает количественный состав аппарата</w:t>
      </w:r>
      <w:r>
        <w:rPr>
          <w:rStyle w:val="SUBST"/>
        </w:rPr>
        <w:t xml:space="preserve"> Совета директоров и размер вознаграждения сотрудников аппарата.</w:t>
      </w:r>
      <w:r>
        <w:rPr>
          <w:rStyle w:val="SUBST"/>
        </w:rPr>
        <w:br/>
      </w:r>
      <w:r>
        <w:rPr>
          <w:rStyle w:val="SUBST"/>
        </w:rPr>
        <w:br/>
        <w:t>Финансирование аппарата Совета директоров и мероприятий, проводимых Советом директоров, осуществляется за счет средств Общества.</w:t>
      </w:r>
      <w:r>
        <w:rPr>
          <w:rStyle w:val="SUBST"/>
        </w:rPr>
        <w:br/>
      </w:r>
      <w:r>
        <w:rPr>
          <w:rStyle w:val="SUBST"/>
        </w:rPr>
        <w:br/>
        <w:t>9. Член Совета директоров вправе получать по письменному зап</w:t>
      </w:r>
      <w:r>
        <w:rPr>
          <w:rStyle w:val="SUBST"/>
        </w:rPr>
        <w:t>росу, направленному председателю Совета директоров или Генеральному директору, документы, связанные с деятельностью Общества. Председатель Совета директоров, Генеральный директор Общества обязаны предоставить копии документов, указанных в запросе члена Сов</w:t>
      </w:r>
      <w:r>
        <w:rPr>
          <w:rStyle w:val="SUBST"/>
        </w:rPr>
        <w:t>ета директоров, в течение 10 (десяти) дней со дня получения запроса.</w:t>
      </w:r>
      <w:r>
        <w:rPr>
          <w:rStyle w:val="SUBST"/>
        </w:rPr>
        <w:br/>
      </w:r>
      <w:r>
        <w:rPr>
          <w:rStyle w:val="SUBST"/>
        </w:rPr>
        <w:br/>
      </w:r>
      <w:r>
        <w:rPr>
          <w:rStyle w:val="SUBST"/>
        </w:rPr>
        <w:br/>
      </w:r>
      <w:r>
        <w:rPr>
          <w:rStyle w:val="SUBST"/>
        </w:rPr>
        <w:lastRenderedPageBreak/>
        <w:t xml:space="preserve"> Заседания Совета директоров Общества</w:t>
      </w:r>
      <w:r>
        <w:rPr>
          <w:rStyle w:val="SUBST"/>
        </w:rPr>
        <w:br/>
      </w:r>
      <w:r>
        <w:rPr>
          <w:rStyle w:val="SUBST"/>
        </w:rPr>
        <w:br/>
      </w:r>
      <w:r>
        <w:rPr>
          <w:rStyle w:val="SUBST"/>
        </w:rPr>
        <w:br/>
        <w:t xml:space="preserve">1. Заседания Совета директоров проводятся по мере необходимости, но не реже одного раза в месяц. Заседание Совета директоров Общества созывается </w:t>
      </w:r>
      <w:r>
        <w:rPr>
          <w:rStyle w:val="SUBST"/>
        </w:rPr>
        <w:t>председателем Совета директоров Общества по его собственной инициативе, по требованию члена Совета директоров, Ревизионной комиссии Общества или аудитора Общества, исполнительного органа Общества, а также акционеров, являющихся владельцами не менее 10 (дес</w:t>
      </w:r>
      <w:r>
        <w:rPr>
          <w:rStyle w:val="SUBST"/>
        </w:rPr>
        <w:t xml:space="preserve">яти) процентов голосующих акций Общества. </w:t>
      </w:r>
      <w:r>
        <w:rPr>
          <w:rStyle w:val="SUBST"/>
        </w:rPr>
        <w:br/>
      </w:r>
      <w:r>
        <w:rPr>
          <w:rStyle w:val="SUBST"/>
        </w:rPr>
        <w:br/>
        <w:t>2. Уведомление о проведении заседания Совета директоров Общества с повесткой дня и материалами по всем вопросам повестки дня направляется членам Совета директоров Общества не позднее чем за 15 (пятнадцать) дней д</w:t>
      </w:r>
      <w:r>
        <w:rPr>
          <w:rStyle w:val="SUBST"/>
        </w:rPr>
        <w:t>о даты проведения заседания, а в исключительных случаях, а также в случае, предусмотренном п. 18.5. настоящего Устава, - не позднее чем за 4 дня до проведения заседания.</w:t>
      </w:r>
      <w:r>
        <w:rPr>
          <w:rStyle w:val="SUBST"/>
        </w:rPr>
        <w:br/>
      </w:r>
      <w:r>
        <w:rPr>
          <w:rStyle w:val="SUBST"/>
        </w:rPr>
        <w:br/>
        <w:t>20.3. Совет директоров Общества может принимать решения заочным голосованием.</w:t>
      </w:r>
      <w:r>
        <w:rPr>
          <w:rStyle w:val="SUBST"/>
        </w:rPr>
        <w:br/>
      </w:r>
      <w:r>
        <w:rPr>
          <w:rStyle w:val="SUBST"/>
        </w:rPr>
        <w:br/>
        <w:t>4. Кво</w:t>
      </w:r>
      <w:r>
        <w:rPr>
          <w:rStyle w:val="SUBST"/>
        </w:rPr>
        <w:t>румом для проведения заседания Совета директоров Общества является участие в заседании не менее половины от числа избранных членов Совета директоров Общества.</w:t>
      </w:r>
      <w:r>
        <w:rPr>
          <w:rStyle w:val="SUBST"/>
        </w:rPr>
        <w:br/>
      </w:r>
      <w:r>
        <w:rPr>
          <w:rStyle w:val="SUBST"/>
        </w:rPr>
        <w:br/>
        <w:t>Письменное мнение члена Совета директоров Общества, отсутствующего на заседании Совета директоро</w:t>
      </w:r>
      <w:r>
        <w:rPr>
          <w:rStyle w:val="SUBST"/>
        </w:rPr>
        <w:t>в, учитывается при определении наличия кворума и результатов голосования по вопросам повестки дня.</w:t>
      </w:r>
      <w:r>
        <w:rPr>
          <w:rStyle w:val="SUBST"/>
        </w:rPr>
        <w:br/>
      </w:r>
      <w:r>
        <w:rPr>
          <w:rStyle w:val="SUBST"/>
        </w:rPr>
        <w:br/>
        <w:t>В случае, когда количество членов Совета директоров Общества становится менее количества, составляющего указанный кворум, Совет директоров Общества обязан п</w:t>
      </w:r>
      <w:r>
        <w:rPr>
          <w:rStyle w:val="SUBST"/>
        </w:rPr>
        <w:t>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w:t>
      </w:r>
      <w:r>
        <w:rPr>
          <w:rStyle w:val="SUBST"/>
        </w:rPr>
        <w:t>в.</w:t>
      </w:r>
      <w:r>
        <w:rPr>
          <w:rStyle w:val="SUBST"/>
        </w:rPr>
        <w:br/>
      </w:r>
      <w:r>
        <w:rPr>
          <w:rStyle w:val="SUBST"/>
        </w:rPr>
        <w:br/>
        <w:t>5. Решения на заседании Совета директоров Общества принимаются большинством голосов членов Совета директоров Общества, принимающих участие в заседании, если иное не установлено Федеральным законом "Об акционерных обществах", настоящим Уставом и внутрен</w:t>
      </w:r>
      <w:r>
        <w:rPr>
          <w:rStyle w:val="SUBST"/>
        </w:rPr>
        <w:t>ним документом Общества, определяющим порядок созыва и проведения заседаний Совета директоров.</w:t>
      </w:r>
      <w:r>
        <w:rPr>
          <w:rStyle w:val="SUBST"/>
        </w:rPr>
        <w:br/>
      </w:r>
      <w:r>
        <w:rPr>
          <w:rStyle w:val="SUBST"/>
        </w:rPr>
        <w:br/>
        <w:t>Решение об избрании Генерального директора принимается простым большинством голосов от общего состава членов Совета директоров.</w:t>
      </w:r>
      <w:r>
        <w:rPr>
          <w:rStyle w:val="SUBST"/>
        </w:rPr>
        <w:br/>
      </w:r>
      <w:r>
        <w:rPr>
          <w:rStyle w:val="SUBST"/>
        </w:rPr>
        <w:br/>
        <w:t>Решение об одобрении сделки, пр</w:t>
      </w:r>
      <w:r>
        <w:rPr>
          <w:rStyle w:val="SUBST"/>
        </w:rPr>
        <w:t>едусмотренной подпунктом 19 п. 19.2. ст. 19 Устава принимается всеми членами Совета директоров единогласно, при этом не учитываются голоса выбывших членов Совета директоров.</w:t>
      </w:r>
      <w:r>
        <w:rPr>
          <w:rStyle w:val="SUBST"/>
        </w:rPr>
        <w:br/>
      </w:r>
      <w:r>
        <w:rPr>
          <w:rStyle w:val="SUBST"/>
        </w:rPr>
        <w:br/>
        <w:t>Решение об одобрении сделки, в совершении которой имеется заинтересованность, при</w:t>
      </w:r>
      <w:r>
        <w:rPr>
          <w:rStyle w:val="SUBST"/>
        </w:rPr>
        <w:t>нимается большинством голосов независимых директоров, не заинтересованных в ее совершении. В случае, если все члены Совета директоров Общества признаются заинтересованными лицами и (или) не являются независимыми директорами, сделка может быть одобрена реше</w:t>
      </w:r>
      <w:r>
        <w:rPr>
          <w:rStyle w:val="SUBST"/>
        </w:rPr>
        <w:t>нием общего собрания акционеров, принятым в порядке, предусмотренном п. 4 ст. 83 Федерального закона "Об акционерных обществах".</w:t>
      </w:r>
      <w:r>
        <w:rPr>
          <w:rStyle w:val="SUBST"/>
        </w:rPr>
        <w:br/>
      </w:r>
      <w:r>
        <w:rPr>
          <w:rStyle w:val="SUBST"/>
        </w:rPr>
        <w:br/>
        <w:t>При решении вопросов на заседании Совета директоров Общества каждый член Совета директоров Общества обладает одним голосом.</w:t>
      </w:r>
      <w:r>
        <w:rPr>
          <w:rStyle w:val="SUBST"/>
        </w:rPr>
        <w:br/>
      </w:r>
      <w:r>
        <w:rPr>
          <w:rStyle w:val="SUBST"/>
        </w:rPr>
        <w:br/>
        <w:t>П</w:t>
      </w:r>
      <w:r>
        <w:rPr>
          <w:rStyle w:val="SUBST"/>
        </w:rPr>
        <w:t xml:space="preserve">ередача права голоса членом Совета директоров Общества иному лицу, в том числе другому </w:t>
      </w:r>
      <w:r>
        <w:rPr>
          <w:rStyle w:val="SUBST"/>
        </w:rPr>
        <w:lastRenderedPageBreak/>
        <w:t>члену Совета директоров Общества, не допускается.</w:t>
      </w:r>
      <w:r>
        <w:rPr>
          <w:rStyle w:val="SUBST"/>
        </w:rPr>
        <w:br/>
      </w:r>
      <w:r>
        <w:rPr>
          <w:rStyle w:val="SUBST"/>
        </w:rPr>
        <w:br/>
        <w:t>При принятии Советом директоров Общества решений в случае равенства голосов членов Совета директоров Общества голос пр</w:t>
      </w:r>
      <w:r>
        <w:rPr>
          <w:rStyle w:val="SUBST"/>
        </w:rPr>
        <w:t>едседателя Совета директоров Общества является решающим.</w:t>
      </w:r>
      <w:r>
        <w:rPr>
          <w:rStyle w:val="SUBST"/>
        </w:rPr>
        <w:br/>
      </w:r>
      <w:r>
        <w:rPr>
          <w:rStyle w:val="SUBST"/>
        </w:rPr>
        <w:br/>
        <w:t>6. На заседании Совета директоров Общества ведется протокол.</w:t>
      </w:r>
      <w:r>
        <w:rPr>
          <w:rStyle w:val="SUBST"/>
        </w:rPr>
        <w:br/>
      </w:r>
      <w:r>
        <w:rPr>
          <w:rStyle w:val="SUBST"/>
        </w:rPr>
        <w:br/>
        <w:t>Протокол заседания Совета директоров Общества составляется и направляется каждому из членов Совета директоров не позднее 3 (трех) дней п</w:t>
      </w:r>
      <w:r>
        <w:rPr>
          <w:rStyle w:val="SUBST"/>
        </w:rPr>
        <w:t>осле его проведения.</w:t>
      </w:r>
      <w:r>
        <w:rPr>
          <w:rStyle w:val="SUBST"/>
        </w:rPr>
        <w:br/>
      </w:r>
      <w:r>
        <w:rPr>
          <w:rStyle w:val="SUBST"/>
        </w:rPr>
        <w:br/>
        <w:t>В протоколе заседания указываются: место и время его проведения; лица, присутствующие на заседании; повестка дня заседания; вопросы, поставленные на голосование, итоги голосования по ним и принятые решения.</w:t>
      </w:r>
      <w:r>
        <w:rPr>
          <w:rStyle w:val="SUBST"/>
        </w:rPr>
        <w:br/>
      </w:r>
      <w:r>
        <w:rPr>
          <w:rStyle w:val="SUBST"/>
        </w:rPr>
        <w:br/>
        <w:t xml:space="preserve">Протокол заседания Совета </w:t>
      </w:r>
      <w:r>
        <w:rPr>
          <w:rStyle w:val="SUBST"/>
        </w:rPr>
        <w:t>директоров Общества подписывается председательствующим на заседании, который несет ответственность за правильность составления протокола.</w:t>
      </w:r>
      <w:r>
        <w:rPr>
          <w:rStyle w:val="SUBST"/>
        </w:rPr>
        <w:br/>
      </w:r>
    </w:p>
    <w:p w:rsidR="00000000" w:rsidRDefault="00D93498">
      <w:pPr>
        <w:spacing w:before="0" w:after="0"/>
      </w:pPr>
    </w:p>
    <w:p w:rsidR="00000000" w:rsidRDefault="00D93498">
      <w:pPr>
        <w:spacing w:before="0" w:after="0"/>
      </w:pPr>
      <w:r>
        <w:t>Компетенция единоличного и коллегиального исполнительных органов эмитента в соответствии с его уставом (учредительны</w:t>
      </w:r>
      <w:r>
        <w:t>ми документами):</w:t>
      </w:r>
    </w:p>
    <w:p w:rsidR="00000000" w:rsidRDefault="00D93498">
      <w:pPr>
        <w:tabs>
          <w:tab w:val="left" w:pos="360"/>
        </w:tabs>
        <w:spacing w:before="0" w:after="0"/>
        <w:rPr>
          <w:rStyle w:val="SUBST"/>
          <w:b w:val="0"/>
          <w:bCs w:val="0"/>
        </w:rPr>
      </w:pPr>
      <w:r>
        <w:rPr>
          <w:rStyle w:val="SUBST"/>
        </w:rPr>
        <w:t xml:space="preserve">  </w:t>
      </w:r>
      <w:r>
        <w:rPr>
          <w:rStyle w:val="SUBST"/>
          <w:b w:val="0"/>
          <w:bCs w:val="0"/>
        </w:rPr>
        <w:t>Исполнительные органы Общества</w:t>
      </w:r>
      <w:r>
        <w:rPr>
          <w:rStyle w:val="SUBST"/>
          <w:b w:val="0"/>
          <w:bCs w:val="0"/>
        </w:rPr>
        <w:br/>
      </w:r>
      <w:r>
        <w:rPr>
          <w:rStyle w:val="SUBST"/>
          <w:b w:val="0"/>
          <w:bCs w:val="0"/>
        </w:rPr>
        <w:br/>
      </w:r>
      <w:r>
        <w:rPr>
          <w:rStyle w:val="SUBST"/>
          <w:b w:val="0"/>
          <w:bCs w:val="0"/>
        </w:rPr>
        <w:br/>
        <w:t>1.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 Исполнительн</w:t>
      </w:r>
      <w:r>
        <w:rPr>
          <w:rStyle w:val="SUBST"/>
          <w:b w:val="0"/>
          <w:bCs w:val="0"/>
        </w:rPr>
        <w:t>ые органы подотчетны Совету директоров и общему собранию акционеров.</w:t>
      </w:r>
      <w:r>
        <w:rPr>
          <w:rStyle w:val="SUBST"/>
          <w:b w:val="0"/>
          <w:bCs w:val="0"/>
        </w:rPr>
        <w:br/>
      </w:r>
      <w:r>
        <w:rPr>
          <w:rStyle w:val="SUBST"/>
          <w:b w:val="0"/>
          <w:bCs w:val="0"/>
        </w:rPr>
        <w:br/>
        <w:t>Генеральный директор Общества осуществляет также функции председателя Правления.</w:t>
      </w:r>
      <w:r>
        <w:rPr>
          <w:rStyle w:val="SUBST"/>
          <w:b w:val="0"/>
          <w:bCs w:val="0"/>
        </w:rPr>
        <w:br/>
      </w:r>
      <w:r>
        <w:rPr>
          <w:rStyle w:val="SUBST"/>
          <w:b w:val="0"/>
          <w:bCs w:val="0"/>
        </w:rPr>
        <w:br/>
        <w:t>Образование Правления Общества и досрочное прекращение его полномочий осуществляются по решению Совета д</w:t>
      </w:r>
      <w:r>
        <w:rPr>
          <w:rStyle w:val="SUBST"/>
          <w:b w:val="0"/>
          <w:bCs w:val="0"/>
        </w:rPr>
        <w:t>иректоров Общества.</w:t>
      </w:r>
      <w:r>
        <w:rPr>
          <w:rStyle w:val="SUBST"/>
          <w:b w:val="0"/>
          <w:bCs w:val="0"/>
        </w:rPr>
        <w:br/>
      </w:r>
      <w:r>
        <w:rPr>
          <w:rStyle w:val="SUBST"/>
          <w:b w:val="0"/>
          <w:bCs w:val="0"/>
        </w:rPr>
        <w:br/>
        <w:t>2. Генеральный директор Общества избирается Советом директоров на срок не более 5 лет.</w:t>
      </w:r>
      <w:r>
        <w:rPr>
          <w:rStyle w:val="SUBST"/>
          <w:b w:val="0"/>
          <w:bCs w:val="0"/>
        </w:rPr>
        <w:br/>
      </w:r>
      <w:r>
        <w:rPr>
          <w:rStyle w:val="SUBST"/>
          <w:b w:val="0"/>
          <w:bCs w:val="0"/>
        </w:rPr>
        <w:br/>
        <w:t>Совет директоров может досрочно прекратить полномочия Генерального директора, выполнив при этом условия заключенного с ним трудового договора.</w:t>
      </w:r>
      <w:r>
        <w:rPr>
          <w:rStyle w:val="SUBST"/>
          <w:b w:val="0"/>
          <w:bCs w:val="0"/>
        </w:rPr>
        <w:br/>
      </w:r>
      <w:r>
        <w:rPr>
          <w:rStyle w:val="SUBST"/>
          <w:b w:val="0"/>
          <w:bCs w:val="0"/>
        </w:rPr>
        <w:br/>
        <w:t xml:space="preserve">По </w:t>
      </w:r>
      <w:r>
        <w:rPr>
          <w:rStyle w:val="SUBST"/>
          <w:b w:val="0"/>
          <w:bCs w:val="0"/>
        </w:rPr>
        <w:t xml:space="preserve">решению общего собрания акционеров полномочия Генерального директора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Генерального </w:t>
      </w:r>
      <w:r>
        <w:rPr>
          <w:rStyle w:val="SUBST"/>
          <w:b w:val="0"/>
          <w:bCs w:val="0"/>
        </w:rPr>
        <w:t>директора Общества управляющей организации или управляющему принимается Общим собранием акционеров только по предложению Совета директоров Общества.</w:t>
      </w:r>
      <w:r>
        <w:rPr>
          <w:rStyle w:val="SUBST"/>
          <w:b w:val="0"/>
          <w:bCs w:val="0"/>
        </w:rPr>
        <w:br/>
      </w:r>
      <w:r>
        <w:rPr>
          <w:rStyle w:val="SUBST"/>
          <w:b w:val="0"/>
          <w:bCs w:val="0"/>
        </w:rPr>
        <w:br/>
        <w:t>3. К компетенции исполнительных органов Общества относятся все вопросы руководства текущей деятельностью О</w:t>
      </w:r>
      <w:r>
        <w:rPr>
          <w:rStyle w:val="SUBST"/>
          <w:b w:val="0"/>
          <w:bCs w:val="0"/>
        </w:rPr>
        <w:t>бщества, за исключением вопросов, отнесенных к компетенции общего собрания акционеров или Совета директоров Общества.</w:t>
      </w:r>
      <w:r>
        <w:rPr>
          <w:rStyle w:val="SUBST"/>
          <w:b w:val="0"/>
          <w:bCs w:val="0"/>
        </w:rPr>
        <w:br/>
      </w:r>
      <w:r>
        <w:rPr>
          <w:rStyle w:val="SUBST"/>
          <w:b w:val="0"/>
          <w:bCs w:val="0"/>
        </w:rPr>
        <w:br/>
        <w:t>Исполнительные органы Общества организуют выполнение решений Общего собрания акционеров и Совета директоров Общества.</w:t>
      </w:r>
      <w:r>
        <w:rPr>
          <w:rStyle w:val="SUBST"/>
          <w:b w:val="0"/>
          <w:bCs w:val="0"/>
        </w:rPr>
        <w:br/>
      </w:r>
      <w:r>
        <w:rPr>
          <w:rStyle w:val="SUBST"/>
          <w:b w:val="0"/>
          <w:bCs w:val="0"/>
        </w:rPr>
        <w:br/>
        <w:t>4. Правление дейст</w:t>
      </w:r>
      <w:r>
        <w:rPr>
          <w:rStyle w:val="SUBST"/>
          <w:b w:val="0"/>
          <w:bCs w:val="0"/>
        </w:rPr>
        <w:t>вует на основании Устава Общества, а также Положения о Правлении, утвержденного общим собранием акционеров Общества. К компетенции Правления относятся следующие вопросы:</w:t>
      </w:r>
    </w:p>
    <w:p w:rsidR="00000000" w:rsidRDefault="00D93498">
      <w:pPr>
        <w:tabs>
          <w:tab w:val="left" w:pos="360"/>
        </w:tabs>
        <w:spacing w:before="0" w:after="0"/>
        <w:rPr>
          <w:rStyle w:val="SUBST"/>
          <w:b w:val="0"/>
          <w:bCs w:val="0"/>
        </w:rPr>
      </w:pPr>
      <w:r>
        <w:rPr>
          <w:rStyle w:val="SUBST"/>
          <w:b w:val="0"/>
          <w:bCs w:val="0"/>
        </w:rPr>
        <w:lastRenderedPageBreak/>
        <w:br/>
      </w:r>
      <w:r>
        <w:rPr>
          <w:rStyle w:val="SUBST"/>
          <w:b w:val="0"/>
          <w:bCs w:val="0"/>
        </w:rPr>
        <w:br/>
        <w:t>1)</w:t>
      </w:r>
      <w:r>
        <w:rPr>
          <w:rStyle w:val="SUBST"/>
          <w:b w:val="0"/>
          <w:bCs w:val="0"/>
        </w:rPr>
        <w:tab/>
        <w:t>принятие решений по вопросам текущей хозяйственной деятельности Общества;</w:t>
      </w:r>
      <w:r>
        <w:rPr>
          <w:rStyle w:val="SUBST"/>
          <w:b w:val="0"/>
          <w:bCs w:val="0"/>
        </w:rPr>
        <w:br/>
      </w:r>
      <w:r>
        <w:rPr>
          <w:rStyle w:val="SUBST"/>
          <w:b w:val="0"/>
          <w:bCs w:val="0"/>
        </w:rPr>
        <w:br/>
        <w:t>2)</w:t>
      </w:r>
      <w:r>
        <w:rPr>
          <w:rStyle w:val="SUBST"/>
          <w:b w:val="0"/>
          <w:bCs w:val="0"/>
        </w:rPr>
        <w:tab/>
        <w:t>выр</w:t>
      </w:r>
      <w:r>
        <w:rPr>
          <w:rStyle w:val="SUBST"/>
          <w:b w:val="0"/>
          <w:bCs w:val="0"/>
        </w:rPr>
        <w:t>аботка рекомендаций Совету директоров и Генеральному директору по вопросам заключения сделок, предусмотренных подпунктами 19 - 21 пункта 19.2. статьи 19 и подпунктом 12 пункта 21.5. статьи 21 настоящего Устава;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3)</w:t>
      </w:r>
      <w:r>
        <w:rPr>
          <w:rStyle w:val="SUBST"/>
          <w:b w:val="0"/>
          <w:bCs w:val="0"/>
        </w:rPr>
        <w:tab/>
        <w:t>принятие решений о привлечении или выдач</w:t>
      </w:r>
      <w:r>
        <w:rPr>
          <w:rStyle w:val="SUBST"/>
          <w:b w:val="0"/>
          <w:bCs w:val="0"/>
        </w:rPr>
        <w:t>е займов, привлечении кредитов, поручительств, о предоставлении иных форм обеспечения как по обязательствам Общества, так и в пользу третьих лиц, если это не относится к компетенции общего собрания акционеров или Совета директоров Общества, с последующим у</w:t>
      </w:r>
      <w:r>
        <w:rPr>
          <w:rStyle w:val="SUBST"/>
          <w:b w:val="0"/>
          <w:bCs w:val="0"/>
        </w:rPr>
        <w:t>ведомлением Совета директоров о принятом решении;</w:t>
      </w:r>
      <w:r>
        <w:rPr>
          <w:rStyle w:val="SUBST"/>
          <w:b w:val="0"/>
          <w:bCs w:val="0"/>
        </w:rPr>
        <w:br/>
      </w:r>
      <w:r>
        <w:rPr>
          <w:rStyle w:val="SUBST"/>
          <w:b w:val="0"/>
          <w:bCs w:val="0"/>
        </w:rPr>
        <w:br/>
        <w:t>4)</w:t>
      </w:r>
      <w:r>
        <w:rPr>
          <w:rStyle w:val="SUBST"/>
          <w:b w:val="0"/>
          <w:bCs w:val="0"/>
        </w:rPr>
        <w:tab/>
        <w:t>разработка и представление Совету директоров Общества годовых планов работы Общества, годовых отчетов, годовой бухгалтерской отчетности, в том числе отчетов о прибылях и убытках (счетов прибылей и убытк</w:t>
      </w:r>
      <w:r>
        <w:rPr>
          <w:rStyle w:val="SUBST"/>
          <w:b w:val="0"/>
          <w:bCs w:val="0"/>
        </w:rPr>
        <w:t>ов) и других документов отчетности;</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5)</w:t>
      </w:r>
      <w:r>
        <w:rPr>
          <w:rStyle w:val="SUBST"/>
          <w:b w:val="0"/>
          <w:bCs w:val="0"/>
        </w:rPr>
        <w:tab/>
        <w:t>регулярное информирование Совета директоров Общества о финансовом состоянии Общества, о реализации приоритетных программ, о сделках и решениях, могущих оказать существенное влияние на состоянии дел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6)</w:t>
      </w:r>
      <w:r>
        <w:rPr>
          <w:rStyle w:val="SUBST"/>
          <w:b w:val="0"/>
          <w:bCs w:val="0"/>
        </w:rPr>
        <w:tab/>
        <w:t>ос</w:t>
      </w:r>
      <w:r>
        <w:rPr>
          <w:rStyle w:val="SUBST"/>
          <w:b w:val="0"/>
          <w:bCs w:val="0"/>
        </w:rPr>
        <w:t>уществление организационно-технического обеспечения деятельности общего собрания акционеров, Совета директоров, Ревизионной комиссии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7)</w:t>
      </w:r>
      <w:r>
        <w:rPr>
          <w:rStyle w:val="SUBST"/>
          <w:b w:val="0"/>
          <w:bCs w:val="0"/>
        </w:rPr>
        <w:tab/>
        <w:t>представление на утверждение Совета директоров Общества сметы расходов на подготовку и проведение общих собр</w:t>
      </w:r>
      <w:r>
        <w:rPr>
          <w:rStyle w:val="SUBST"/>
          <w:b w:val="0"/>
          <w:bCs w:val="0"/>
        </w:rPr>
        <w:t>аний акционеров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8)</w:t>
      </w:r>
      <w:r>
        <w:rPr>
          <w:rStyle w:val="SUBST"/>
          <w:b w:val="0"/>
          <w:bCs w:val="0"/>
        </w:rPr>
        <w:tab/>
        <w:t>осуществление анализа и обобщение результатов работы отдельных структурных подразделений Общества, а также выработка рекомендаций по совершенствованию работы как структурных подразделений Общества, так и Общества в целом;</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9</w:t>
      </w:r>
      <w:r>
        <w:rPr>
          <w:rStyle w:val="SUBST"/>
          <w:b w:val="0"/>
          <w:bCs w:val="0"/>
        </w:rPr>
        <w:t>)</w:t>
      </w:r>
      <w:r>
        <w:rPr>
          <w:rStyle w:val="SUBST"/>
          <w:b w:val="0"/>
          <w:bCs w:val="0"/>
        </w:rPr>
        <w:tab/>
        <w:t>утверждение внутренних документов Общества (кроме документов, утверждаемых общим собранием акционеров и Советом директоров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10)</w:t>
      </w:r>
      <w:r>
        <w:rPr>
          <w:rStyle w:val="SUBST"/>
          <w:b w:val="0"/>
          <w:bCs w:val="0"/>
        </w:rPr>
        <w:tab/>
        <w:t>принятие решений по иным вопросам финансово-хозяйственной деятельности Общества перед представлением этих вопросов</w:t>
      </w:r>
      <w:r>
        <w:rPr>
          <w:rStyle w:val="SUBST"/>
          <w:b w:val="0"/>
          <w:bCs w:val="0"/>
        </w:rPr>
        <w:t xml:space="preserve"> на решение Совету директоров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Кворум для проведения заседания Правления Общества должен составлять не менее половины числа избранных членов Правления Общества.</w:t>
      </w:r>
      <w:r>
        <w:rPr>
          <w:rStyle w:val="SUBST"/>
          <w:b w:val="0"/>
          <w:bCs w:val="0"/>
        </w:rPr>
        <w:br/>
      </w:r>
      <w:r>
        <w:rPr>
          <w:rStyle w:val="SUBST"/>
          <w:b w:val="0"/>
          <w:bCs w:val="0"/>
        </w:rPr>
        <w:br/>
        <w:t>5. Генеральный директор без доверенности действует от имени Общества, в том числе:</w:t>
      </w:r>
      <w:r>
        <w:rPr>
          <w:rStyle w:val="SUBST"/>
          <w:b w:val="0"/>
          <w:bCs w:val="0"/>
        </w:rPr>
        <w:br/>
      </w:r>
      <w:r>
        <w:rPr>
          <w:rStyle w:val="SUBST"/>
          <w:b w:val="0"/>
          <w:bCs w:val="0"/>
        </w:rPr>
        <w:t>1)</w:t>
      </w:r>
      <w:r>
        <w:rPr>
          <w:rStyle w:val="SUBST"/>
          <w:b w:val="0"/>
          <w:bCs w:val="0"/>
        </w:rPr>
        <w:tab/>
        <w:t>организует выполнение решений общего собрания акционеров и Совета директоров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2)</w:t>
      </w:r>
      <w:r>
        <w:rPr>
          <w:rStyle w:val="SUBST"/>
          <w:b w:val="0"/>
          <w:bCs w:val="0"/>
        </w:rPr>
        <w:tab/>
        <w:t>осуществляет текущее руководство деятельностью Общества в соответствии с основными целями деятельности Общества;</w:t>
      </w:r>
      <w:r>
        <w:rPr>
          <w:rStyle w:val="SUBST"/>
          <w:b w:val="0"/>
          <w:bCs w:val="0"/>
        </w:rPr>
        <w:br/>
      </w:r>
      <w:r>
        <w:rPr>
          <w:rStyle w:val="SUBST"/>
          <w:b w:val="0"/>
          <w:bCs w:val="0"/>
        </w:rPr>
        <w:lastRenderedPageBreak/>
        <w:br/>
        <w:t>3)</w:t>
      </w:r>
      <w:r>
        <w:rPr>
          <w:rStyle w:val="SUBST"/>
          <w:b w:val="0"/>
          <w:bCs w:val="0"/>
        </w:rPr>
        <w:tab/>
        <w:t>утверждает штатное расписание;</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4)</w:t>
      </w:r>
      <w:r>
        <w:rPr>
          <w:rStyle w:val="SUBST"/>
          <w:b w:val="0"/>
          <w:bCs w:val="0"/>
        </w:rPr>
        <w:tab/>
        <w:t>распоряж</w:t>
      </w:r>
      <w:r>
        <w:rPr>
          <w:rStyle w:val="SUBST"/>
          <w:b w:val="0"/>
          <w:bCs w:val="0"/>
        </w:rPr>
        <w:t>ается имуществом Общества для обеспечения его текущей деятельности в пределах, установленных законодательством Российской Федерации и настоящим Уставом;</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5)</w:t>
      </w:r>
      <w:r>
        <w:rPr>
          <w:rStyle w:val="SUBST"/>
          <w:b w:val="0"/>
          <w:bCs w:val="0"/>
        </w:rPr>
        <w:tab/>
        <w:t>представляет Общество во всех учреждениях, предприятиях и организациях как Российской Федерации, т</w:t>
      </w:r>
      <w:r>
        <w:rPr>
          <w:rStyle w:val="SUBST"/>
          <w:b w:val="0"/>
          <w:bCs w:val="0"/>
        </w:rPr>
        <w:t>ак и за ее пределами, в том числе иностранных государствах;</w:t>
      </w:r>
      <w:r>
        <w:rPr>
          <w:rStyle w:val="SUBST"/>
          <w:b w:val="0"/>
          <w:bCs w:val="0"/>
        </w:rPr>
        <w:br/>
      </w:r>
      <w:r>
        <w:rPr>
          <w:rStyle w:val="SUBST"/>
          <w:b w:val="0"/>
          <w:bCs w:val="0"/>
        </w:rPr>
        <w:br/>
        <w:t>6)</w:t>
      </w:r>
      <w:r>
        <w:rPr>
          <w:rStyle w:val="SUBST"/>
          <w:b w:val="0"/>
          <w:bCs w:val="0"/>
        </w:rPr>
        <w:tab/>
        <w:t>назначает заместителей Генерального директора после утверждения их кандидатур Советом директоров, распределяет обязанности между ними, определяет их полномочия;</w:t>
      </w:r>
      <w:r>
        <w:rPr>
          <w:rStyle w:val="SUBST"/>
          <w:b w:val="0"/>
          <w:bCs w:val="0"/>
        </w:rPr>
        <w:br/>
      </w:r>
      <w:r>
        <w:rPr>
          <w:rStyle w:val="SUBST"/>
          <w:b w:val="0"/>
          <w:bCs w:val="0"/>
        </w:rPr>
        <w:br/>
        <w:t>7)</w:t>
      </w:r>
      <w:r>
        <w:rPr>
          <w:rStyle w:val="SUBST"/>
          <w:b w:val="0"/>
          <w:bCs w:val="0"/>
        </w:rPr>
        <w:tab/>
        <w:t>заключает трудовые договоры</w:t>
      </w:r>
      <w:r>
        <w:rPr>
          <w:rStyle w:val="SUBST"/>
          <w:b w:val="0"/>
          <w:bCs w:val="0"/>
        </w:rPr>
        <w:t xml:space="preserve"> с работниками Общества, применяет к ним меры поощрения и налагает на них взыскания;</w:t>
      </w:r>
      <w:r>
        <w:rPr>
          <w:rStyle w:val="SUBST"/>
          <w:b w:val="0"/>
          <w:bCs w:val="0"/>
        </w:rPr>
        <w:br/>
      </w:r>
      <w:r>
        <w:rPr>
          <w:rStyle w:val="SUBST"/>
          <w:b w:val="0"/>
          <w:bCs w:val="0"/>
        </w:rPr>
        <w:br/>
        <w:t>8)</w:t>
      </w:r>
      <w:r>
        <w:rPr>
          <w:rStyle w:val="SUBST"/>
          <w:b w:val="0"/>
          <w:bCs w:val="0"/>
        </w:rPr>
        <w:tab/>
        <w:t>издает приказы и дает указания, обязательные для исполнения всеми работниками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9)</w:t>
      </w:r>
      <w:r>
        <w:rPr>
          <w:rStyle w:val="SUBST"/>
          <w:b w:val="0"/>
          <w:bCs w:val="0"/>
        </w:rPr>
        <w:tab/>
        <w:t>представляет на общих собраниях и заседаниях Совета директоров точку зрени</w:t>
      </w:r>
      <w:r>
        <w:rPr>
          <w:rStyle w:val="SUBST"/>
          <w:b w:val="0"/>
          <w:bCs w:val="0"/>
        </w:rPr>
        <w:t>я Правления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10)</w:t>
      </w:r>
      <w:r>
        <w:rPr>
          <w:rStyle w:val="SUBST"/>
          <w:b w:val="0"/>
          <w:bCs w:val="0"/>
        </w:rPr>
        <w:tab/>
        <w:t>являясь председателем Правления Общества, руководит его работой, созывает Правление и определяет повестку дня каждого заседания;</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11)</w:t>
      </w:r>
      <w:r>
        <w:rPr>
          <w:rStyle w:val="SUBST"/>
          <w:b w:val="0"/>
          <w:bCs w:val="0"/>
        </w:rPr>
        <w:tab/>
        <w:t>представляет Совету директоров Общества для утверждения персональный состав членов Правления;</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12)</w:t>
      </w:r>
      <w:r>
        <w:rPr>
          <w:rStyle w:val="SUBST"/>
          <w:b w:val="0"/>
          <w:bCs w:val="0"/>
        </w:rPr>
        <w:tab/>
        <w:t>принимает решения о совершении сделки, или нескольких взаимосвязанных сделок, связанных с приобретением или отчуждением либо возможностью отчуждения Обществом прямо или косвенно имущества, стоимость которого не превышает 25 (двадцать пять) процентов</w:t>
      </w:r>
      <w:r>
        <w:rPr>
          <w:rStyle w:val="SUBST"/>
          <w:b w:val="0"/>
          <w:bCs w:val="0"/>
        </w:rPr>
        <w:t xml:space="preserve"> балансовой стоимости активов Общества на дату принятия решения о совершении такой сделки, если соответствующий вопрос не отнесен к компетенции общего собрания акционеров, Совета директоров, Правления Общества, а также организует исполнение обязательств, п</w:t>
      </w:r>
      <w:r>
        <w:rPr>
          <w:rStyle w:val="SUBST"/>
          <w:b w:val="0"/>
          <w:bCs w:val="0"/>
        </w:rPr>
        <w:t>ринятых на себя Обществом по сделкам;</w:t>
      </w:r>
      <w:r>
        <w:rPr>
          <w:rStyle w:val="SUBST"/>
          <w:b w:val="0"/>
          <w:bCs w:val="0"/>
        </w:rPr>
        <w:br/>
      </w:r>
      <w:r>
        <w:rPr>
          <w:rStyle w:val="SUBST"/>
          <w:b w:val="0"/>
          <w:bCs w:val="0"/>
        </w:rPr>
        <w:br/>
        <w:t>13)</w:t>
      </w:r>
      <w:r>
        <w:rPr>
          <w:rStyle w:val="SUBST"/>
          <w:b w:val="0"/>
          <w:bCs w:val="0"/>
        </w:rPr>
        <w:tab/>
        <w:t>выдает доверенности от имени Общества. Генеральный директор не вправе передавать по доверенности свои полномочия по совершению сделок, требующих одобрения органов управления обществом, без такого одобрения;</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14)</w:t>
      </w:r>
      <w:r>
        <w:rPr>
          <w:rStyle w:val="SUBST"/>
          <w:b w:val="0"/>
          <w:bCs w:val="0"/>
        </w:rPr>
        <w:tab/>
      </w:r>
      <w:r>
        <w:rPr>
          <w:rStyle w:val="SUBST"/>
          <w:b w:val="0"/>
          <w:bCs w:val="0"/>
        </w:rPr>
        <w:t>организует ведение бухгалтерского учета и отчетности Общества;</w:t>
      </w:r>
      <w:r>
        <w:rPr>
          <w:rStyle w:val="SUBST"/>
          <w:b w:val="0"/>
          <w:bCs w:val="0"/>
        </w:rPr>
        <w:br/>
      </w:r>
    </w:p>
    <w:p w:rsidR="00000000" w:rsidRDefault="00D93498">
      <w:pPr>
        <w:tabs>
          <w:tab w:val="left" w:pos="360"/>
        </w:tabs>
        <w:spacing w:before="0" w:after="0"/>
        <w:rPr>
          <w:rStyle w:val="SUBST"/>
          <w:b w:val="0"/>
          <w:bCs w:val="0"/>
        </w:rPr>
      </w:pPr>
      <w:r>
        <w:rPr>
          <w:rStyle w:val="SUBST"/>
          <w:b w:val="0"/>
          <w:bCs w:val="0"/>
        </w:rPr>
        <w:br/>
        <w:t>15)</w:t>
      </w:r>
      <w:r>
        <w:rPr>
          <w:rStyle w:val="SUBST"/>
          <w:b w:val="0"/>
          <w:bCs w:val="0"/>
        </w:rPr>
        <w:tab/>
        <w:t>представляет ежегодный отчет и другую финансовую отчетность в соответствующие органы;</w:t>
      </w:r>
    </w:p>
    <w:p w:rsidR="00000000" w:rsidRDefault="00D93498">
      <w:pPr>
        <w:tabs>
          <w:tab w:val="left" w:pos="360"/>
        </w:tabs>
        <w:spacing w:before="0" w:after="0"/>
        <w:rPr>
          <w:rStyle w:val="SUBST"/>
          <w:b w:val="0"/>
          <w:bCs w:val="0"/>
        </w:rPr>
      </w:pPr>
      <w:r>
        <w:rPr>
          <w:rStyle w:val="SUBST"/>
          <w:b w:val="0"/>
          <w:bCs w:val="0"/>
        </w:rPr>
        <w:br/>
        <w:t>16)</w:t>
      </w:r>
      <w:r>
        <w:rPr>
          <w:rStyle w:val="SUBST"/>
          <w:b w:val="0"/>
          <w:bCs w:val="0"/>
        </w:rPr>
        <w:tab/>
        <w:t>организует публикацию в средствах массовой информации сведений, предусмотренных Федеральным зако</w:t>
      </w:r>
      <w:r>
        <w:rPr>
          <w:rStyle w:val="SUBST"/>
          <w:b w:val="0"/>
          <w:bCs w:val="0"/>
        </w:rPr>
        <w:t>ном "Об акционерных обществах" и другими правовыми актами;</w:t>
      </w:r>
      <w:r>
        <w:rPr>
          <w:rStyle w:val="SUBST"/>
          <w:b w:val="0"/>
          <w:bCs w:val="0"/>
        </w:rPr>
        <w:br/>
      </w:r>
      <w:r>
        <w:rPr>
          <w:rStyle w:val="SUBST"/>
          <w:b w:val="0"/>
          <w:bCs w:val="0"/>
        </w:rPr>
        <w:br/>
      </w:r>
      <w:r>
        <w:rPr>
          <w:rStyle w:val="SUBST"/>
          <w:b w:val="0"/>
          <w:bCs w:val="0"/>
        </w:rPr>
        <w:lastRenderedPageBreak/>
        <w:t>17)</w:t>
      </w:r>
      <w:r>
        <w:rPr>
          <w:rStyle w:val="SUBST"/>
          <w:b w:val="0"/>
          <w:bCs w:val="0"/>
        </w:rPr>
        <w:tab/>
        <w:t>имеет право передавать лицам, выполняющим управленческие функции в Обществе, отдельные полномочия Генерального директора;</w:t>
      </w:r>
      <w:r>
        <w:rPr>
          <w:rStyle w:val="SUBST"/>
          <w:b w:val="0"/>
          <w:bCs w:val="0"/>
        </w:rPr>
        <w:br/>
      </w:r>
      <w:r>
        <w:rPr>
          <w:rStyle w:val="SUBST"/>
          <w:b w:val="0"/>
          <w:bCs w:val="0"/>
        </w:rPr>
        <w:br/>
        <w:t>18)</w:t>
      </w:r>
      <w:r>
        <w:rPr>
          <w:rStyle w:val="SUBST"/>
          <w:b w:val="0"/>
          <w:bCs w:val="0"/>
        </w:rPr>
        <w:tab/>
        <w:t>совершает любые действия, необходимые для достижения целей деятел</w:t>
      </w:r>
      <w:r>
        <w:rPr>
          <w:rStyle w:val="SUBST"/>
          <w:b w:val="0"/>
          <w:bCs w:val="0"/>
        </w:rPr>
        <w:t>ьности Общества и обеспечения его нормальной работы, в соответствии с действующим законодательством Российской Федерации и настоящим Уставом, за исключением функций, закрепленных Федеральным законом "Об акционерных обществах" и настоящим Уставом за другими</w:t>
      </w:r>
      <w:r>
        <w:rPr>
          <w:rStyle w:val="SUBST"/>
          <w:b w:val="0"/>
          <w:bCs w:val="0"/>
        </w:rPr>
        <w:t xml:space="preserve"> органами управления Общества;</w:t>
      </w:r>
      <w:r>
        <w:rPr>
          <w:rStyle w:val="SUBST"/>
          <w:b w:val="0"/>
          <w:bCs w:val="0"/>
        </w:rPr>
        <w:br/>
      </w:r>
      <w:r>
        <w:rPr>
          <w:rStyle w:val="SUBST"/>
          <w:b w:val="0"/>
          <w:bCs w:val="0"/>
        </w:rPr>
        <w:br/>
        <w:t>19)</w:t>
      </w:r>
      <w:r>
        <w:rPr>
          <w:rStyle w:val="SUBST"/>
          <w:b w:val="0"/>
          <w:bCs w:val="0"/>
        </w:rPr>
        <w:tab/>
        <w:t>устанавливает перечень должностей, подлежащих замещению по конкурсу и порядок их замещения.</w:t>
      </w:r>
      <w:r>
        <w:rPr>
          <w:rStyle w:val="SUBST"/>
          <w:b w:val="0"/>
          <w:bCs w:val="0"/>
        </w:rPr>
        <w:br/>
      </w:r>
      <w:r>
        <w:rPr>
          <w:rStyle w:val="SUBST"/>
          <w:b w:val="0"/>
          <w:bCs w:val="0"/>
        </w:rPr>
        <w:br/>
        <w:t>20)</w:t>
      </w:r>
      <w:r>
        <w:rPr>
          <w:rStyle w:val="SUBST"/>
          <w:b w:val="0"/>
          <w:bCs w:val="0"/>
        </w:rPr>
        <w:tab/>
        <w:t>назначает лицо из числа заместителей Генерального директора, исполняющее обязанности Генерального директора в случае его вр</w:t>
      </w:r>
      <w:r>
        <w:rPr>
          <w:rStyle w:val="SUBST"/>
          <w:b w:val="0"/>
          <w:bCs w:val="0"/>
        </w:rPr>
        <w:t>еменного отсутствия по любой причине, включая отпуск, нахождение в командировке, болезни.</w:t>
      </w:r>
      <w:r>
        <w:rPr>
          <w:rStyle w:val="SUBST"/>
          <w:b w:val="0"/>
          <w:bCs w:val="0"/>
        </w:rPr>
        <w:br/>
      </w:r>
      <w:r>
        <w:rPr>
          <w:rStyle w:val="SUBST"/>
          <w:b w:val="0"/>
          <w:bCs w:val="0"/>
        </w:rPr>
        <w:br/>
        <w:t>6. Права и обязанности Генерального директора Общества, членов Правления Общества определяются трудовым договором, заключаемым каждым из них с Обществом.</w:t>
      </w:r>
      <w:r>
        <w:rPr>
          <w:rStyle w:val="SUBST"/>
          <w:b w:val="0"/>
          <w:bCs w:val="0"/>
        </w:rPr>
        <w:br/>
      </w:r>
      <w:r>
        <w:rPr>
          <w:rStyle w:val="SUBST"/>
          <w:b w:val="0"/>
          <w:bCs w:val="0"/>
        </w:rPr>
        <w:br/>
        <w:t>Договор от</w:t>
      </w:r>
      <w:r>
        <w:rPr>
          <w:rStyle w:val="SUBST"/>
          <w:b w:val="0"/>
          <w:bCs w:val="0"/>
        </w:rPr>
        <w:t xml:space="preserve"> имени Общества с Генеральным директором подписывается Председателем Совета директоров Общества, с членами Правления Общества - Генеральным директором. Договоры заключаются на срок не более 5 (пяти) лет.</w:t>
      </w:r>
      <w:r>
        <w:rPr>
          <w:rStyle w:val="SUBST"/>
          <w:b w:val="0"/>
          <w:bCs w:val="0"/>
        </w:rPr>
        <w:br/>
      </w:r>
      <w:r>
        <w:rPr>
          <w:rStyle w:val="SUBST"/>
          <w:b w:val="0"/>
          <w:bCs w:val="0"/>
        </w:rPr>
        <w:br/>
        <w:t>На отношения между Обществом и Генеральным директор</w:t>
      </w:r>
      <w:r>
        <w:rPr>
          <w:rStyle w:val="SUBST"/>
          <w:b w:val="0"/>
          <w:bCs w:val="0"/>
        </w:rPr>
        <w:t>ом Общества и членами Правления Общества действие законодательства Российской Федерации о труде распространяется в части, не противоречащей положениям Федерального закона "Об акционерных обществах".</w:t>
      </w:r>
      <w:r>
        <w:rPr>
          <w:rStyle w:val="SUBST"/>
          <w:b w:val="0"/>
          <w:bCs w:val="0"/>
        </w:rPr>
        <w:br/>
      </w:r>
      <w:r>
        <w:rPr>
          <w:rStyle w:val="SUBST"/>
          <w:b w:val="0"/>
          <w:bCs w:val="0"/>
        </w:rPr>
        <w:br/>
        <w:t>Совмещение Генеральным директором Общества и членами Пра</w:t>
      </w:r>
      <w:r>
        <w:rPr>
          <w:rStyle w:val="SUBST"/>
          <w:b w:val="0"/>
          <w:bCs w:val="0"/>
        </w:rPr>
        <w:t>вления Общества должностей в органах управления других организаций допускается только с согласия Совета директоров Общества.</w:t>
      </w:r>
      <w:r>
        <w:rPr>
          <w:rStyle w:val="SUBST"/>
          <w:b w:val="0"/>
          <w:bCs w:val="0"/>
        </w:rPr>
        <w:br/>
      </w:r>
      <w:r>
        <w:rPr>
          <w:rStyle w:val="SUBST"/>
          <w:b w:val="0"/>
          <w:bCs w:val="0"/>
        </w:rPr>
        <w:br/>
        <w:t>7. Совет директоров Общества вправе в любое время принять решение о досрочном прекращении полномочий Генерального директора, члено</w:t>
      </w:r>
      <w:r>
        <w:rPr>
          <w:rStyle w:val="SUBST"/>
          <w:b w:val="0"/>
          <w:bCs w:val="0"/>
        </w:rPr>
        <w:t>в Правления Общества, заместителей Генерального директора и об образовании новых исполнительных органов.</w:t>
      </w:r>
      <w:r>
        <w:rPr>
          <w:rStyle w:val="SUBST"/>
          <w:b w:val="0"/>
          <w:bCs w:val="0"/>
        </w:rPr>
        <w:br/>
      </w:r>
      <w:r>
        <w:rPr>
          <w:rStyle w:val="SUBST"/>
          <w:b w:val="0"/>
          <w:bCs w:val="0"/>
        </w:rPr>
        <w:br/>
        <w:t>8. На заседании Правления Общества ведется протокол. Протокол заседания Правления Общества предоставляется членам Совета директоров Общества, Ревизион</w:t>
      </w:r>
      <w:r>
        <w:rPr>
          <w:rStyle w:val="SUBST"/>
          <w:b w:val="0"/>
          <w:bCs w:val="0"/>
        </w:rPr>
        <w:t>ной комиссии Общества, Правления, аудитору Общества по их требованию.</w:t>
      </w:r>
      <w:r>
        <w:rPr>
          <w:rStyle w:val="SUBST"/>
          <w:b w:val="0"/>
          <w:bCs w:val="0"/>
        </w:rPr>
        <w:br/>
      </w:r>
      <w:r>
        <w:rPr>
          <w:rStyle w:val="SUBST"/>
          <w:b w:val="0"/>
          <w:bCs w:val="0"/>
        </w:rPr>
        <w:br/>
        <w:t>Проведение заседаний Правления Общества организует Генеральный директор Общества, который подписывает все документы от имени Общества и протоколы заседаний Правления Общества, действует</w:t>
      </w:r>
      <w:r>
        <w:rPr>
          <w:rStyle w:val="SUBST"/>
          <w:b w:val="0"/>
          <w:bCs w:val="0"/>
        </w:rPr>
        <w:t xml:space="preserve"> без доверенности от имени Общества в соответствии с решениями Правления Общества, принятыми в пределах его компетенции.</w:t>
      </w:r>
      <w:r>
        <w:rPr>
          <w:rStyle w:val="SUBST"/>
          <w:b w:val="0"/>
          <w:bCs w:val="0"/>
        </w:rPr>
        <w:br/>
      </w:r>
      <w:r>
        <w:rPr>
          <w:rStyle w:val="SUBST"/>
          <w:b w:val="0"/>
          <w:bCs w:val="0"/>
        </w:rPr>
        <w:br/>
        <w:t>Передача права голоса членом Правления Общества иному лицу, в том числе другому члену Правления Общества, не допускается.</w:t>
      </w:r>
      <w:r>
        <w:rPr>
          <w:rStyle w:val="SUBST"/>
          <w:b w:val="0"/>
          <w:bCs w:val="0"/>
        </w:rPr>
        <w:br/>
      </w:r>
      <w:r>
        <w:rPr>
          <w:rStyle w:val="SUBST"/>
          <w:b w:val="0"/>
          <w:bCs w:val="0"/>
        </w:rPr>
        <w:br/>
      </w:r>
      <w:r>
        <w:rPr>
          <w:rStyle w:val="SUBST"/>
          <w:b w:val="0"/>
          <w:bCs w:val="0"/>
        </w:rPr>
        <w:br/>
        <w:t xml:space="preserve"> Ответстве</w:t>
      </w:r>
      <w:r>
        <w:rPr>
          <w:rStyle w:val="SUBST"/>
          <w:b w:val="0"/>
          <w:bCs w:val="0"/>
        </w:rPr>
        <w:t>нность членов Совета директоров Общества, Генерального директора Общества, членов Правления Общества и заинтересованных в совершении сделки Обществом лиц</w:t>
      </w:r>
      <w:r>
        <w:rPr>
          <w:rStyle w:val="SUBST"/>
          <w:b w:val="0"/>
          <w:bCs w:val="0"/>
        </w:rPr>
        <w:br/>
      </w:r>
      <w:r>
        <w:rPr>
          <w:rStyle w:val="SUBST"/>
          <w:b w:val="0"/>
          <w:bCs w:val="0"/>
        </w:rPr>
        <w:br/>
        <w:t>1. Члены Совета директоров Общества, Генеральный директор Общества, члены Правления Общества, а равно</w:t>
      </w:r>
      <w:r>
        <w:rPr>
          <w:rStyle w:val="SUBST"/>
          <w:b w:val="0"/>
          <w:bCs w:val="0"/>
        </w:rPr>
        <w:t xml:space="preserve">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r>
        <w:rPr>
          <w:rStyle w:val="SUBST"/>
          <w:b w:val="0"/>
          <w:bCs w:val="0"/>
        </w:rPr>
        <w:br/>
      </w:r>
      <w:r>
        <w:rPr>
          <w:rStyle w:val="SUBST"/>
          <w:b w:val="0"/>
          <w:bCs w:val="0"/>
        </w:rPr>
        <w:lastRenderedPageBreak/>
        <w:br/>
        <w:t>2. Члены Совета директор</w:t>
      </w:r>
      <w:r>
        <w:rPr>
          <w:rStyle w:val="SUBST"/>
          <w:b w:val="0"/>
          <w:bCs w:val="0"/>
        </w:rPr>
        <w:t>ов Общества, Генеральный директор Общества, члены Правления Общества, а равно управляющая организация или управляющий несут ответственность перед Обществом за убытки, причиненные Обществу их виновными действиями (бездействием).</w:t>
      </w:r>
      <w:r>
        <w:rPr>
          <w:rStyle w:val="SUBST"/>
          <w:b w:val="0"/>
          <w:bCs w:val="0"/>
        </w:rPr>
        <w:br/>
      </w:r>
      <w:r>
        <w:rPr>
          <w:rStyle w:val="SUBST"/>
          <w:b w:val="0"/>
          <w:bCs w:val="0"/>
        </w:rPr>
        <w:br/>
        <w:t>При этом в Совете директоро</w:t>
      </w:r>
      <w:r>
        <w:rPr>
          <w:rStyle w:val="SUBST"/>
          <w:b w:val="0"/>
          <w:bCs w:val="0"/>
        </w:rPr>
        <w:t>в Общества и Правлении Общества не несут ответственности члены, голосовавшие против решения, которое повлекло причинение Обществу убытков, или не принимавшие участия в голосовании.</w:t>
      </w:r>
      <w:r>
        <w:rPr>
          <w:rStyle w:val="SUBST"/>
          <w:b w:val="0"/>
          <w:bCs w:val="0"/>
        </w:rPr>
        <w:br/>
      </w:r>
      <w:r>
        <w:rPr>
          <w:rStyle w:val="SUBST"/>
          <w:b w:val="0"/>
          <w:bCs w:val="0"/>
        </w:rPr>
        <w:br/>
        <w:t>3. При определении оснований и размера ответственности членов Совета дирек</w:t>
      </w:r>
      <w:r>
        <w:rPr>
          <w:rStyle w:val="SUBST"/>
          <w:b w:val="0"/>
          <w:bCs w:val="0"/>
        </w:rPr>
        <w:t>торов, Генерального директора и членов Правления должны быть приняты во внимание обычные условия делового оборота и иные обстоятельства, имеющие значение для дела.</w:t>
      </w:r>
      <w:r>
        <w:rPr>
          <w:rStyle w:val="SUBST"/>
          <w:b w:val="0"/>
          <w:bCs w:val="0"/>
        </w:rPr>
        <w:br/>
      </w:r>
      <w:r>
        <w:rPr>
          <w:rStyle w:val="SUBST"/>
          <w:b w:val="0"/>
          <w:bCs w:val="0"/>
        </w:rPr>
        <w:br/>
        <w:t>4. В случае, если в соответствии с положениями настоящей статьи ответственность несут неско</w:t>
      </w:r>
      <w:r>
        <w:rPr>
          <w:rStyle w:val="SUBST"/>
          <w:b w:val="0"/>
          <w:bCs w:val="0"/>
        </w:rPr>
        <w:t>лько лиц, их ответственность перед Обществом является солидарной.</w:t>
      </w:r>
      <w:r>
        <w:rPr>
          <w:rStyle w:val="SUBST"/>
          <w:b w:val="0"/>
          <w:bCs w:val="0"/>
        </w:rPr>
        <w:br/>
      </w:r>
      <w:r>
        <w:rPr>
          <w:rStyle w:val="SUBST"/>
          <w:b w:val="0"/>
          <w:bCs w:val="0"/>
        </w:rPr>
        <w:br/>
        <w:t xml:space="preserve">Представители государства или муниципального образования в Совете директоров несут предусмотренную настоящей статьей ответственность наряду с другими членами Совета директоров. </w:t>
      </w:r>
      <w:r>
        <w:rPr>
          <w:rStyle w:val="SUBST"/>
          <w:b w:val="0"/>
          <w:bCs w:val="0"/>
        </w:rPr>
        <w:br/>
      </w:r>
      <w:r>
        <w:rPr>
          <w:rStyle w:val="SUBST"/>
          <w:b w:val="0"/>
          <w:bCs w:val="0"/>
        </w:rPr>
        <w:br/>
        <w:t>5. Обществ</w:t>
      </w:r>
      <w:r>
        <w:rPr>
          <w:rStyle w:val="SUBST"/>
          <w:b w:val="0"/>
          <w:bCs w:val="0"/>
        </w:rPr>
        <w:t>о или акционер (акционеры), владеющий в совокупности не менее чем 1 (одним) процентом размещенных обыкновенных акций Общества, вправе обратиться в суд с иском к члену Совета директоров Общества, Генеральному директору, члену Правления, лицу, временно испол</w:t>
      </w:r>
      <w:r>
        <w:rPr>
          <w:rStyle w:val="SUBST"/>
          <w:b w:val="0"/>
          <w:bCs w:val="0"/>
        </w:rPr>
        <w:t>няющему обязанности Генерального директора, а равно к управляющей организации или управляющему о возмещении убытков, причиненных Обществу, в случае, предусмотренном пунктом 22.2 настоящего Устава.</w:t>
      </w:r>
      <w:r>
        <w:rPr>
          <w:rStyle w:val="SUBST"/>
          <w:b w:val="0"/>
          <w:bCs w:val="0"/>
        </w:rPr>
        <w:br/>
      </w:r>
      <w:r>
        <w:rPr>
          <w:rStyle w:val="SUBST"/>
          <w:b w:val="0"/>
          <w:bCs w:val="0"/>
        </w:rPr>
        <w:br/>
        <w:t>6. Лицами, заинтересованными в совершении Обществом сделки</w:t>
      </w:r>
      <w:r>
        <w:rPr>
          <w:rStyle w:val="SUBST"/>
          <w:b w:val="0"/>
          <w:bCs w:val="0"/>
        </w:rPr>
        <w:t>, признаются член Совета директоров Общества, лицо, занимающее должность в иных органах управления Общества, акционер (акционеры), владеющий совместно со своим аффилированным лицом (лицами) 20 (двадцатью) и более процентами голосующих акций Общества, а так</w:t>
      </w:r>
      <w:r>
        <w:rPr>
          <w:rStyle w:val="SUBST"/>
          <w:b w:val="0"/>
          <w:bCs w:val="0"/>
        </w:rPr>
        <w:t>же лица, имеющие право давать Обществу обязательные для него указания, в случае, если указанные лица, их супруги, родители, дети, полнородные и не полнородные братья и сестры, усыновители и усыновленные, а также их аффилированные лица:</w:t>
      </w:r>
      <w:r>
        <w:rPr>
          <w:rStyle w:val="SUBST"/>
          <w:b w:val="0"/>
          <w:bCs w:val="0"/>
        </w:rPr>
        <w:br/>
      </w:r>
      <w:r>
        <w:rPr>
          <w:rStyle w:val="SUBST"/>
          <w:b w:val="0"/>
          <w:bCs w:val="0"/>
        </w:rPr>
        <w:br/>
        <w:t>-</w:t>
      </w:r>
      <w:r>
        <w:rPr>
          <w:rStyle w:val="SUBST"/>
          <w:b w:val="0"/>
          <w:bCs w:val="0"/>
        </w:rPr>
        <w:tab/>
        <w:t>являются стороной</w:t>
      </w:r>
      <w:r>
        <w:rPr>
          <w:rStyle w:val="SUBST"/>
          <w:b w:val="0"/>
          <w:bCs w:val="0"/>
        </w:rPr>
        <w:t>, выгодоприобретателем такой сделки или участвуют в ней в качестве представителя или посредника;</w:t>
      </w:r>
      <w:r>
        <w:rPr>
          <w:rStyle w:val="SUBST"/>
          <w:b w:val="0"/>
          <w:bCs w:val="0"/>
        </w:rPr>
        <w:br/>
        <w:t>-</w:t>
      </w:r>
      <w:r>
        <w:rPr>
          <w:rStyle w:val="SUBST"/>
          <w:b w:val="0"/>
          <w:bCs w:val="0"/>
        </w:rPr>
        <w:tab/>
        <w:t>владеют (каждый в отдельности или в совокупности) 20 (двадцатью) или более процентами акций (долей, паев) юридического лица, являющегося стороной, выгодоприо</w:t>
      </w:r>
      <w:r>
        <w:rPr>
          <w:rStyle w:val="SUBST"/>
          <w:b w:val="0"/>
          <w:bCs w:val="0"/>
        </w:rPr>
        <w:t>бретателем, посредником или представителем в сделке;</w:t>
      </w:r>
      <w:r>
        <w:rPr>
          <w:rStyle w:val="SUBST"/>
          <w:b w:val="0"/>
          <w:bCs w:val="0"/>
        </w:rPr>
        <w:br/>
        <w:t>-</w:t>
      </w:r>
      <w:r>
        <w:rPr>
          <w:rStyle w:val="SUBST"/>
          <w:b w:val="0"/>
          <w:bCs w:val="0"/>
        </w:rPr>
        <w:tab/>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w:t>
      </w:r>
      <w:r>
        <w:rPr>
          <w:rStyle w:val="SUBST"/>
          <w:b w:val="0"/>
          <w:bCs w:val="0"/>
        </w:rPr>
        <w:t>ации такого юридического лица;</w:t>
      </w:r>
      <w:r>
        <w:rPr>
          <w:rStyle w:val="SUBST"/>
          <w:b w:val="0"/>
          <w:bCs w:val="0"/>
        </w:rPr>
        <w:br/>
        <w:t>-</w:t>
      </w:r>
      <w:r>
        <w:rPr>
          <w:rStyle w:val="SUBST"/>
          <w:b w:val="0"/>
          <w:bCs w:val="0"/>
        </w:rPr>
        <w:tab/>
        <w:t xml:space="preserve">в иных случаях, установленных законодательством. </w:t>
      </w:r>
      <w:r>
        <w:rPr>
          <w:rStyle w:val="SUBST"/>
          <w:b w:val="0"/>
          <w:bCs w:val="0"/>
        </w:rPr>
        <w:br/>
      </w:r>
      <w:r>
        <w:rPr>
          <w:rStyle w:val="SUBST"/>
          <w:b w:val="0"/>
          <w:bCs w:val="0"/>
        </w:rPr>
        <w:br/>
        <w:t>7. Заключение сделки, в совершении которой имеется заинтересованность, осуществляются в соответствии с требованиями и порядком, определенным Федеральным законом "Об акционе</w:t>
      </w:r>
      <w:r>
        <w:rPr>
          <w:rStyle w:val="SUBST"/>
          <w:b w:val="0"/>
          <w:bCs w:val="0"/>
        </w:rPr>
        <w:t>рных обществах".</w:t>
      </w:r>
      <w:r>
        <w:rPr>
          <w:rStyle w:val="SUBST"/>
          <w:b w:val="0"/>
          <w:bCs w:val="0"/>
        </w:rPr>
        <w:br/>
      </w:r>
      <w:r>
        <w:rPr>
          <w:rStyle w:val="SUBST"/>
          <w:b w:val="0"/>
          <w:bCs w:val="0"/>
        </w:rPr>
        <w:br/>
        <w:t>Указанные в пункте 22.6. настоящего Устава лица не имеют права прямо или косвенно получать вознаграждение за оказание влияния на принятие решений Советом директоров, Генеральным директором, Правлением Общества при обсуждении сделки, в кот</w:t>
      </w:r>
      <w:r>
        <w:rPr>
          <w:rStyle w:val="SUBST"/>
          <w:b w:val="0"/>
          <w:bCs w:val="0"/>
        </w:rPr>
        <w:t>орой они имеют заинтересованность.</w:t>
      </w:r>
      <w:r>
        <w:rPr>
          <w:rStyle w:val="SUBST"/>
          <w:b w:val="0"/>
          <w:bCs w:val="0"/>
        </w:rPr>
        <w:br/>
      </w:r>
      <w:r>
        <w:rPr>
          <w:rStyle w:val="SUBST"/>
          <w:b w:val="0"/>
          <w:bCs w:val="0"/>
        </w:rPr>
        <w:br/>
        <w:t xml:space="preserve">8. Члены Совета директоров Общества и лица, занимающие должности в органах управления </w:t>
      </w:r>
      <w:r>
        <w:rPr>
          <w:rStyle w:val="SUBST"/>
          <w:b w:val="0"/>
          <w:bCs w:val="0"/>
        </w:rPr>
        <w:lastRenderedPageBreak/>
        <w:t>Обществом, в период работы в этом качестве не имеют права учреждать или принимать участие в предприятиях, конкурирующих с Обществом.</w:t>
      </w:r>
      <w:r>
        <w:rPr>
          <w:rStyle w:val="SUBST"/>
          <w:b w:val="0"/>
          <w:bCs w:val="0"/>
        </w:rPr>
        <w:br/>
      </w:r>
      <w:r>
        <w:rPr>
          <w:rStyle w:val="SUBST"/>
          <w:b w:val="0"/>
          <w:bCs w:val="0"/>
        </w:rPr>
        <w:br/>
      </w:r>
      <w:r>
        <w:rPr>
          <w:rStyle w:val="SUBST"/>
          <w:b w:val="0"/>
          <w:bCs w:val="0"/>
        </w:rPr>
        <w:t>9. Генеральный директор Общества несет ответственность за организацию работ и создание условий в Обществе по защите сведений, составляющих государственную тайну, за несоблюдение установленных законодательством ограничений по ознакомлению со сведениями, сос</w:t>
      </w:r>
      <w:r>
        <w:rPr>
          <w:rStyle w:val="SUBST"/>
          <w:b w:val="0"/>
          <w:bCs w:val="0"/>
        </w:rPr>
        <w:t>тавляющими государственную тайну.</w:t>
      </w:r>
    </w:p>
    <w:p w:rsidR="00000000" w:rsidRDefault="00D93498">
      <w:pPr>
        <w:tabs>
          <w:tab w:val="left" w:pos="360"/>
        </w:tabs>
        <w:spacing w:before="0" w:after="0"/>
        <w:rPr>
          <w:rStyle w:val="SUBST"/>
          <w:b w:val="0"/>
          <w:bCs w:val="0"/>
        </w:rPr>
      </w:pPr>
    </w:p>
    <w:p w:rsidR="00000000" w:rsidRDefault="00D93498">
      <w:pPr>
        <w:tabs>
          <w:tab w:val="left" w:pos="5400"/>
        </w:tabs>
        <w:spacing w:before="0" w:after="0"/>
      </w:pPr>
      <w:r>
        <w:rPr>
          <w:rStyle w:val="SUBST"/>
          <w:i w:val="0"/>
          <w:iCs w:val="0"/>
        </w:rPr>
        <w:t xml:space="preserve"> </w:t>
      </w:r>
    </w:p>
    <w:p w:rsidR="00000000" w:rsidRDefault="00D93498" w:rsidP="00D93498">
      <w:pPr>
        <w:pStyle w:val="Heading1"/>
        <w:numPr>
          <w:ilvl w:val="1"/>
          <w:numId w:val="9"/>
        </w:numPr>
        <w:jc w:val="left"/>
        <w:rPr>
          <w:sz w:val="22"/>
          <w:szCs w:val="22"/>
        </w:rPr>
      </w:pPr>
      <w:r>
        <w:rPr>
          <w:sz w:val="22"/>
          <w:szCs w:val="22"/>
        </w:rPr>
        <w:t>Информация о лицах, входящих в состав органов управления эмитента</w:t>
      </w:r>
    </w:p>
    <w:p w:rsidR="00000000" w:rsidRDefault="00D93498">
      <w:pPr>
        <w:pStyle w:val="Heading3"/>
      </w:pPr>
      <w:r>
        <w:t>Члены совета директоров (наблюдательного совета) эмитента.</w:t>
      </w:r>
    </w:p>
    <w:p w:rsidR="00000000" w:rsidRDefault="00D93498">
      <w:pPr>
        <w:spacing w:before="0" w:after="0"/>
      </w:pPr>
      <w:r>
        <w:t>Совет директоров</w:t>
      </w:r>
    </w:p>
    <w:p w:rsidR="00000000" w:rsidRDefault="00D93498">
      <w:pPr>
        <w:spacing w:before="0" w:after="0"/>
        <w:rPr>
          <w:i/>
          <w:iCs/>
          <w:sz w:val="22"/>
          <w:szCs w:val="22"/>
        </w:rPr>
      </w:pPr>
      <w:r>
        <w:t xml:space="preserve">Председатель: </w:t>
      </w:r>
      <w:r>
        <w:rPr>
          <w:i/>
          <w:iCs/>
          <w:sz w:val="22"/>
          <w:szCs w:val="22"/>
        </w:rPr>
        <w:t>Иванов Виктор Петрович</w:t>
      </w:r>
    </w:p>
    <w:p w:rsidR="00000000" w:rsidRDefault="00D93498">
      <w:pPr>
        <w:spacing w:before="0" w:after="0"/>
      </w:pPr>
    </w:p>
    <w:p w:rsidR="00000000" w:rsidRDefault="00D93498">
      <w:pPr>
        <w:pStyle w:val="30"/>
      </w:pPr>
      <w:r>
        <w:t>Члены совета директоров:</w:t>
      </w:r>
    </w:p>
    <w:p w:rsidR="00000000" w:rsidRDefault="00D93498">
      <w:pPr>
        <w:pStyle w:val="30"/>
      </w:pPr>
    </w:p>
    <w:p w:rsidR="00000000" w:rsidRDefault="00D93498">
      <w:pPr>
        <w:spacing w:before="0" w:after="0"/>
      </w:pPr>
      <w:r>
        <w:rPr>
          <w:rStyle w:val="SUBST"/>
        </w:rPr>
        <w:t>Антонов Влади</w:t>
      </w:r>
      <w:r>
        <w:rPr>
          <w:rStyle w:val="SUBST"/>
        </w:rPr>
        <w:t>мир Николаевич</w:t>
      </w:r>
    </w:p>
    <w:p w:rsidR="00000000" w:rsidRDefault="00D93498">
      <w:pPr>
        <w:pStyle w:val="a9"/>
        <w:tabs>
          <w:tab w:val="clear" w:pos="4677"/>
          <w:tab w:val="clear" w:pos="9355"/>
        </w:tabs>
        <w:rPr>
          <w:b/>
          <w:bCs/>
          <w:i/>
          <w:iCs/>
        </w:rPr>
      </w:pPr>
      <w:r>
        <w:t xml:space="preserve">Образование  </w:t>
      </w:r>
      <w:r>
        <w:rPr>
          <w:b/>
          <w:bCs/>
          <w:i/>
          <w:iCs/>
          <w:sz w:val="22"/>
          <w:szCs w:val="22"/>
        </w:rPr>
        <w:t>высшее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1995 -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Должность: З</w:t>
      </w:r>
      <w:r>
        <w:rPr>
          <w:rStyle w:val="SUBST"/>
        </w:rPr>
        <w:t>аместитель генерального директора</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0.0004%</w:t>
      </w:r>
    </w:p>
    <w:p w:rsidR="00000000" w:rsidRDefault="00D93498">
      <w:pPr>
        <w:spacing w:before="0" w:after="0"/>
      </w:pPr>
      <w:r>
        <w:t>Доли в дочерних</w:t>
      </w:r>
      <w:r>
        <w:t>/зависимых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rStyle w:val="SUBST"/>
        </w:rPr>
      </w:pPr>
    </w:p>
    <w:p w:rsidR="00000000" w:rsidRDefault="00D93498">
      <w:pPr>
        <w:spacing w:before="0" w:after="0"/>
      </w:pPr>
      <w:r>
        <w:rPr>
          <w:rStyle w:val="SUBST"/>
        </w:rPr>
        <w:t>Бутрин Михаил Робертович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1998 - 1999</w:t>
      </w:r>
    </w:p>
    <w:p w:rsidR="00000000" w:rsidRDefault="00D93498">
      <w:pPr>
        <w:spacing w:before="0" w:after="0"/>
      </w:pPr>
      <w:r>
        <w:t xml:space="preserve">Организация: </w:t>
      </w:r>
      <w:r>
        <w:rPr>
          <w:i/>
          <w:iCs/>
          <w:sz w:val="22"/>
          <w:szCs w:val="22"/>
        </w:rPr>
        <w:t>З</w:t>
      </w:r>
      <w:r>
        <w:rPr>
          <w:rStyle w:val="SUBST"/>
        </w:rPr>
        <w:t>АО "Юси Би Капитал"</w:t>
      </w:r>
    </w:p>
    <w:p w:rsidR="00000000" w:rsidRDefault="00D93498">
      <w:pPr>
        <w:spacing w:before="0" w:after="0"/>
      </w:pPr>
      <w:r>
        <w:t xml:space="preserve">Сфера деятельности: </w:t>
      </w:r>
      <w:r>
        <w:rPr>
          <w:rStyle w:val="SUBST"/>
        </w:rPr>
        <w:t>Финансы</w:t>
      </w:r>
    </w:p>
    <w:p w:rsidR="00000000" w:rsidRDefault="00D93498">
      <w:pPr>
        <w:spacing w:before="0" w:after="0"/>
      </w:pPr>
      <w:r>
        <w:t xml:space="preserve">Должность: </w:t>
      </w:r>
      <w:r>
        <w:rPr>
          <w:rStyle w:val="SUBST"/>
        </w:rPr>
        <w:t xml:space="preserve"> Директор управления корпоративного финан</w:t>
      </w:r>
      <w:r>
        <w:rPr>
          <w:rStyle w:val="SUBST"/>
        </w:rPr>
        <w:t>сирования</w:t>
      </w:r>
    </w:p>
    <w:p w:rsidR="00000000" w:rsidRDefault="00D93498">
      <w:pPr>
        <w:spacing w:before="0" w:after="0"/>
      </w:pPr>
    </w:p>
    <w:p w:rsidR="00000000" w:rsidRDefault="00D93498">
      <w:pPr>
        <w:spacing w:before="0" w:after="0"/>
      </w:pPr>
      <w:r>
        <w:t xml:space="preserve">Период: </w:t>
      </w:r>
      <w:r>
        <w:rPr>
          <w:rStyle w:val="SUBST"/>
        </w:rPr>
        <w:t>1999 - 2000</w:t>
      </w:r>
    </w:p>
    <w:p w:rsidR="00000000" w:rsidRDefault="00D93498">
      <w:pPr>
        <w:spacing w:before="0" w:after="0"/>
      </w:pPr>
      <w:r>
        <w:t xml:space="preserve">Организация: </w:t>
      </w:r>
      <w:r>
        <w:rPr>
          <w:rStyle w:val="SUBST"/>
        </w:rPr>
        <w:t>ООО "Консультации, Исследования, Реструктуризация"</w:t>
      </w:r>
    </w:p>
    <w:p w:rsidR="00000000" w:rsidRDefault="00D93498">
      <w:pPr>
        <w:spacing w:before="0" w:after="0"/>
      </w:pPr>
      <w:r>
        <w:t xml:space="preserve">Сфера деятельности: </w:t>
      </w:r>
    </w:p>
    <w:p w:rsidR="00000000" w:rsidRDefault="00D93498">
      <w:pPr>
        <w:spacing w:before="0" w:after="0"/>
        <w:rPr>
          <w:rStyle w:val="SUBST"/>
        </w:rPr>
      </w:pPr>
      <w:r>
        <w:t xml:space="preserve">Должность: </w:t>
      </w:r>
      <w:r>
        <w:rPr>
          <w:rStyle w:val="SUBST"/>
        </w:rPr>
        <w:t>Генеральный директор</w:t>
      </w:r>
    </w:p>
    <w:p w:rsidR="00000000" w:rsidRDefault="00D93498">
      <w:pPr>
        <w:spacing w:before="0" w:after="0"/>
      </w:pPr>
    </w:p>
    <w:p w:rsidR="00000000" w:rsidRDefault="00D93498">
      <w:pPr>
        <w:spacing w:before="0" w:after="0"/>
      </w:pPr>
      <w:r>
        <w:t xml:space="preserve">Период: </w:t>
      </w:r>
      <w:r>
        <w:rPr>
          <w:rStyle w:val="SUBST"/>
        </w:rPr>
        <w:t>2000 - 2003</w:t>
      </w:r>
    </w:p>
    <w:p w:rsidR="00000000" w:rsidRDefault="00D93498">
      <w:pPr>
        <w:spacing w:before="0" w:after="0"/>
      </w:pPr>
      <w:r>
        <w:t>Организация:</w:t>
      </w:r>
      <w:r>
        <w:rPr>
          <w:rStyle w:val="SUBST"/>
        </w:rPr>
        <w:t xml:space="preserve"> Московское представительство компания "Чичестер Трейдинг ЛТД"</w:t>
      </w:r>
    </w:p>
    <w:p w:rsidR="00000000" w:rsidRDefault="00D93498">
      <w:pPr>
        <w:spacing w:before="0" w:after="0"/>
      </w:pPr>
      <w:r>
        <w:t>Сфера деятел</w:t>
      </w:r>
      <w:r>
        <w:t xml:space="preserve">ьности: </w:t>
      </w:r>
    </w:p>
    <w:p w:rsidR="00000000" w:rsidRDefault="00D93498">
      <w:pPr>
        <w:spacing w:before="0" w:after="0"/>
      </w:pPr>
      <w:r>
        <w:t xml:space="preserve">Должность: </w:t>
      </w:r>
      <w:r>
        <w:rPr>
          <w:rStyle w:val="SUBST"/>
        </w:rPr>
        <w:t>Исполнительный директор</w:t>
      </w:r>
    </w:p>
    <w:p w:rsidR="00000000" w:rsidRDefault="00D93498">
      <w:pPr>
        <w:spacing w:before="0" w:after="0"/>
      </w:pPr>
    </w:p>
    <w:p w:rsidR="00000000" w:rsidRDefault="00D93498">
      <w:pPr>
        <w:spacing w:before="0" w:after="0"/>
      </w:pPr>
      <w:r>
        <w:t xml:space="preserve">Период: </w:t>
      </w:r>
      <w:r>
        <w:rPr>
          <w:rStyle w:val="SUBST"/>
        </w:rPr>
        <w:t>2003 - 2004</w:t>
      </w:r>
    </w:p>
    <w:p w:rsidR="00000000" w:rsidRDefault="00D93498">
      <w:pPr>
        <w:spacing w:before="0" w:after="0"/>
      </w:pPr>
      <w:r>
        <w:t>Организация:</w:t>
      </w:r>
      <w:r>
        <w:rPr>
          <w:rStyle w:val="SUBST"/>
        </w:rPr>
        <w:t xml:space="preserve">  АКБ "Национальный резервный банк"</w:t>
      </w:r>
    </w:p>
    <w:p w:rsidR="00000000" w:rsidRDefault="00D93498">
      <w:pPr>
        <w:spacing w:before="0" w:after="0"/>
        <w:rPr>
          <w:i/>
          <w:iCs/>
          <w:sz w:val="22"/>
          <w:szCs w:val="22"/>
        </w:rPr>
      </w:pPr>
      <w:r>
        <w:lastRenderedPageBreak/>
        <w:t xml:space="preserve">Сфера деятельности: </w:t>
      </w:r>
      <w:r>
        <w:rPr>
          <w:i/>
          <w:iCs/>
          <w:sz w:val="22"/>
          <w:szCs w:val="22"/>
        </w:rPr>
        <w:t>Банковская</w:t>
      </w:r>
    </w:p>
    <w:p w:rsidR="00000000" w:rsidRDefault="00D93498">
      <w:pPr>
        <w:spacing w:before="0" w:after="0"/>
        <w:rPr>
          <w:rStyle w:val="SUBST"/>
        </w:rPr>
      </w:pPr>
      <w:r>
        <w:t xml:space="preserve">Должность: </w:t>
      </w:r>
      <w:r>
        <w:rPr>
          <w:rStyle w:val="SUBST"/>
        </w:rPr>
        <w:t>Вице-президент</w:t>
      </w:r>
    </w:p>
    <w:p w:rsidR="00000000" w:rsidRDefault="00D93498">
      <w:pPr>
        <w:spacing w:before="0" w:after="0"/>
      </w:pPr>
    </w:p>
    <w:p w:rsidR="00000000" w:rsidRDefault="00D93498">
      <w:pPr>
        <w:spacing w:before="0" w:after="0"/>
      </w:pPr>
      <w:r>
        <w:t xml:space="preserve">Период: </w:t>
      </w:r>
      <w:r>
        <w:rPr>
          <w:rStyle w:val="SUBST"/>
        </w:rPr>
        <w:t>2004 - наст. время</w:t>
      </w:r>
    </w:p>
    <w:p w:rsidR="00000000" w:rsidRDefault="00D93498">
      <w:pPr>
        <w:spacing w:before="0" w:after="0"/>
      </w:pPr>
      <w:r>
        <w:t xml:space="preserve">Организация: </w:t>
      </w:r>
      <w:r>
        <w:rPr>
          <w:rStyle w:val="SUBST"/>
        </w:rPr>
        <w:t>ООО "Национальная резервная корпорация"</w:t>
      </w:r>
    </w:p>
    <w:p w:rsidR="00000000" w:rsidRDefault="00D93498">
      <w:pPr>
        <w:spacing w:before="0" w:after="0"/>
      </w:pPr>
      <w:r>
        <w:t>Сфера</w:t>
      </w:r>
      <w:r>
        <w:t xml:space="preserve"> деятельности: </w:t>
      </w:r>
    </w:p>
    <w:p w:rsidR="00000000" w:rsidRDefault="00D93498">
      <w:pPr>
        <w:spacing w:before="0" w:after="0"/>
      </w:pPr>
      <w:r>
        <w:t xml:space="preserve">Должность: </w:t>
      </w:r>
      <w:r>
        <w:rPr>
          <w:rStyle w:val="SUBST"/>
        </w:rPr>
        <w:t xml:space="preserve"> Заместитель генерального директора </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Гречухин Игорь Николаевич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Пер</w:t>
      </w:r>
      <w:r>
        <w:t xml:space="preserve">иод: </w:t>
      </w:r>
      <w:r>
        <w:rPr>
          <w:rStyle w:val="SUBST"/>
        </w:rPr>
        <w:t>1998 -2000</w:t>
      </w:r>
    </w:p>
    <w:p w:rsidR="00000000" w:rsidRDefault="00D93498">
      <w:pPr>
        <w:spacing w:before="0" w:after="0"/>
        <w:rPr>
          <w:b/>
          <w:bCs/>
          <w:i/>
          <w:iCs/>
        </w:rPr>
      </w:pPr>
      <w:r>
        <w:t xml:space="preserve">Организация: </w:t>
      </w:r>
      <w:r>
        <w:rPr>
          <w:b/>
          <w:bCs/>
          <w:i/>
          <w:iCs/>
          <w:sz w:val="22"/>
        </w:rPr>
        <w:t>Главное управление развития экономики и промышленности Красноярского края</w:t>
      </w:r>
    </w:p>
    <w:p w:rsidR="00000000" w:rsidRDefault="00D93498">
      <w:pPr>
        <w:spacing w:before="0" w:after="0"/>
        <w:rPr>
          <w:sz w:val="22"/>
        </w:rPr>
      </w:pPr>
      <w:r>
        <w:t xml:space="preserve">Сфера деятельности: </w:t>
      </w:r>
      <w:r>
        <w:rPr>
          <w:b/>
          <w:bCs/>
          <w:i/>
          <w:iCs/>
          <w:sz w:val="22"/>
        </w:rPr>
        <w:t>Государственная служба</w:t>
      </w:r>
    </w:p>
    <w:p w:rsidR="00000000" w:rsidRDefault="00D93498">
      <w:pPr>
        <w:spacing w:before="0" w:after="0"/>
        <w:rPr>
          <w:rStyle w:val="SUBST"/>
        </w:rPr>
      </w:pPr>
      <w:r>
        <w:t xml:space="preserve">Должность: </w:t>
      </w:r>
      <w:r>
        <w:rPr>
          <w:rStyle w:val="SUBST"/>
        </w:rPr>
        <w:t xml:space="preserve">Заместитель начальника </w:t>
      </w:r>
    </w:p>
    <w:p w:rsidR="00000000" w:rsidRDefault="00D93498">
      <w:pPr>
        <w:spacing w:before="0" w:after="0"/>
        <w:rPr>
          <w:rStyle w:val="SUBST"/>
        </w:rPr>
      </w:pPr>
    </w:p>
    <w:p w:rsidR="00000000" w:rsidRDefault="00D93498">
      <w:pPr>
        <w:spacing w:before="0" w:after="0"/>
      </w:pPr>
      <w:r>
        <w:t xml:space="preserve">Период: </w:t>
      </w:r>
      <w:r>
        <w:rPr>
          <w:rStyle w:val="SUBST"/>
        </w:rPr>
        <w:t xml:space="preserve">2001 -  2004 </w:t>
      </w:r>
    </w:p>
    <w:p w:rsidR="00000000" w:rsidRDefault="00D93498">
      <w:pPr>
        <w:spacing w:before="0" w:after="0"/>
      </w:pPr>
      <w:r>
        <w:t xml:space="preserve">Организация: </w:t>
      </w:r>
      <w:r>
        <w:rPr>
          <w:rStyle w:val="SUBST"/>
        </w:rPr>
        <w:t xml:space="preserve">Минэкономразвития России </w:t>
      </w:r>
    </w:p>
    <w:p w:rsidR="00000000" w:rsidRDefault="00D93498">
      <w:pPr>
        <w:spacing w:before="0" w:after="0"/>
      </w:pPr>
      <w:r>
        <w:t>Сфера деятель</w:t>
      </w:r>
      <w:r>
        <w:t xml:space="preserve">ности: </w:t>
      </w:r>
      <w:r>
        <w:rPr>
          <w:rStyle w:val="SUBST"/>
        </w:rPr>
        <w:t>Государственная служба</w:t>
      </w:r>
    </w:p>
    <w:p w:rsidR="00000000" w:rsidRDefault="00D93498">
      <w:pPr>
        <w:spacing w:before="0" w:after="0"/>
        <w:rPr>
          <w:rStyle w:val="SUBST"/>
        </w:rPr>
      </w:pPr>
      <w:r>
        <w:t xml:space="preserve">Должность: </w:t>
      </w:r>
      <w:r>
        <w:rPr>
          <w:rStyle w:val="SUBST"/>
        </w:rPr>
        <w:t>заместитель руководителя департамента</w:t>
      </w:r>
    </w:p>
    <w:p w:rsidR="00000000" w:rsidRDefault="00D93498">
      <w:pPr>
        <w:pStyle w:val="10"/>
        <w:tabs>
          <w:tab w:val="clear" w:pos="9628"/>
        </w:tabs>
        <w:spacing w:before="0"/>
        <w:rPr>
          <w:rStyle w:val="SUBST"/>
          <w:noProof w:val="0"/>
        </w:rPr>
      </w:pPr>
    </w:p>
    <w:p w:rsidR="00000000" w:rsidRDefault="00D93498">
      <w:pPr>
        <w:spacing w:before="0" w:after="0"/>
      </w:pPr>
      <w:r>
        <w:t xml:space="preserve">Период: </w:t>
      </w:r>
      <w:r>
        <w:rPr>
          <w:rStyle w:val="SUBST"/>
        </w:rPr>
        <w:t>2005 –наст. время</w:t>
      </w:r>
    </w:p>
    <w:p w:rsidR="00000000" w:rsidRDefault="00D93498">
      <w:pPr>
        <w:spacing w:before="0" w:after="0"/>
      </w:pPr>
      <w:r>
        <w:t xml:space="preserve">Организация: </w:t>
      </w:r>
      <w:r>
        <w:rPr>
          <w:rStyle w:val="SUBST"/>
        </w:rPr>
        <w:t xml:space="preserve">Минэкономразвития России </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 xml:space="preserve">Должность: </w:t>
      </w:r>
      <w:r>
        <w:rPr>
          <w:b/>
          <w:bCs/>
          <w:i/>
          <w:iCs/>
        </w:rPr>
        <w:t xml:space="preserve">директор </w:t>
      </w:r>
      <w:r>
        <w:rPr>
          <w:rStyle w:val="SUBST"/>
        </w:rPr>
        <w:t xml:space="preserve">департамента </w:t>
      </w:r>
    </w:p>
    <w:p w:rsidR="00000000" w:rsidRDefault="00D93498">
      <w:pPr>
        <w:spacing w:before="0" w:after="0"/>
      </w:pPr>
    </w:p>
    <w:p w:rsidR="00000000" w:rsidRDefault="00D93498">
      <w:pPr>
        <w:spacing w:before="0" w:after="0"/>
      </w:pPr>
      <w:r>
        <w:t>Доля в уставном капитале эмитента</w:t>
      </w:r>
      <w:r>
        <w:t xml:space="preserve">: </w:t>
      </w:r>
      <w:r>
        <w:rPr>
          <w:rStyle w:val="SUBST"/>
        </w:rPr>
        <w:t>доли не имеет</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 xml:space="preserve">Душатин </w:t>
      </w:r>
      <w:r>
        <w:t xml:space="preserve"> </w:t>
      </w:r>
      <w:r>
        <w:rPr>
          <w:rStyle w:val="SUBST"/>
        </w:rPr>
        <w:t>Леонид</w:t>
      </w:r>
      <w:r>
        <w:t xml:space="preserve"> </w:t>
      </w:r>
      <w:r>
        <w:rPr>
          <w:rStyle w:val="SUBST"/>
        </w:rPr>
        <w:t>Алексеевич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1996 - 2002</w:t>
      </w:r>
    </w:p>
    <w:p w:rsidR="00000000" w:rsidRDefault="00D93498">
      <w:pPr>
        <w:spacing w:before="0" w:after="0"/>
      </w:pPr>
      <w:r>
        <w:t xml:space="preserve">Организация: </w:t>
      </w:r>
      <w:r>
        <w:rPr>
          <w:rStyle w:val="SUBST"/>
        </w:rPr>
        <w:t>Топливно-энергетический комплекс</w:t>
      </w:r>
    </w:p>
    <w:p w:rsidR="00000000" w:rsidRDefault="00D93498">
      <w:pPr>
        <w:spacing w:before="0" w:after="0"/>
      </w:pPr>
      <w:r>
        <w:t xml:space="preserve">Сфера деятельности: </w:t>
      </w:r>
      <w:r>
        <w:rPr>
          <w:rStyle w:val="SUBST"/>
        </w:rPr>
        <w:t>Энергетическая</w:t>
      </w:r>
    </w:p>
    <w:p w:rsidR="00000000" w:rsidRDefault="00D93498">
      <w:pPr>
        <w:spacing w:before="0" w:after="0"/>
      </w:pPr>
      <w:r>
        <w:t xml:space="preserve">Должность: </w:t>
      </w:r>
      <w:r>
        <w:rPr>
          <w:rStyle w:val="SUBST"/>
        </w:rPr>
        <w:t>вице-президент-начальник управления</w:t>
      </w:r>
    </w:p>
    <w:p w:rsidR="00000000" w:rsidRDefault="00D93498">
      <w:pPr>
        <w:spacing w:before="0" w:after="0"/>
      </w:pPr>
    </w:p>
    <w:p w:rsidR="00000000" w:rsidRDefault="00D93498">
      <w:pPr>
        <w:spacing w:before="0" w:after="0"/>
      </w:pPr>
      <w:r>
        <w:t xml:space="preserve">Период: </w:t>
      </w:r>
      <w:r>
        <w:rPr>
          <w:rStyle w:val="SUBST"/>
        </w:rPr>
        <w:t>2002 -  2004</w:t>
      </w:r>
    </w:p>
    <w:p w:rsidR="00000000" w:rsidRDefault="00D93498">
      <w:pPr>
        <w:spacing w:before="0" w:after="0"/>
      </w:pPr>
      <w:r>
        <w:t xml:space="preserve">Организация: </w:t>
      </w:r>
      <w:r>
        <w:rPr>
          <w:rStyle w:val="SUBST"/>
        </w:rPr>
        <w:t>АКБ "Национальный Резервный Банк"</w:t>
      </w:r>
    </w:p>
    <w:p w:rsidR="00000000" w:rsidRDefault="00D93498">
      <w:pPr>
        <w:spacing w:before="0" w:after="0"/>
      </w:pPr>
      <w:r>
        <w:t xml:space="preserve">Сфера деятельности: </w:t>
      </w:r>
      <w:r>
        <w:rPr>
          <w:rStyle w:val="SUBST"/>
        </w:rPr>
        <w:t>Банковская</w:t>
      </w:r>
    </w:p>
    <w:p w:rsidR="00000000" w:rsidRDefault="00D93498">
      <w:pPr>
        <w:spacing w:before="0" w:after="0"/>
      </w:pPr>
      <w:r>
        <w:t xml:space="preserve">Должность: </w:t>
      </w:r>
      <w:r>
        <w:rPr>
          <w:rStyle w:val="SUBST"/>
        </w:rPr>
        <w:t>Заместитель Председателя Правления</w:t>
      </w:r>
    </w:p>
    <w:p w:rsidR="00000000" w:rsidRDefault="00D93498">
      <w:pPr>
        <w:spacing w:before="0" w:after="0"/>
      </w:pPr>
    </w:p>
    <w:p w:rsidR="00000000" w:rsidRDefault="00D93498">
      <w:pPr>
        <w:spacing w:before="0" w:after="0"/>
      </w:pPr>
      <w:r>
        <w:t xml:space="preserve">Период: </w:t>
      </w:r>
      <w:r>
        <w:rPr>
          <w:rStyle w:val="SUBST"/>
        </w:rPr>
        <w:t xml:space="preserve">2004 -  наст. время </w:t>
      </w:r>
    </w:p>
    <w:p w:rsidR="00000000" w:rsidRDefault="00D93498">
      <w:pPr>
        <w:spacing w:before="0" w:after="0"/>
      </w:pPr>
      <w:r>
        <w:t xml:space="preserve">Организация: </w:t>
      </w:r>
      <w:r>
        <w:rPr>
          <w:i/>
          <w:iCs/>
          <w:sz w:val="22"/>
          <w:szCs w:val="22"/>
        </w:rPr>
        <w:t>ООО «Национальная р</w:t>
      </w:r>
      <w:r>
        <w:rPr>
          <w:i/>
          <w:iCs/>
          <w:sz w:val="22"/>
          <w:szCs w:val="22"/>
        </w:rPr>
        <w:t>езервная корпорация»</w:t>
      </w:r>
    </w:p>
    <w:p w:rsidR="00000000" w:rsidRDefault="00D93498">
      <w:pPr>
        <w:spacing w:before="0" w:after="0"/>
        <w:rPr>
          <w:rStyle w:val="SUBST"/>
        </w:rPr>
      </w:pPr>
      <w:r>
        <w:t xml:space="preserve">Сфера деятельности: </w:t>
      </w:r>
    </w:p>
    <w:p w:rsidR="00000000" w:rsidRDefault="00D93498">
      <w:pPr>
        <w:spacing w:before="0" w:after="0"/>
        <w:rPr>
          <w:i/>
          <w:iCs/>
          <w:sz w:val="22"/>
          <w:szCs w:val="22"/>
        </w:rPr>
      </w:pPr>
      <w:r>
        <w:t xml:space="preserve">Должность: </w:t>
      </w:r>
      <w:r>
        <w:rPr>
          <w:i/>
          <w:iCs/>
          <w:sz w:val="22"/>
          <w:szCs w:val="22"/>
        </w:rPr>
        <w:t>Первый заместитель генерального директора</w:t>
      </w:r>
    </w:p>
    <w:p w:rsidR="00000000" w:rsidRDefault="00D93498">
      <w:pPr>
        <w:pStyle w:val="a9"/>
        <w:tabs>
          <w:tab w:val="clear" w:pos="4677"/>
          <w:tab w:val="clear" w:pos="9355"/>
        </w:tabs>
      </w:pPr>
    </w:p>
    <w:p w:rsidR="00000000" w:rsidRDefault="00D93498">
      <w:pPr>
        <w:spacing w:before="0" w:after="0"/>
      </w:pPr>
      <w:r>
        <w:t xml:space="preserve">Доля в уставном капитале эмитента: </w:t>
      </w:r>
      <w:r>
        <w:rPr>
          <w:rStyle w:val="SUBST"/>
        </w:rPr>
        <w:t>%</w:t>
      </w:r>
    </w:p>
    <w:p w:rsidR="00000000" w:rsidRDefault="00D93498">
      <w:pPr>
        <w:spacing w:before="0" w:after="0"/>
      </w:pPr>
      <w:r>
        <w:t>Доли в дочерних/зависимых обществах эмитента:</w:t>
      </w:r>
    </w:p>
    <w:p w:rsidR="00000000" w:rsidRDefault="00D93498">
      <w:pPr>
        <w:spacing w:before="0" w:after="0"/>
        <w:rPr>
          <w:i/>
          <w:iCs/>
          <w:sz w:val="22"/>
          <w:szCs w:val="22"/>
        </w:rPr>
      </w:pPr>
      <w:r>
        <w:rPr>
          <w:i/>
          <w:iCs/>
          <w:sz w:val="22"/>
          <w:szCs w:val="22"/>
        </w:rPr>
        <w:t>долей не имеет</w:t>
      </w:r>
    </w:p>
    <w:p w:rsidR="00000000" w:rsidRDefault="00D93498">
      <w:pPr>
        <w:spacing w:before="0" w:after="0"/>
        <w:rPr>
          <w:i/>
          <w:iCs/>
          <w:sz w:val="22"/>
          <w:szCs w:val="22"/>
        </w:rPr>
      </w:pPr>
    </w:p>
    <w:p w:rsidR="00000000" w:rsidRDefault="00D93498">
      <w:pPr>
        <w:spacing w:before="0" w:after="0"/>
        <w:rPr>
          <w:i/>
          <w:iCs/>
          <w:sz w:val="22"/>
          <w:szCs w:val="22"/>
        </w:rPr>
      </w:pPr>
    </w:p>
    <w:p w:rsidR="00000000" w:rsidRDefault="00D93498">
      <w:pPr>
        <w:spacing w:before="0" w:after="0"/>
      </w:pPr>
      <w:r>
        <w:rPr>
          <w:rStyle w:val="SUBST"/>
        </w:rPr>
        <w:t>Иванов Виктор Петрович</w:t>
      </w:r>
    </w:p>
    <w:p w:rsidR="00000000" w:rsidRDefault="00D93498">
      <w:pPr>
        <w:pStyle w:val="a9"/>
        <w:tabs>
          <w:tab w:val="clear" w:pos="4677"/>
          <w:tab w:val="clear" w:pos="9355"/>
        </w:tabs>
        <w:rPr>
          <w:b/>
          <w:bCs/>
          <w:i/>
          <w:iCs/>
        </w:rPr>
      </w:pPr>
      <w:r>
        <w:t xml:space="preserve">Образование  </w:t>
      </w:r>
      <w:r>
        <w:rPr>
          <w:b/>
          <w:bCs/>
          <w:i/>
          <w:iCs/>
          <w:sz w:val="22"/>
          <w:szCs w:val="22"/>
        </w:rPr>
        <w:t>высшее</w:t>
      </w:r>
    </w:p>
    <w:p w:rsidR="00000000" w:rsidRDefault="00D93498">
      <w:pPr>
        <w:spacing w:before="0" w:after="0"/>
      </w:pPr>
    </w:p>
    <w:p w:rsidR="00000000" w:rsidRDefault="00D93498">
      <w:pPr>
        <w:spacing w:before="0" w:after="0"/>
      </w:pPr>
      <w:r>
        <w:t>Должности за пос</w:t>
      </w:r>
      <w:r>
        <w:t>ледние 5 лет:</w:t>
      </w:r>
    </w:p>
    <w:p w:rsidR="00000000" w:rsidRDefault="00D93498">
      <w:pPr>
        <w:spacing w:before="0" w:after="0"/>
      </w:pPr>
      <w:r>
        <w:t xml:space="preserve">Период: </w:t>
      </w:r>
      <w:r>
        <w:rPr>
          <w:rStyle w:val="SUBST"/>
        </w:rPr>
        <w:t xml:space="preserve"> 2000 -2004</w:t>
      </w:r>
    </w:p>
    <w:p w:rsidR="00000000" w:rsidRDefault="00D93498">
      <w:pPr>
        <w:spacing w:before="0" w:after="0"/>
      </w:pPr>
      <w:r>
        <w:t xml:space="preserve">Организация: </w:t>
      </w:r>
      <w:r>
        <w:rPr>
          <w:rStyle w:val="SUBST"/>
        </w:rPr>
        <w:t xml:space="preserve"> Администрация Президента Российской Федерации</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 xml:space="preserve">Должность: </w:t>
      </w:r>
      <w:r>
        <w:rPr>
          <w:rStyle w:val="SUBST"/>
        </w:rPr>
        <w:t>Заместитель Руководителя Администрации Президента Российской Федерации</w:t>
      </w:r>
    </w:p>
    <w:p w:rsidR="00000000" w:rsidRDefault="00D93498">
      <w:pPr>
        <w:spacing w:before="0" w:after="0"/>
      </w:pPr>
    </w:p>
    <w:p w:rsidR="00000000" w:rsidRDefault="00D93498">
      <w:pPr>
        <w:spacing w:before="0" w:after="0"/>
      </w:pPr>
      <w:r>
        <w:t xml:space="preserve">Период: </w:t>
      </w:r>
      <w:r>
        <w:rPr>
          <w:rStyle w:val="SUBST"/>
        </w:rPr>
        <w:t>2004 - наст. время</w:t>
      </w:r>
    </w:p>
    <w:p w:rsidR="00000000" w:rsidRDefault="00D93498">
      <w:pPr>
        <w:spacing w:before="0" w:after="0"/>
      </w:pPr>
      <w:r>
        <w:t>Организац</w:t>
      </w:r>
      <w:r>
        <w:t xml:space="preserve">ия: </w:t>
      </w:r>
      <w:r>
        <w:rPr>
          <w:rStyle w:val="SUBST"/>
        </w:rPr>
        <w:t>Администрация Президента Российской Федерации</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rPr>
          <w:rStyle w:val="SUBST"/>
        </w:rPr>
      </w:pPr>
      <w:r>
        <w:t xml:space="preserve">Должность: </w:t>
      </w:r>
      <w:r>
        <w:rPr>
          <w:rStyle w:val="SUBST"/>
        </w:rPr>
        <w:t>Помощник Президента Российской Федерации</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i/>
          <w:iCs/>
        </w:rPr>
      </w:pPr>
    </w:p>
    <w:p w:rsidR="00000000" w:rsidRDefault="00D93498">
      <w:pPr>
        <w:spacing w:before="0" w:after="0"/>
        <w:rPr>
          <w:i/>
          <w:iCs/>
        </w:rPr>
      </w:pPr>
    </w:p>
    <w:p w:rsidR="00000000" w:rsidRDefault="00D93498">
      <w:pPr>
        <w:spacing w:before="0" w:after="0"/>
      </w:pPr>
      <w:r>
        <w:rPr>
          <w:rStyle w:val="SUBST"/>
        </w:rPr>
        <w:t xml:space="preserve">Копейкин </w:t>
      </w:r>
      <w:r>
        <w:rPr>
          <w:rStyle w:val="SUBST"/>
        </w:rPr>
        <w:t>Михаил Юрьевич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1996 - 2003</w:t>
      </w:r>
    </w:p>
    <w:p w:rsidR="00000000" w:rsidRDefault="00D93498">
      <w:pPr>
        <w:spacing w:before="0" w:after="0"/>
      </w:pPr>
      <w:r>
        <w:t xml:space="preserve">Организация: </w:t>
      </w:r>
      <w:r>
        <w:rPr>
          <w:rStyle w:val="SUBST"/>
        </w:rPr>
        <w:t>Аппарат Правительства Российской Федерации</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 xml:space="preserve">Должность: </w:t>
      </w:r>
      <w:r>
        <w:rPr>
          <w:rStyle w:val="SUBST"/>
        </w:rPr>
        <w:t>Начальник управления экономики и управление собственностью</w:t>
      </w:r>
    </w:p>
    <w:p w:rsidR="00000000" w:rsidRDefault="00D93498">
      <w:pPr>
        <w:spacing w:before="0" w:after="0"/>
      </w:pPr>
    </w:p>
    <w:p w:rsidR="00000000" w:rsidRDefault="00D93498">
      <w:pPr>
        <w:spacing w:before="0" w:after="0"/>
      </w:pPr>
      <w:r>
        <w:t>П</w:t>
      </w:r>
      <w:r>
        <w:t xml:space="preserve">ериод: </w:t>
      </w:r>
      <w:r>
        <w:rPr>
          <w:rStyle w:val="SUBST"/>
        </w:rPr>
        <w:t>2003 - наст. время</w:t>
      </w:r>
    </w:p>
    <w:p w:rsidR="00000000" w:rsidRDefault="00D93498">
      <w:pPr>
        <w:spacing w:before="0" w:after="0"/>
      </w:pPr>
      <w:r>
        <w:t xml:space="preserve">Организация: </w:t>
      </w:r>
      <w:r>
        <w:rPr>
          <w:rStyle w:val="SUBST"/>
        </w:rPr>
        <w:t>Аппарат Правительства Российской Федерации</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 xml:space="preserve">Должность: </w:t>
      </w:r>
      <w:r>
        <w:rPr>
          <w:rStyle w:val="SUBST"/>
        </w:rPr>
        <w:t>Заместитель руководителя Аппарата</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spacing w:before="0" w:after="0"/>
      </w:pPr>
      <w:r>
        <w:t xml:space="preserve">Доли в дочерних/зависимых обществах </w:t>
      </w:r>
      <w:r>
        <w:t>эмитента:</w:t>
      </w:r>
    </w:p>
    <w:p w:rsidR="00000000" w:rsidRDefault="00D93498">
      <w:pPr>
        <w:spacing w:before="0" w:after="0"/>
        <w:rPr>
          <w:rStyle w:val="SUBST"/>
        </w:rPr>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pPr>
      <w:r>
        <w:rPr>
          <w:rStyle w:val="SUBST"/>
        </w:rPr>
        <w:t>Окулов</w:t>
      </w:r>
      <w:r>
        <w:t xml:space="preserve"> </w:t>
      </w:r>
      <w:r>
        <w:rPr>
          <w:rStyle w:val="SUBST"/>
        </w:rPr>
        <w:t>Валерий</w:t>
      </w:r>
      <w:r>
        <w:t xml:space="preserve"> </w:t>
      </w:r>
      <w:r>
        <w:rPr>
          <w:rStyle w:val="SUBST"/>
        </w:rPr>
        <w:t>Михайлович</w:t>
      </w:r>
    </w:p>
    <w:p w:rsidR="00000000" w:rsidRDefault="00D93498">
      <w:pPr>
        <w:pStyle w:val="a9"/>
        <w:tabs>
          <w:tab w:val="clear" w:pos="4677"/>
          <w:tab w:val="clear" w:pos="9355"/>
        </w:tabs>
        <w:rPr>
          <w:b/>
          <w:bCs/>
          <w:i/>
          <w:iCs/>
        </w:rPr>
      </w:pPr>
      <w:r>
        <w:t xml:space="preserve">Образование  </w:t>
      </w:r>
      <w:r>
        <w:rPr>
          <w:b/>
          <w:bCs/>
          <w:i/>
          <w:iCs/>
          <w:sz w:val="22"/>
          <w:szCs w:val="22"/>
        </w:rPr>
        <w:t>высшее</w:t>
      </w:r>
    </w:p>
    <w:p w:rsidR="00000000" w:rsidRDefault="00D93498">
      <w:pPr>
        <w:spacing w:before="0" w:after="0"/>
      </w:pPr>
    </w:p>
    <w:p w:rsidR="00000000" w:rsidRDefault="00D93498">
      <w:pPr>
        <w:spacing w:before="0" w:after="0"/>
      </w:pPr>
      <w:r>
        <w:lastRenderedPageBreak/>
        <w:t>Должности за последние 5 лет:</w:t>
      </w:r>
    </w:p>
    <w:p w:rsidR="00000000" w:rsidRDefault="00D93498">
      <w:pPr>
        <w:spacing w:before="0" w:after="0"/>
      </w:pPr>
      <w:r>
        <w:t xml:space="preserve">Период: </w:t>
      </w:r>
      <w:r>
        <w:rPr>
          <w:rStyle w:val="SUBST"/>
        </w:rPr>
        <w:t>1997 -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Генеральный директор</w:t>
      </w:r>
    </w:p>
    <w:p w:rsidR="00000000" w:rsidRDefault="00D93498">
      <w:pPr>
        <w:spacing w:before="0" w:after="0"/>
      </w:pPr>
    </w:p>
    <w:p w:rsidR="00000000" w:rsidRDefault="00D93498">
      <w:pPr>
        <w:spacing w:before="0" w:after="0"/>
      </w:pPr>
      <w:r>
        <w:t>Доля в уставном капитале эмитента:</w:t>
      </w:r>
      <w:r>
        <w:t xml:space="preserve"> </w:t>
      </w:r>
      <w:r>
        <w:rPr>
          <w:rStyle w:val="SUBST"/>
        </w:rPr>
        <w:t>0.0025%</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rPr>
          <w:rStyle w:val="SUBST"/>
        </w:rPr>
      </w:pPr>
      <w:r>
        <w:rPr>
          <w:rStyle w:val="SUBST"/>
        </w:rPr>
        <w:t>Тихонов Александр Васильевич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1998-2000</w:t>
      </w:r>
    </w:p>
    <w:p w:rsidR="00000000" w:rsidRDefault="00D93498">
      <w:pPr>
        <w:spacing w:before="0" w:after="0"/>
      </w:pPr>
      <w:r>
        <w:t xml:space="preserve">Организация: </w:t>
      </w:r>
      <w:r>
        <w:rPr>
          <w:rStyle w:val="SUBST"/>
        </w:rPr>
        <w:t>Минимущество России</w:t>
      </w:r>
    </w:p>
    <w:p w:rsidR="00000000" w:rsidRDefault="00D93498">
      <w:pPr>
        <w:spacing w:before="0" w:after="0"/>
      </w:pPr>
      <w:r>
        <w:t xml:space="preserve">Сфера деятельности: </w:t>
      </w:r>
      <w:r>
        <w:rPr>
          <w:rStyle w:val="SUBST"/>
        </w:rPr>
        <w:t xml:space="preserve">Государственная служба </w:t>
      </w:r>
    </w:p>
    <w:p w:rsidR="00000000" w:rsidRDefault="00D93498">
      <w:pPr>
        <w:spacing w:before="0" w:after="0"/>
      </w:pPr>
      <w:r>
        <w:t>Должность:</w:t>
      </w:r>
      <w:r>
        <w:t xml:space="preserve"> </w:t>
      </w:r>
      <w:r>
        <w:rPr>
          <w:b/>
          <w:bCs/>
          <w:i/>
          <w:iCs/>
          <w:sz w:val="22"/>
        </w:rPr>
        <w:t>заместитель руководителя департамента</w:t>
      </w:r>
    </w:p>
    <w:p w:rsidR="00000000" w:rsidRDefault="00D93498">
      <w:pPr>
        <w:spacing w:before="0" w:after="0"/>
      </w:pPr>
    </w:p>
    <w:p w:rsidR="00000000" w:rsidRDefault="00D93498">
      <w:pPr>
        <w:spacing w:before="0" w:after="0"/>
      </w:pPr>
      <w:r>
        <w:t xml:space="preserve">Период: </w:t>
      </w:r>
      <w:r>
        <w:rPr>
          <w:rStyle w:val="SUBST"/>
        </w:rPr>
        <w:t>2000 - 2004</w:t>
      </w:r>
    </w:p>
    <w:p w:rsidR="00000000" w:rsidRDefault="00D93498">
      <w:pPr>
        <w:spacing w:before="0" w:after="0"/>
        <w:rPr>
          <w:sz w:val="22"/>
        </w:rPr>
      </w:pPr>
      <w:r>
        <w:t xml:space="preserve">Организация:  </w:t>
      </w:r>
      <w:r>
        <w:rPr>
          <w:b/>
          <w:bCs/>
          <w:i/>
          <w:iCs/>
          <w:sz w:val="22"/>
        </w:rPr>
        <w:t>Федеральное агентство по управлению федеральным имуществом</w:t>
      </w:r>
    </w:p>
    <w:p w:rsidR="00000000" w:rsidRDefault="00D93498">
      <w:pPr>
        <w:spacing w:before="0" w:after="0"/>
        <w:rPr>
          <w:b/>
          <w:bCs/>
          <w:i/>
          <w:iCs/>
          <w:sz w:val="22"/>
        </w:rPr>
      </w:pPr>
      <w:r>
        <w:t xml:space="preserve">Сфера деятельности:  </w:t>
      </w:r>
      <w:r>
        <w:rPr>
          <w:b/>
          <w:bCs/>
          <w:i/>
          <w:iCs/>
          <w:sz w:val="22"/>
        </w:rPr>
        <w:t>Транспорт</w:t>
      </w:r>
    </w:p>
    <w:p w:rsidR="00000000" w:rsidRDefault="00D93498">
      <w:pPr>
        <w:pStyle w:val="30"/>
        <w:rPr>
          <w:i/>
          <w:iCs/>
          <w:sz w:val="22"/>
          <w:szCs w:val="22"/>
        </w:rPr>
      </w:pPr>
      <w:r>
        <w:t xml:space="preserve">Должность: </w:t>
      </w:r>
      <w:r>
        <w:rPr>
          <w:b/>
          <w:bCs/>
          <w:i/>
          <w:iCs/>
          <w:sz w:val="22"/>
        </w:rPr>
        <w:t>заместитель руководителя департамента Минимущества России, начальник управления и</w:t>
      </w:r>
      <w:r>
        <w:rPr>
          <w:b/>
          <w:bCs/>
          <w:i/>
          <w:iCs/>
          <w:sz w:val="22"/>
        </w:rPr>
        <w:t>муществом организаций науки и социальной сферы</w:t>
      </w:r>
      <w:r>
        <w:rPr>
          <w:sz w:val="22"/>
        </w:rPr>
        <w:t xml:space="preserve"> </w:t>
      </w:r>
    </w:p>
    <w:p w:rsidR="00000000" w:rsidRDefault="00D93498">
      <w:pPr>
        <w:spacing w:before="0" w:after="0"/>
        <w:rPr>
          <w:i/>
          <w:iCs/>
          <w:sz w:val="22"/>
          <w:szCs w:val="22"/>
        </w:rPr>
      </w:pPr>
    </w:p>
    <w:p w:rsidR="00000000" w:rsidRDefault="00D93498">
      <w:pPr>
        <w:spacing w:before="0" w:after="0"/>
      </w:pPr>
      <w:r>
        <w:t xml:space="preserve">Период: </w:t>
      </w:r>
      <w:r>
        <w:rPr>
          <w:rStyle w:val="SUBST"/>
        </w:rPr>
        <w:t>2004 – наст. время</w:t>
      </w:r>
    </w:p>
    <w:p w:rsidR="00000000" w:rsidRDefault="00D93498">
      <w:pPr>
        <w:spacing w:before="0" w:after="0"/>
        <w:rPr>
          <w:b/>
          <w:bCs/>
          <w:i/>
          <w:iCs/>
        </w:rPr>
      </w:pPr>
      <w:r>
        <w:t xml:space="preserve">Организация: </w:t>
      </w:r>
      <w:r>
        <w:rPr>
          <w:b/>
          <w:bCs/>
          <w:i/>
          <w:iCs/>
          <w:sz w:val="22"/>
        </w:rPr>
        <w:t>Министерство транспорта Российской Федерации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директор департамента структурного реформирования</w:t>
      </w:r>
    </w:p>
    <w:p w:rsidR="00000000" w:rsidRDefault="00D93498">
      <w:pPr>
        <w:spacing w:before="0" w:after="0"/>
      </w:pPr>
    </w:p>
    <w:p w:rsidR="00000000" w:rsidRDefault="00D93498">
      <w:pPr>
        <w:spacing w:before="0" w:after="0"/>
      </w:pPr>
      <w:r>
        <w:t>Доля в уставном капитале эмите</w:t>
      </w:r>
      <w:r>
        <w:t xml:space="preserve">нта: </w:t>
      </w:r>
      <w:r>
        <w:rPr>
          <w:rStyle w:val="SUBST"/>
        </w:rPr>
        <w:t>0 %</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Уваров Алексей Константинович</w:t>
      </w:r>
    </w:p>
    <w:p w:rsidR="00000000" w:rsidRDefault="00D93498">
      <w:pPr>
        <w:pStyle w:val="a9"/>
        <w:tabs>
          <w:tab w:val="clear" w:pos="4677"/>
          <w:tab w:val="clear" w:pos="9355"/>
        </w:tabs>
        <w:rPr>
          <w:b/>
          <w:bCs/>
          <w:i/>
          <w:iCs/>
        </w:rPr>
      </w:pPr>
      <w:r>
        <w:t xml:space="preserve">Образование </w:t>
      </w:r>
      <w:r>
        <w:rPr>
          <w:b/>
          <w:bCs/>
          <w:i/>
          <w:iCs/>
        </w:rPr>
        <w:t>в</w:t>
      </w:r>
      <w:r>
        <w:rPr>
          <w:b/>
          <w:bCs/>
          <w:i/>
          <w:iCs/>
          <w:sz w:val="22"/>
          <w:szCs w:val="22"/>
        </w:rPr>
        <w:t>ысшее</w:t>
      </w:r>
    </w:p>
    <w:p w:rsidR="00000000" w:rsidRDefault="00D93498">
      <w:pPr>
        <w:pStyle w:val="a9"/>
        <w:tabs>
          <w:tab w:val="clear" w:pos="4677"/>
          <w:tab w:val="clear" w:pos="9355"/>
        </w:tabs>
      </w:pPr>
    </w:p>
    <w:p w:rsidR="00000000" w:rsidRDefault="00D93498">
      <w:pPr>
        <w:spacing w:before="0" w:after="0"/>
      </w:pPr>
      <w:r>
        <w:t>Должности за последние 5 лет:</w:t>
      </w:r>
    </w:p>
    <w:p w:rsidR="00000000" w:rsidRDefault="00D93498">
      <w:pPr>
        <w:spacing w:before="0" w:after="0"/>
      </w:pPr>
      <w:r>
        <w:t>Период:</w:t>
      </w:r>
      <w:r>
        <w:rPr>
          <w:rStyle w:val="SUBST"/>
        </w:rPr>
        <w:t xml:space="preserve"> 2000 -2004</w:t>
      </w:r>
    </w:p>
    <w:p w:rsidR="00000000" w:rsidRDefault="00D93498">
      <w:pPr>
        <w:spacing w:before="0" w:after="0"/>
      </w:pPr>
      <w:r>
        <w:t xml:space="preserve">Организация: </w:t>
      </w:r>
      <w:r>
        <w:rPr>
          <w:i/>
          <w:iCs/>
          <w:sz w:val="22"/>
          <w:szCs w:val="22"/>
        </w:rPr>
        <w:t>Министерство имущественных отношений</w:t>
      </w:r>
    </w:p>
    <w:p w:rsidR="00000000" w:rsidRDefault="00D93498">
      <w:pPr>
        <w:spacing w:before="0" w:after="0"/>
      </w:pPr>
      <w:r>
        <w:t xml:space="preserve">Сфера деятельности: </w:t>
      </w:r>
      <w:r>
        <w:rPr>
          <w:rStyle w:val="SUBST"/>
        </w:rPr>
        <w:t>Государственная</w:t>
      </w:r>
      <w:r>
        <w:rPr>
          <w:rStyle w:val="SUBST"/>
        </w:rPr>
        <w:t xml:space="preserve"> служба</w:t>
      </w:r>
    </w:p>
    <w:p w:rsidR="00000000" w:rsidRDefault="00D93498">
      <w:pPr>
        <w:spacing w:before="0" w:after="0"/>
      </w:pPr>
      <w:r>
        <w:t xml:space="preserve">Должность: </w:t>
      </w:r>
      <w:r>
        <w:rPr>
          <w:rStyle w:val="SUBST"/>
        </w:rPr>
        <w:t>Начальник отдела имущества машиностроения и металлургии, начальник отдела имущества силовых министерств и ведомств  департамента имущества оборонно-промышленного комплекса, заместитель начальника управления имущества промышленности и стр</w:t>
      </w:r>
      <w:r>
        <w:rPr>
          <w:rStyle w:val="SUBST"/>
        </w:rPr>
        <w:t>оительства</w:t>
      </w:r>
    </w:p>
    <w:p w:rsidR="00000000" w:rsidRDefault="00D93498">
      <w:pPr>
        <w:spacing w:before="0" w:after="0"/>
      </w:pPr>
    </w:p>
    <w:p w:rsidR="00000000" w:rsidRDefault="00D93498">
      <w:pPr>
        <w:spacing w:before="0" w:after="0"/>
      </w:pPr>
      <w:r>
        <w:t xml:space="preserve">Период: </w:t>
      </w:r>
      <w:r>
        <w:rPr>
          <w:rStyle w:val="SUBST"/>
        </w:rPr>
        <w:t>2004 - наст. время</w:t>
      </w:r>
    </w:p>
    <w:p w:rsidR="00000000" w:rsidRDefault="00D93498">
      <w:pPr>
        <w:spacing w:before="0" w:after="0"/>
        <w:rPr>
          <w:i/>
          <w:iCs/>
          <w:sz w:val="22"/>
          <w:szCs w:val="22"/>
        </w:rPr>
      </w:pPr>
      <w:r>
        <w:t xml:space="preserve">Организация: </w:t>
      </w:r>
      <w:r>
        <w:rPr>
          <w:i/>
          <w:iCs/>
          <w:sz w:val="22"/>
          <w:szCs w:val="22"/>
        </w:rPr>
        <w:t>Федеральное агентство по управлению федеральным имуществом</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rPr>
          <w:i/>
          <w:iCs/>
          <w:sz w:val="22"/>
          <w:szCs w:val="22"/>
        </w:rPr>
      </w:pPr>
      <w:r>
        <w:t xml:space="preserve">Должность: </w:t>
      </w:r>
      <w:r>
        <w:rPr>
          <w:i/>
          <w:iCs/>
          <w:sz w:val="22"/>
          <w:szCs w:val="22"/>
        </w:rPr>
        <w:t>Начальник отдела управления</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spacing w:before="0" w:after="0"/>
      </w:pPr>
      <w:r>
        <w:t>Доли в дочерн</w:t>
      </w:r>
      <w:r>
        <w:t>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pPr>
      <w:r>
        <w:rPr>
          <w:rStyle w:val="SUBST"/>
        </w:rPr>
        <w:t>Федоров Алексей Викторович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1985- наст. время</w:t>
      </w:r>
    </w:p>
    <w:p w:rsidR="00000000" w:rsidRDefault="00D93498">
      <w:pPr>
        <w:spacing w:before="0" w:after="0"/>
      </w:pPr>
      <w:r>
        <w:t xml:space="preserve">Организация: </w:t>
      </w:r>
      <w:r>
        <w:rPr>
          <w:rStyle w:val="SUBST"/>
        </w:rPr>
        <w:t>Федеральная служба безопасности России</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Должност</w:t>
      </w:r>
      <w:r>
        <w:t xml:space="preserve">ь: </w:t>
      </w:r>
      <w:r>
        <w:rPr>
          <w:rStyle w:val="SUBST"/>
        </w:rPr>
        <w:t>Заместитель руководителя департамента ФСБ</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0 %</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rPr>
          <w:rStyle w:val="SUBST"/>
        </w:rPr>
      </w:pPr>
      <w:r>
        <w:rPr>
          <w:rStyle w:val="SUBST"/>
        </w:rPr>
        <w:t>Шаблин Владимир Николаевич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В  наст. время</w:t>
      </w:r>
    </w:p>
    <w:p w:rsidR="00000000" w:rsidRDefault="00D93498">
      <w:pPr>
        <w:spacing w:before="0" w:after="0"/>
      </w:pPr>
      <w:r>
        <w:t>Организа</w:t>
      </w:r>
      <w:r>
        <w:t xml:space="preserve">ция: </w:t>
      </w:r>
      <w:r>
        <w:rPr>
          <w:rStyle w:val="SUBST"/>
        </w:rPr>
        <w:t>АКБ «Национальный резервный банк»</w:t>
      </w:r>
    </w:p>
    <w:p w:rsidR="00000000" w:rsidRDefault="00D93498">
      <w:pPr>
        <w:spacing w:before="0" w:after="0"/>
      </w:pPr>
      <w:r>
        <w:t xml:space="preserve">Сфера деятельности: </w:t>
      </w:r>
      <w:r>
        <w:rPr>
          <w:rStyle w:val="SUBST"/>
        </w:rPr>
        <w:t>Банковская</w:t>
      </w:r>
    </w:p>
    <w:p w:rsidR="00000000" w:rsidRDefault="00D93498">
      <w:pPr>
        <w:spacing w:before="0" w:after="0"/>
      </w:pPr>
      <w:r>
        <w:t xml:space="preserve">Должность: </w:t>
      </w:r>
      <w:r>
        <w:rPr>
          <w:rStyle w:val="SUBST"/>
        </w:rPr>
        <w:t>Старший вице-президент</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0 %</w:t>
      </w:r>
    </w:p>
    <w:p w:rsidR="00000000" w:rsidRDefault="00D93498">
      <w:pPr>
        <w:spacing w:before="0" w:after="0"/>
      </w:pPr>
      <w:r>
        <w:t>Доли в дочерних/зависимых обществах эмитента:</w:t>
      </w:r>
    </w:p>
    <w:p w:rsidR="00000000" w:rsidRDefault="00D93498">
      <w:pPr>
        <w:spacing w:before="0" w:after="0"/>
        <w:rPr>
          <w:rStyle w:val="SUBST"/>
        </w:rPr>
      </w:pPr>
      <w:r>
        <w:rPr>
          <w:rStyle w:val="SUBST"/>
        </w:rPr>
        <w:t>долей не имеет</w:t>
      </w:r>
    </w:p>
    <w:p w:rsidR="00000000" w:rsidRDefault="00D93498">
      <w:pPr>
        <w:pStyle w:val="Heading3"/>
      </w:pPr>
      <w:r>
        <w:t>Единоличный и коллегиальный органы управления эмите</w:t>
      </w:r>
      <w:r>
        <w:t>нта и должностные лица управляющего эмитента.</w:t>
      </w:r>
    </w:p>
    <w:p w:rsidR="00000000" w:rsidRDefault="00D93498">
      <w:pPr>
        <w:pStyle w:val="22"/>
        <w:tabs>
          <w:tab w:val="clear" w:pos="720"/>
        </w:tabs>
        <w:rPr>
          <w:szCs w:val="24"/>
        </w:rPr>
      </w:pPr>
      <w:r>
        <w:rPr>
          <w:szCs w:val="24"/>
        </w:rPr>
        <w:t>Единоличный исполнительный орган, а также члены коллегиального исполнительного органа эмитента:</w:t>
      </w:r>
    </w:p>
    <w:p w:rsidR="00000000" w:rsidRDefault="00D93498">
      <w:pPr>
        <w:spacing w:before="0" w:after="0"/>
        <w:rPr>
          <w:rStyle w:val="SUBST"/>
        </w:rPr>
      </w:pPr>
      <w:r>
        <w:rPr>
          <w:rStyle w:val="SUBST"/>
        </w:rPr>
        <w:t>Авилов</w:t>
      </w:r>
      <w:r>
        <w:t xml:space="preserve"> </w:t>
      </w:r>
      <w:r>
        <w:rPr>
          <w:rStyle w:val="SUBST"/>
        </w:rPr>
        <w:t>Василий</w:t>
      </w:r>
      <w:r>
        <w:t xml:space="preserve"> </w:t>
      </w:r>
      <w:r>
        <w:rPr>
          <w:rStyle w:val="SUBST"/>
        </w:rPr>
        <w:t>Николаевич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наст. время</w:t>
      </w:r>
    </w:p>
    <w:p w:rsidR="00000000" w:rsidRDefault="00D93498">
      <w:pPr>
        <w:spacing w:before="0" w:after="0"/>
      </w:pPr>
      <w:r>
        <w:t>Организация</w:t>
      </w:r>
      <w:r>
        <w:t xml:space="preserve">: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Руководитель администрации</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Антонов</w:t>
      </w:r>
      <w:r>
        <w:t xml:space="preserve"> </w:t>
      </w:r>
      <w:r>
        <w:rPr>
          <w:rStyle w:val="SUBST"/>
        </w:rPr>
        <w:t>Владимир</w:t>
      </w:r>
      <w:r>
        <w:t xml:space="preserve"> </w:t>
      </w:r>
      <w:r>
        <w:rPr>
          <w:rStyle w:val="SUBST"/>
        </w:rPr>
        <w:t>Николаевич</w:t>
      </w:r>
    </w:p>
    <w:p w:rsidR="00000000" w:rsidRDefault="00D93498">
      <w:pPr>
        <w:spacing w:before="0" w:after="0"/>
      </w:pPr>
      <w:r>
        <w:lastRenderedPageBreak/>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w:t>
      </w:r>
      <w:r>
        <w:t>е 5 лет:</w:t>
      </w:r>
    </w:p>
    <w:p w:rsidR="00000000" w:rsidRDefault="00D93498">
      <w:pPr>
        <w:spacing w:before="0" w:after="0"/>
      </w:pPr>
      <w:r>
        <w:t xml:space="preserve">Период: </w:t>
      </w:r>
      <w:r>
        <w:rPr>
          <w:rStyle w:val="SUBST"/>
        </w:rPr>
        <w:t>1995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Заместитель генерального директора</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0,0004%</w:t>
      </w:r>
    </w:p>
    <w:p w:rsidR="00000000" w:rsidRDefault="00D93498">
      <w:pPr>
        <w:spacing w:before="0" w:after="0"/>
      </w:pPr>
      <w:r>
        <w:t>Доли в дочерних/зависимых обществах эмитента:</w:t>
      </w:r>
    </w:p>
    <w:p w:rsidR="00000000" w:rsidRDefault="00D93498">
      <w:pPr>
        <w:spacing w:before="0" w:after="0"/>
        <w:rPr>
          <w:rStyle w:val="SUBST"/>
        </w:rPr>
      </w:pPr>
      <w:r>
        <w:rPr>
          <w:rStyle w:val="SUBST"/>
        </w:rPr>
        <w:t>долей не имеет</w:t>
      </w:r>
    </w:p>
    <w:p w:rsidR="00000000" w:rsidRDefault="00D93498">
      <w:pPr>
        <w:spacing w:before="0" w:after="0"/>
      </w:pPr>
    </w:p>
    <w:p w:rsidR="00000000" w:rsidRDefault="00D93498">
      <w:pPr>
        <w:spacing w:before="0" w:after="0"/>
      </w:pPr>
      <w:r>
        <w:t xml:space="preserve">Период: </w:t>
      </w:r>
      <w:r>
        <w:rPr>
          <w:rStyle w:val="SUBST"/>
        </w:rPr>
        <w:t>19</w:t>
      </w:r>
      <w:r>
        <w:rPr>
          <w:rStyle w:val="SUBST"/>
        </w:rPr>
        <w:t>99 - наст. время</w:t>
      </w:r>
    </w:p>
    <w:p w:rsidR="00000000" w:rsidRDefault="00D93498">
      <w:pPr>
        <w:spacing w:before="0" w:after="0"/>
      </w:pPr>
      <w:r>
        <w:t xml:space="preserve">Организация: </w:t>
      </w:r>
      <w:r>
        <w:rPr>
          <w:rStyle w:val="SUBST"/>
        </w:rPr>
        <w:t>ЗАО "Аэроферст". Зависимое общество</w:t>
      </w:r>
    </w:p>
    <w:p w:rsidR="00000000" w:rsidRDefault="00D93498">
      <w:pPr>
        <w:spacing w:before="0" w:after="0"/>
      </w:pPr>
      <w:r>
        <w:t xml:space="preserve">Сфера деятельности: </w:t>
      </w:r>
      <w:r>
        <w:rPr>
          <w:rStyle w:val="SUBST"/>
        </w:rPr>
        <w:t>Торговля</w:t>
      </w:r>
    </w:p>
    <w:p w:rsidR="00000000" w:rsidRDefault="00D93498">
      <w:pPr>
        <w:spacing w:before="0" w:after="0"/>
      </w:pPr>
      <w:r>
        <w:t xml:space="preserve">Должность: </w:t>
      </w:r>
      <w:r>
        <w:rPr>
          <w:b/>
          <w:bCs/>
          <w:i/>
          <w:iCs/>
          <w:sz w:val="20"/>
        </w:rPr>
        <w:t>Председатель</w:t>
      </w:r>
      <w:r>
        <w:rPr>
          <w:rStyle w:val="SUBST"/>
          <w:b w:val="0"/>
          <w:bCs w:val="0"/>
          <w:i w:val="0"/>
          <w:iCs w:val="0"/>
          <w:sz w:val="20"/>
        </w:rPr>
        <w:t xml:space="preserve"> </w:t>
      </w:r>
      <w:r>
        <w:rPr>
          <w:rStyle w:val="SUBST"/>
        </w:rPr>
        <w:t>Совета директоров. На выборной должности.</w:t>
      </w:r>
    </w:p>
    <w:p w:rsidR="00000000" w:rsidRDefault="00D93498">
      <w:pPr>
        <w:spacing w:before="0" w:after="0"/>
      </w:pPr>
    </w:p>
    <w:p w:rsidR="00000000" w:rsidRDefault="00D93498">
      <w:pPr>
        <w:spacing w:before="0" w:after="0"/>
      </w:pPr>
      <w:r>
        <w:t xml:space="preserve">Период: </w:t>
      </w:r>
      <w:r>
        <w:rPr>
          <w:rStyle w:val="SUBST"/>
        </w:rPr>
        <w:t>1997 - наст. время</w:t>
      </w:r>
    </w:p>
    <w:p w:rsidR="00000000" w:rsidRDefault="00D93498">
      <w:pPr>
        <w:spacing w:before="0" w:after="0"/>
      </w:pPr>
      <w:r>
        <w:t xml:space="preserve">Организация: </w:t>
      </w:r>
      <w:r>
        <w:rPr>
          <w:rStyle w:val="SUBST"/>
        </w:rPr>
        <w:t>ЗАО "Аэромаш-Авиационная безопасность". Зависимое обще</w:t>
      </w:r>
      <w:r>
        <w:rPr>
          <w:rStyle w:val="SUBST"/>
        </w:rPr>
        <w:t>ство</w:t>
      </w:r>
    </w:p>
    <w:p w:rsidR="00000000" w:rsidRDefault="00D93498">
      <w:pPr>
        <w:spacing w:before="0" w:after="0"/>
      </w:pPr>
      <w:r>
        <w:t xml:space="preserve">Сфера деятельности: </w:t>
      </w:r>
      <w:r>
        <w:rPr>
          <w:rStyle w:val="SUBST"/>
        </w:rPr>
        <w:t>Безопасность</w:t>
      </w:r>
    </w:p>
    <w:p w:rsidR="00000000" w:rsidRDefault="00D93498">
      <w:pPr>
        <w:spacing w:before="0" w:after="0"/>
      </w:pPr>
      <w:r>
        <w:t xml:space="preserve">Должность: </w:t>
      </w:r>
      <w:r>
        <w:rPr>
          <w:b/>
          <w:bCs/>
          <w:i/>
          <w:iCs/>
          <w:sz w:val="20"/>
        </w:rPr>
        <w:t>Председатель</w:t>
      </w:r>
      <w:r>
        <w:rPr>
          <w:rStyle w:val="SUBST"/>
          <w:b w:val="0"/>
          <w:bCs w:val="0"/>
          <w:i w:val="0"/>
          <w:iCs w:val="0"/>
          <w:sz w:val="20"/>
        </w:rPr>
        <w:t xml:space="preserve"> </w:t>
      </w:r>
      <w:r>
        <w:rPr>
          <w:rStyle w:val="SUBST"/>
        </w:rPr>
        <w:t>Совета директоров. На выборной должности.</w:t>
      </w:r>
    </w:p>
    <w:p w:rsidR="00000000" w:rsidRDefault="00D93498">
      <w:pPr>
        <w:spacing w:before="0" w:after="0"/>
      </w:pPr>
    </w:p>
    <w:p w:rsidR="00000000" w:rsidRDefault="00D93498">
      <w:pPr>
        <w:spacing w:before="0" w:after="0"/>
      </w:pPr>
      <w:r>
        <w:t xml:space="preserve"> </w:t>
      </w:r>
    </w:p>
    <w:p w:rsidR="00000000" w:rsidRDefault="00D93498">
      <w:pPr>
        <w:spacing w:before="0" w:after="0"/>
      </w:pPr>
      <w:r>
        <w:rPr>
          <w:rStyle w:val="SUBST"/>
        </w:rPr>
        <w:t>Бачурин</w:t>
      </w:r>
      <w:r>
        <w:t xml:space="preserve"> </w:t>
      </w:r>
      <w:r>
        <w:rPr>
          <w:rStyle w:val="SUBST"/>
        </w:rPr>
        <w:t xml:space="preserve">Евгений </w:t>
      </w:r>
      <w:r>
        <w:t xml:space="preserve"> </w:t>
      </w:r>
      <w:r>
        <w:rPr>
          <w:rStyle w:val="SUBST"/>
        </w:rPr>
        <w:t>Викторович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1999 - 2000</w:t>
      </w:r>
    </w:p>
    <w:p w:rsidR="00000000" w:rsidRDefault="00D93498">
      <w:pPr>
        <w:spacing w:before="0" w:after="0"/>
      </w:pPr>
      <w:r>
        <w:t xml:space="preserve">Организация: </w:t>
      </w:r>
      <w:r>
        <w:rPr>
          <w:rStyle w:val="SUBST"/>
        </w:rPr>
        <w:t>ОАО "Аэрофлот- Российские международны</w:t>
      </w:r>
      <w:r>
        <w:rPr>
          <w:rStyle w:val="SUBST"/>
        </w:rPr>
        <w:t>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Советник первого заместителя генерального директора по финансово-экономической и коммерческой деятельности</w:t>
      </w:r>
    </w:p>
    <w:p w:rsidR="00000000" w:rsidRDefault="00D93498">
      <w:pPr>
        <w:spacing w:before="0" w:after="0"/>
      </w:pPr>
    </w:p>
    <w:p w:rsidR="00000000" w:rsidRDefault="00D93498">
      <w:pPr>
        <w:spacing w:before="0" w:after="0"/>
      </w:pPr>
      <w:r>
        <w:t xml:space="preserve">Период: </w:t>
      </w:r>
      <w:r>
        <w:rPr>
          <w:rStyle w:val="SUBST"/>
        </w:rPr>
        <w:t>2000 - 2001</w:t>
      </w:r>
    </w:p>
    <w:p w:rsidR="00000000" w:rsidRDefault="00D93498">
      <w:pPr>
        <w:spacing w:before="0" w:after="0"/>
      </w:pPr>
      <w:r>
        <w:t xml:space="preserve">Организация: </w:t>
      </w:r>
      <w:r>
        <w:rPr>
          <w:rStyle w:val="SUBST"/>
        </w:rPr>
        <w:t>ОАО "Аэрофлот - Российские авиалинии"</w:t>
      </w:r>
    </w:p>
    <w:p w:rsidR="00000000" w:rsidRDefault="00D93498">
      <w:pPr>
        <w:spacing w:before="0" w:after="0"/>
      </w:pPr>
      <w:r>
        <w:t xml:space="preserve">Сфера деятельности: </w:t>
      </w:r>
      <w:r>
        <w:rPr>
          <w:rStyle w:val="SUBST"/>
        </w:rPr>
        <w:t>Тра</w:t>
      </w:r>
      <w:r>
        <w:rPr>
          <w:rStyle w:val="SUBST"/>
        </w:rPr>
        <w:t>нспорт</w:t>
      </w:r>
    </w:p>
    <w:p w:rsidR="00000000" w:rsidRDefault="00D93498">
      <w:pPr>
        <w:spacing w:before="0" w:after="0"/>
      </w:pPr>
      <w:r>
        <w:t xml:space="preserve">Должность: </w:t>
      </w:r>
      <w:r>
        <w:rPr>
          <w:rStyle w:val="SUBST"/>
        </w:rPr>
        <w:t>Директор департамента по управлению доходами</w:t>
      </w:r>
    </w:p>
    <w:p w:rsidR="00000000" w:rsidRDefault="00D93498">
      <w:pPr>
        <w:spacing w:before="0" w:after="0"/>
      </w:pPr>
    </w:p>
    <w:p w:rsidR="00000000" w:rsidRDefault="00D93498">
      <w:pPr>
        <w:spacing w:before="0" w:after="0"/>
      </w:pPr>
      <w:r>
        <w:t xml:space="preserve">Период: </w:t>
      </w:r>
      <w:r>
        <w:rPr>
          <w:rStyle w:val="SUBST"/>
        </w:rPr>
        <w:t>2001 - наст. время</w:t>
      </w:r>
    </w:p>
    <w:p w:rsidR="00000000" w:rsidRDefault="00D93498">
      <w:pPr>
        <w:spacing w:before="0" w:after="0"/>
      </w:pPr>
      <w:r>
        <w:t xml:space="preserve">Организация: </w:t>
      </w:r>
      <w:r>
        <w:rPr>
          <w:rStyle w:val="SUBST"/>
        </w:rPr>
        <w:t>ОАО "Аэрофлот - Российские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Коммерческий директор</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spacing w:before="0" w:after="0"/>
      </w:pPr>
      <w:r>
        <w:t>Д</w:t>
      </w:r>
      <w:r>
        <w:t>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r>
        <w:t xml:space="preserve">Период: </w:t>
      </w:r>
      <w:r>
        <w:rPr>
          <w:rStyle w:val="SUBST"/>
        </w:rPr>
        <w:t>2002 - наст. время</w:t>
      </w:r>
    </w:p>
    <w:p w:rsidR="00000000" w:rsidRDefault="00D93498">
      <w:pPr>
        <w:spacing w:before="0" w:after="0"/>
      </w:pPr>
      <w:r>
        <w:t xml:space="preserve">Организация: </w:t>
      </w:r>
      <w:r>
        <w:rPr>
          <w:rStyle w:val="SUBST"/>
        </w:rPr>
        <w:t>АО "Альт Рейсебюро"</w:t>
      </w:r>
    </w:p>
    <w:p w:rsidR="00000000" w:rsidRDefault="00D93498">
      <w:pPr>
        <w:spacing w:before="0" w:after="0"/>
      </w:pPr>
      <w:r>
        <w:t xml:space="preserve">Сфера деятельности: </w:t>
      </w:r>
      <w:r>
        <w:rPr>
          <w:rStyle w:val="SUBST"/>
        </w:rPr>
        <w:t>Услуги</w:t>
      </w:r>
    </w:p>
    <w:p w:rsidR="00000000" w:rsidRDefault="00D93498">
      <w:pPr>
        <w:spacing w:before="0" w:after="0"/>
      </w:pPr>
      <w:r>
        <w:t xml:space="preserve">Должность: </w:t>
      </w:r>
      <w:r>
        <w:rPr>
          <w:rStyle w:val="SUBST"/>
        </w:rPr>
        <w:t>Член Совета директоров (наблюдательного совета) На выборной должности.</w:t>
      </w:r>
    </w:p>
    <w:p w:rsidR="00000000" w:rsidRDefault="00D93498">
      <w:pPr>
        <w:spacing w:before="0" w:after="0"/>
      </w:pPr>
    </w:p>
    <w:p w:rsidR="00000000" w:rsidRDefault="00D93498">
      <w:pPr>
        <w:spacing w:before="0" w:after="0"/>
      </w:pPr>
      <w:r>
        <w:t xml:space="preserve">Период: </w:t>
      </w:r>
      <w:r>
        <w:rPr>
          <w:rStyle w:val="SUBST"/>
        </w:rPr>
        <w:t>2003 - наст. врем</w:t>
      </w:r>
      <w:r>
        <w:rPr>
          <w:rStyle w:val="SUBST"/>
        </w:rPr>
        <w:t>я</w:t>
      </w:r>
    </w:p>
    <w:p w:rsidR="00000000" w:rsidRDefault="00D93498">
      <w:pPr>
        <w:spacing w:before="0" w:after="0"/>
      </w:pPr>
      <w:r>
        <w:t xml:space="preserve">Организация: </w:t>
      </w:r>
      <w:r>
        <w:rPr>
          <w:rStyle w:val="SUBST"/>
        </w:rPr>
        <w:t>ЗАО "Аэромар"</w:t>
      </w:r>
    </w:p>
    <w:p w:rsidR="00000000" w:rsidRDefault="00D93498">
      <w:pPr>
        <w:spacing w:before="0" w:after="0"/>
      </w:pPr>
      <w:r>
        <w:t xml:space="preserve">Сфера деятельности: </w:t>
      </w:r>
      <w:r>
        <w:rPr>
          <w:rStyle w:val="SUBST"/>
        </w:rPr>
        <w:t>Поставки бортового питания</w:t>
      </w:r>
    </w:p>
    <w:p w:rsidR="00000000" w:rsidRDefault="00D93498">
      <w:pPr>
        <w:spacing w:before="0" w:after="0"/>
      </w:pPr>
      <w:r>
        <w:t xml:space="preserve">Должность: </w:t>
      </w:r>
      <w:r>
        <w:rPr>
          <w:rStyle w:val="SUBST"/>
        </w:rPr>
        <w:t>Член Совета директоров (наблюдательного совета) На выборной должности.</w:t>
      </w:r>
    </w:p>
    <w:p w:rsidR="00000000" w:rsidRDefault="00D93498">
      <w:pPr>
        <w:spacing w:before="0" w:after="0"/>
      </w:pPr>
    </w:p>
    <w:p w:rsidR="00000000" w:rsidRDefault="00D93498">
      <w:pPr>
        <w:spacing w:before="0" w:after="0"/>
        <w:rPr>
          <w:rStyle w:val="SUBST"/>
        </w:rPr>
      </w:pPr>
    </w:p>
    <w:p w:rsidR="00000000" w:rsidRDefault="00D93498">
      <w:pPr>
        <w:spacing w:before="0" w:after="0"/>
      </w:pPr>
      <w:r>
        <w:rPr>
          <w:rStyle w:val="SUBST"/>
        </w:rPr>
        <w:t xml:space="preserve">Белых </w:t>
      </w:r>
      <w:r>
        <w:t xml:space="preserve"> </w:t>
      </w:r>
      <w:r>
        <w:rPr>
          <w:rStyle w:val="SUBST"/>
        </w:rPr>
        <w:t xml:space="preserve">Юрий </w:t>
      </w:r>
      <w:r>
        <w:t xml:space="preserve"> </w:t>
      </w:r>
      <w:r>
        <w:rPr>
          <w:rStyle w:val="SUBST"/>
        </w:rPr>
        <w:t>Ильич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1997 - 2001</w:t>
      </w:r>
    </w:p>
    <w:p w:rsidR="00000000" w:rsidRDefault="00D93498">
      <w:pPr>
        <w:spacing w:before="0" w:after="0"/>
      </w:pPr>
      <w:r>
        <w:t>Организ</w:t>
      </w:r>
      <w:r>
        <w:t xml:space="preserve">ация: </w:t>
      </w:r>
      <w:r>
        <w:rPr>
          <w:rStyle w:val="SUBST"/>
        </w:rPr>
        <w:t>Авиакомпания "Трансаэро"</w:t>
      </w:r>
    </w:p>
    <w:p w:rsidR="00000000" w:rsidRDefault="00D93498">
      <w:pPr>
        <w:spacing w:before="0" w:after="0"/>
      </w:pPr>
      <w:r>
        <w:t xml:space="preserve">Сфера деятельности: </w:t>
      </w:r>
      <w:r>
        <w:rPr>
          <w:rStyle w:val="SUBST"/>
        </w:rPr>
        <w:t xml:space="preserve"> Транспорт</w:t>
      </w:r>
    </w:p>
    <w:p w:rsidR="00000000" w:rsidRDefault="00D93498">
      <w:pPr>
        <w:spacing w:before="0" w:after="0"/>
      </w:pPr>
      <w:r>
        <w:t xml:space="preserve">Должность: </w:t>
      </w:r>
      <w:r>
        <w:rPr>
          <w:rStyle w:val="SUBST"/>
        </w:rPr>
        <w:t>Заместитель генерального директора по технической эксплуатации</w:t>
      </w:r>
    </w:p>
    <w:p w:rsidR="00000000" w:rsidRDefault="00D93498">
      <w:pPr>
        <w:spacing w:before="0" w:after="0"/>
      </w:pPr>
    </w:p>
    <w:p w:rsidR="00000000" w:rsidRDefault="00D93498">
      <w:pPr>
        <w:spacing w:before="0" w:after="0"/>
      </w:pPr>
      <w:r>
        <w:t xml:space="preserve">Период: </w:t>
      </w:r>
      <w:r>
        <w:rPr>
          <w:rStyle w:val="SUBST"/>
        </w:rPr>
        <w:t>2001 - наст. время</w:t>
      </w:r>
    </w:p>
    <w:p w:rsidR="00000000" w:rsidRDefault="00D93498">
      <w:pPr>
        <w:spacing w:before="0" w:after="0"/>
      </w:pPr>
      <w:r>
        <w:t xml:space="preserve">Организация: </w:t>
      </w:r>
      <w:r>
        <w:rPr>
          <w:rStyle w:val="SUBST"/>
        </w:rPr>
        <w:t xml:space="preserve"> ОАО "Аэрофлот - российские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Должность:</w:t>
      </w:r>
      <w:r>
        <w:t xml:space="preserve"> </w:t>
      </w:r>
      <w:r>
        <w:rPr>
          <w:rStyle w:val="SUBST"/>
        </w:rPr>
        <w:t>Главный инженер, технический директор, технический директор - руководитель АТК</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Волымерец</w:t>
      </w:r>
      <w:r>
        <w:t xml:space="preserve"> </w:t>
      </w:r>
      <w:r>
        <w:rPr>
          <w:rStyle w:val="SUBST"/>
        </w:rPr>
        <w:t>Анатолий</w:t>
      </w:r>
      <w:r>
        <w:t xml:space="preserve"> </w:t>
      </w:r>
      <w:r>
        <w:rPr>
          <w:rStyle w:val="SUBST"/>
        </w:rPr>
        <w:t>Иванович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w:t>
      </w:r>
      <w:r>
        <w:t>следние 5 лет:</w:t>
      </w:r>
    </w:p>
    <w:p w:rsidR="00000000" w:rsidRDefault="00D93498">
      <w:pPr>
        <w:spacing w:before="0" w:after="0"/>
      </w:pPr>
      <w:r>
        <w:t xml:space="preserve">Период: </w:t>
      </w:r>
      <w:r>
        <w:rPr>
          <w:rStyle w:val="SUBST"/>
        </w:rPr>
        <w:t>1997 - 2002</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rPr>
          <w:rStyle w:val="SUBST"/>
        </w:rPr>
      </w:pPr>
      <w:r>
        <w:t xml:space="preserve">Должность: </w:t>
      </w:r>
      <w:r>
        <w:rPr>
          <w:rStyle w:val="SUBST"/>
        </w:rPr>
        <w:t>Первый заместитель генерального директора по производственной деятельности</w:t>
      </w:r>
    </w:p>
    <w:p w:rsidR="00000000" w:rsidRDefault="00D93498">
      <w:pPr>
        <w:spacing w:before="0" w:after="0"/>
      </w:pPr>
    </w:p>
    <w:p w:rsidR="00000000" w:rsidRDefault="00D93498">
      <w:pPr>
        <w:spacing w:before="0" w:after="0"/>
      </w:pPr>
      <w:r>
        <w:t xml:space="preserve">Период: </w:t>
      </w:r>
      <w:r>
        <w:rPr>
          <w:rStyle w:val="SUBST"/>
        </w:rPr>
        <w:t>2002 -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w:t>
      </w:r>
      <w:r>
        <w:rPr>
          <w:rStyle w:val="SUBST"/>
        </w:rPr>
        <w:t>ранспорт</w:t>
      </w:r>
    </w:p>
    <w:p w:rsidR="00000000" w:rsidRDefault="00D93498">
      <w:pPr>
        <w:spacing w:before="0" w:after="0"/>
      </w:pPr>
      <w:r>
        <w:t xml:space="preserve">Должность: </w:t>
      </w:r>
      <w:r>
        <w:rPr>
          <w:rStyle w:val="SUBST"/>
        </w:rPr>
        <w:t>Заместитель директора центра подготовки авиационного персонала по подготовке летных и кабинных экипажей</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0.0026%</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r>
        <w:t xml:space="preserve">Период: </w:t>
      </w:r>
      <w:r>
        <w:rPr>
          <w:b/>
          <w:bCs/>
          <w:i/>
          <w:iCs/>
          <w:sz w:val="22"/>
          <w:szCs w:val="22"/>
        </w:rPr>
        <w:t>2005</w:t>
      </w:r>
      <w:r>
        <w:rPr>
          <w:rStyle w:val="SUBST"/>
        </w:rPr>
        <w:t xml:space="preserve"> - наст. время</w:t>
      </w:r>
    </w:p>
    <w:p w:rsidR="00000000" w:rsidRDefault="00D93498">
      <w:pPr>
        <w:spacing w:before="0" w:after="0"/>
      </w:pPr>
      <w:r>
        <w:t xml:space="preserve">Организация: </w:t>
      </w:r>
      <w:r>
        <w:rPr>
          <w:rStyle w:val="SUBST"/>
        </w:rPr>
        <w:t>ОАО "Аэрофлот-Плюс"</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rPr>
          <w:rStyle w:val="SUBST"/>
        </w:rPr>
      </w:pPr>
      <w:r>
        <w:t xml:space="preserve">Должность: </w:t>
      </w:r>
      <w:r>
        <w:rPr>
          <w:i/>
          <w:iCs/>
          <w:sz w:val="20"/>
          <w:szCs w:val="20"/>
        </w:rPr>
        <w:t>Председатель</w:t>
      </w:r>
      <w:r>
        <w:rPr>
          <w:rStyle w:val="SUBST"/>
        </w:rPr>
        <w:t xml:space="preserve"> Совета директоров (наблюдательного совета) На выборной должности</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pPr>
      <w:r>
        <w:rPr>
          <w:rStyle w:val="SUBST"/>
        </w:rPr>
        <w:t>Г</w:t>
      </w:r>
      <w:r>
        <w:rPr>
          <w:rStyle w:val="SUBST"/>
        </w:rPr>
        <w:t xml:space="preserve">ерасимов </w:t>
      </w:r>
      <w:r>
        <w:t xml:space="preserve"> </w:t>
      </w:r>
      <w:r>
        <w:rPr>
          <w:rStyle w:val="SUBST"/>
        </w:rPr>
        <w:t>Владимир</w:t>
      </w:r>
      <w:r>
        <w:t xml:space="preserve"> </w:t>
      </w:r>
      <w:r>
        <w:rPr>
          <w:rStyle w:val="SUBST"/>
        </w:rPr>
        <w:t>Владиславович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1997 - 1999</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Заместитель директора департамента по экономике</w:t>
      </w:r>
    </w:p>
    <w:p w:rsidR="00000000" w:rsidRDefault="00D93498">
      <w:pPr>
        <w:spacing w:before="0" w:after="0"/>
      </w:pPr>
    </w:p>
    <w:p w:rsidR="00000000" w:rsidRDefault="00D93498">
      <w:pPr>
        <w:spacing w:before="0" w:after="0"/>
      </w:pPr>
      <w:r>
        <w:t xml:space="preserve">Период: </w:t>
      </w:r>
      <w:r>
        <w:rPr>
          <w:rStyle w:val="SUBST"/>
        </w:rPr>
        <w:t>1999 - наст. время</w:t>
      </w:r>
    </w:p>
    <w:p w:rsidR="00000000" w:rsidRDefault="00D93498">
      <w:pPr>
        <w:spacing w:before="0" w:after="0"/>
      </w:pPr>
      <w:r>
        <w:t>Организа</w:t>
      </w:r>
      <w:r>
        <w:t xml:space="preserve">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Заместитель генерального директора по материально-техническому обеспечению</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0.0025%</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r>
        <w:t xml:space="preserve">Период: </w:t>
      </w:r>
      <w:r>
        <w:rPr>
          <w:rStyle w:val="SUBST"/>
        </w:rPr>
        <w:t>2000 -</w:t>
      </w:r>
      <w:r>
        <w:rPr>
          <w:rStyle w:val="SUBST"/>
        </w:rPr>
        <w:t xml:space="preserve"> наст. время</w:t>
      </w:r>
    </w:p>
    <w:p w:rsidR="00000000" w:rsidRDefault="00D93498">
      <w:pPr>
        <w:spacing w:before="0" w:after="0"/>
      </w:pPr>
      <w:r>
        <w:t xml:space="preserve">Организация: </w:t>
      </w:r>
      <w:r>
        <w:rPr>
          <w:rStyle w:val="SUBST"/>
        </w:rPr>
        <w:t>ЗАО "Топливо заправочный комплекс". Зависимое общество</w:t>
      </w:r>
    </w:p>
    <w:p w:rsidR="00000000" w:rsidRDefault="00D93498">
      <w:pPr>
        <w:spacing w:before="0" w:after="0"/>
      </w:pPr>
      <w:r>
        <w:t xml:space="preserve">Сфера деятельности: </w:t>
      </w:r>
      <w:r>
        <w:rPr>
          <w:rStyle w:val="SUBST"/>
        </w:rPr>
        <w:t>Обслуживание</w:t>
      </w:r>
    </w:p>
    <w:p w:rsidR="00000000" w:rsidRDefault="00D93498">
      <w:pPr>
        <w:spacing w:before="0" w:after="0"/>
      </w:pPr>
      <w:r>
        <w:t xml:space="preserve">Должность: </w:t>
      </w:r>
      <w:r>
        <w:rPr>
          <w:rStyle w:val="SUBST"/>
        </w:rPr>
        <w:t>Член Совета директоров (наблюдательного совета) На выборной должности.</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w:t>
      </w:r>
    </w:p>
    <w:p w:rsidR="00000000" w:rsidRDefault="00D93498">
      <w:pPr>
        <w:spacing w:before="0" w:after="0"/>
      </w:pPr>
      <w:r>
        <w:t>Доли в дочерних/завис</w:t>
      </w:r>
      <w:r>
        <w:t>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Елисеев</w:t>
      </w:r>
      <w:r>
        <w:t xml:space="preserve"> </w:t>
      </w:r>
      <w:r>
        <w:rPr>
          <w:rStyle w:val="SUBST"/>
        </w:rPr>
        <w:t>Борис</w:t>
      </w:r>
      <w:r>
        <w:t xml:space="preserve"> </w:t>
      </w:r>
      <w:r>
        <w:rPr>
          <w:rStyle w:val="SUBST"/>
        </w:rPr>
        <w:t>Петрович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1997 - 1999</w:t>
      </w:r>
    </w:p>
    <w:p w:rsidR="00000000" w:rsidRDefault="00D93498">
      <w:pPr>
        <w:spacing w:before="0" w:after="0"/>
      </w:pPr>
      <w:r>
        <w:t xml:space="preserve">Организация: </w:t>
      </w:r>
      <w:r>
        <w:rPr>
          <w:rStyle w:val="SUBST"/>
        </w:rPr>
        <w:t xml:space="preserve">Администрация Президента РФ </w:t>
      </w:r>
    </w:p>
    <w:p w:rsidR="00000000" w:rsidRDefault="00D93498">
      <w:pPr>
        <w:spacing w:before="0" w:after="0"/>
      </w:pPr>
      <w:r>
        <w:t xml:space="preserve">Сфера деятельности: </w:t>
      </w:r>
      <w:r>
        <w:rPr>
          <w:rStyle w:val="SUBST"/>
        </w:rPr>
        <w:t>Государственная служба</w:t>
      </w:r>
    </w:p>
    <w:p w:rsidR="00000000" w:rsidRDefault="00D93498">
      <w:pPr>
        <w:spacing w:before="0" w:after="0"/>
      </w:pPr>
      <w:r>
        <w:t xml:space="preserve">Должность: </w:t>
      </w:r>
      <w:r>
        <w:rPr>
          <w:rStyle w:val="SUBST"/>
        </w:rPr>
        <w:t>Советник, заместитель нач</w:t>
      </w:r>
      <w:r>
        <w:rPr>
          <w:rStyle w:val="SUBST"/>
        </w:rPr>
        <w:t xml:space="preserve">альника Управления Администрации Президента РФ </w:t>
      </w:r>
    </w:p>
    <w:p w:rsidR="00000000" w:rsidRDefault="00D93498">
      <w:pPr>
        <w:spacing w:before="0" w:after="0"/>
      </w:pPr>
    </w:p>
    <w:p w:rsidR="00000000" w:rsidRDefault="00D93498">
      <w:pPr>
        <w:spacing w:before="0" w:after="0"/>
      </w:pPr>
      <w:r>
        <w:t xml:space="preserve">Период: </w:t>
      </w:r>
      <w:r>
        <w:rPr>
          <w:rStyle w:val="SUBST"/>
        </w:rPr>
        <w:t>1999 - 1999</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Заместитель директора департамента по правовым вопросам</w:t>
      </w:r>
    </w:p>
    <w:p w:rsidR="00000000" w:rsidRDefault="00D93498">
      <w:pPr>
        <w:spacing w:before="0" w:after="0"/>
      </w:pPr>
    </w:p>
    <w:p w:rsidR="00000000" w:rsidRDefault="00D93498">
      <w:pPr>
        <w:spacing w:before="0" w:after="0"/>
      </w:pPr>
      <w:r>
        <w:t xml:space="preserve">Период: </w:t>
      </w:r>
      <w:r>
        <w:rPr>
          <w:rStyle w:val="SUBST"/>
        </w:rPr>
        <w:t>1999 -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lastRenderedPageBreak/>
        <w:t xml:space="preserve">Сфера </w:t>
      </w:r>
      <w:r>
        <w:t xml:space="preserve">деятельности: </w:t>
      </w:r>
      <w:r>
        <w:rPr>
          <w:rStyle w:val="SUBST"/>
        </w:rPr>
        <w:t>Транспорт</w:t>
      </w:r>
    </w:p>
    <w:p w:rsidR="00000000" w:rsidRDefault="00D93498">
      <w:pPr>
        <w:spacing w:before="0" w:after="0"/>
      </w:pPr>
      <w:r>
        <w:t xml:space="preserve">Должность: </w:t>
      </w:r>
      <w:r>
        <w:rPr>
          <w:i/>
          <w:iCs/>
          <w:sz w:val="22"/>
          <w:szCs w:val="22"/>
        </w:rPr>
        <w:t>Заместитель генерального директора</w:t>
      </w:r>
      <w:r>
        <w:t xml:space="preserve"> - </w:t>
      </w:r>
      <w:r>
        <w:rPr>
          <w:rStyle w:val="SUBST"/>
        </w:rPr>
        <w:t>Директор департамента по правовым вопросам</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0.000001%</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rPr>
          <w:rStyle w:val="SUBST"/>
        </w:rPr>
      </w:pPr>
    </w:p>
    <w:p w:rsidR="00000000" w:rsidRDefault="00D93498">
      <w:pPr>
        <w:spacing w:before="0" w:after="0"/>
      </w:pPr>
      <w:r>
        <w:rPr>
          <w:rStyle w:val="SUBST"/>
        </w:rPr>
        <w:t>Колдунов</w:t>
      </w:r>
      <w:r>
        <w:t xml:space="preserve"> </w:t>
      </w:r>
      <w:r>
        <w:rPr>
          <w:rStyle w:val="SUBST"/>
        </w:rPr>
        <w:t>Александр</w:t>
      </w:r>
      <w:r>
        <w:t xml:space="preserve"> </w:t>
      </w:r>
      <w:r>
        <w:rPr>
          <w:rStyle w:val="SUBST"/>
        </w:rPr>
        <w:t>Александрович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1995 - 2001</w:t>
      </w:r>
    </w:p>
    <w:p w:rsidR="00000000" w:rsidRDefault="00D93498">
      <w:pPr>
        <w:spacing w:before="0" w:after="0"/>
      </w:pPr>
      <w:r>
        <w:t xml:space="preserve">Организация: </w:t>
      </w:r>
      <w:r>
        <w:rPr>
          <w:rStyle w:val="SUBST"/>
        </w:rPr>
        <w:t>ОАО "Аэрофлот - Российские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Командир воздушного судна Ил-86, Ил-96-300</w:t>
      </w:r>
    </w:p>
    <w:p w:rsidR="00000000" w:rsidRDefault="00D93498">
      <w:pPr>
        <w:spacing w:before="0" w:after="0"/>
      </w:pPr>
    </w:p>
    <w:p w:rsidR="00000000" w:rsidRDefault="00D93498">
      <w:pPr>
        <w:spacing w:before="0" w:after="0"/>
      </w:pPr>
      <w:r>
        <w:t xml:space="preserve">Период: </w:t>
      </w:r>
      <w:r>
        <w:rPr>
          <w:rStyle w:val="SUBST"/>
        </w:rPr>
        <w:t>2001 - наст. время</w:t>
      </w:r>
    </w:p>
    <w:p w:rsidR="00000000" w:rsidRDefault="00D93498">
      <w:pPr>
        <w:spacing w:before="0" w:after="0"/>
      </w:pPr>
      <w:r>
        <w:t xml:space="preserve">Организация: </w:t>
      </w:r>
      <w:r>
        <w:rPr>
          <w:rStyle w:val="SUBST"/>
        </w:rPr>
        <w:t>ОАО "Аэро</w:t>
      </w:r>
      <w:r>
        <w:rPr>
          <w:rStyle w:val="SUBST"/>
        </w:rPr>
        <w:t>флот - Российские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Начальник инспекции по безопасности полетов</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0.0025%</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Окулов</w:t>
      </w:r>
      <w:r>
        <w:t xml:space="preserve"> </w:t>
      </w:r>
      <w:r>
        <w:rPr>
          <w:rStyle w:val="SUBST"/>
        </w:rPr>
        <w:t>Валерий</w:t>
      </w:r>
      <w:r>
        <w:t xml:space="preserve"> </w:t>
      </w:r>
      <w:r>
        <w:rPr>
          <w:rStyle w:val="SUBST"/>
        </w:rPr>
        <w:t>Михайлович</w:t>
      </w:r>
    </w:p>
    <w:p w:rsidR="00000000" w:rsidRDefault="00D93498">
      <w:pPr>
        <w:spacing w:before="0" w:after="0"/>
      </w:pPr>
      <w:r>
        <w:t>Образован</w:t>
      </w:r>
      <w:r>
        <w:t xml:space="preserve">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наст. время</w:t>
      </w:r>
    </w:p>
    <w:p w:rsidR="00000000" w:rsidRDefault="00D93498">
      <w:pPr>
        <w:spacing w:before="0" w:after="0"/>
      </w:pPr>
      <w:r>
        <w:t xml:space="preserve">Организация: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 xml:space="preserve">Генеральный директор </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0.0025%</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w:t>
      </w:r>
      <w:r>
        <w:rPr>
          <w:rStyle w:val="SUBST"/>
        </w:rPr>
        <w:t>е имеет</w:t>
      </w:r>
    </w:p>
    <w:p w:rsidR="00000000" w:rsidRDefault="00D93498">
      <w:pPr>
        <w:spacing w:before="0" w:after="0"/>
      </w:pPr>
    </w:p>
    <w:p w:rsidR="00000000" w:rsidRDefault="00D93498">
      <w:pPr>
        <w:spacing w:before="0" w:after="0"/>
      </w:pPr>
    </w:p>
    <w:p w:rsidR="00000000" w:rsidRDefault="00D93498">
      <w:pPr>
        <w:spacing w:before="0" w:after="0"/>
      </w:pPr>
      <w:r>
        <w:rPr>
          <w:rStyle w:val="SUBST"/>
        </w:rPr>
        <w:t>Полубояринов</w:t>
      </w:r>
      <w:r>
        <w:t xml:space="preserve"> </w:t>
      </w:r>
      <w:r>
        <w:rPr>
          <w:rStyle w:val="SUBST"/>
        </w:rPr>
        <w:t xml:space="preserve">Михаил </w:t>
      </w:r>
      <w:r>
        <w:t xml:space="preserve"> </w:t>
      </w:r>
      <w:r>
        <w:rPr>
          <w:rStyle w:val="SUBST"/>
        </w:rPr>
        <w:t>Игоревич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1997 - 1999</w:t>
      </w:r>
    </w:p>
    <w:p w:rsidR="00000000" w:rsidRDefault="00D93498">
      <w:pPr>
        <w:spacing w:before="0" w:after="0"/>
      </w:pPr>
      <w:r>
        <w:t xml:space="preserve">Организация: </w:t>
      </w:r>
      <w:r>
        <w:rPr>
          <w:rStyle w:val="SUBST"/>
        </w:rPr>
        <w:t>Внешнеэкономическое АО "Автоимпорт"</w:t>
      </w:r>
    </w:p>
    <w:p w:rsidR="00000000" w:rsidRDefault="00D93498">
      <w:pPr>
        <w:spacing w:before="0" w:after="0"/>
      </w:pPr>
      <w:r>
        <w:t xml:space="preserve">Сфера деятельности: </w:t>
      </w:r>
      <w:r>
        <w:rPr>
          <w:rStyle w:val="SUBST"/>
        </w:rPr>
        <w:t>Финансы</w:t>
      </w:r>
    </w:p>
    <w:p w:rsidR="00000000" w:rsidRDefault="00D93498">
      <w:pPr>
        <w:spacing w:before="0" w:after="0"/>
      </w:pPr>
      <w:r>
        <w:t xml:space="preserve">Должность: </w:t>
      </w:r>
      <w:r>
        <w:rPr>
          <w:rStyle w:val="SUBST"/>
        </w:rPr>
        <w:t>Финансовый директор - главный бухгалтер</w:t>
      </w:r>
    </w:p>
    <w:p w:rsidR="00000000" w:rsidRDefault="00D93498">
      <w:pPr>
        <w:spacing w:before="0" w:after="0"/>
      </w:pPr>
    </w:p>
    <w:p w:rsidR="00000000" w:rsidRDefault="00D93498">
      <w:pPr>
        <w:spacing w:before="0" w:after="0"/>
      </w:pPr>
      <w:r>
        <w:lastRenderedPageBreak/>
        <w:t xml:space="preserve">Период: </w:t>
      </w:r>
      <w:r>
        <w:rPr>
          <w:rStyle w:val="SUBST"/>
        </w:rPr>
        <w:t>1999 - 19</w:t>
      </w:r>
      <w:r>
        <w:rPr>
          <w:rStyle w:val="SUBST"/>
        </w:rPr>
        <w:t>99</w:t>
      </w:r>
    </w:p>
    <w:p w:rsidR="00000000" w:rsidRDefault="00D93498">
      <w:pPr>
        <w:spacing w:before="0" w:after="0"/>
      </w:pPr>
      <w:r>
        <w:t xml:space="preserve">Организация: </w:t>
      </w:r>
      <w:r>
        <w:rPr>
          <w:rStyle w:val="SUBST"/>
        </w:rPr>
        <w:t>ООО ТЦ "Автоимпорт"</w:t>
      </w:r>
    </w:p>
    <w:p w:rsidR="00000000" w:rsidRDefault="00D93498">
      <w:pPr>
        <w:spacing w:before="0" w:after="0"/>
      </w:pPr>
      <w:r>
        <w:t xml:space="preserve">Сфера деятельности: </w:t>
      </w:r>
      <w:r>
        <w:rPr>
          <w:rStyle w:val="SUBST"/>
        </w:rPr>
        <w:t>Управление</w:t>
      </w:r>
    </w:p>
    <w:p w:rsidR="00000000" w:rsidRDefault="00D93498">
      <w:pPr>
        <w:spacing w:before="0" w:after="0"/>
      </w:pPr>
      <w:r>
        <w:t xml:space="preserve">Должность: </w:t>
      </w:r>
      <w:r>
        <w:rPr>
          <w:rStyle w:val="SUBST"/>
        </w:rPr>
        <w:t>Исполнительный директор</w:t>
      </w:r>
    </w:p>
    <w:p w:rsidR="00000000" w:rsidRDefault="00D93498">
      <w:pPr>
        <w:spacing w:before="0" w:after="0"/>
      </w:pPr>
    </w:p>
    <w:p w:rsidR="00000000" w:rsidRDefault="00D93498">
      <w:pPr>
        <w:spacing w:before="0" w:after="0"/>
      </w:pPr>
      <w:r>
        <w:t xml:space="preserve">Период: </w:t>
      </w:r>
      <w:r>
        <w:rPr>
          <w:rStyle w:val="SUBST"/>
        </w:rPr>
        <w:t>1999 - наст. время</w:t>
      </w:r>
    </w:p>
    <w:p w:rsidR="00000000" w:rsidRDefault="00D93498">
      <w:pPr>
        <w:spacing w:before="0" w:after="0"/>
      </w:pPr>
      <w:r>
        <w:t xml:space="preserve">Организация: </w:t>
      </w:r>
      <w:r>
        <w:rPr>
          <w:rStyle w:val="SUBST"/>
        </w:rPr>
        <w:t>ОАО "Аэрофлот - российские авиалинии"</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Заместитель главного бухгалтера, г</w:t>
      </w:r>
      <w:r>
        <w:rPr>
          <w:rStyle w:val="SUBST"/>
        </w:rPr>
        <w:t>лавный бухгалтер, заместитель генерального директора по финансам и планированию</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0,0004%</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pPr>
      <w:r>
        <w:t xml:space="preserve">Период: </w:t>
      </w:r>
      <w:r>
        <w:rPr>
          <w:rStyle w:val="SUBST"/>
        </w:rPr>
        <w:t>2003 - наст. время</w:t>
      </w:r>
    </w:p>
    <w:p w:rsidR="00000000" w:rsidRDefault="00D93498">
      <w:pPr>
        <w:spacing w:before="0" w:after="0"/>
      </w:pPr>
      <w:r>
        <w:t xml:space="preserve">Организация: </w:t>
      </w:r>
      <w:r>
        <w:rPr>
          <w:rStyle w:val="SUBST"/>
        </w:rPr>
        <w:t>АК "АЛЬТ РАЙСЕБЮРО"</w:t>
      </w:r>
    </w:p>
    <w:p w:rsidR="00000000" w:rsidRDefault="00D93498">
      <w:pPr>
        <w:spacing w:before="0" w:after="0"/>
      </w:pPr>
      <w:r>
        <w:t>Сфера деят</w:t>
      </w:r>
      <w:r>
        <w:t xml:space="preserve">ельности: </w:t>
      </w:r>
      <w:r>
        <w:rPr>
          <w:rStyle w:val="SUBST"/>
        </w:rPr>
        <w:t>Туризм</w:t>
      </w:r>
    </w:p>
    <w:p w:rsidR="00000000" w:rsidRDefault="00D93498">
      <w:pPr>
        <w:spacing w:before="0" w:after="0"/>
      </w:pPr>
      <w:r>
        <w:t xml:space="preserve">Должность: </w:t>
      </w:r>
      <w:r>
        <w:rPr>
          <w:i/>
          <w:iCs/>
          <w:sz w:val="22"/>
          <w:szCs w:val="22"/>
        </w:rPr>
        <w:t>Член</w:t>
      </w:r>
      <w:r>
        <w:rPr>
          <w:rStyle w:val="SUBST"/>
        </w:rPr>
        <w:t xml:space="preserve"> Совета директоров (наблюдательного совета) На выборной должности</w:t>
      </w:r>
    </w:p>
    <w:p w:rsidR="00000000" w:rsidRDefault="00D93498">
      <w:pPr>
        <w:spacing w:before="0" w:after="0"/>
      </w:pPr>
    </w:p>
    <w:p w:rsidR="00000000" w:rsidRDefault="00D93498">
      <w:pPr>
        <w:spacing w:before="0" w:after="0"/>
      </w:pPr>
      <w:r>
        <w:t xml:space="preserve">Период: </w:t>
      </w:r>
      <w:r>
        <w:rPr>
          <w:rStyle w:val="SUBST"/>
        </w:rPr>
        <w:t>2003 - наст. время</w:t>
      </w:r>
    </w:p>
    <w:p w:rsidR="00000000" w:rsidRDefault="00D93498">
      <w:pPr>
        <w:spacing w:before="0" w:after="0"/>
      </w:pPr>
      <w:r>
        <w:t>Организация: ОАО</w:t>
      </w:r>
      <w:r>
        <w:rPr>
          <w:rStyle w:val="SUBST"/>
        </w:rPr>
        <w:t xml:space="preserve"> "Страховая компания «Москва»"</w:t>
      </w:r>
    </w:p>
    <w:p w:rsidR="00000000" w:rsidRDefault="00D93498">
      <w:pPr>
        <w:spacing w:before="0" w:after="0"/>
      </w:pPr>
      <w:r>
        <w:t xml:space="preserve">Сфера деятельности: </w:t>
      </w:r>
      <w:r>
        <w:rPr>
          <w:rStyle w:val="SUBST"/>
        </w:rPr>
        <w:t>Страхование</w:t>
      </w:r>
    </w:p>
    <w:p w:rsidR="00000000" w:rsidRDefault="00D93498">
      <w:pPr>
        <w:spacing w:before="0" w:after="0"/>
      </w:pPr>
      <w:r>
        <w:t xml:space="preserve">Должность: </w:t>
      </w:r>
      <w:r>
        <w:rPr>
          <w:i/>
          <w:iCs/>
          <w:sz w:val="22"/>
          <w:szCs w:val="22"/>
        </w:rPr>
        <w:t>Председатель</w:t>
      </w:r>
      <w:r>
        <w:rPr>
          <w:rStyle w:val="SUBST"/>
        </w:rPr>
        <w:t xml:space="preserve"> Совета директоров (наблюдат</w:t>
      </w:r>
      <w:r>
        <w:rPr>
          <w:rStyle w:val="SUBST"/>
        </w:rPr>
        <w:t>ельного совета) На выборной должности</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pPr>
      <w:r>
        <w:rPr>
          <w:rStyle w:val="SUBST"/>
        </w:rPr>
        <w:t>Смирнов</w:t>
      </w:r>
      <w:r>
        <w:t xml:space="preserve"> </w:t>
      </w:r>
      <w:r>
        <w:rPr>
          <w:rStyle w:val="SUBST"/>
        </w:rPr>
        <w:t xml:space="preserve">Владимир </w:t>
      </w:r>
      <w:r>
        <w:t xml:space="preserve"> </w:t>
      </w:r>
      <w:r>
        <w:rPr>
          <w:rStyle w:val="SUBST"/>
        </w:rPr>
        <w:t>Владимирович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1997 - наст. время</w:t>
      </w:r>
    </w:p>
    <w:p w:rsidR="00000000" w:rsidRDefault="00D93498">
      <w:pPr>
        <w:spacing w:before="0" w:after="0"/>
      </w:pPr>
      <w:r>
        <w:t>Организа</w:t>
      </w:r>
      <w:r>
        <w:t xml:space="preserve">ция: </w:t>
      </w:r>
      <w:r>
        <w:rPr>
          <w:rStyle w:val="SUBST"/>
        </w:rPr>
        <w:t>ОАО "Аэрофлот"</w:t>
      </w:r>
    </w:p>
    <w:p w:rsidR="00000000" w:rsidRDefault="00D93498">
      <w:pPr>
        <w:spacing w:before="0" w:after="0"/>
      </w:pPr>
      <w:r>
        <w:t xml:space="preserve">Сфера деятельности: </w:t>
      </w:r>
      <w:r>
        <w:rPr>
          <w:rStyle w:val="SUBST"/>
        </w:rPr>
        <w:t>Транспорт</w:t>
      </w:r>
    </w:p>
    <w:p w:rsidR="00000000" w:rsidRDefault="00D93498">
      <w:pPr>
        <w:spacing w:before="0" w:after="0"/>
      </w:pPr>
      <w:r>
        <w:t xml:space="preserve">Должность: </w:t>
      </w:r>
      <w:r>
        <w:rPr>
          <w:rStyle w:val="SUBST"/>
        </w:rPr>
        <w:t xml:space="preserve">Заместитель генерального директора - директор комплекса по наземному обеспечению перевозок </w:t>
      </w:r>
    </w:p>
    <w:p w:rsidR="00000000" w:rsidRDefault="00D93498">
      <w:pPr>
        <w:spacing w:before="0" w:after="0"/>
      </w:pPr>
    </w:p>
    <w:p w:rsidR="00000000" w:rsidRDefault="00D93498">
      <w:pPr>
        <w:spacing w:before="0" w:after="0"/>
      </w:pPr>
      <w:r>
        <w:t xml:space="preserve">Доля в уставном капитале эмитента: </w:t>
      </w:r>
      <w:r>
        <w:rPr>
          <w:rStyle w:val="SUBST"/>
        </w:rPr>
        <w:t>0.0026%</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w:t>
      </w:r>
      <w:r>
        <w:rPr>
          <w:rStyle w:val="SUBST"/>
        </w:rPr>
        <w:t>т</w:t>
      </w:r>
    </w:p>
    <w:p w:rsidR="00000000" w:rsidRDefault="00D93498">
      <w:pPr>
        <w:spacing w:before="0" w:after="0"/>
      </w:pPr>
    </w:p>
    <w:p w:rsidR="00000000" w:rsidRDefault="00D93498">
      <w:pPr>
        <w:spacing w:before="0" w:after="0"/>
      </w:pPr>
      <w:r>
        <w:t xml:space="preserve">Период: </w:t>
      </w:r>
      <w:r>
        <w:rPr>
          <w:rStyle w:val="SUBST"/>
        </w:rPr>
        <w:t>1997 - наст. время</w:t>
      </w:r>
    </w:p>
    <w:p w:rsidR="00000000" w:rsidRDefault="00D93498">
      <w:pPr>
        <w:spacing w:before="0" w:after="0"/>
      </w:pPr>
      <w:r>
        <w:t xml:space="preserve">Организация: </w:t>
      </w:r>
      <w:r>
        <w:rPr>
          <w:rStyle w:val="SUBST"/>
        </w:rPr>
        <w:t>ЗАО  "Шеротель". Дочернее общество</w:t>
      </w:r>
    </w:p>
    <w:p w:rsidR="00000000" w:rsidRDefault="00D93498">
      <w:pPr>
        <w:spacing w:before="0" w:after="0"/>
      </w:pPr>
      <w:r>
        <w:t xml:space="preserve">Сфера деятельности: </w:t>
      </w:r>
      <w:r>
        <w:rPr>
          <w:rStyle w:val="SUBST"/>
        </w:rPr>
        <w:t>Гостиничное хозяйство</w:t>
      </w:r>
    </w:p>
    <w:p w:rsidR="00000000" w:rsidRDefault="00D93498">
      <w:pPr>
        <w:spacing w:before="0" w:after="0"/>
      </w:pPr>
      <w:r>
        <w:t xml:space="preserve">Должность: </w:t>
      </w:r>
      <w:r>
        <w:rPr>
          <w:rStyle w:val="SUBST"/>
        </w:rPr>
        <w:t>Председатель  Совета директоров (наблюдательного совета) На выборной должности.</w:t>
      </w:r>
    </w:p>
    <w:p w:rsidR="00000000" w:rsidRDefault="00D93498">
      <w:pPr>
        <w:spacing w:before="0" w:after="0"/>
      </w:pPr>
    </w:p>
    <w:p w:rsidR="00000000" w:rsidRDefault="00D93498">
      <w:pPr>
        <w:spacing w:before="0" w:after="0"/>
      </w:pPr>
      <w:r>
        <w:t xml:space="preserve">Период: </w:t>
      </w:r>
      <w:r>
        <w:rPr>
          <w:rStyle w:val="SUBST"/>
        </w:rPr>
        <w:t>1998 - наст. время</w:t>
      </w:r>
    </w:p>
    <w:p w:rsidR="00000000" w:rsidRDefault="00D93498">
      <w:pPr>
        <w:spacing w:before="0" w:after="0"/>
      </w:pPr>
      <w:r>
        <w:lastRenderedPageBreak/>
        <w:t xml:space="preserve">Организация: </w:t>
      </w:r>
      <w:r>
        <w:rPr>
          <w:rStyle w:val="SUBST"/>
        </w:rPr>
        <w:t xml:space="preserve">ЗАО </w:t>
      </w:r>
      <w:r>
        <w:rPr>
          <w:rStyle w:val="SUBST"/>
        </w:rPr>
        <w:t>"Дейт". Зависимое общество</w:t>
      </w:r>
    </w:p>
    <w:p w:rsidR="00000000" w:rsidRDefault="00D93498">
      <w:pPr>
        <w:spacing w:before="0" w:after="0"/>
      </w:pPr>
      <w:r>
        <w:t xml:space="preserve">Сфера деятельности: </w:t>
      </w:r>
      <w:r>
        <w:rPr>
          <w:rStyle w:val="SUBST"/>
        </w:rPr>
        <w:t>Туризм</w:t>
      </w:r>
    </w:p>
    <w:p w:rsidR="00000000" w:rsidRDefault="00D93498">
      <w:pPr>
        <w:spacing w:before="0" w:after="0"/>
      </w:pPr>
      <w:r>
        <w:t xml:space="preserve">Должность: </w:t>
      </w:r>
      <w:r>
        <w:rPr>
          <w:rStyle w:val="SUBST"/>
        </w:rPr>
        <w:t>Член Совета директоров (наблюдательного совета) На выборной должности.</w:t>
      </w:r>
    </w:p>
    <w:p w:rsidR="00000000" w:rsidRDefault="00D93498">
      <w:pPr>
        <w:spacing w:before="0" w:after="0"/>
      </w:pPr>
    </w:p>
    <w:p w:rsidR="00000000" w:rsidRDefault="00D93498">
      <w:pPr>
        <w:spacing w:before="0" w:after="0"/>
        <w:rPr>
          <w:rStyle w:val="SUBST"/>
        </w:rPr>
      </w:pPr>
    </w:p>
    <w:p w:rsidR="00000000" w:rsidRDefault="00D93498">
      <w:pPr>
        <w:spacing w:before="0" w:after="0"/>
      </w:pPr>
      <w:r>
        <w:rPr>
          <w:rStyle w:val="SUBST"/>
        </w:rPr>
        <w:t>Тульский Станислав Георгиевич</w:t>
      </w:r>
    </w:p>
    <w:p w:rsidR="00000000" w:rsidRDefault="00D93498">
      <w:pPr>
        <w:spacing w:before="0" w:after="0"/>
      </w:pPr>
      <w:r>
        <w:t xml:space="preserve">Образование </w:t>
      </w:r>
      <w:r>
        <w:rPr>
          <w:b/>
          <w:bCs/>
          <w:i/>
          <w:iCs/>
        </w:rPr>
        <w:t>в</w:t>
      </w:r>
      <w:r>
        <w:rPr>
          <w:b/>
          <w:bCs/>
          <w:i/>
          <w:iCs/>
          <w:sz w:val="22"/>
          <w:szCs w:val="22"/>
        </w:rPr>
        <w:t>ысшее</w:t>
      </w:r>
    </w:p>
    <w:p w:rsidR="00000000" w:rsidRDefault="00D93498">
      <w:pPr>
        <w:spacing w:before="0" w:after="0"/>
      </w:pPr>
    </w:p>
    <w:p w:rsidR="00000000" w:rsidRDefault="00D93498">
      <w:pPr>
        <w:spacing w:before="0" w:after="0"/>
      </w:pPr>
      <w:r>
        <w:t>Должности за последние 5 лет:</w:t>
      </w:r>
    </w:p>
    <w:p w:rsidR="00000000" w:rsidRDefault="00D93498">
      <w:pPr>
        <w:spacing w:before="0" w:after="0"/>
      </w:pPr>
      <w:r>
        <w:t xml:space="preserve">Период: </w:t>
      </w:r>
      <w:r>
        <w:rPr>
          <w:rStyle w:val="SUBST"/>
        </w:rPr>
        <w:t>1999 - 2004</w:t>
      </w:r>
    </w:p>
    <w:p w:rsidR="00000000" w:rsidRDefault="00D93498">
      <w:pPr>
        <w:spacing w:before="0" w:after="0"/>
      </w:pPr>
      <w:r>
        <w:t xml:space="preserve">Организация: </w:t>
      </w:r>
      <w:r>
        <w:rPr>
          <w:rStyle w:val="SUBST"/>
        </w:rPr>
        <w:t>ОАО «</w:t>
      </w:r>
      <w:r>
        <w:rPr>
          <w:rStyle w:val="SUBST"/>
        </w:rPr>
        <w:t>Аэрофлот – российские авиалинии»</w:t>
      </w:r>
    </w:p>
    <w:p w:rsidR="00000000" w:rsidRDefault="00D93498">
      <w:pPr>
        <w:spacing w:before="0" w:after="0"/>
      </w:pPr>
      <w:r>
        <w:t xml:space="preserve"> Должность: </w:t>
      </w:r>
      <w:r>
        <w:rPr>
          <w:rStyle w:val="SUBST"/>
        </w:rPr>
        <w:t>Командир летного отряда воздушных судов Б-777 / 767 летного комплекса, директор летного комплекса</w:t>
      </w:r>
    </w:p>
    <w:p w:rsidR="00000000" w:rsidRDefault="00D93498">
      <w:pPr>
        <w:spacing w:before="0" w:after="0"/>
      </w:pPr>
    </w:p>
    <w:p w:rsidR="00000000" w:rsidRDefault="00D93498">
      <w:pPr>
        <w:spacing w:before="0" w:after="0"/>
      </w:pPr>
      <w:r>
        <w:t xml:space="preserve">Период: </w:t>
      </w:r>
      <w:r>
        <w:rPr>
          <w:rStyle w:val="SUBST"/>
        </w:rPr>
        <w:t>2004 – наст. время</w:t>
      </w:r>
    </w:p>
    <w:p w:rsidR="00000000" w:rsidRDefault="00D93498">
      <w:pPr>
        <w:spacing w:before="0" w:after="0"/>
      </w:pPr>
      <w:r>
        <w:t xml:space="preserve">Организация: </w:t>
      </w:r>
      <w:r>
        <w:rPr>
          <w:rStyle w:val="SUBST"/>
        </w:rPr>
        <w:t xml:space="preserve">ОАО «Аэрофлот – российские авиалинии» </w:t>
      </w:r>
    </w:p>
    <w:p w:rsidR="00000000" w:rsidRDefault="00D93498">
      <w:pPr>
        <w:spacing w:before="0" w:after="0"/>
        <w:rPr>
          <w:rStyle w:val="SUBST"/>
        </w:rPr>
      </w:pPr>
      <w:r>
        <w:t xml:space="preserve">Должность: </w:t>
      </w:r>
      <w:r>
        <w:rPr>
          <w:rStyle w:val="SUBST"/>
        </w:rPr>
        <w:t>Заместитель генерально</w:t>
      </w:r>
      <w:r>
        <w:rPr>
          <w:rStyle w:val="SUBST"/>
        </w:rPr>
        <w:t>го директора по организации летной работы – директор летного комплекса</w:t>
      </w:r>
    </w:p>
    <w:p w:rsidR="00000000" w:rsidRDefault="00D93498">
      <w:pPr>
        <w:spacing w:before="0" w:after="0"/>
        <w:rPr>
          <w:rStyle w:val="SUBST"/>
        </w:rPr>
      </w:pPr>
    </w:p>
    <w:p w:rsidR="00000000" w:rsidRDefault="00D93498">
      <w:pPr>
        <w:spacing w:before="0" w:after="0"/>
      </w:pPr>
      <w:r>
        <w:t xml:space="preserve">Доля в уставном капитале эмитента: </w:t>
      </w:r>
      <w:r>
        <w:rPr>
          <w:rStyle w:val="SUBST"/>
        </w:rPr>
        <w:t>0.0025%</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spacing w:before="0" w:after="0"/>
      </w:pPr>
    </w:p>
    <w:p w:rsidR="00000000" w:rsidRDefault="00D93498">
      <w:pPr>
        <w:spacing w:before="0" w:after="0"/>
        <w:rPr>
          <w:rStyle w:val="SUBST"/>
        </w:rPr>
      </w:pPr>
    </w:p>
    <w:p w:rsidR="00000000" w:rsidRDefault="00D93498">
      <w:pPr>
        <w:spacing w:before="0" w:after="0"/>
        <w:rPr>
          <w:rStyle w:val="SUBST"/>
        </w:rPr>
      </w:pPr>
      <w:r>
        <w:t xml:space="preserve">Лицо, исполняющее функции единоличного исполнительного органа эмитента: </w:t>
      </w:r>
      <w:r>
        <w:rPr>
          <w:rStyle w:val="SUBST"/>
        </w:rPr>
        <w:t>Окулов</w:t>
      </w:r>
      <w:r>
        <w:t xml:space="preserve"> </w:t>
      </w:r>
      <w:r>
        <w:rPr>
          <w:rStyle w:val="SUBST"/>
        </w:rPr>
        <w:t>Валерий</w:t>
      </w:r>
      <w:r>
        <w:t xml:space="preserve"> </w:t>
      </w:r>
      <w:r>
        <w:rPr>
          <w:rStyle w:val="SUBST"/>
        </w:rPr>
        <w:t>Михайлович</w:t>
      </w:r>
    </w:p>
    <w:p w:rsidR="00000000" w:rsidRDefault="00D93498">
      <w:pPr>
        <w:spacing w:before="0" w:after="0"/>
      </w:pPr>
    </w:p>
    <w:p w:rsidR="00000000" w:rsidRDefault="00D93498">
      <w:pPr>
        <w:spacing w:before="0" w:after="0"/>
      </w:pPr>
    </w:p>
    <w:p w:rsidR="00000000" w:rsidRDefault="00D93498" w:rsidP="00D93498">
      <w:pPr>
        <w:pStyle w:val="Heading1"/>
        <w:numPr>
          <w:ilvl w:val="1"/>
          <w:numId w:val="9"/>
        </w:numPr>
        <w:rPr>
          <w:sz w:val="22"/>
          <w:szCs w:val="22"/>
        </w:rPr>
      </w:pPr>
      <w:r>
        <w:rPr>
          <w:sz w:val="22"/>
          <w:szCs w:val="22"/>
        </w:rPr>
        <w:t xml:space="preserve">Сведения о размере вознаграждения, льгот и/или компенсации расходов по каждому органу управления эмитента </w:t>
      </w:r>
    </w:p>
    <w:p w:rsidR="00000000" w:rsidRDefault="00D93498">
      <w:pPr>
        <w:pStyle w:val="Heading3"/>
      </w:pPr>
      <w:r>
        <w:t>Вознаграждения, выплачиваемые членам совета директоров (наблюдательного совета) и другим должностным лицам эмитента.</w:t>
      </w:r>
    </w:p>
    <w:p w:rsidR="00000000" w:rsidRDefault="00D93498">
      <w:pPr>
        <w:pStyle w:val="Heading3"/>
      </w:pPr>
    </w:p>
    <w:p w:rsidR="00000000" w:rsidRDefault="00D93498">
      <w:pPr>
        <w:spacing w:before="0" w:after="0"/>
        <w:rPr>
          <w:sz w:val="22"/>
        </w:rPr>
      </w:pPr>
      <w:r>
        <w:rPr>
          <w:sz w:val="22"/>
        </w:rPr>
        <w:t>Суммарный</w:t>
      </w:r>
      <w:r>
        <w:rPr>
          <w:sz w:val="22"/>
        </w:rPr>
        <w:t xml:space="preserve"> размер вознаграждений,  выплаченный всем лицам, перечисленным в пунктах 5.2., за последний завершенный финансовый год:</w:t>
      </w:r>
    </w:p>
    <w:p w:rsidR="00000000" w:rsidRDefault="00D93498">
      <w:pPr>
        <w:spacing w:before="0" w:after="0"/>
        <w:rPr>
          <w:sz w:val="22"/>
        </w:rPr>
      </w:pPr>
      <w:r>
        <w:rPr>
          <w:sz w:val="22"/>
        </w:rPr>
        <w:t xml:space="preserve">Заработная плата (руб.): </w:t>
      </w:r>
      <w:r>
        <w:rPr>
          <w:b/>
          <w:bCs/>
          <w:i/>
          <w:iCs/>
          <w:sz w:val="22"/>
        </w:rPr>
        <w:t>14 122 094,86</w:t>
      </w:r>
      <w:r>
        <w:rPr>
          <w:sz w:val="22"/>
        </w:rPr>
        <w:t xml:space="preserve"> </w:t>
      </w:r>
      <w:r>
        <w:rPr>
          <w:rStyle w:val="SUBST"/>
        </w:rPr>
        <w:t xml:space="preserve">  </w:t>
      </w:r>
    </w:p>
    <w:p w:rsidR="00000000" w:rsidRDefault="00D93498">
      <w:pPr>
        <w:spacing w:before="0" w:after="0"/>
        <w:rPr>
          <w:sz w:val="22"/>
        </w:rPr>
      </w:pPr>
      <w:r>
        <w:rPr>
          <w:sz w:val="22"/>
        </w:rPr>
        <w:t xml:space="preserve">Премии (руб.): </w:t>
      </w:r>
      <w:r>
        <w:rPr>
          <w:rStyle w:val="SUBST"/>
        </w:rPr>
        <w:t xml:space="preserve"> 4 883 284,00</w:t>
      </w:r>
    </w:p>
    <w:p w:rsidR="00000000" w:rsidRDefault="00D93498">
      <w:pPr>
        <w:spacing w:before="0" w:after="0"/>
        <w:rPr>
          <w:sz w:val="22"/>
        </w:rPr>
      </w:pPr>
      <w:r>
        <w:rPr>
          <w:sz w:val="22"/>
        </w:rPr>
        <w:t xml:space="preserve">Комиссионные (руб.): </w:t>
      </w:r>
      <w:r>
        <w:rPr>
          <w:rStyle w:val="SUBST"/>
        </w:rPr>
        <w:t xml:space="preserve"> 0</w:t>
      </w:r>
    </w:p>
    <w:p w:rsidR="00000000" w:rsidRDefault="00D93498">
      <w:pPr>
        <w:spacing w:before="0" w:after="0"/>
        <w:rPr>
          <w:sz w:val="22"/>
        </w:rPr>
      </w:pPr>
      <w:r>
        <w:rPr>
          <w:sz w:val="22"/>
        </w:rPr>
        <w:t>Иные имущественные предоставления (руб.):</w:t>
      </w:r>
      <w:r>
        <w:rPr>
          <w:sz w:val="22"/>
        </w:rPr>
        <w:t xml:space="preserve"> </w:t>
      </w:r>
      <w:r>
        <w:rPr>
          <w:rStyle w:val="SUBST"/>
        </w:rPr>
        <w:t>0</w:t>
      </w:r>
    </w:p>
    <w:p w:rsidR="00000000" w:rsidRDefault="00D93498">
      <w:pPr>
        <w:spacing w:before="0" w:after="0"/>
        <w:rPr>
          <w:sz w:val="22"/>
        </w:rPr>
      </w:pPr>
      <w:r>
        <w:rPr>
          <w:sz w:val="22"/>
        </w:rPr>
        <w:t xml:space="preserve">Всего (руб.): </w:t>
      </w:r>
      <w:r>
        <w:rPr>
          <w:rStyle w:val="SUBST"/>
        </w:rPr>
        <w:t xml:space="preserve">  19 005 378,86</w:t>
      </w:r>
    </w:p>
    <w:p w:rsidR="00000000" w:rsidRDefault="00D93498">
      <w:pPr>
        <w:spacing w:before="0" w:after="0"/>
      </w:pPr>
    </w:p>
    <w:p w:rsidR="00000000" w:rsidRDefault="00D93498">
      <w:pPr>
        <w:spacing w:before="0" w:after="0"/>
      </w:pPr>
    </w:p>
    <w:p w:rsidR="00000000" w:rsidRDefault="00D93498">
      <w:pPr>
        <w:spacing w:before="0" w:after="0"/>
      </w:pPr>
    </w:p>
    <w:p w:rsidR="00000000" w:rsidRDefault="00D93498" w:rsidP="00D93498">
      <w:pPr>
        <w:pStyle w:val="Heading1"/>
        <w:numPr>
          <w:ilvl w:val="1"/>
          <w:numId w:val="9"/>
        </w:numPr>
        <w:rPr>
          <w:sz w:val="22"/>
          <w:szCs w:val="22"/>
        </w:rPr>
      </w:pPr>
      <w:r>
        <w:rPr>
          <w:sz w:val="22"/>
          <w:szCs w:val="22"/>
        </w:rPr>
        <w:t>Сведения о структуре и компетенции органов контроля  за финансово-хозяйственной деятельностью эмитента</w:t>
      </w:r>
    </w:p>
    <w:p w:rsidR="00000000" w:rsidRDefault="00D93498">
      <w:pPr>
        <w:pStyle w:val="Heading1"/>
        <w:jc w:val="left"/>
        <w:rPr>
          <w:i/>
          <w:iCs/>
          <w:sz w:val="22"/>
          <w:szCs w:val="22"/>
        </w:rPr>
      </w:pPr>
      <w:r>
        <w:rPr>
          <w:i/>
          <w:iCs/>
          <w:sz w:val="22"/>
          <w:szCs w:val="22"/>
        </w:rPr>
        <w:t>Контроль за финансово – хозяйственной деятельностью Общества осуществляется Советом директоров Общества и его комитет</w:t>
      </w:r>
      <w:r>
        <w:rPr>
          <w:i/>
          <w:iCs/>
          <w:sz w:val="22"/>
          <w:szCs w:val="22"/>
        </w:rPr>
        <w:t xml:space="preserve">ом по аудиту, Ревизионной комиссией Общества, службой внутреннего аудита Общества, а также аудиторскими организациями </w:t>
      </w:r>
      <w:r>
        <w:rPr>
          <w:i/>
          <w:iCs/>
          <w:sz w:val="22"/>
          <w:szCs w:val="22"/>
        </w:rPr>
        <w:lastRenderedPageBreak/>
        <w:t>(аудиторами) Общества.</w:t>
      </w:r>
    </w:p>
    <w:p w:rsidR="00000000" w:rsidRDefault="00D93498">
      <w:pPr>
        <w:pStyle w:val="Heading1"/>
        <w:jc w:val="left"/>
        <w:rPr>
          <w:i/>
          <w:iCs/>
          <w:sz w:val="22"/>
          <w:szCs w:val="22"/>
        </w:rPr>
      </w:pPr>
      <w:r>
        <w:rPr>
          <w:i/>
          <w:iCs/>
          <w:sz w:val="22"/>
          <w:szCs w:val="22"/>
        </w:rPr>
        <w:t>Наличие специального органа – Ревизионной комиссии, а также привлечение независимой аудиторской организации предусм</w:t>
      </w:r>
      <w:r>
        <w:rPr>
          <w:i/>
          <w:iCs/>
          <w:sz w:val="22"/>
          <w:szCs w:val="22"/>
        </w:rPr>
        <w:t>отрено действующим законодательством, компетенция и порядок их деятельности определены ст. 23 Устава ОАО «Аэрофлот». Для организации внутреннего контроля в Обществе создана служба внутреннего аудита.</w:t>
      </w:r>
    </w:p>
    <w:p w:rsidR="00000000" w:rsidRDefault="00D93498">
      <w:pPr>
        <w:pStyle w:val="Heading1"/>
        <w:jc w:val="left"/>
        <w:rPr>
          <w:b w:val="0"/>
          <w:bCs w:val="0"/>
          <w:sz w:val="22"/>
          <w:szCs w:val="22"/>
        </w:rPr>
      </w:pPr>
      <w:r>
        <w:rPr>
          <w:b w:val="0"/>
          <w:bCs w:val="0"/>
          <w:sz w:val="22"/>
          <w:szCs w:val="22"/>
        </w:rPr>
        <w:t>Информация о службе внутреннего аудита:</w:t>
      </w:r>
    </w:p>
    <w:p w:rsidR="00000000" w:rsidRDefault="00D93498">
      <w:pPr>
        <w:pStyle w:val="Heading1"/>
        <w:jc w:val="left"/>
        <w:rPr>
          <w:i/>
          <w:iCs/>
          <w:sz w:val="22"/>
          <w:szCs w:val="22"/>
        </w:rPr>
      </w:pPr>
      <w:r>
        <w:rPr>
          <w:i/>
          <w:iCs/>
          <w:sz w:val="22"/>
          <w:szCs w:val="22"/>
        </w:rPr>
        <w:t>Служба внутренне</w:t>
      </w:r>
      <w:r>
        <w:rPr>
          <w:i/>
          <w:iCs/>
          <w:sz w:val="22"/>
          <w:szCs w:val="22"/>
        </w:rPr>
        <w:t>го аудита создана в соответствии с решением Совета директоров от 25 октября 1999 года (протокол №5) и приказом генерального директора от 4 ноября 1999 года №319. Служба внутреннего аудита действует в соответствии с положением и является структурным подразд</w:t>
      </w:r>
      <w:r>
        <w:rPr>
          <w:i/>
          <w:iCs/>
          <w:sz w:val="22"/>
          <w:szCs w:val="22"/>
        </w:rPr>
        <w:t>елением ОАО «Аэрофлот». Службу внутреннего аудита возглавляет начальник, который назначается на должность и освобождается от должности генеральным директором Общества и подчиняется непосредственно генеральному директору.</w:t>
      </w:r>
    </w:p>
    <w:p w:rsidR="00000000" w:rsidRDefault="00D93498">
      <w:pPr>
        <w:pStyle w:val="Heading1"/>
        <w:jc w:val="left"/>
        <w:rPr>
          <w:i/>
          <w:iCs/>
          <w:sz w:val="22"/>
          <w:szCs w:val="22"/>
        </w:rPr>
      </w:pPr>
      <w:r>
        <w:rPr>
          <w:i/>
          <w:iCs/>
          <w:sz w:val="22"/>
          <w:szCs w:val="22"/>
        </w:rPr>
        <w:t>В настоящее время руководителем слу</w:t>
      </w:r>
      <w:r>
        <w:rPr>
          <w:i/>
          <w:iCs/>
          <w:sz w:val="22"/>
          <w:szCs w:val="22"/>
        </w:rPr>
        <w:t xml:space="preserve">жбы внутреннего аудита является Галкин Д.Ю., назначен на должность приказом генерального директора от 18 декабря 2002 года №32.68/Л. Руководитель и более двух третей сотрудников имеют высшее экономическое (финансовое) образование. Стаж работы руководителя </w:t>
      </w:r>
      <w:r>
        <w:rPr>
          <w:i/>
          <w:iCs/>
          <w:sz w:val="22"/>
          <w:szCs w:val="22"/>
        </w:rPr>
        <w:t>службы в соответствии с полученным образованием - 16 лет.</w:t>
      </w:r>
    </w:p>
    <w:p w:rsidR="00000000" w:rsidRDefault="00D93498">
      <w:pPr>
        <w:pStyle w:val="Heading1"/>
        <w:jc w:val="left"/>
        <w:rPr>
          <w:i/>
          <w:iCs/>
          <w:sz w:val="22"/>
          <w:szCs w:val="22"/>
        </w:rPr>
      </w:pPr>
      <w:r>
        <w:rPr>
          <w:b w:val="0"/>
          <w:bCs w:val="0"/>
          <w:sz w:val="22"/>
          <w:szCs w:val="22"/>
        </w:rPr>
        <w:t xml:space="preserve">Основные функции внутреннего аудита: </w:t>
      </w:r>
    </w:p>
    <w:p w:rsidR="00000000" w:rsidRDefault="00D93498">
      <w:pPr>
        <w:pStyle w:val="Heading1"/>
        <w:jc w:val="left"/>
        <w:rPr>
          <w:i/>
          <w:iCs/>
          <w:sz w:val="22"/>
          <w:szCs w:val="22"/>
        </w:rPr>
      </w:pPr>
      <w:r>
        <w:rPr>
          <w:i/>
          <w:iCs/>
          <w:sz w:val="22"/>
          <w:szCs w:val="22"/>
        </w:rPr>
        <w:t>Свою деятельность служба внутреннего аудита осуществляет в интересах руководства и собственников Общества. Основными задачами службы внутреннего аудита являются</w:t>
      </w:r>
      <w:r>
        <w:rPr>
          <w:i/>
          <w:iCs/>
          <w:sz w:val="22"/>
          <w:szCs w:val="22"/>
        </w:rPr>
        <w:t>:</w:t>
      </w:r>
    </w:p>
    <w:p w:rsidR="00000000" w:rsidRDefault="00D93498" w:rsidP="00D93498">
      <w:pPr>
        <w:pStyle w:val="Heading1"/>
        <w:numPr>
          <w:ilvl w:val="0"/>
          <w:numId w:val="13"/>
        </w:numPr>
        <w:jc w:val="left"/>
        <w:rPr>
          <w:i/>
          <w:iCs/>
          <w:sz w:val="22"/>
          <w:szCs w:val="22"/>
        </w:rPr>
      </w:pPr>
      <w:r>
        <w:rPr>
          <w:i/>
          <w:iCs/>
          <w:sz w:val="22"/>
          <w:szCs w:val="22"/>
        </w:rPr>
        <w:t>содействие достижению эффективности и адекватности системы внутреннего контроля Общества;</w:t>
      </w:r>
    </w:p>
    <w:p w:rsidR="00000000" w:rsidRDefault="00D93498" w:rsidP="00D93498">
      <w:pPr>
        <w:pStyle w:val="Heading1"/>
        <w:numPr>
          <w:ilvl w:val="0"/>
          <w:numId w:val="13"/>
        </w:numPr>
        <w:jc w:val="left"/>
        <w:rPr>
          <w:i/>
          <w:iCs/>
          <w:sz w:val="22"/>
          <w:szCs w:val="22"/>
        </w:rPr>
      </w:pPr>
      <w:r>
        <w:rPr>
          <w:i/>
          <w:iCs/>
          <w:sz w:val="22"/>
          <w:szCs w:val="22"/>
        </w:rPr>
        <w:t>контроль за полнотой, правильностью и своевременностью бухгалтерской отчетности и операционно-технологической документации и информации, предоставляемой руководству</w:t>
      </w:r>
      <w:r>
        <w:rPr>
          <w:i/>
          <w:iCs/>
          <w:sz w:val="22"/>
          <w:szCs w:val="22"/>
        </w:rPr>
        <w:t xml:space="preserve"> и третьим лицам;</w:t>
      </w:r>
    </w:p>
    <w:p w:rsidR="00000000" w:rsidRDefault="00D93498" w:rsidP="00D93498">
      <w:pPr>
        <w:pStyle w:val="Heading1"/>
        <w:numPr>
          <w:ilvl w:val="0"/>
          <w:numId w:val="13"/>
        </w:numPr>
        <w:jc w:val="left"/>
        <w:rPr>
          <w:i/>
          <w:iCs/>
          <w:sz w:val="22"/>
          <w:szCs w:val="22"/>
        </w:rPr>
      </w:pPr>
      <w:r>
        <w:rPr>
          <w:i/>
          <w:iCs/>
          <w:sz w:val="22"/>
          <w:szCs w:val="22"/>
        </w:rPr>
        <w:t>содействие достижению эффективности производственных, коммерческих, финансовых и прочих процессов;</w:t>
      </w:r>
    </w:p>
    <w:p w:rsidR="00000000" w:rsidRDefault="00D93498" w:rsidP="00D93498">
      <w:pPr>
        <w:pStyle w:val="Heading1"/>
        <w:numPr>
          <w:ilvl w:val="0"/>
          <w:numId w:val="13"/>
        </w:numPr>
        <w:jc w:val="left"/>
        <w:rPr>
          <w:i/>
          <w:iCs/>
          <w:sz w:val="22"/>
          <w:szCs w:val="22"/>
        </w:rPr>
      </w:pPr>
      <w:r>
        <w:rPr>
          <w:i/>
          <w:iCs/>
          <w:sz w:val="22"/>
          <w:szCs w:val="22"/>
        </w:rPr>
        <w:t>контроль за соблюдением подразделениями и работниками Общества требований Устава и нормативных документов.</w:t>
      </w:r>
    </w:p>
    <w:p w:rsidR="00000000" w:rsidRDefault="00D93498">
      <w:pPr>
        <w:pStyle w:val="Heading1"/>
        <w:ind w:left="360"/>
        <w:jc w:val="left"/>
        <w:rPr>
          <w:b w:val="0"/>
          <w:bCs w:val="0"/>
          <w:sz w:val="22"/>
          <w:szCs w:val="22"/>
        </w:rPr>
      </w:pPr>
      <w:r>
        <w:rPr>
          <w:b w:val="0"/>
          <w:bCs w:val="0"/>
          <w:sz w:val="22"/>
          <w:szCs w:val="22"/>
        </w:rPr>
        <w:t>Взаимодействие службы внутреннег</w:t>
      </w:r>
      <w:r>
        <w:rPr>
          <w:b w:val="0"/>
          <w:bCs w:val="0"/>
          <w:sz w:val="22"/>
          <w:szCs w:val="22"/>
        </w:rPr>
        <w:t>о аудита и внешнего аудита эмитента:</w:t>
      </w:r>
    </w:p>
    <w:p w:rsidR="00000000" w:rsidRDefault="00D93498">
      <w:pPr>
        <w:pStyle w:val="Heading1"/>
        <w:ind w:left="360"/>
        <w:jc w:val="left"/>
        <w:rPr>
          <w:i/>
          <w:iCs/>
          <w:sz w:val="22"/>
          <w:szCs w:val="22"/>
        </w:rPr>
      </w:pPr>
      <w:r>
        <w:rPr>
          <w:i/>
          <w:iCs/>
          <w:sz w:val="22"/>
          <w:szCs w:val="22"/>
        </w:rPr>
        <w:t>Служба внутреннего аудита взаимодействует с комитетом Совета директоров по аудиту и Ревизионной комиссией Общества. Взаимодействие с внешними аудиторами осуществляется в рамках правила (стандарта) аудиторской деятельнос</w:t>
      </w:r>
      <w:r>
        <w:rPr>
          <w:i/>
          <w:iCs/>
          <w:sz w:val="22"/>
          <w:szCs w:val="22"/>
        </w:rPr>
        <w:t>ти «изучение и использование работы внутреннего аудита».</w:t>
      </w:r>
    </w:p>
    <w:p w:rsidR="00000000" w:rsidRDefault="00D93498">
      <w:pPr>
        <w:pStyle w:val="Heading1"/>
        <w:ind w:left="360"/>
        <w:jc w:val="left"/>
        <w:rPr>
          <w:i/>
          <w:iCs/>
          <w:sz w:val="22"/>
          <w:szCs w:val="22"/>
        </w:rPr>
      </w:pPr>
      <w:r>
        <w:rPr>
          <w:i/>
          <w:iCs/>
          <w:sz w:val="22"/>
          <w:szCs w:val="22"/>
        </w:rPr>
        <w:t xml:space="preserve"> Сведения о наличии внутреннего документа эмитента, устанавливающего правила по предотвращению использования служебной (инсайдерской) информации.</w:t>
      </w:r>
    </w:p>
    <w:p w:rsidR="00000000" w:rsidRDefault="00D93498">
      <w:pPr>
        <w:pStyle w:val="Heading1"/>
        <w:ind w:left="360"/>
        <w:jc w:val="left"/>
      </w:pPr>
    </w:p>
    <w:p w:rsidR="00000000" w:rsidRDefault="00D93498" w:rsidP="00D93498">
      <w:pPr>
        <w:pStyle w:val="Heading1"/>
        <w:numPr>
          <w:ilvl w:val="1"/>
          <w:numId w:val="9"/>
        </w:numPr>
        <w:rPr>
          <w:sz w:val="22"/>
          <w:szCs w:val="22"/>
        </w:rPr>
      </w:pPr>
      <w:r>
        <w:rPr>
          <w:sz w:val="22"/>
          <w:szCs w:val="22"/>
        </w:rPr>
        <w:t>Информация о лицах, входящих в состав органов контро</w:t>
      </w:r>
      <w:r>
        <w:rPr>
          <w:sz w:val="22"/>
          <w:szCs w:val="22"/>
        </w:rPr>
        <w:t>ля за финансово-хозяйственной деятельностью эмитента</w:t>
      </w:r>
    </w:p>
    <w:p w:rsidR="00000000" w:rsidRDefault="00D93498">
      <w:pPr>
        <w:pStyle w:val="a5"/>
        <w:widowControl w:val="0"/>
        <w:autoSpaceDE w:val="0"/>
        <w:autoSpaceDN w:val="0"/>
        <w:adjustRightInd w:val="0"/>
        <w:spacing w:before="40"/>
        <w:jc w:val="both"/>
        <w:rPr>
          <w:i/>
          <w:iCs/>
          <w:sz w:val="22"/>
          <w:szCs w:val="22"/>
        </w:rPr>
      </w:pPr>
      <w:r>
        <w:rPr>
          <w:b/>
          <w:bCs/>
          <w:i/>
          <w:iCs/>
          <w:sz w:val="22"/>
          <w:szCs w:val="22"/>
        </w:rPr>
        <w:lastRenderedPageBreak/>
        <w:t xml:space="preserve">ГАЛИМОВ НИКОЛАЙ АНАСОВИЧ   — (Председатель ревизионной комиссии) </w:t>
      </w:r>
      <w:r>
        <w:rPr>
          <w:i/>
          <w:iCs/>
          <w:sz w:val="22"/>
          <w:szCs w:val="22"/>
        </w:rPr>
        <w:t>- заместитель директора департамента финансов Министерства транспорта Российской Федерации. Родился в 1972 году в г. Москве. Образование в</w:t>
      </w:r>
      <w:r>
        <w:rPr>
          <w:i/>
          <w:iCs/>
          <w:sz w:val="22"/>
          <w:szCs w:val="22"/>
        </w:rPr>
        <w:t>ысшее. В 1994 году окончил Российскую экономическую академию им. Плеханова по специальности «финансы и кредит» и в 2000 году – Академию труда и социальных отношений по специальности «юриспруденция». Владеет английским языком. В 1998 – 2001 годах работал за</w:t>
      </w:r>
      <w:r>
        <w:rPr>
          <w:i/>
          <w:iCs/>
          <w:sz w:val="22"/>
          <w:szCs w:val="22"/>
        </w:rPr>
        <w:t>местителем начальника, затем начальником отдела методологии департамента финансов Минэкономики России,  в 2001 – 2003 годах – начальник отдела методологии Минфина России и  в  2003 – 2004 годах начальник отдела методологии управления налоговой задолженност</w:t>
      </w:r>
      <w:r>
        <w:rPr>
          <w:i/>
          <w:iCs/>
          <w:sz w:val="22"/>
          <w:szCs w:val="22"/>
        </w:rPr>
        <w:t>и Министерства  по налогам и сборам Российской Федерации.</w:t>
      </w:r>
    </w:p>
    <w:p w:rsidR="00000000" w:rsidRDefault="00D93498">
      <w:pPr>
        <w:pStyle w:val="a5"/>
        <w:widowControl w:val="0"/>
        <w:autoSpaceDE w:val="0"/>
        <w:autoSpaceDN w:val="0"/>
        <w:adjustRightInd w:val="0"/>
        <w:spacing w:before="40"/>
        <w:ind w:left="175"/>
        <w:jc w:val="both"/>
        <w:rPr>
          <w:b/>
          <w:bCs/>
          <w:i/>
          <w:iCs/>
          <w:sz w:val="22"/>
          <w:szCs w:val="22"/>
        </w:rPr>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pStyle w:val="30"/>
      </w:pPr>
      <w:r>
        <w:t>Доли в дочерних/зависимых обществах эмитента:</w:t>
      </w:r>
    </w:p>
    <w:p w:rsidR="00000000" w:rsidRDefault="00D93498">
      <w:pPr>
        <w:spacing w:before="0" w:after="0"/>
        <w:rPr>
          <w:rStyle w:val="SUBST"/>
        </w:rPr>
      </w:pPr>
      <w:r>
        <w:rPr>
          <w:rStyle w:val="SUBST"/>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pPr>
        <w:pStyle w:val="ac"/>
        <w:ind w:left="0" w:right="-58" w:firstLine="0"/>
        <w:jc w:val="both"/>
        <w:rPr>
          <w:i/>
          <w:iCs/>
          <w:sz w:val="22"/>
          <w:szCs w:val="22"/>
        </w:rPr>
      </w:pPr>
      <w:r>
        <w:rPr>
          <w:rStyle w:val="SUBST"/>
        </w:rPr>
        <w:t xml:space="preserve">ГОРЯЧЕВ ВЛАДИМИР СЕРГЕЕВИЧ - </w:t>
      </w:r>
      <w:r>
        <w:rPr>
          <w:i/>
          <w:iCs/>
          <w:sz w:val="22"/>
          <w:szCs w:val="22"/>
        </w:rPr>
        <w:t>начальник управления Федерального агентства воздушного т</w:t>
      </w:r>
      <w:r>
        <w:rPr>
          <w:i/>
          <w:iCs/>
          <w:sz w:val="22"/>
          <w:szCs w:val="22"/>
        </w:rPr>
        <w:t>ранспорта. Родился в 1951 году в г. Москве. В 1975 году окончил Московский институт управления им. С. Орджоникидзе по специальности «экономика и организация воздушного транспорта». Трудовую деятельность начал в 1969 году экспедитором монтажного треста, а з</w:t>
      </w:r>
      <w:r>
        <w:rPr>
          <w:i/>
          <w:iCs/>
          <w:sz w:val="22"/>
          <w:szCs w:val="22"/>
        </w:rPr>
        <w:t>атем работал в Государственном научно-исследовательском институте  гражданской авиации лаборантом, инженером, старшим инженером, старшим научным сотрудником. В 1980-1992 годах - эксперт, старший эксперт, ведущий специалист подотдела воздушного транспорта с</w:t>
      </w:r>
      <w:r>
        <w:rPr>
          <w:i/>
          <w:iCs/>
          <w:sz w:val="22"/>
          <w:szCs w:val="22"/>
        </w:rPr>
        <w:t>водного отдела транспорта Госплана СССР (с 1991 по 1992 год - Минэкономики СССР). С 1992 по 2000 год - заместитель начальника управления экономики и реформ Федеральной авиационной службы России, заместитель директора Федеральной службы воздушного транспорт</w:t>
      </w:r>
      <w:r>
        <w:rPr>
          <w:i/>
          <w:iCs/>
          <w:sz w:val="22"/>
          <w:szCs w:val="22"/>
        </w:rPr>
        <w:t>а России.</w:t>
      </w:r>
    </w:p>
    <w:p w:rsidR="00000000" w:rsidRDefault="00D93498">
      <w:pPr>
        <w:pStyle w:val="ac"/>
        <w:ind w:left="-567" w:right="-58" w:firstLine="0"/>
        <w:jc w:val="both"/>
        <w:rPr>
          <w:i/>
          <w:iCs/>
          <w:sz w:val="22"/>
          <w:szCs w:val="22"/>
        </w:rPr>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pStyle w:val="30"/>
      </w:pPr>
      <w:r>
        <w:t>Доли в дочерних/зависимых обществах эмитента:</w:t>
      </w:r>
    </w:p>
    <w:p w:rsidR="00000000" w:rsidRDefault="00D93498">
      <w:pPr>
        <w:spacing w:before="0" w:after="0"/>
        <w:rPr>
          <w:rStyle w:val="SUBST"/>
        </w:rPr>
      </w:pPr>
      <w:r>
        <w:rPr>
          <w:rStyle w:val="SUBST"/>
        </w:rPr>
        <w:t>долей не имеет</w:t>
      </w:r>
    </w:p>
    <w:p w:rsidR="00000000" w:rsidRDefault="00D93498">
      <w:pPr>
        <w:pStyle w:val="ac"/>
        <w:ind w:right="-58"/>
        <w:jc w:val="both"/>
      </w:pPr>
      <w:r>
        <w:t xml:space="preserve">  </w:t>
      </w:r>
    </w:p>
    <w:p w:rsidR="00000000" w:rsidRDefault="00D93498">
      <w:pPr>
        <w:pStyle w:val="ac"/>
        <w:ind w:right="-58"/>
        <w:jc w:val="both"/>
        <w:rPr>
          <w:i/>
          <w:iCs/>
          <w:sz w:val="22"/>
          <w:szCs w:val="22"/>
        </w:rPr>
      </w:pPr>
    </w:p>
    <w:p w:rsidR="00000000" w:rsidRDefault="00D93498">
      <w:pPr>
        <w:pStyle w:val="a5"/>
        <w:widowControl w:val="0"/>
        <w:autoSpaceDE w:val="0"/>
        <w:autoSpaceDN w:val="0"/>
        <w:adjustRightInd w:val="0"/>
        <w:spacing w:before="40"/>
        <w:jc w:val="both"/>
        <w:rPr>
          <w:i/>
          <w:iCs/>
          <w:sz w:val="22"/>
          <w:szCs w:val="22"/>
        </w:rPr>
      </w:pPr>
      <w:r>
        <w:rPr>
          <w:b/>
          <w:bCs/>
          <w:i/>
          <w:iCs/>
          <w:sz w:val="22"/>
          <w:szCs w:val="22"/>
        </w:rPr>
        <w:t xml:space="preserve">ДУНАЙКИНА ЗИНАИДА НИКОЛАЕВНА  — </w:t>
      </w:r>
      <w:r>
        <w:rPr>
          <w:i/>
          <w:iCs/>
          <w:sz w:val="22"/>
          <w:szCs w:val="22"/>
        </w:rPr>
        <w:t>начальник информационно-аналитического отдела департамента производственной безопасности ОАО «Аэроф</w:t>
      </w:r>
      <w:r>
        <w:rPr>
          <w:i/>
          <w:iCs/>
          <w:sz w:val="22"/>
          <w:szCs w:val="22"/>
        </w:rPr>
        <w:t>лот». Родилась в 1954 году в Москве. Образование высшее. В 1977 году окончила Московский государственный институт международных отношений. С 1989 по 1998 год работала экономистом Центрального международного агентства ОАО «Аэрофлот». С 1998 эксперт информац</w:t>
      </w:r>
      <w:r>
        <w:rPr>
          <w:i/>
          <w:iCs/>
          <w:sz w:val="22"/>
          <w:szCs w:val="22"/>
        </w:rPr>
        <w:t>ионно-аналитического отдела департамента производственной безопасности, с 2001 г. – начальник отдела этого отдела.</w:t>
      </w:r>
    </w:p>
    <w:p w:rsidR="00000000" w:rsidRDefault="00D93498">
      <w:pPr>
        <w:pStyle w:val="a5"/>
        <w:widowControl w:val="0"/>
        <w:autoSpaceDE w:val="0"/>
        <w:autoSpaceDN w:val="0"/>
        <w:adjustRightInd w:val="0"/>
        <w:spacing w:before="40"/>
        <w:jc w:val="both"/>
        <w:rPr>
          <w:b/>
          <w:bCs/>
          <w:i/>
          <w:iCs/>
          <w:sz w:val="22"/>
          <w:szCs w:val="22"/>
        </w:rPr>
      </w:pPr>
    </w:p>
    <w:p w:rsidR="00000000" w:rsidRDefault="00D93498">
      <w:pPr>
        <w:spacing w:before="0" w:after="0"/>
      </w:pPr>
      <w:r>
        <w:t xml:space="preserve">Доля в уставном капитале эмитента: </w:t>
      </w:r>
      <w:r>
        <w:rPr>
          <w:rStyle w:val="SUBST"/>
        </w:rPr>
        <w:t>0,00009%</w:t>
      </w:r>
    </w:p>
    <w:p w:rsidR="00000000" w:rsidRDefault="00D93498">
      <w:pPr>
        <w:spacing w:before="0" w:after="0"/>
      </w:pPr>
      <w:r>
        <w:t>Доли в дочерних/зависимых обществах эмитента:</w:t>
      </w:r>
    </w:p>
    <w:p w:rsidR="00000000" w:rsidRDefault="00D93498">
      <w:pPr>
        <w:spacing w:before="0" w:after="0"/>
      </w:pPr>
      <w:r>
        <w:rPr>
          <w:rStyle w:val="SUBST"/>
        </w:rPr>
        <w:t>долей не имеет</w:t>
      </w:r>
    </w:p>
    <w:p w:rsidR="00000000" w:rsidRDefault="00D93498">
      <w:pPr>
        <w:autoSpaceDE w:val="0"/>
        <w:autoSpaceDN w:val="0"/>
        <w:adjustRightInd w:val="0"/>
        <w:spacing w:before="0" w:after="0"/>
        <w:ind w:firstLine="360"/>
        <w:jc w:val="both"/>
        <w:rPr>
          <w:b/>
          <w:bCs/>
          <w:i/>
          <w:iCs/>
          <w:color w:val="292526"/>
          <w:sz w:val="22"/>
          <w:szCs w:val="22"/>
        </w:rPr>
      </w:pPr>
    </w:p>
    <w:p w:rsidR="00000000" w:rsidRDefault="00D93498">
      <w:pPr>
        <w:autoSpaceDE w:val="0"/>
        <w:autoSpaceDN w:val="0"/>
        <w:adjustRightInd w:val="0"/>
        <w:spacing w:before="0" w:after="0"/>
        <w:ind w:firstLine="360"/>
        <w:jc w:val="both"/>
        <w:rPr>
          <w:b/>
          <w:bCs/>
          <w:i/>
          <w:iCs/>
          <w:color w:val="292526"/>
          <w:sz w:val="22"/>
          <w:szCs w:val="22"/>
        </w:rPr>
      </w:pPr>
    </w:p>
    <w:p w:rsidR="00000000" w:rsidRDefault="00D93498">
      <w:pPr>
        <w:pStyle w:val="ac"/>
        <w:ind w:left="0" w:right="-58" w:firstLine="0"/>
        <w:jc w:val="both"/>
        <w:rPr>
          <w:i/>
          <w:iCs/>
          <w:sz w:val="22"/>
          <w:szCs w:val="22"/>
        </w:rPr>
      </w:pPr>
      <w:r>
        <w:rPr>
          <w:b/>
          <w:bCs/>
          <w:i/>
          <w:iCs/>
          <w:sz w:val="22"/>
          <w:szCs w:val="22"/>
        </w:rPr>
        <w:t xml:space="preserve"> МИРОНОВА ВЕРА ГРИГОРЬЕВНА </w:t>
      </w:r>
      <w:r>
        <w:rPr>
          <w:b/>
          <w:bCs/>
          <w:sz w:val="22"/>
          <w:szCs w:val="22"/>
        </w:rPr>
        <w:t xml:space="preserve">- </w:t>
      </w:r>
      <w:r>
        <w:rPr>
          <w:i/>
          <w:iCs/>
          <w:sz w:val="22"/>
          <w:szCs w:val="22"/>
        </w:rPr>
        <w:t>нача</w:t>
      </w:r>
      <w:r>
        <w:rPr>
          <w:i/>
          <w:iCs/>
          <w:sz w:val="22"/>
          <w:szCs w:val="22"/>
        </w:rPr>
        <w:t>льник управления финансов и экономики  Федерального агентства воздушного транспорта. Родилась в 1950 году в г. Люберцы Московской области. Образование  высшее. В 1976 году окончила Всесоюзный заочный институт пищевой промышленности по специальности  «плани</w:t>
      </w:r>
      <w:r>
        <w:rPr>
          <w:i/>
          <w:iCs/>
          <w:sz w:val="22"/>
          <w:szCs w:val="22"/>
        </w:rPr>
        <w:t>рование экономики». Владеет английским языком. В 1971-1976 годах – главный бухгалтер Мячковского объединенного авиационного отряда, в 1977-1991 годах – старший экономист, начальник отдела, заместитель начальника главного управления Министерства гражданской</w:t>
      </w:r>
      <w:r>
        <w:rPr>
          <w:i/>
          <w:iCs/>
          <w:sz w:val="22"/>
          <w:szCs w:val="22"/>
        </w:rPr>
        <w:t xml:space="preserve"> авиации, 1992-1993 годах – заместитель начальника отдела  Департамента воздушного транспорта Минтранса России,  1996-2000 годах – начальник </w:t>
      </w:r>
      <w:r>
        <w:rPr>
          <w:i/>
          <w:iCs/>
          <w:sz w:val="22"/>
          <w:szCs w:val="22"/>
        </w:rPr>
        <w:lastRenderedPageBreak/>
        <w:t xml:space="preserve">управления финансовой и  налоговой политики  Федеральной службы воздушного транспорта России и в 2000-2004 годах - </w:t>
      </w:r>
      <w:r>
        <w:rPr>
          <w:i/>
          <w:iCs/>
          <w:sz w:val="22"/>
          <w:szCs w:val="22"/>
        </w:rPr>
        <w:t>заместитель руководителя департамента  Минтранса России.</w:t>
      </w:r>
    </w:p>
    <w:p w:rsidR="00000000" w:rsidRDefault="00D93498">
      <w:pPr>
        <w:pStyle w:val="ac"/>
        <w:ind w:left="0" w:right="284" w:firstLine="0"/>
        <w:jc w:val="both"/>
        <w:rPr>
          <w:b/>
          <w:bCs/>
          <w:i/>
          <w:iCs/>
          <w:sz w:val="22"/>
          <w:szCs w:val="22"/>
        </w:rPr>
      </w:pPr>
    </w:p>
    <w:p w:rsidR="00000000" w:rsidRDefault="00D93498">
      <w:pPr>
        <w:spacing w:before="0" w:after="0"/>
      </w:pPr>
      <w:r>
        <w:t xml:space="preserve">Доля в уставном капитале эмитента: </w:t>
      </w:r>
      <w:r>
        <w:rPr>
          <w:rStyle w:val="SUBST"/>
        </w:rPr>
        <w:t>доли не имеет</w:t>
      </w:r>
    </w:p>
    <w:p w:rsidR="00000000" w:rsidRDefault="00D93498">
      <w:pPr>
        <w:pStyle w:val="30"/>
      </w:pPr>
      <w:r>
        <w:t>Доли в дочерних/зависимых обществах эмитента:</w:t>
      </w:r>
    </w:p>
    <w:p w:rsidR="00000000" w:rsidRDefault="00D93498">
      <w:pPr>
        <w:spacing w:before="0" w:after="0"/>
        <w:rPr>
          <w:rStyle w:val="SUBST"/>
        </w:rPr>
      </w:pPr>
      <w:r>
        <w:rPr>
          <w:rStyle w:val="SUBST"/>
        </w:rPr>
        <w:t>долей не имеет</w:t>
      </w:r>
    </w:p>
    <w:p w:rsidR="00000000" w:rsidRDefault="00D93498">
      <w:pPr>
        <w:pStyle w:val="a5"/>
        <w:widowControl w:val="0"/>
        <w:autoSpaceDE w:val="0"/>
        <w:autoSpaceDN w:val="0"/>
        <w:adjustRightInd w:val="0"/>
        <w:spacing w:before="40"/>
        <w:jc w:val="both"/>
        <w:rPr>
          <w:b/>
          <w:bCs/>
          <w:i/>
          <w:iCs/>
          <w:sz w:val="22"/>
          <w:szCs w:val="22"/>
        </w:rPr>
      </w:pPr>
    </w:p>
    <w:p w:rsidR="00000000" w:rsidRDefault="00D93498">
      <w:pPr>
        <w:pStyle w:val="a5"/>
        <w:widowControl w:val="0"/>
        <w:autoSpaceDE w:val="0"/>
        <w:autoSpaceDN w:val="0"/>
        <w:adjustRightInd w:val="0"/>
        <w:spacing w:before="40"/>
        <w:jc w:val="both"/>
        <w:rPr>
          <w:b/>
          <w:bCs/>
          <w:i/>
          <w:iCs/>
          <w:sz w:val="22"/>
          <w:szCs w:val="22"/>
        </w:rPr>
      </w:pPr>
    </w:p>
    <w:p w:rsidR="00000000" w:rsidRDefault="00D93498">
      <w:pPr>
        <w:pStyle w:val="a5"/>
        <w:widowControl w:val="0"/>
        <w:autoSpaceDE w:val="0"/>
        <w:autoSpaceDN w:val="0"/>
        <w:adjustRightInd w:val="0"/>
        <w:spacing w:before="40"/>
        <w:jc w:val="both"/>
        <w:rPr>
          <w:i/>
          <w:iCs/>
          <w:sz w:val="22"/>
          <w:szCs w:val="22"/>
        </w:rPr>
      </w:pPr>
      <w:r>
        <w:rPr>
          <w:b/>
          <w:bCs/>
          <w:i/>
          <w:iCs/>
          <w:sz w:val="22"/>
          <w:szCs w:val="22"/>
        </w:rPr>
        <w:t xml:space="preserve">ТАРАСОВ АЛЕКСЕЙ ЕВГЕНЬЕВИЧ – </w:t>
      </w:r>
      <w:r>
        <w:rPr>
          <w:i/>
          <w:iCs/>
          <w:sz w:val="22"/>
          <w:szCs w:val="22"/>
        </w:rPr>
        <w:t>начальник юридического департамента ООО «Национальная рез</w:t>
      </w:r>
      <w:r>
        <w:rPr>
          <w:i/>
          <w:iCs/>
          <w:sz w:val="22"/>
          <w:szCs w:val="22"/>
        </w:rPr>
        <w:t>ервная корпорация». Родился в 1972 году. Образование высшее. Окончил факультет международного права Московского государственного института международных отношений (МГИМО). Владеет французским и испанским (свободно), английским (разговорным) языками. В 1993</w:t>
      </w:r>
      <w:r>
        <w:rPr>
          <w:i/>
          <w:iCs/>
          <w:sz w:val="22"/>
          <w:szCs w:val="22"/>
        </w:rPr>
        <w:t>-2000 годах работал юрисконсультантом, старшим юрисконсультантом, заместителем начальника юридического управления, начальником юридического управления АО «Конверсбанк». В 2000-2002 годах – начальник отдела реорганизации бизнеса, начальник управления органи</w:t>
      </w:r>
      <w:r>
        <w:rPr>
          <w:i/>
          <w:iCs/>
          <w:sz w:val="22"/>
          <w:szCs w:val="22"/>
        </w:rPr>
        <w:t>зации финансирования и кредитования инвестиционных программ АКБ «ИНГОССТРАХ – Союз» и в 2002-2004 годах - вице-президент АКБ «Национальный Резервный Банк» – советник председателя правления Банка по юридическим вопросам.</w:t>
      </w:r>
    </w:p>
    <w:p w:rsidR="00000000" w:rsidRDefault="00D93498">
      <w:pPr>
        <w:pStyle w:val="a5"/>
        <w:widowControl w:val="0"/>
        <w:autoSpaceDE w:val="0"/>
        <w:autoSpaceDN w:val="0"/>
        <w:adjustRightInd w:val="0"/>
        <w:spacing w:before="40"/>
        <w:jc w:val="both"/>
        <w:rPr>
          <w:b/>
          <w:bCs/>
          <w:i/>
          <w:iCs/>
          <w:sz w:val="22"/>
          <w:szCs w:val="22"/>
        </w:rPr>
      </w:pPr>
    </w:p>
    <w:p w:rsidR="00000000" w:rsidRDefault="00D93498">
      <w:pPr>
        <w:spacing w:before="0" w:after="0"/>
        <w:rPr>
          <w:b/>
          <w:bCs/>
          <w:i/>
          <w:iCs/>
          <w:sz w:val="22"/>
        </w:rPr>
      </w:pPr>
      <w:r>
        <w:rPr>
          <w:sz w:val="22"/>
        </w:rPr>
        <w:t>Доля в уставном капитале эмитента:</w:t>
      </w:r>
      <w:r>
        <w:rPr>
          <w:b/>
          <w:bCs/>
          <w:i/>
          <w:iCs/>
          <w:sz w:val="22"/>
        </w:rPr>
        <w:t xml:space="preserve"> </w:t>
      </w:r>
      <w:r>
        <w:rPr>
          <w:rStyle w:val="SUBST"/>
        </w:rPr>
        <w:t>доли не имеет</w:t>
      </w:r>
    </w:p>
    <w:p w:rsidR="00000000" w:rsidRDefault="00D93498">
      <w:pPr>
        <w:pStyle w:val="22"/>
        <w:tabs>
          <w:tab w:val="clear" w:pos="720"/>
        </w:tabs>
        <w:rPr>
          <w:szCs w:val="24"/>
        </w:rPr>
      </w:pPr>
      <w:r>
        <w:rPr>
          <w:szCs w:val="24"/>
        </w:rPr>
        <w:t>Доли в дочерних/зависимых обществах эмитента:</w:t>
      </w:r>
    </w:p>
    <w:p w:rsidR="00000000" w:rsidRDefault="00D93498">
      <w:pPr>
        <w:pStyle w:val="10"/>
        <w:tabs>
          <w:tab w:val="clear" w:pos="9628"/>
        </w:tabs>
        <w:spacing w:before="0"/>
        <w:rPr>
          <w:rStyle w:val="SUBST"/>
          <w:noProof w:val="0"/>
        </w:rPr>
      </w:pPr>
      <w:r>
        <w:rPr>
          <w:rStyle w:val="SUBST"/>
          <w:noProof w:val="0"/>
        </w:rPr>
        <w:t>долей не имеет</w:t>
      </w:r>
    </w:p>
    <w:p w:rsidR="00000000" w:rsidRDefault="00D93498">
      <w:pPr>
        <w:spacing w:before="0" w:after="0"/>
        <w:rPr>
          <w:rStyle w:val="SUBST"/>
        </w:rPr>
      </w:pPr>
    </w:p>
    <w:p w:rsidR="00000000" w:rsidRDefault="00D93498">
      <w:pPr>
        <w:spacing w:before="0" w:after="0"/>
        <w:rPr>
          <w:rStyle w:val="SUBST"/>
        </w:rPr>
      </w:pPr>
    </w:p>
    <w:p w:rsidR="00000000" w:rsidRDefault="00D93498" w:rsidP="00D93498">
      <w:pPr>
        <w:pStyle w:val="Heading1"/>
        <w:numPr>
          <w:ilvl w:val="1"/>
          <w:numId w:val="9"/>
        </w:numPr>
        <w:rPr>
          <w:sz w:val="22"/>
          <w:szCs w:val="22"/>
        </w:rPr>
      </w:pPr>
      <w:r>
        <w:rPr>
          <w:sz w:val="22"/>
          <w:szCs w:val="22"/>
        </w:rPr>
        <w:t>Сведения о размере вознаграждения, льгот и/или  компенсации расходов по органу контроля за финансово - хозяйственной деятельностью эмитента</w:t>
      </w:r>
    </w:p>
    <w:p w:rsidR="00000000" w:rsidRDefault="00D93498">
      <w:pPr>
        <w:pStyle w:val="Heading1"/>
        <w:jc w:val="left"/>
        <w:rPr>
          <w:i/>
          <w:iCs/>
          <w:sz w:val="22"/>
          <w:szCs w:val="22"/>
        </w:rPr>
      </w:pPr>
      <w:r>
        <w:rPr>
          <w:i/>
          <w:iCs/>
          <w:sz w:val="22"/>
          <w:szCs w:val="22"/>
        </w:rPr>
        <w:t>Заработная плата или какое-либо иное ма</w:t>
      </w:r>
      <w:r>
        <w:rPr>
          <w:i/>
          <w:iCs/>
          <w:sz w:val="22"/>
          <w:szCs w:val="22"/>
        </w:rPr>
        <w:t>териальное вознаграждение членам Ревизионной комиссии не предусмотрена и не выплачивалась.</w:t>
      </w:r>
    </w:p>
    <w:p w:rsidR="00000000" w:rsidRDefault="00D93498">
      <w:pPr>
        <w:pStyle w:val="Heading1"/>
        <w:jc w:val="left"/>
        <w:rPr>
          <w:i/>
          <w:iCs/>
          <w:sz w:val="22"/>
          <w:szCs w:val="22"/>
        </w:rPr>
      </w:pPr>
    </w:p>
    <w:p w:rsidR="00000000" w:rsidRDefault="00D93498" w:rsidP="00D93498">
      <w:pPr>
        <w:pStyle w:val="Heading1"/>
        <w:numPr>
          <w:ilvl w:val="1"/>
          <w:numId w:val="9"/>
        </w:numPr>
        <w:rPr>
          <w:sz w:val="22"/>
          <w:szCs w:val="22"/>
        </w:rPr>
      </w:pPr>
      <w:r>
        <w:rPr>
          <w:sz w:val="22"/>
          <w:szCs w:val="22"/>
        </w:rPr>
        <w:t>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w:t>
      </w:r>
      <w:r>
        <w:rPr>
          <w:sz w:val="22"/>
          <w:szCs w:val="22"/>
        </w:rPr>
        <w:t>тента</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4500"/>
      </w:tblGrid>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 xml:space="preserve">4кв. 2005 года </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Среднесписочная численность работников, чел.</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spacing w:before="0" w:after="0"/>
              <w:jc w:val="center"/>
              <w:rPr>
                <w:sz w:val="22"/>
                <w:szCs w:val="22"/>
              </w:rPr>
            </w:pPr>
            <w:r>
              <w:rPr>
                <w:sz w:val="22"/>
                <w:szCs w:val="22"/>
              </w:rPr>
              <w:t xml:space="preserve">         14 888</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В том числе работники представительств</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spacing w:before="0" w:after="0"/>
              <w:ind w:left="540"/>
              <w:jc w:val="center"/>
              <w:rPr>
                <w:sz w:val="22"/>
                <w:szCs w:val="22"/>
              </w:rPr>
            </w:pPr>
            <w:r>
              <w:rPr>
                <w:sz w:val="22"/>
                <w:szCs w:val="22"/>
              </w:rPr>
              <w:t>687</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Доля сотрудников эмитента, имеющих высшее профессиональное образование, %</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spacing w:before="0" w:after="0"/>
              <w:ind w:left="540"/>
              <w:jc w:val="center"/>
              <w:rPr>
                <w:sz w:val="22"/>
                <w:szCs w:val="22"/>
              </w:rPr>
            </w:pPr>
            <w:r>
              <w:rPr>
                <w:sz w:val="22"/>
                <w:szCs w:val="22"/>
              </w:rPr>
              <w:t>51,85</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Объем денежных средств</w:t>
            </w:r>
            <w:r>
              <w:rPr>
                <w:rFonts w:ascii="Times New Roman" w:hAnsi="Times New Roman" w:cs="Times New Roman"/>
                <w:sz w:val="22"/>
                <w:szCs w:val="22"/>
              </w:rPr>
              <w:t>, направленных на оплату труда, руб.</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ind w:left="540"/>
              <w:jc w:val="center"/>
              <w:rPr>
                <w:sz w:val="22"/>
                <w:szCs w:val="22"/>
              </w:rPr>
            </w:pPr>
            <w:r>
              <w:rPr>
                <w:sz w:val="22"/>
                <w:szCs w:val="22"/>
              </w:rPr>
              <w:t>1 465 952 600</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ind w:hanging="13"/>
              <w:jc w:val="center"/>
              <w:rPr>
                <w:rFonts w:ascii="Times New Roman" w:hAnsi="Times New Roman" w:cs="Times New Roman"/>
                <w:sz w:val="22"/>
                <w:szCs w:val="22"/>
              </w:rPr>
            </w:pPr>
            <w:r>
              <w:rPr>
                <w:rFonts w:ascii="Times New Roman" w:hAnsi="Times New Roman" w:cs="Times New Roman"/>
                <w:sz w:val="22"/>
                <w:szCs w:val="22"/>
              </w:rPr>
              <w:t>Объем денежных средств, направленных на социальное обеспечение, руб.</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ind w:left="540"/>
              <w:jc w:val="center"/>
              <w:rPr>
                <w:sz w:val="22"/>
                <w:szCs w:val="22"/>
              </w:rPr>
            </w:pPr>
            <w:r>
              <w:rPr>
                <w:sz w:val="22"/>
                <w:szCs w:val="22"/>
              </w:rPr>
              <w:t>63 024 400</w:t>
            </w:r>
          </w:p>
        </w:tc>
      </w:tr>
      <w:tr w:rsidR="00000000">
        <w:tblPrEx>
          <w:tblCellMar>
            <w:top w:w="0" w:type="dxa"/>
            <w:bottom w:w="0" w:type="dxa"/>
          </w:tblCellMar>
        </w:tblPrEx>
        <w:trPr>
          <w:trHeight w:val="240"/>
        </w:trPr>
        <w:tc>
          <w:tcPr>
            <w:tcW w:w="4680" w:type="dxa"/>
            <w:tcBorders>
              <w:top w:val="single" w:sz="6" w:space="0" w:color="auto"/>
              <w:left w:val="single" w:sz="6" w:space="0" w:color="auto"/>
              <w:bottom w:val="single" w:sz="6" w:space="0" w:color="auto"/>
              <w:right w:val="single" w:sz="6" w:space="0" w:color="auto"/>
            </w:tcBorders>
          </w:tcPr>
          <w:p w:rsidR="00000000" w:rsidRDefault="00D93498">
            <w:pPr>
              <w:pStyle w:val="ConsCell"/>
              <w:widowControl/>
              <w:tabs>
                <w:tab w:val="left" w:pos="460"/>
              </w:tabs>
              <w:ind w:hanging="13"/>
              <w:rPr>
                <w:rFonts w:ascii="Times New Roman" w:hAnsi="Times New Roman" w:cs="Times New Roman"/>
                <w:sz w:val="22"/>
                <w:szCs w:val="22"/>
              </w:rPr>
            </w:pPr>
            <w:r>
              <w:rPr>
                <w:rFonts w:ascii="Times New Roman" w:hAnsi="Times New Roman" w:cs="Times New Roman"/>
                <w:sz w:val="22"/>
                <w:szCs w:val="22"/>
              </w:rPr>
              <w:tab/>
              <w:t>Общий объем израсходованных денежных средств, руб.</w:t>
            </w:r>
          </w:p>
        </w:tc>
        <w:tc>
          <w:tcPr>
            <w:tcW w:w="4500" w:type="dxa"/>
            <w:tcBorders>
              <w:top w:val="single" w:sz="6" w:space="0" w:color="auto"/>
              <w:left w:val="single" w:sz="6" w:space="0" w:color="auto"/>
              <w:bottom w:val="single" w:sz="6" w:space="0" w:color="auto"/>
              <w:right w:val="single" w:sz="6" w:space="0" w:color="auto"/>
            </w:tcBorders>
          </w:tcPr>
          <w:p w:rsidR="00000000" w:rsidRDefault="00D93498">
            <w:pPr>
              <w:ind w:left="540"/>
              <w:jc w:val="center"/>
              <w:rPr>
                <w:sz w:val="22"/>
                <w:szCs w:val="22"/>
              </w:rPr>
            </w:pPr>
            <w:r>
              <w:rPr>
                <w:sz w:val="22"/>
                <w:szCs w:val="22"/>
              </w:rPr>
              <w:t>1 528 977 000</w:t>
            </w:r>
          </w:p>
        </w:tc>
      </w:tr>
    </w:tbl>
    <w:p w:rsidR="00000000" w:rsidRDefault="00D93498">
      <w:pPr>
        <w:pStyle w:val="a6"/>
        <w:ind w:left="0"/>
        <w:jc w:val="both"/>
      </w:pPr>
    </w:p>
    <w:p w:rsidR="00000000" w:rsidRDefault="00D93498">
      <w:pPr>
        <w:pStyle w:val="a6"/>
        <w:ind w:firstLine="540"/>
        <w:jc w:val="both"/>
      </w:pPr>
      <w:r>
        <w:t>В ОАО «Аэрофлот» работниками созданы профсоюзные органы</w:t>
      </w:r>
      <w:r>
        <w:t>:</w:t>
      </w:r>
    </w:p>
    <w:p w:rsidR="00000000" w:rsidRDefault="00D93498" w:rsidP="00D93498">
      <w:pPr>
        <w:pStyle w:val="a6"/>
        <w:numPr>
          <w:ilvl w:val="0"/>
          <w:numId w:val="23"/>
        </w:numPr>
        <w:tabs>
          <w:tab w:val="num" w:pos="705"/>
        </w:tabs>
        <w:ind w:left="0" w:firstLine="540"/>
        <w:jc w:val="both"/>
      </w:pPr>
      <w:r>
        <w:t>Первичная профсоюзная организация работников ОАО «Аэрофлот» профсоюза авиаработников г.Москвы;</w:t>
      </w:r>
    </w:p>
    <w:p w:rsidR="00000000" w:rsidRDefault="00D93498" w:rsidP="00D93498">
      <w:pPr>
        <w:pStyle w:val="a6"/>
        <w:numPr>
          <w:ilvl w:val="0"/>
          <w:numId w:val="23"/>
        </w:numPr>
        <w:tabs>
          <w:tab w:val="num" w:pos="705"/>
        </w:tabs>
        <w:ind w:left="0" w:firstLine="540"/>
        <w:jc w:val="both"/>
      </w:pPr>
      <w:r>
        <w:t>Шереметьевский профессиональный союз бортпроводников;</w:t>
      </w:r>
    </w:p>
    <w:p w:rsidR="00000000" w:rsidRDefault="00D93498" w:rsidP="00D93498">
      <w:pPr>
        <w:pStyle w:val="a6"/>
        <w:numPr>
          <w:ilvl w:val="0"/>
          <w:numId w:val="23"/>
        </w:numPr>
        <w:tabs>
          <w:tab w:val="num" w:pos="705"/>
        </w:tabs>
        <w:ind w:left="0" w:firstLine="540"/>
        <w:jc w:val="both"/>
      </w:pPr>
      <w:r>
        <w:t>Шереметьевский профессиональный союз летного состава;</w:t>
      </w:r>
    </w:p>
    <w:p w:rsidR="00000000" w:rsidRDefault="00D93498" w:rsidP="00D93498">
      <w:pPr>
        <w:pStyle w:val="a6"/>
        <w:numPr>
          <w:ilvl w:val="0"/>
          <w:numId w:val="23"/>
        </w:numPr>
        <w:tabs>
          <w:tab w:val="num" w:pos="705"/>
        </w:tabs>
        <w:ind w:left="0" w:firstLine="540"/>
        <w:jc w:val="both"/>
      </w:pPr>
      <w:r>
        <w:lastRenderedPageBreak/>
        <w:t>Шереметьевский профессиональный союз авиационных сп</w:t>
      </w:r>
      <w:r>
        <w:t>ециалистов.</w:t>
      </w:r>
    </w:p>
    <w:p w:rsidR="00000000" w:rsidRDefault="00D93498">
      <w:pPr>
        <w:pStyle w:val="Heading1"/>
        <w:ind w:left="360"/>
        <w:jc w:val="left"/>
        <w:rPr>
          <w:sz w:val="22"/>
          <w:szCs w:val="22"/>
        </w:rPr>
      </w:pPr>
      <w:r>
        <w:rPr>
          <w:sz w:val="22"/>
          <w:szCs w:val="22"/>
          <w:lang w:val="en-US"/>
        </w:rPr>
        <w:t>VI</w:t>
      </w:r>
      <w:r>
        <w:rPr>
          <w:sz w:val="22"/>
          <w:szCs w:val="22"/>
        </w:rPr>
        <w:t>. Сведения об участниках (акционерах) эмитента и о совершенных эмитентом сделках, в совершении которых имелась заинтересованность</w:t>
      </w:r>
    </w:p>
    <w:p w:rsidR="00000000" w:rsidRDefault="00D93498" w:rsidP="00D93498">
      <w:pPr>
        <w:pStyle w:val="Heading1"/>
        <w:numPr>
          <w:ilvl w:val="1"/>
          <w:numId w:val="10"/>
        </w:numPr>
        <w:rPr>
          <w:sz w:val="22"/>
          <w:szCs w:val="22"/>
        </w:rPr>
      </w:pPr>
      <w:r>
        <w:rPr>
          <w:sz w:val="22"/>
          <w:szCs w:val="22"/>
        </w:rPr>
        <w:t>Сведения об общем количестве акционеров (участников) эмитента</w:t>
      </w:r>
    </w:p>
    <w:p w:rsidR="00000000" w:rsidRDefault="00D93498">
      <w:pPr>
        <w:spacing w:before="0" w:after="0"/>
        <w:rPr>
          <w:rStyle w:val="SUBST"/>
        </w:rPr>
      </w:pPr>
      <w:r>
        <w:rPr>
          <w:sz w:val="22"/>
          <w:szCs w:val="22"/>
        </w:rPr>
        <w:t>Общее количество акционеров (участников):</w:t>
      </w:r>
      <w:r>
        <w:t xml:space="preserve"> </w:t>
      </w:r>
      <w:r>
        <w:rPr>
          <w:rStyle w:val="SUBST"/>
        </w:rPr>
        <w:t>11 469</w:t>
      </w:r>
    </w:p>
    <w:p w:rsidR="00000000" w:rsidRDefault="00D93498">
      <w:pPr>
        <w:spacing w:before="0" w:after="0"/>
      </w:pPr>
      <w:r>
        <w:rPr>
          <w:rStyle w:val="SUBST"/>
          <w:b w:val="0"/>
          <w:bCs w:val="0"/>
          <w:i w:val="0"/>
          <w:iCs w:val="0"/>
        </w:rPr>
        <w:t>Н</w:t>
      </w:r>
      <w:r>
        <w:rPr>
          <w:rStyle w:val="SUBST"/>
          <w:b w:val="0"/>
          <w:bCs w:val="0"/>
          <w:i w:val="0"/>
          <w:iCs w:val="0"/>
        </w:rPr>
        <w:t>оминальные держатели акций эмитента:</w:t>
      </w:r>
      <w:r>
        <w:rPr>
          <w:rStyle w:val="SUBST"/>
        </w:rPr>
        <w:t xml:space="preserve"> 13</w:t>
      </w:r>
    </w:p>
    <w:p w:rsidR="00000000" w:rsidRDefault="00D93498" w:rsidP="00D93498">
      <w:pPr>
        <w:pStyle w:val="Heading1"/>
        <w:numPr>
          <w:ilvl w:val="1"/>
          <w:numId w:val="10"/>
        </w:numPr>
        <w:jc w:val="left"/>
        <w:rPr>
          <w:sz w:val="22"/>
          <w:szCs w:val="22"/>
        </w:rPr>
      </w:pPr>
      <w:r>
        <w:rPr>
          <w:sz w:val="22"/>
          <w:szCs w:val="22"/>
        </w:rP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w:t>
      </w:r>
      <w:r>
        <w:rPr>
          <w:sz w:val="22"/>
          <w:szCs w:val="22"/>
        </w:rPr>
        <w:t xml:space="preserve">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 </w:t>
      </w:r>
    </w:p>
    <w:p w:rsidR="00000000" w:rsidRDefault="00D93498">
      <w:pPr>
        <w:spacing w:before="0" w:after="0"/>
      </w:pPr>
      <w:r>
        <w:t xml:space="preserve">Наименование: </w:t>
      </w:r>
      <w:r>
        <w:rPr>
          <w:rStyle w:val="SUBST"/>
        </w:rPr>
        <w:t>ФЕДЕРАЛЬНОЕ АГЕНТСТВО ПО УПРАВЛЕНИЮ ФЕДЕРАЛЬНЫМ ИМУЩЕСТВОМ</w:t>
      </w:r>
    </w:p>
    <w:p w:rsidR="00000000" w:rsidRDefault="00D93498">
      <w:pPr>
        <w:spacing w:before="0" w:after="0"/>
      </w:pPr>
      <w:r>
        <w:t>Место нахождени</w:t>
      </w:r>
      <w:r>
        <w:t xml:space="preserve">я: </w:t>
      </w:r>
      <w:r>
        <w:rPr>
          <w:rStyle w:val="SUBST"/>
        </w:rPr>
        <w:t>Москва</w:t>
      </w:r>
    </w:p>
    <w:p w:rsidR="00000000" w:rsidRDefault="00D93498">
      <w:pPr>
        <w:spacing w:before="0" w:after="0"/>
      </w:pPr>
      <w:r>
        <w:t xml:space="preserve">Почтовый адрес: </w:t>
      </w:r>
      <w:r>
        <w:rPr>
          <w:rStyle w:val="SUBST"/>
        </w:rPr>
        <w:t>103685, г. Москва, Никольский пер.,  д.9</w:t>
      </w:r>
    </w:p>
    <w:p w:rsidR="00000000" w:rsidRDefault="00D93498">
      <w:pPr>
        <w:spacing w:before="0" w:after="0"/>
      </w:pPr>
      <w:r>
        <w:t xml:space="preserve">Доля в уставном капитале эмитента: </w:t>
      </w:r>
      <w:r>
        <w:rPr>
          <w:rStyle w:val="SUBST"/>
        </w:rPr>
        <w:t>51.17 %</w:t>
      </w:r>
    </w:p>
    <w:p w:rsidR="00000000" w:rsidRDefault="00D93498">
      <w:pPr>
        <w:spacing w:before="0" w:after="0"/>
      </w:pPr>
      <w:r>
        <w:t>Акционеры (участники), владеющие не менее чем 25 процентами уставного капитала акционера (участника) эмитента:</w:t>
      </w:r>
    </w:p>
    <w:p w:rsidR="00000000" w:rsidRDefault="00D93498">
      <w:pPr>
        <w:spacing w:before="0" w:after="0"/>
      </w:pPr>
      <w:r>
        <w:rPr>
          <w:rStyle w:val="SUBST"/>
        </w:rPr>
        <w:t>таких лиц нет</w:t>
      </w:r>
    </w:p>
    <w:p w:rsidR="00000000" w:rsidRDefault="00D93498">
      <w:pPr>
        <w:spacing w:before="0" w:after="0"/>
      </w:pPr>
    </w:p>
    <w:p w:rsidR="00000000" w:rsidRDefault="00D93498">
      <w:pPr>
        <w:spacing w:before="0" w:after="0"/>
      </w:pPr>
      <w:r>
        <w:t xml:space="preserve"> Наименование: </w:t>
      </w:r>
      <w:r>
        <w:rPr>
          <w:rStyle w:val="SUBST"/>
        </w:rPr>
        <w:t>Акцио</w:t>
      </w:r>
      <w:r>
        <w:rPr>
          <w:rStyle w:val="SUBST"/>
        </w:rPr>
        <w:t>нерный коммерческий банк Сберегательный Банк (открытое акционерное общество)</w:t>
      </w:r>
    </w:p>
    <w:p w:rsidR="00000000" w:rsidRDefault="00D93498">
      <w:pPr>
        <w:spacing w:before="0" w:after="0"/>
      </w:pPr>
      <w:r>
        <w:t xml:space="preserve">Место нахождения: </w:t>
      </w:r>
      <w:r>
        <w:rPr>
          <w:rStyle w:val="SUBST"/>
        </w:rPr>
        <w:t>Москва</w:t>
      </w:r>
    </w:p>
    <w:p w:rsidR="00000000" w:rsidRDefault="00D93498">
      <w:pPr>
        <w:spacing w:before="0" w:after="0"/>
      </w:pPr>
      <w:r>
        <w:t xml:space="preserve">Почтовый адрес: </w:t>
      </w:r>
      <w:r>
        <w:rPr>
          <w:rStyle w:val="SUBST"/>
        </w:rPr>
        <w:t>115054, г. Москва, ул. Вавилова, д.19</w:t>
      </w:r>
    </w:p>
    <w:p w:rsidR="00000000" w:rsidRDefault="00D93498">
      <w:pPr>
        <w:spacing w:before="0" w:after="0"/>
      </w:pPr>
      <w:r>
        <w:t xml:space="preserve">Доля в уставном капитале эмитента: </w:t>
      </w:r>
      <w:r>
        <w:rPr>
          <w:rStyle w:val="SUBST"/>
        </w:rPr>
        <w:t>25.0 % (номинальный держатель)</w:t>
      </w:r>
    </w:p>
    <w:p w:rsidR="00000000" w:rsidRDefault="00D93498">
      <w:pPr>
        <w:spacing w:before="0" w:after="0"/>
      </w:pPr>
      <w:r>
        <w:t>Акционеры (участники), владеющие н</w:t>
      </w:r>
      <w:r>
        <w:t>е менее чем 25 процентами уставного капитала акционера (участника) эмитента:</w:t>
      </w:r>
    </w:p>
    <w:p w:rsidR="00000000" w:rsidRDefault="00D93498">
      <w:pPr>
        <w:spacing w:before="0" w:after="0"/>
        <w:rPr>
          <w:rStyle w:val="SUBST"/>
        </w:rPr>
      </w:pPr>
      <w:r>
        <w:rPr>
          <w:rStyle w:val="SUBST"/>
        </w:rPr>
        <w:t>таких лиц нет</w:t>
      </w:r>
    </w:p>
    <w:p w:rsidR="00000000" w:rsidRDefault="00D93498">
      <w:pPr>
        <w:spacing w:before="0" w:after="0"/>
        <w:rPr>
          <w:rStyle w:val="SUBST"/>
        </w:rPr>
      </w:pPr>
    </w:p>
    <w:p w:rsidR="00000000" w:rsidRDefault="00D93498">
      <w:pPr>
        <w:spacing w:before="0" w:after="0"/>
      </w:pPr>
      <w:r>
        <w:t xml:space="preserve">Наименование: </w:t>
      </w:r>
      <w:r>
        <w:rPr>
          <w:rStyle w:val="SUBST"/>
        </w:rPr>
        <w:t xml:space="preserve">Закрытое акционерное общество «Депозитарно – клиринговая компания»  </w:t>
      </w:r>
    </w:p>
    <w:p w:rsidR="00000000" w:rsidRDefault="00D93498">
      <w:pPr>
        <w:spacing w:before="0" w:after="0"/>
      </w:pPr>
      <w:r>
        <w:t xml:space="preserve">Место нахождения: </w:t>
      </w:r>
      <w:r>
        <w:rPr>
          <w:rStyle w:val="SUBST"/>
        </w:rPr>
        <w:t>Москва</w:t>
      </w:r>
    </w:p>
    <w:p w:rsidR="00000000" w:rsidRDefault="00D93498">
      <w:pPr>
        <w:spacing w:before="0" w:after="0"/>
      </w:pPr>
      <w:r>
        <w:t xml:space="preserve">Почтовый адрес: </w:t>
      </w:r>
      <w:r>
        <w:rPr>
          <w:rStyle w:val="SUBST"/>
        </w:rPr>
        <w:t>115162, г. Москва, ул. Шаболовка, дом 31</w:t>
      </w:r>
      <w:r>
        <w:rPr>
          <w:rStyle w:val="SUBST"/>
        </w:rPr>
        <w:t>, строение Б</w:t>
      </w:r>
    </w:p>
    <w:p w:rsidR="00000000" w:rsidRDefault="00D93498">
      <w:pPr>
        <w:spacing w:before="0" w:after="0"/>
      </w:pPr>
      <w:r>
        <w:t xml:space="preserve">Доля в уставном капитале эмитента: </w:t>
      </w:r>
      <w:r>
        <w:rPr>
          <w:i/>
          <w:iCs/>
          <w:sz w:val="22"/>
          <w:szCs w:val="22"/>
        </w:rPr>
        <w:t>5.11</w:t>
      </w:r>
      <w:r>
        <w:rPr>
          <w:rStyle w:val="SUBST"/>
        </w:rPr>
        <w:t>% (номинальный держатель)</w:t>
      </w:r>
    </w:p>
    <w:p w:rsidR="00000000" w:rsidRDefault="00D93498">
      <w:pPr>
        <w:spacing w:before="0" w:after="0"/>
      </w:pPr>
      <w:r>
        <w:t>Акционеры (участники), владеющие не менее чем 25 процентами уставного капитала акционера (участника) эмитента:</w:t>
      </w:r>
    </w:p>
    <w:p w:rsidR="00000000" w:rsidRDefault="00D93498">
      <w:pPr>
        <w:spacing w:before="0" w:after="0"/>
        <w:rPr>
          <w:rStyle w:val="SUBST"/>
        </w:rPr>
      </w:pPr>
      <w:r>
        <w:rPr>
          <w:rStyle w:val="SUBST"/>
        </w:rPr>
        <w:t>таких лиц нет</w:t>
      </w:r>
    </w:p>
    <w:p w:rsidR="00000000" w:rsidRDefault="00D93498">
      <w:pPr>
        <w:spacing w:before="0" w:after="0"/>
      </w:pPr>
    </w:p>
    <w:p w:rsidR="00000000" w:rsidRDefault="00D93498" w:rsidP="00D93498">
      <w:pPr>
        <w:pStyle w:val="Heading1"/>
        <w:numPr>
          <w:ilvl w:val="1"/>
          <w:numId w:val="10"/>
        </w:numPr>
        <w:rPr>
          <w:sz w:val="22"/>
          <w:szCs w:val="22"/>
        </w:rPr>
      </w:pPr>
      <w:r>
        <w:rPr>
          <w:sz w:val="22"/>
          <w:szCs w:val="22"/>
        </w:rPr>
        <w:t>Сведения о доле участия государства или муниципально</w:t>
      </w:r>
      <w:r>
        <w:rPr>
          <w:sz w:val="22"/>
          <w:szCs w:val="22"/>
        </w:rPr>
        <w:t>го образования в уставном (складочном) капитале (паевом фонде) эмитента, наличии специального права ("золотой акции")</w:t>
      </w:r>
    </w:p>
    <w:p w:rsidR="00000000" w:rsidRDefault="00D93498">
      <w:pPr>
        <w:spacing w:before="0" w:after="0"/>
      </w:pPr>
      <w:r>
        <w:t xml:space="preserve">Наименование: </w:t>
      </w:r>
      <w:r>
        <w:rPr>
          <w:rStyle w:val="SUBST"/>
        </w:rPr>
        <w:t>ФЕДЕРАЛЬНОЕ АГЕНТСТВО ПО УПРАВЛЕНИЮ ФЕДЕРАЛЬНЫМ ИМУЩЕСТВОМ</w:t>
      </w:r>
    </w:p>
    <w:p w:rsidR="00000000" w:rsidRDefault="00D93498">
      <w:pPr>
        <w:spacing w:before="0" w:after="0"/>
      </w:pPr>
      <w:r>
        <w:t xml:space="preserve">Место нахождения: </w:t>
      </w:r>
      <w:r>
        <w:rPr>
          <w:rStyle w:val="SUBST"/>
        </w:rPr>
        <w:t>Москва</w:t>
      </w:r>
    </w:p>
    <w:p w:rsidR="00000000" w:rsidRDefault="00D93498">
      <w:pPr>
        <w:spacing w:before="0" w:after="0"/>
      </w:pPr>
      <w:r>
        <w:t xml:space="preserve">Почтовый адрес: </w:t>
      </w:r>
      <w:r>
        <w:rPr>
          <w:rStyle w:val="SUBST"/>
        </w:rPr>
        <w:t>103685, г. Москва, Никол</w:t>
      </w:r>
      <w:r>
        <w:rPr>
          <w:rStyle w:val="SUBST"/>
        </w:rPr>
        <w:t>ьский пер.,  д.9</w:t>
      </w:r>
    </w:p>
    <w:p w:rsidR="00000000" w:rsidRDefault="00D93498">
      <w:pPr>
        <w:spacing w:before="0" w:after="0"/>
      </w:pPr>
      <w:r>
        <w:t xml:space="preserve">Доля в уставном капитале эмитента: </w:t>
      </w:r>
      <w:r>
        <w:rPr>
          <w:rStyle w:val="SUBST"/>
        </w:rPr>
        <w:t>51.17 %</w:t>
      </w:r>
    </w:p>
    <w:p w:rsidR="00000000" w:rsidRDefault="00D93498">
      <w:pPr>
        <w:spacing w:before="0" w:after="0"/>
      </w:pPr>
      <w:r>
        <w:t>Акционеры (участники), владеющие не менее чем 25 процентами уставного капитала акционера (участника) эмитента:</w:t>
      </w:r>
    </w:p>
    <w:p w:rsidR="00000000" w:rsidRDefault="00D93498">
      <w:pPr>
        <w:spacing w:before="0" w:after="0"/>
      </w:pPr>
      <w:r>
        <w:rPr>
          <w:rStyle w:val="SUBST"/>
        </w:rPr>
        <w:t>таких лиц нет</w:t>
      </w:r>
    </w:p>
    <w:p w:rsidR="00000000" w:rsidRDefault="00D93498">
      <w:pPr>
        <w:spacing w:before="0" w:after="0"/>
      </w:pPr>
      <w:r>
        <w:lastRenderedPageBreak/>
        <w:t>Наличие специального права на участие Российской Федерации, субъектов Р</w:t>
      </w:r>
      <w:r>
        <w:t>оссийской Федерации, муниципальных образований в управлении эмитентом (''золотой акции''):</w:t>
      </w:r>
    </w:p>
    <w:p w:rsidR="00000000" w:rsidRDefault="00D93498">
      <w:pPr>
        <w:spacing w:before="0" w:after="0"/>
        <w:rPr>
          <w:rStyle w:val="SUBST"/>
        </w:rPr>
      </w:pPr>
      <w:r>
        <w:rPr>
          <w:rStyle w:val="SUBST"/>
        </w:rPr>
        <w:t>не предусмотрено</w:t>
      </w:r>
    </w:p>
    <w:p w:rsidR="00000000" w:rsidRDefault="00D93498">
      <w:pPr>
        <w:spacing w:before="0" w:after="0"/>
        <w:rPr>
          <w:rStyle w:val="SUBST"/>
        </w:rPr>
      </w:pPr>
    </w:p>
    <w:p w:rsidR="00000000" w:rsidRDefault="00D93498">
      <w:pPr>
        <w:pStyle w:val="Heading1"/>
        <w:ind w:left="720" w:hanging="720"/>
        <w:jc w:val="left"/>
        <w:rPr>
          <w:sz w:val="22"/>
          <w:szCs w:val="22"/>
        </w:rPr>
        <w:sectPr w:rsidR="00000000">
          <w:headerReference w:type="default" r:id="rId17"/>
          <w:pgSz w:w="11906" w:h="16838"/>
          <w:pgMar w:top="720" w:right="851" w:bottom="902" w:left="1701" w:header="709" w:footer="709" w:gutter="0"/>
          <w:paperSrc w:first="15" w:other="15"/>
          <w:cols w:space="708"/>
          <w:docGrid w:linePitch="360"/>
        </w:sectPr>
      </w:pPr>
      <w:r>
        <w:rPr>
          <w:sz w:val="22"/>
          <w:szCs w:val="22"/>
        </w:rPr>
        <w:t>6.4</w:t>
      </w:r>
      <w:r>
        <w:t>.</w:t>
      </w:r>
      <w:r>
        <w:tab/>
      </w:r>
      <w:r>
        <w:rPr>
          <w:sz w:val="22"/>
          <w:szCs w:val="22"/>
        </w:rPr>
        <w:t xml:space="preserve">Сведения об ограничениях на участие в уставном (складочном) капитале (паевом фонде) эмитента.    </w:t>
      </w:r>
      <w:r>
        <w:rPr>
          <w:i/>
          <w:iCs/>
          <w:sz w:val="22"/>
          <w:szCs w:val="22"/>
        </w:rPr>
        <w:t>Такие ограничения отсутствуют.</w:t>
      </w:r>
    </w:p>
    <w:p w:rsidR="00000000" w:rsidRDefault="00D93498">
      <w:pPr>
        <w:pStyle w:val="Heading1"/>
        <w:ind w:left="720" w:hanging="720"/>
        <w:jc w:val="left"/>
        <w:rPr>
          <w:sz w:val="22"/>
          <w:szCs w:val="22"/>
        </w:rPr>
      </w:pPr>
      <w:r>
        <w:rPr>
          <w:sz w:val="22"/>
          <w:szCs w:val="22"/>
        </w:rPr>
        <w:lastRenderedPageBreak/>
        <w:t>6. 5.</w:t>
      </w:r>
      <w:r>
        <w:rPr>
          <w:sz w:val="22"/>
          <w:szCs w:val="22"/>
        </w:rPr>
        <w:tab/>
        <w:t>Сведения</w:t>
      </w:r>
      <w:r>
        <w:rPr>
          <w:sz w:val="22"/>
          <w:szCs w:val="22"/>
        </w:rPr>
        <w:t xml:space="preserve">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tbl>
      <w:tblPr>
        <w:tblW w:w="0" w:type="auto"/>
        <w:tblInd w:w="40" w:type="dxa"/>
        <w:tblLayout w:type="fixed"/>
        <w:tblCellMar>
          <w:left w:w="40" w:type="dxa"/>
          <w:right w:w="40" w:type="dxa"/>
        </w:tblCellMar>
        <w:tblLook w:val="0000" w:firstRow="0" w:lastRow="0" w:firstColumn="0" w:lastColumn="0" w:noHBand="0" w:noVBand="0"/>
      </w:tblPr>
      <w:tblGrid>
        <w:gridCol w:w="960"/>
        <w:gridCol w:w="4800"/>
        <w:gridCol w:w="3540"/>
        <w:gridCol w:w="1320"/>
        <w:gridCol w:w="2400"/>
        <w:gridCol w:w="1180"/>
      </w:tblGrid>
      <w:tr w:rsidR="00000000">
        <w:tblPrEx>
          <w:tblCellMar>
            <w:top w:w="0" w:type="dxa"/>
            <w:bottom w:w="0" w:type="dxa"/>
          </w:tblCellMar>
        </w:tblPrEx>
        <w:trPr>
          <w:trHeight w:hRule="exact" w:val="440"/>
        </w:trPr>
        <w:tc>
          <w:tcPr>
            <w:tcW w:w="1420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w:t>
            </w:r>
            <w:r>
              <w:rPr>
                <w:rFonts w:ascii="Arial" w:hAnsi="Arial" w:cs="Arial"/>
                <w:color w:val="000000"/>
                <w:sz w:val="16"/>
                <w:szCs w:val="16"/>
              </w:rPr>
              <w:t>ставного капитала ОАО "Аэрофлот" по состоянию на  04.08.2005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433"/>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МИНИСТЕРСТВО ИМУЩЕСТВЕННЫХ ОТНОШЕНИЙ</w:t>
            </w:r>
          </w:p>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 xml:space="preserve">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w:t>
            </w:r>
            <w:r>
              <w:rPr>
                <w:rFonts w:ascii="Arial" w:hAnsi="Arial" w:cs="Arial"/>
                <w:color w:val="000000"/>
                <w:sz w:val="16"/>
                <w:szCs w:val="16"/>
              </w:rPr>
              <w:t>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GRABOR TRADING (OVERSEAS) LIMITED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20,</w:t>
            </w:r>
            <w:r>
              <w:rPr>
                <w:rFonts w:ascii="Arial" w:hAnsi="Arial" w:cs="Arial"/>
                <w:color w:val="000000"/>
                <w:sz w:val="16"/>
                <w:szCs w:val="16"/>
                <w:lang w:val="en-US"/>
              </w:rPr>
              <w:t xml:space="preserve"> Queen Frederica St., El Greco House, Flat 104, 1506 Nicosia, Cyprus</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189 602 293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 xml:space="preserve"> 17.07%</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6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DUNSLAND LTD</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Nicosia, Cyprus</w:t>
            </w: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108 375 957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 xml:space="preserve"> 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pStyle w:val="Heading1"/>
        <w:ind w:left="720" w:hanging="720"/>
        <w:jc w:val="lef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960"/>
        <w:gridCol w:w="4800"/>
        <w:gridCol w:w="3540"/>
        <w:gridCol w:w="1320"/>
        <w:gridCol w:w="2400"/>
        <w:gridCol w:w="1180"/>
      </w:tblGrid>
      <w:tr w:rsidR="00000000">
        <w:tblPrEx>
          <w:tblCellMar>
            <w:top w:w="0" w:type="dxa"/>
            <w:bottom w:w="0" w:type="dxa"/>
          </w:tblCellMar>
        </w:tblPrEx>
        <w:trPr>
          <w:trHeight w:hRule="exact" w:val="440"/>
        </w:trPr>
        <w:tc>
          <w:tcPr>
            <w:tcW w:w="1420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w:t>
            </w:r>
            <w:r>
              <w:rPr>
                <w:rFonts w:ascii="Arial" w:hAnsi="Arial" w:cs="Arial"/>
                <w:color w:val="000000"/>
                <w:sz w:val="16"/>
                <w:szCs w:val="16"/>
              </w:rPr>
              <w:t>нее 5% уставного капитала ОАО "Аэрофлот" по состоянию на  30.04.2005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433"/>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МИНИСТЕРСТВО ИМУЩЕСТВЕННЫХ ОТНОШЕНИЙ</w:t>
            </w:r>
          </w:p>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 xml:space="preserve">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w:t>
            </w:r>
            <w:r>
              <w:rPr>
                <w:rFonts w:ascii="Arial" w:hAnsi="Arial" w:cs="Arial"/>
                <w:color w:val="000000"/>
                <w:sz w:val="16"/>
                <w:szCs w:val="16"/>
              </w:rPr>
              <w:t>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GRABOR TRADING (OVERSEAS) LIMITED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20,</w:t>
            </w:r>
            <w:r>
              <w:rPr>
                <w:rFonts w:ascii="Arial" w:hAnsi="Arial" w:cs="Arial"/>
                <w:color w:val="000000"/>
                <w:sz w:val="16"/>
                <w:szCs w:val="16"/>
                <w:lang w:val="en-US"/>
              </w:rPr>
              <w:t xml:space="preserve"> Queen Frederica St., El Greco House, Flat 104, 1506 Nicosia, Cyprus</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184 478 293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 xml:space="preserve"> 16.61%</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6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DUNSLAND LTD</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Nicosia, Cyprus</w:t>
            </w: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108 375 957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 xml:space="preserve"> 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pStyle w:val="Heading1"/>
        <w:ind w:left="720" w:hanging="720"/>
        <w:jc w:val="lef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960"/>
        <w:gridCol w:w="4800"/>
        <w:gridCol w:w="3540"/>
        <w:gridCol w:w="1320"/>
        <w:gridCol w:w="2400"/>
        <w:gridCol w:w="1180"/>
      </w:tblGrid>
      <w:tr w:rsidR="00000000">
        <w:tblPrEx>
          <w:tblCellMar>
            <w:top w:w="0" w:type="dxa"/>
            <w:bottom w:w="0" w:type="dxa"/>
          </w:tblCellMar>
        </w:tblPrEx>
        <w:trPr>
          <w:trHeight w:hRule="exact" w:val="440"/>
        </w:trPr>
        <w:tc>
          <w:tcPr>
            <w:tcW w:w="1420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w:t>
            </w:r>
            <w:r>
              <w:rPr>
                <w:rFonts w:ascii="Arial" w:hAnsi="Arial" w:cs="Arial"/>
                <w:color w:val="000000"/>
                <w:sz w:val="16"/>
                <w:szCs w:val="16"/>
              </w:rPr>
              <w:t>их не менее 5% уставного капитала ОАО "Аэрофлот" по состоянию на 25.08.2004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433"/>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МИНИСТЕРСТВО ИМУЩЕСТВЕННЫХ ОТНОШЕНИЙ</w:t>
            </w:r>
          </w:p>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 xml:space="preserve">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w:t>
            </w:r>
            <w:r>
              <w:rPr>
                <w:rFonts w:ascii="Arial" w:hAnsi="Arial" w:cs="Arial"/>
                <w:color w:val="000000"/>
                <w:sz w:val="16"/>
                <w:szCs w:val="16"/>
              </w:rPr>
              <w:t>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GRABOR TRADING (OVERSEAS) LIMITED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20,</w:t>
            </w:r>
            <w:r>
              <w:rPr>
                <w:rFonts w:ascii="Arial" w:hAnsi="Arial" w:cs="Arial"/>
                <w:color w:val="000000"/>
                <w:sz w:val="16"/>
                <w:szCs w:val="16"/>
                <w:lang w:val="en-US"/>
              </w:rPr>
              <w:t xml:space="preserve"> Queen Frederica St., El Greco House, Flat 104, 1506 Nicosia, Cyprus</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6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TRANSINVEST CONTROL S.A.</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L-1840 Luxemburg 11A boulevard Joseph II</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108375957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pStyle w:val="Heading1"/>
        <w:jc w:val="left"/>
        <w:rPr>
          <w:sz w:val="22"/>
          <w:szCs w:val="22"/>
        </w:rPr>
      </w:pPr>
    </w:p>
    <w:p w:rsidR="00000000" w:rsidRDefault="00D93498">
      <w:pPr>
        <w:pStyle w:val="Heading1"/>
        <w:jc w:val="left"/>
        <w:rPr>
          <w:sz w:val="22"/>
          <w:szCs w:val="22"/>
        </w:rPr>
      </w:pPr>
    </w:p>
    <w:p w:rsidR="00000000" w:rsidRDefault="00D93498">
      <w:pPr>
        <w:pStyle w:val="Heading1"/>
        <w:jc w:val="lef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960"/>
        <w:gridCol w:w="4800"/>
        <w:gridCol w:w="3540"/>
        <w:gridCol w:w="1320"/>
        <w:gridCol w:w="2400"/>
        <w:gridCol w:w="1180"/>
      </w:tblGrid>
      <w:tr w:rsidR="00000000">
        <w:tblPrEx>
          <w:tblCellMar>
            <w:top w:w="0" w:type="dxa"/>
            <w:bottom w:w="0" w:type="dxa"/>
          </w:tblCellMar>
        </w:tblPrEx>
        <w:trPr>
          <w:trHeight w:hRule="exact" w:val="440"/>
        </w:trPr>
        <w:tc>
          <w:tcPr>
            <w:tcW w:w="1420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lastRenderedPageBreak/>
              <w:t>Список лиц, владеющих не менее 5% уставного капитала ОАО "Аэрофлот" по состоянию на 25.05.2004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24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w:t>
            </w:r>
            <w:r>
              <w:rPr>
                <w:rFonts w:ascii="Arial" w:hAnsi="Arial" w:cs="Arial"/>
                <w:color w:val="000000"/>
                <w:sz w:val="16"/>
                <w:szCs w:val="16"/>
              </w:rPr>
              <w:t>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GRABOR TRADING (OVERSEAS) LIMITED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20,</w:t>
            </w:r>
            <w:r>
              <w:rPr>
                <w:rFonts w:ascii="Arial" w:hAnsi="Arial" w:cs="Arial"/>
                <w:color w:val="000000"/>
                <w:sz w:val="16"/>
                <w:szCs w:val="16"/>
                <w:lang w:val="en-US"/>
              </w:rPr>
              <w:t xml:space="preserve"> Queen Frederica St., El Greco House, Flat 104, 1506 Nicosia, Cyprus</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6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TRANSINVEST CONTROL S.A.</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L-1840 Luxemburg 11A bo</w:t>
            </w:r>
            <w:r>
              <w:rPr>
                <w:rFonts w:ascii="Arial" w:hAnsi="Arial" w:cs="Arial"/>
                <w:color w:val="000000"/>
                <w:sz w:val="16"/>
                <w:szCs w:val="16"/>
                <w:lang w:val="en-US"/>
              </w:rPr>
              <w:t>ulevard Joseph II</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108375957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80"/>
        <w:gridCol w:w="4800"/>
        <w:gridCol w:w="3540"/>
        <w:gridCol w:w="1320"/>
        <w:gridCol w:w="2400"/>
        <w:gridCol w:w="1180"/>
      </w:tblGrid>
      <w:tr w:rsidR="00000000">
        <w:tblPrEx>
          <w:tblCellMar>
            <w:top w:w="0" w:type="dxa"/>
            <w:bottom w:w="0" w:type="dxa"/>
          </w:tblCellMar>
        </w:tblPrEx>
        <w:trPr>
          <w:trHeight w:hRule="exact" w:val="440"/>
        </w:trPr>
        <w:tc>
          <w:tcPr>
            <w:tcW w:w="1422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уставного капитала ОАО "Аэрофлот" по состоянию на 19.04.2004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 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24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w:t>
            </w:r>
            <w:r>
              <w:rPr>
                <w:rFonts w:ascii="Arial" w:hAnsi="Arial" w:cs="Arial"/>
                <w:color w:val="000000"/>
                <w:sz w:val="16"/>
                <w:szCs w:val="16"/>
              </w:rPr>
              <w:t>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GRABOR TRADING (OVERSEAS) LIMITED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20,</w:t>
            </w:r>
            <w:r>
              <w:rPr>
                <w:rFonts w:ascii="Arial" w:hAnsi="Arial" w:cs="Arial"/>
                <w:color w:val="000000"/>
                <w:sz w:val="16"/>
                <w:szCs w:val="16"/>
                <w:lang w:val="en-US"/>
              </w:rPr>
              <w:t xml:space="preserve"> Queen Frederica St., El Greco House, Flat 104, 1506 Nicosia, Cyprus</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181 443293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4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TRANSINVEST CONTROL S.A.</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L-1840 Luxemburg 11A boulevard Joseph II</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108375957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r w:rsidR="00000000">
        <w:tblPrEx>
          <w:tblCellMar>
            <w:top w:w="0" w:type="dxa"/>
            <w:bottom w:w="0" w:type="dxa"/>
          </w:tblCellMar>
        </w:tblPrEx>
        <w:trPr>
          <w:trHeight w:hRule="exact" w:val="440"/>
        </w:trPr>
        <w:tc>
          <w:tcPr>
            <w:tcW w:w="14220" w:type="dxa"/>
            <w:gridSpan w:val="6"/>
            <w:tcBorders>
              <w:top w:val="single" w:sz="6" w:space="0" w:color="auto"/>
              <w:left w:val="nil"/>
              <w:bottom w:val="nil"/>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40"/>
        <w:gridCol w:w="4580"/>
        <w:gridCol w:w="3700"/>
        <w:gridCol w:w="1240"/>
        <w:gridCol w:w="2260"/>
        <w:gridCol w:w="1500"/>
      </w:tblGrid>
      <w:tr w:rsidR="00000000">
        <w:tblPrEx>
          <w:tblCellMar>
            <w:top w:w="0" w:type="dxa"/>
            <w:bottom w:w="0" w:type="dxa"/>
          </w:tblCellMar>
        </w:tblPrEx>
        <w:trPr>
          <w:trHeight w:hRule="exact" w:val="420"/>
        </w:trPr>
        <w:tc>
          <w:tcPr>
            <w:tcW w:w="1422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уставного капитала ОАО "Аэрофлот" по состоянию на 19.09.2003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180"/>
        </w:trPr>
        <w:tc>
          <w:tcPr>
            <w:tcW w:w="9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37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12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2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Общее кол</w:t>
            </w:r>
            <w:r>
              <w:rPr>
                <w:rFonts w:ascii="Arial" w:hAnsi="Arial" w:cs="Arial"/>
                <w:color w:val="000000"/>
                <w:sz w:val="16"/>
                <w:szCs w:val="16"/>
              </w:rPr>
              <w:t>ичество акций</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15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0" w:after="0"/>
              <w:rPr>
                <w:rFonts w:ascii="Arial" w:hAnsi="Arial" w:cs="Arial"/>
                <w:color w:val="000000"/>
                <w:sz w:val="16"/>
                <w:szCs w:val="16"/>
              </w:rPr>
            </w:pPr>
          </w:p>
        </w:tc>
      </w:tr>
      <w:tr w:rsidR="00000000">
        <w:tblPrEx>
          <w:tblCellMar>
            <w:top w:w="0" w:type="dxa"/>
            <w:bottom w:w="0" w:type="dxa"/>
          </w:tblCellMar>
        </w:tblPrEx>
        <w:trPr>
          <w:trHeight w:hRule="exact" w:val="220"/>
        </w:trPr>
        <w:tc>
          <w:tcPr>
            <w:tcW w:w="9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7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568335339</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5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51.17%</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r w:rsidR="00000000">
        <w:tblPrEx>
          <w:tblCellMar>
            <w:top w:w="0" w:type="dxa"/>
            <w:bottom w:w="0" w:type="dxa"/>
          </w:tblCellMar>
        </w:tblPrEx>
        <w:trPr>
          <w:trHeight w:hRule="exact" w:val="220"/>
        </w:trPr>
        <w:tc>
          <w:tcPr>
            <w:tcW w:w="9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2</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АКБ "Национальный Резервный банк"</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7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ул.Новая Басманная, д.37а</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289819250</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5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26.10%</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r w:rsidR="00000000">
        <w:tblPrEx>
          <w:tblCellMar>
            <w:top w:w="0" w:type="dxa"/>
            <w:bottom w:w="0" w:type="dxa"/>
          </w:tblCellMar>
        </w:tblPrEx>
        <w:trPr>
          <w:trHeight w:hRule="exact" w:val="400"/>
        </w:trPr>
        <w:tc>
          <w:tcPr>
            <w:tcW w:w="9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Акционерный Коммерческий Банк "Национал</w:t>
            </w:r>
            <w:r>
              <w:rPr>
                <w:rFonts w:ascii="Arial" w:hAnsi="Arial" w:cs="Arial"/>
                <w:color w:val="000000"/>
                <w:sz w:val="16"/>
                <w:szCs w:val="16"/>
              </w:rPr>
              <w:t>ьный Резервный Банк"</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37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noProof/>
                <w:color w:val="000000"/>
                <w:sz w:val="16"/>
                <w:szCs w:val="16"/>
              </w:rPr>
              <w:t>123100,</w:t>
            </w:r>
            <w:r>
              <w:rPr>
                <w:rFonts w:ascii="Arial" w:hAnsi="Arial" w:cs="Arial"/>
                <w:color w:val="000000"/>
                <w:sz w:val="16"/>
                <w:szCs w:val="16"/>
              </w:rPr>
              <w:t xml:space="preserve"> г.Москва, Шмитовский проезд, д.2, стр.2</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12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19200000</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5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1.73%</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60"/>
        <w:gridCol w:w="4560"/>
        <w:gridCol w:w="3660"/>
        <w:gridCol w:w="1260"/>
        <w:gridCol w:w="2280"/>
        <w:gridCol w:w="1660"/>
      </w:tblGrid>
      <w:tr w:rsidR="00000000">
        <w:tblPrEx>
          <w:tblCellMar>
            <w:top w:w="0" w:type="dxa"/>
            <w:bottom w:w="0" w:type="dxa"/>
          </w:tblCellMar>
        </w:tblPrEx>
        <w:trPr>
          <w:trHeight w:hRule="exact" w:val="420"/>
        </w:trPr>
        <w:tc>
          <w:tcPr>
            <w:tcW w:w="1438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уставного капитала ОАО "Аэрофлот" по состоянию на 07.03.2003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18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4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3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Местонахо</w:t>
            </w:r>
            <w:r>
              <w:rPr>
                <w:rFonts w:ascii="Arial" w:hAnsi="Arial" w:cs="Arial"/>
                <w:color w:val="000000"/>
                <w:sz w:val="16"/>
                <w:szCs w:val="16"/>
              </w:rPr>
              <w:t>ждения</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22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1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noProof/>
                <w:color w:val="000000"/>
                <w:sz w:val="16"/>
                <w:szCs w:val="16"/>
              </w:rPr>
              <w:t>%</w:t>
            </w:r>
            <w:r>
              <w:rPr>
                <w:rFonts w:ascii="Arial" w:hAnsi="Arial" w:cs="Arial"/>
                <w:color w:val="000000"/>
                <w:sz w:val="16"/>
                <w:szCs w:val="16"/>
              </w:rPr>
              <w:t xml:space="preserve"> УК</w:t>
            </w:r>
          </w:p>
          <w:p w:rsidR="00000000" w:rsidRDefault="00D93498">
            <w:pPr>
              <w:widowControl w:val="0"/>
              <w:autoSpaceDE w:val="0"/>
              <w:autoSpaceDN w:val="0"/>
              <w:adjustRightInd w:val="0"/>
              <w:spacing w:before="0" w:after="0"/>
              <w:rPr>
                <w:rFonts w:ascii="Arial" w:hAnsi="Arial" w:cs="Arial"/>
                <w:color w:val="000000"/>
                <w:sz w:val="16"/>
                <w:szCs w:val="16"/>
              </w:rPr>
            </w:pPr>
          </w:p>
        </w:tc>
      </w:tr>
      <w:tr w:rsidR="00000000">
        <w:tblPrEx>
          <w:tblCellMar>
            <w:top w:w="0" w:type="dxa"/>
            <w:bottom w:w="0" w:type="dxa"/>
          </w:tblCellMar>
        </w:tblPrEx>
        <w:trPr>
          <w:trHeight w:hRule="exact" w:val="22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2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568335339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Tri-Star Capital Ventures Ltd</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noProof/>
                <w:color w:val="000000"/>
                <w:sz w:val="16"/>
                <w:szCs w:val="16"/>
                <w:lang w:val="en-US"/>
              </w:rPr>
              <w:t>3</w:t>
            </w:r>
            <w:r>
              <w:rPr>
                <w:rFonts w:ascii="Arial" w:hAnsi="Arial" w:cs="Arial"/>
                <w:color w:val="000000"/>
                <w:sz w:val="16"/>
                <w:szCs w:val="16"/>
                <w:lang w:val="en-US"/>
              </w:rPr>
              <w:t xml:space="preserve"> Floor, Omar Hondge Building, Wickhams Cay I, P.O. Box 362, Road Town, Tortola</w:t>
            </w:r>
            <w:r>
              <w:rPr>
                <w:rFonts w:ascii="Arial" w:hAnsi="Arial" w:cs="Arial"/>
                <w:color w:val="000000"/>
                <w:sz w:val="16"/>
                <w:szCs w:val="16"/>
                <w:lang w:val="en-US"/>
              </w:rPr>
              <w:t>, B.V.I.</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2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181 443293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40"/>
        </w:trPr>
        <w:tc>
          <w:tcPr>
            <w:tcW w:w="9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Shaw Invest&amp;Finance Corp.</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ул.Садовническая, д.4</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2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108375957</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6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9.76%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00"/>
        <w:gridCol w:w="4580"/>
        <w:gridCol w:w="3600"/>
        <w:gridCol w:w="1260"/>
        <w:gridCol w:w="2340"/>
        <w:gridCol w:w="1620"/>
      </w:tblGrid>
      <w:tr w:rsidR="00000000">
        <w:tblPrEx>
          <w:tblCellMar>
            <w:top w:w="0" w:type="dxa"/>
            <w:bottom w:w="0" w:type="dxa"/>
          </w:tblCellMar>
        </w:tblPrEx>
        <w:trPr>
          <w:trHeight w:hRule="exact" w:val="440"/>
        </w:trPr>
        <w:tc>
          <w:tcPr>
            <w:tcW w:w="1440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lastRenderedPageBreak/>
              <w:t>Список лиц, владеющих не менее 5% уставного капитала ОАО "Аэрофлот" по состоянию на 26.11.2002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наименование/Фамилия</w:t>
            </w:r>
            <w:r>
              <w:rPr>
                <w:rFonts w:ascii="Arial" w:hAnsi="Arial" w:cs="Arial"/>
                <w:color w:val="000000"/>
                <w:sz w:val="16"/>
                <w:szCs w:val="16"/>
              </w:rPr>
              <w:t>,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6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3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6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noProof/>
                <w:color w:val="000000"/>
                <w:sz w:val="16"/>
                <w:szCs w:val="16"/>
              </w:rPr>
              <w:t>%</w:t>
            </w:r>
            <w:r>
              <w:rPr>
                <w:rFonts w:ascii="Arial" w:hAnsi="Arial" w:cs="Arial"/>
                <w:color w:val="000000"/>
                <w:sz w:val="16"/>
                <w:szCs w:val="16"/>
              </w:rPr>
              <w:t xml:space="preserve"> 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6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3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568 335 339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6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CARROLL TRADING S.A.</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6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British Virgin Islands, Tortola, Trident Chambers, P.O.Box 1</w:t>
            </w:r>
            <w:r>
              <w:rPr>
                <w:rFonts w:ascii="Arial" w:hAnsi="Arial" w:cs="Arial"/>
                <w:color w:val="000000"/>
                <w:sz w:val="16"/>
                <w:szCs w:val="16"/>
                <w:lang w:val="en-US"/>
              </w:rPr>
              <w:t>46, Road Town</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3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181 443293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6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Shaw Invest&amp;Finance Corp.</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6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ул.Садовническая, д.4</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3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86163624</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6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7.76%</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5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SHAW INVEST &amp; FINANCE CORP.</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6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Trident Chambers, P.O., Box146, Road Town Tortola, B.V.I.</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2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3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22212333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6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2.00%</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00"/>
        <w:gridCol w:w="4800"/>
        <w:gridCol w:w="3540"/>
        <w:gridCol w:w="1320"/>
        <w:gridCol w:w="2400"/>
        <w:gridCol w:w="1180"/>
      </w:tblGrid>
      <w:tr w:rsidR="00000000">
        <w:tblPrEx>
          <w:tblCellMar>
            <w:top w:w="0" w:type="dxa"/>
            <w:bottom w:w="0" w:type="dxa"/>
          </w:tblCellMar>
        </w:tblPrEx>
        <w:trPr>
          <w:trHeight w:hRule="exact" w:val="440"/>
        </w:trPr>
        <w:tc>
          <w:tcPr>
            <w:tcW w:w="1424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w:t>
            </w:r>
            <w:r>
              <w:rPr>
                <w:rFonts w:ascii="Arial" w:hAnsi="Arial" w:cs="Arial"/>
                <w:color w:val="000000"/>
                <w:sz w:val="16"/>
                <w:szCs w:val="16"/>
              </w:rPr>
              <w:t>деющих не менее 5% уставного капитала ОАО "Аэрофлот" по состоянию на 11.07.2002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w:t>
            </w:r>
            <w:r>
              <w:rPr>
                <w:rFonts w:ascii="Arial" w:hAnsi="Arial" w:cs="Arial"/>
                <w:color w:val="000000"/>
                <w:sz w:val="16"/>
                <w:szCs w:val="16"/>
              </w:rPr>
              <w:t>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568 335 339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CARROLL TRADING S.A.</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British Virgin Islands, Tortola, Trident Chambers, P.O.Box 146, Road Town</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181 443293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20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Shaw Invest&amp;Finance Corp.</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ул.Садовническая, д.4</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86163624</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7.76%</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80"/>
        </w:trPr>
        <w:tc>
          <w:tcPr>
            <w:tcW w:w="10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SHAW INVEST</w:t>
            </w:r>
            <w:r>
              <w:rPr>
                <w:rFonts w:ascii="Arial" w:hAnsi="Arial" w:cs="Arial"/>
                <w:color w:val="000000"/>
                <w:sz w:val="16"/>
                <w:szCs w:val="16"/>
                <w:lang w:val="en-US"/>
              </w:rPr>
              <w:t xml:space="preserve"> &amp; FINANCE CORP.</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Trident Chambers, P.O., Box146, Road Town Tortola, B.V.I.</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22212333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2.00%</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80"/>
        <w:gridCol w:w="4800"/>
        <w:gridCol w:w="3560"/>
        <w:gridCol w:w="1320"/>
        <w:gridCol w:w="2400"/>
        <w:gridCol w:w="1180"/>
      </w:tblGrid>
      <w:tr w:rsidR="00000000">
        <w:tblPrEx>
          <w:tblCellMar>
            <w:top w:w="0" w:type="dxa"/>
            <w:bottom w:w="0" w:type="dxa"/>
          </w:tblCellMar>
        </w:tblPrEx>
        <w:trPr>
          <w:trHeight w:hRule="exact" w:val="440"/>
        </w:trPr>
        <w:tc>
          <w:tcPr>
            <w:tcW w:w="1424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уставного капитала ОАО "Аэрофлот" по состоянию на 05.04.2002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w:t>
            </w:r>
            <w:r>
              <w:rPr>
                <w:rFonts w:ascii="Arial" w:hAnsi="Arial" w:cs="Arial"/>
                <w:color w:val="000000"/>
                <w:sz w:val="16"/>
                <w:szCs w:val="16"/>
              </w:rPr>
              <w:t>сто 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568 335 339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CARROLL TRADING S.A.</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British Virgin Islands, Tortola, Trident Chambers, P.O.Box 146, Road Town</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181 443293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16.34%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r>
      <w:tr w:rsidR="00000000">
        <w:tblPrEx>
          <w:tblCellMar>
            <w:top w:w="0" w:type="dxa"/>
            <w:bottom w:w="0" w:type="dxa"/>
          </w:tblCellMar>
        </w:tblPrEx>
        <w:trPr>
          <w:trHeight w:hRule="exact" w:val="18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lang w:val="en-US"/>
              </w:rPr>
            </w:pPr>
            <w:r>
              <w:rPr>
                <w:rFonts w:ascii="Arial" w:hAnsi="Arial" w:cs="Arial"/>
                <w:color w:val="000000"/>
                <w:sz w:val="16"/>
                <w:szCs w:val="16"/>
                <w:lang w:val="en-US"/>
              </w:rPr>
              <w:t>Shaw Invest&amp;Finance Corp.</w:t>
            </w:r>
          </w:p>
          <w:p w:rsidR="00000000" w:rsidRDefault="00D93498">
            <w:pPr>
              <w:widowControl w:val="0"/>
              <w:autoSpaceDE w:val="0"/>
              <w:autoSpaceDN w:val="0"/>
              <w:adjustRightInd w:val="0"/>
              <w:spacing w:before="0" w:after="0"/>
              <w:rPr>
                <w:rFonts w:ascii="Arial" w:hAnsi="Arial" w:cs="Arial"/>
                <w:color w:val="000000"/>
                <w:sz w:val="16"/>
                <w:szCs w:val="16"/>
                <w:lang w:val="en-US"/>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rPr>
            </w:pPr>
            <w:r>
              <w:rPr>
                <w:rFonts w:ascii="Arial" w:hAnsi="Arial" w:cs="Arial"/>
                <w:color w:val="000000"/>
                <w:sz w:val="16"/>
                <w:szCs w:val="16"/>
              </w:rPr>
              <w:t>Москва, ул.Садовническая, д.4</w:t>
            </w:r>
          </w:p>
          <w:p w:rsidR="00000000" w:rsidRDefault="00D93498">
            <w:pPr>
              <w:widowControl w:val="0"/>
              <w:autoSpaceDE w:val="0"/>
              <w:autoSpaceDN w:val="0"/>
              <w:adjustRightInd w:val="0"/>
              <w:spacing w:before="0" w:after="0"/>
              <w:rPr>
                <w:rFonts w:ascii="Arial" w:hAnsi="Arial" w:cs="Arial"/>
                <w:color w:val="000000"/>
                <w:sz w:val="16"/>
                <w:szCs w:val="16"/>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0" w:after="0"/>
              <w:rPr>
                <w:rFonts w:ascii="Arial" w:hAnsi="Arial" w:cs="Arial"/>
                <w:color w:val="000000"/>
                <w:sz w:val="16"/>
                <w:szCs w:val="16"/>
                <w:lang w:val="en-US"/>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noProof/>
                <w:color w:val="000000"/>
                <w:sz w:val="16"/>
                <w:szCs w:val="16"/>
                <w:lang w:val="en-US"/>
              </w:rPr>
            </w:pPr>
            <w:r>
              <w:rPr>
                <w:rFonts w:ascii="Arial" w:hAnsi="Arial" w:cs="Arial"/>
                <w:noProof/>
                <w:color w:val="000000"/>
                <w:sz w:val="16"/>
                <w:szCs w:val="16"/>
                <w:lang w:val="en-US"/>
              </w:rPr>
              <w:t>86163624</w:t>
            </w:r>
          </w:p>
          <w:p w:rsidR="00000000" w:rsidRDefault="00D93498">
            <w:pPr>
              <w:widowControl w:val="0"/>
              <w:autoSpaceDE w:val="0"/>
              <w:autoSpaceDN w:val="0"/>
              <w:adjustRightInd w:val="0"/>
              <w:spacing w:before="0" w:after="0"/>
              <w:rPr>
                <w:rFonts w:ascii="Arial" w:hAnsi="Arial" w:cs="Arial"/>
                <w:noProof/>
                <w:color w:val="000000"/>
                <w:sz w:val="16"/>
                <w:szCs w:val="16"/>
                <w:lang w:val="en-US"/>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rFonts w:ascii="Arial" w:hAnsi="Arial" w:cs="Arial"/>
                <w:noProof/>
                <w:color w:val="000000"/>
                <w:sz w:val="16"/>
                <w:szCs w:val="16"/>
                <w:lang w:val="en-US"/>
              </w:rPr>
            </w:pPr>
            <w:r>
              <w:rPr>
                <w:rFonts w:ascii="Arial" w:hAnsi="Arial" w:cs="Arial"/>
                <w:noProof/>
                <w:color w:val="000000"/>
                <w:sz w:val="16"/>
                <w:szCs w:val="16"/>
                <w:lang w:val="en-US"/>
              </w:rPr>
              <w:t>7.76%</w:t>
            </w:r>
          </w:p>
          <w:p w:rsidR="00000000" w:rsidRDefault="00D93498">
            <w:pPr>
              <w:widowControl w:val="0"/>
              <w:autoSpaceDE w:val="0"/>
              <w:autoSpaceDN w:val="0"/>
              <w:adjustRightInd w:val="0"/>
              <w:spacing w:before="0" w:after="0"/>
              <w:rPr>
                <w:rFonts w:ascii="Arial" w:hAnsi="Arial" w:cs="Arial"/>
                <w:noProof/>
                <w:color w:val="000000"/>
                <w:sz w:val="16"/>
                <w:szCs w:val="16"/>
                <w:lang w:val="en-US"/>
              </w:rPr>
            </w:pPr>
          </w:p>
        </w:tc>
      </w:tr>
      <w:tr w:rsidR="00000000">
        <w:tblPrEx>
          <w:tblCellMar>
            <w:top w:w="0" w:type="dxa"/>
            <w:bottom w:w="0" w:type="dxa"/>
          </w:tblCellMar>
        </w:tblPrEx>
        <w:trPr>
          <w:trHeight w:hRule="exact" w:val="44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4</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SHAW INVEST &amp; FINANCE</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 xml:space="preserve">Trident Chambers, P.O. Box 146, Road Town Tortola, B.V.I. </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22212333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2.00%</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80"/>
        <w:gridCol w:w="4800"/>
        <w:gridCol w:w="3540"/>
        <w:gridCol w:w="20"/>
        <w:gridCol w:w="1300"/>
        <w:gridCol w:w="20"/>
        <w:gridCol w:w="2380"/>
        <w:gridCol w:w="20"/>
        <w:gridCol w:w="1160"/>
        <w:gridCol w:w="20"/>
      </w:tblGrid>
      <w:tr w:rsidR="00000000">
        <w:tblPrEx>
          <w:tblCellMar>
            <w:top w:w="0" w:type="dxa"/>
            <w:bottom w:w="0" w:type="dxa"/>
          </w:tblCellMar>
        </w:tblPrEx>
        <w:trPr>
          <w:gridAfter w:val="1"/>
          <w:wAfter w:w="20" w:type="dxa"/>
          <w:trHeight w:hRule="exact" w:val="440"/>
        </w:trPr>
        <w:tc>
          <w:tcPr>
            <w:tcW w:w="14220" w:type="dxa"/>
            <w:gridSpan w:val="9"/>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w:t>
            </w:r>
            <w:r>
              <w:rPr>
                <w:rFonts w:ascii="Arial" w:hAnsi="Arial" w:cs="Arial"/>
                <w:color w:val="000000"/>
                <w:sz w:val="16"/>
                <w:szCs w:val="16"/>
              </w:rPr>
              <w:t>ного капитала ОАО "Аэрофлот" по состоянию на 23.07.2001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gridAfter w:val="1"/>
          <w:wAfter w:w="20" w:type="dxa"/>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 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noProof/>
                <w:color w:val="000000"/>
                <w:sz w:val="16"/>
                <w:szCs w:val="16"/>
              </w:rPr>
              <w:t>%</w:t>
            </w:r>
            <w:r>
              <w:rPr>
                <w:rFonts w:ascii="Arial" w:hAnsi="Arial" w:cs="Arial"/>
                <w:color w:val="000000"/>
                <w:sz w:val="16"/>
                <w:szCs w:val="16"/>
              </w:rPr>
              <w:t xml:space="preserve"> 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gridAfter w:val="1"/>
          <w:wAfter w:w="20" w:type="dxa"/>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568 335 339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gridAfter w:val="1"/>
          <w:wAfter w:w="20" w:type="dxa"/>
          <w:trHeight w:hRule="exact" w:val="2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lang w:val="en-US"/>
              </w:rPr>
              <w:t>Shaw Invest&amp;Finance Corp.</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ул.Садовническая, д.4</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80 555 674</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7.25%</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gridAfter w:val="1"/>
          <w:wAfter w:w="20" w:type="dxa"/>
          <w:trHeight w:hRule="exact" w:val="4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3</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CARROLL TRADING S.A.</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4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British Virgin Islands, Tortola, Trident Chambers, P.O.Box 146, Road Town</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181 443293</w:t>
            </w:r>
          </w:p>
          <w:p w:rsidR="00000000" w:rsidRDefault="00D93498">
            <w:pPr>
              <w:widowControl w:val="0"/>
              <w:autoSpaceDE w:val="0"/>
              <w:autoSpaceDN w:val="0"/>
              <w:adjustRightInd w:val="0"/>
              <w:spacing w:before="40" w:after="0"/>
              <w:rPr>
                <w:rFonts w:ascii="Arial" w:hAnsi="Arial" w:cs="Arial"/>
                <w:noProof/>
                <w:color w:val="000000"/>
                <w:sz w:val="16"/>
                <w:szCs w:val="16"/>
              </w:rPr>
            </w:pPr>
          </w:p>
          <w:p w:rsidR="00000000" w:rsidRDefault="00D93498">
            <w:pPr>
              <w:widowControl w:val="0"/>
              <w:autoSpaceDE w:val="0"/>
              <w:autoSpaceDN w:val="0"/>
              <w:adjustRightInd w:val="0"/>
              <w:spacing w:before="40" w:after="0"/>
              <w:rPr>
                <w:rFonts w:ascii="Arial" w:hAnsi="Arial" w:cs="Arial"/>
                <w:noProof/>
                <w:color w:val="000000"/>
                <w:sz w:val="16"/>
                <w:szCs w:val="16"/>
              </w:rPr>
            </w:pP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16.34%</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r w:rsidR="00000000">
        <w:tblPrEx>
          <w:tblCellMar>
            <w:top w:w="0" w:type="dxa"/>
            <w:bottom w:w="0" w:type="dxa"/>
          </w:tblCellMar>
        </w:tblPrEx>
        <w:trPr>
          <w:trHeight w:hRule="exact" w:val="440"/>
        </w:trPr>
        <w:tc>
          <w:tcPr>
            <w:tcW w:w="14240" w:type="dxa"/>
            <w:gridSpan w:val="10"/>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p>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w:t>
            </w:r>
            <w:r>
              <w:rPr>
                <w:rFonts w:ascii="Arial" w:hAnsi="Arial" w:cs="Arial"/>
                <w:color w:val="000000"/>
                <w:sz w:val="16"/>
                <w:szCs w:val="16"/>
              </w:rPr>
              <w:t>е 5% уставного капитала ОАО "Аэрофлот" по состоянию на 20.03.2001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291"/>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lastRenderedPageBreak/>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 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noProof/>
                <w:color w:val="000000"/>
                <w:sz w:val="16"/>
                <w:szCs w:val="16"/>
              </w:rPr>
              <w:t>%</w:t>
            </w:r>
            <w:r>
              <w:rPr>
                <w:rFonts w:ascii="Arial" w:hAnsi="Arial" w:cs="Arial"/>
                <w:color w:val="000000"/>
                <w:sz w:val="16"/>
                <w:szCs w:val="16"/>
              </w:rPr>
              <w:t xml:space="preserve"> 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456"/>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lang w:val="en-US"/>
              </w:rPr>
            </w:pPr>
            <w:r>
              <w:rPr>
                <w:rFonts w:ascii="Arial" w:hAnsi="Arial" w:cs="Arial"/>
                <w:color w:val="000000"/>
                <w:sz w:val="16"/>
                <w:szCs w:val="16"/>
              </w:rPr>
              <w:t>Вл</w:t>
            </w:r>
            <w:r>
              <w:rPr>
                <w:rFonts w:ascii="Arial" w:hAnsi="Arial" w:cs="Arial"/>
                <w:color w:val="000000"/>
                <w:sz w:val="16"/>
                <w:szCs w:val="16"/>
                <w:lang w:val="en-US"/>
              </w:rPr>
              <w:t>.</w:t>
            </w:r>
          </w:p>
          <w:p w:rsidR="00000000" w:rsidRDefault="00D93498">
            <w:pPr>
              <w:widowControl w:val="0"/>
              <w:autoSpaceDE w:val="0"/>
              <w:autoSpaceDN w:val="0"/>
              <w:adjustRightInd w:val="0"/>
              <w:spacing w:before="20" w:after="0"/>
              <w:rPr>
                <w:rFonts w:ascii="Arial" w:hAnsi="Arial" w:cs="Arial"/>
                <w:color w:val="000000"/>
                <w:sz w:val="16"/>
                <w:szCs w:val="16"/>
                <w:lang w:val="en-US"/>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568 335 339</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lang w:val="en-US"/>
              </w:rPr>
            </w:pPr>
            <w:r>
              <w:rPr>
                <w:rFonts w:ascii="Arial" w:hAnsi="Arial" w:cs="Arial"/>
                <w:noProof/>
                <w:color w:val="000000"/>
                <w:sz w:val="16"/>
                <w:szCs w:val="16"/>
                <w:lang w:val="en-US"/>
              </w:rPr>
              <w:t>51.17%</w:t>
            </w:r>
          </w:p>
          <w:p w:rsidR="00000000" w:rsidRDefault="00D93498">
            <w:pPr>
              <w:widowControl w:val="0"/>
              <w:autoSpaceDE w:val="0"/>
              <w:autoSpaceDN w:val="0"/>
              <w:adjustRightInd w:val="0"/>
              <w:spacing w:before="20" w:after="0"/>
              <w:rPr>
                <w:rFonts w:ascii="Arial" w:hAnsi="Arial" w:cs="Arial"/>
                <w:noProof/>
                <w:color w:val="000000"/>
                <w:sz w:val="16"/>
                <w:szCs w:val="16"/>
                <w:lang w:val="en-US"/>
              </w:rPr>
            </w:pPr>
          </w:p>
        </w:tc>
      </w:tr>
      <w:tr w:rsidR="00000000">
        <w:tblPrEx>
          <w:tblCellMar>
            <w:top w:w="0" w:type="dxa"/>
            <w:bottom w:w="0" w:type="dxa"/>
          </w:tblCellMar>
        </w:tblPrEx>
        <w:trPr>
          <w:trHeight w:hRule="exact" w:val="40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lang w:val="en-US"/>
              </w:rPr>
            </w:pPr>
            <w:r>
              <w:rPr>
                <w:rFonts w:ascii="Arial" w:hAnsi="Arial" w:cs="Arial"/>
                <w:noProof/>
                <w:color w:val="000000"/>
                <w:sz w:val="16"/>
                <w:szCs w:val="16"/>
                <w:lang w:val="en-US"/>
              </w:rPr>
              <w:t>2</w:t>
            </w:r>
          </w:p>
          <w:p w:rsidR="00000000" w:rsidRDefault="00D93498">
            <w:pPr>
              <w:widowControl w:val="0"/>
              <w:autoSpaceDE w:val="0"/>
              <w:autoSpaceDN w:val="0"/>
              <w:adjustRightInd w:val="0"/>
              <w:spacing w:before="40" w:after="0"/>
              <w:rPr>
                <w:rFonts w:ascii="Arial" w:hAnsi="Arial" w:cs="Arial"/>
                <w:noProof/>
                <w:color w:val="000000"/>
                <w:sz w:val="16"/>
                <w:szCs w:val="16"/>
                <w:lang w:val="en-US"/>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CARROLL TRADING S.A.</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35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British Virgin Islands, Tortola, Trident Chambers, P.O.Box 146, Road Town</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115476073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10.40%</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r w:rsidR="00000000">
        <w:tblPrEx>
          <w:tblCellMar>
            <w:top w:w="0" w:type="dxa"/>
            <w:bottom w:w="0" w:type="dxa"/>
          </w:tblCellMar>
        </w:tblPrEx>
        <w:trPr>
          <w:trHeight w:hRule="exact" w:val="487"/>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3</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Компания с ограниченной ответственностью "Нимеган Трейдинг Лимитед"</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35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lang w:val="en-US"/>
              </w:rPr>
            </w:pPr>
            <w:r>
              <w:rPr>
                <w:rFonts w:ascii="Arial" w:hAnsi="Arial" w:cs="Arial"/>
                <w:color w:val="000000"/>
                <w:sz w:val="16"/>
                <w:szCs w:val="16"/>
                <w:lang w:val="en-US"/>
              </w:rPr>
              <w:t>Cyprus, Nicosia, 30 Karpenisi street,</w:t>
            </w:r>
            <w:r>
              <w:rPr>
                <w:rFonts w:ascii="Arial" w:hAnsi="Arial" w:cs="Arial"/>
                <w:color w:val="000000"/>
                <w:sz w:val="16"/>
                <w:szCs w:val="16"/>
                <w:lang w:val="en-US"/>
              </w:rPr>
              <w:t xml:space="preserve"> Nicosia 1660</w:t>
            </w:r>
          </w:p>
          <w:p w:rsidR="00000000" w:rsidRDefault="00D93498">
            <w:pPr>
              <w:widowControl w:val="0"/>
              <w:autoSpaceDE w:val="0"/>
              <w:autoSpaceDN w:val="0"/>
              <w:adjustRightInd w:val="0"/>
              <w:spacing w:before="40" w:after="0"/>
              <w:rPr>
                <w:rFonts w:ascii="Arial" w:hAnsi="Arial" w:cs="Arial"/>
                <w:color w:val="000000"/>
                <w:sz w:val="16"/>
                <w:szCs w:val="16"/>
                <w:lang w:val="en-US"/>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4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65837120</w:t>
            </w:r>
          </w:p>
          <w:p w:rsidR="00000000" w:rsidRDefault="00D93498">
            <w:pPr>
              <w:widowControl w:val="0"/>
              <w:autoSpaceDE w:val="0"/>
              <w:autoSpaceDN w:val="0"/>
              <w:adjustRightInd w:val="0"/>
              <w:spacing w:before="40" w:after="0"/>
              <w:rPr>
                <w:rFonts w:ascii="Arial" w:hAnsi="Arial" w:cs="Arial"/>
                <w:noProof/>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rFonts w:ascii="Arial" w:hAnsi="Arial" w:cs="Arial"/>
                <w:noProof/>
                <w:color w:val="000000"/>
                <w:sz w:val="16"/>
                <w:szCs w:val="16"/>
              </w:rPr>
            </w:pPr>
            <w:r>
              <w:rPr>
                <w:rFonts w:ascii="Arial" w:hAnsi="Arial" w:cs="Arial"/>
                <w:noProof/>
                <w:color w:val="000000"/>
                <w:sz w:val="16"/>
                <w:szCs w:val="16"/>
              </w:rPr>
              <w:t>5.93%</w:t>
            </w:r>
          </w:p>
          <w:p w:rsidR="00000000" w:rsidRDefault="00D93498">
            <w:pPr>
              <w:widowControl w:val="0"/>
              <w:autoSpaceDE w:val="0"/>
              <w:autoSpaceDN w:val="0"/>
              <w:adjustRightInd w:val="0"/>
              <w:spacing w:before="40" w:after="0"/>
              <w:rPr>
                <w:rFonts w:ascii="Arial" w:hAnsi="Arial" w:cs="Arial"/>
                <w:noProof/>
                <w:color w:val="000000"/>
                <w:sz w:val="16"/>
                <w:szCs w:val="16"/>
              </w:rPr>
            </w:pPr>
          </w:p>
        </w:tc>
      </w:tr>
      <w:tr w:rsidR="00000000">
        <w:tblPrEx>
          <w:tblCellMar>
            <w:top w:w="0" w:type="dxa"/>
            <w:bottom w:w="0" w:type="dxa"/>
          </w:tblCellMar>
        </w:tblPrEx>
        <w:trPr>
          <w:trHeight w:hRule="exact" w:val="37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4</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Нимеган Трейдинг Лимитед</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noProof/>
                <w:color w:val="000000"/>
                <w:sz w:val="16"/>
                <w:szCs w:val="16"/>
                <w:lang w:val="en-US"/>
              </w:rPr>
              <w:t>30</w:t>
            </w:r>
            <w:r>
              <w:rPr>
                <w:rFonts w:ascii="Arial" w:hAnsi="Arial" w:cs="Arial"/>
                <w:color w:val="000000"/>
                <w:sz w:val="16"/>
                <w:szCs w:val="16"/>
                <w:lang w:val="en-US"/>
              </w:rPr>
              <w:t xml:space="preserve"> Karpenisi Street, Nicosia . Cyprus</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2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45 045 000</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4.06%</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widowControl w:val="0"/>
        <w:autoSpaceDE w:val="0"/>
        <w:autoSpaceDN w:val="0"/>
        <w:adjustRightInd w:val="0"/>
        <w:spacing w:before="0" w:after="0"/>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980"/>
        <w:gridCol w:w="4800"/>
        <w:gridCol w:w="3560"/>
        <w:gridCol w:w="1300"/>
        <w:gridCol w:w="2400"/>
        <w:gridCol w:w="1180"/>
      </w:tblGrid>
      <w:tr w:rsidR="00000000">
        <w:tblPrEx>
          <w:tblCellMar>
            <w:top w:w="0" w:type="dxa"/>
            <w:bottom w:w="0" w:type="dxa"/>
          </w:tblCellMar>
        </w:tblPrEx>
        <w:trPr>
          <w:trHeight w:hRule="exact" w:val="440"/>
        </w:trPr>
        <w:tc>
          <w:tcPr>
            <w:tcW w:w="14220" w:type="dxa"/>
            <w:gridSpan w:val="6"/>
            <w:tcBorders>
              <w:top w:val="nil"/>
              <w:left w:val="nil"/>
              <w:bottom w:val="single" w:sz="6" w:space="0" w:color="auto"/>
              <w:right w:val="nil"/>
            </w:tcBorders>
          </w:tcPr>
          <w:p w:rsidR="00000000" w:rsidRDefault="00D93498">
            <w:pPr>
              <w:widowControl w:val="0"/>
              <w:autoSpaceDE w:val="0"/>
              <w:autoSpaceDN w:val="0"/>
              <w:adjustRightInd w:val="0"/>
              <w:spacing w:before="40" w:after="0"/>
              <w:rPr>
                <w:rFonts w:ascii="Arial" w:hAnsi="Arial" w:cs="Arial"/>
                <w:color w:val="000000"/>
                <w:sz w:val="16"/>
                <w:szCs w:val="16"/>
              </w:rPr>
            </w:pPr>
            <w:r>
              <w:rPr>
                <w:rFonts w:ascii="Arial" w:hAnsi="Arial" w:cs="Arial"/>
                <w:color w:val="000000"/>
                <w:sz w:val="16"/>
                <w:szCs w:val="16"/>
              </w:rPr>
              <w:t>Список лиц, владеющих не менее 5% уставного капитала ОАО "Аэрофлот" по состоянию на 26.04.2000 г.</w:t>
            </w:r>
          </w:p>
          <w:p w:rsidR="00000000" w:rsidRDefault="00D93498">
            <w:pPr>
              <w:widowControl w:val="0"/>
              <w:autoSpaceDE w:val="0"/>
              <w:autoSpaceDN w:val="0"/>
              <w:adjustRightInd w:val="0"/>
              <w:spacing w:before="40" w:after="0"/>
              <w:rPr>
                <w:rFonts w:ascii="Arial" w:hAnsi="Arial" w:cs="Arial"/>
                <w:color w:val="000000"/>
                <w:sz w:val="16"/>
                <w:szCs w:val="16"/>
              </w:rPr>
            </w:pPr>
          </w:p>
        </w:tc>
      </w:tr>
      <w:tr w:rsidR="00000000">
        <w:tblPrEx>
          <w:tblCellMar>
            <w:top w:w="0" w:type="dxa"/>
            <w:bottom w:w="0" w:type="dxa"/>
          </w:tblCellMar>
        </w:tblPrEx>
        <w:trPr>
          <w:trHeight w:hRule="exact" w:val="356"/>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№п/п</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Полное наименован</w:t>
            </w:r>
            <w:r>
              <w:rPr>
                <w:rFonts w:ascii="Arial" w:hAnsi="Arial" w:cs="Arial"/>
                <w:color w:val="000000"/>
                <w:sz w:val="16"/>
                <w:szCs w:val="16"/>
              </w:rPr>
              <w:t>ие / Фамилия, имя, отчество</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Место нахождения</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Вид ЗЛ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Общее количество акций</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%УК</w:t>
            </w:r>
          </w:p>
          <w:p w:rsidR="00000000" w:rsidRDefault="00D93498">
            <w:pPr>
              <w:widowControl w:val="0"/>
              <w:autoSpaceDE w:val="0"/>
              <w:autoSpaceDN w:val="0"/>
              <w:adjustRightInd w:val="0"/>
              <w:spacing w:before="20" w:after="0"/>
              <w:rPr>
                <w:rFonts w:ascii="Arial" w:hAnsi="Arial" w:cs="Arial"/>
                <w:color w:val="000000"/>
                <w:sz w:val="16"/>
                <w:szCs w:val="16"/>
              </w:rPr>
            </w:pPr>
          </w:p>
        </w:tc>
      </w:tr>
      <w:tr w:rsidR="00000000">
        <w:tblPrEx>
          <w:tblCellMar>
            <w:top w:w="0" w:type="dxa"/>
            <w:bottom w:w="0" w:type="dxa"/>
          </w:tblCellMar>
        </w:tblPrEx>
        <w:trPr>
          <w:trHeight w:hRule="exact" w:val="327"/>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МИНГОСИМУЩЕСТВО РОССИЙСКОЙ ФЕДЕРАЦИИ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Москва,Никольский пер.,дом 9</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Вл.</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568335339</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51.17%</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r w:rsidR="00000000">
        <w:tblPrEx>
          <w:tblCellMar>
            <w:top w:w="0" w:type="dxa"/>
            <w:bottom w:w="0" w:type="dxa"/>
          </w:tblCellMar>
        </w:tblPrEx>
        <w:trPr>
          <w:trHeight w:hRule="exact" w:val="350"/>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2</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ЗАО'ДЕПОЗИТАРНО-КЛИРИНГОВАЯ КОМПАНИЯМИ)</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СТАРАЯ БАСМАННАЯ 14/2-4</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НД</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92053573</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8.29%</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r w:rsidR="00000000">
        <w:tblPrEx>
          <w:tblCellMar>
            <w:top w:w="0" w:type="dxa"/>
            <w:bottom w:w="0" w:type="dxa"/>
          </w:tblCellMar>
        </w:tblPrEx>
        <w:trPr>
          <w:trHeight w:hRule="exact" w:val="347"/>
        </w:trPr>
        <w:tc>
          <w:tcPr>
            <w:tcW w:w="9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3</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48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noProof/>
                <w:color w:val="000000"/>
                <w:sz w:val="16"/>
                <w:szCs w:val="16"/>
              </w:rPr>
              <w:t>000</w:t>
            </w:r>
            <w:r>
              <w:rPr>
                <w:rFonts w:ascii="Arial" w:hAnsi="Arial" w:cs="Arial"/>
                <w:color w:val="000000"/>
                <w:sz w:val="16"/>
                <w:szCs w:val="16"/>
              </w:rPr>
              <w:t xml:space="preserve"> КБ'СИТИБАНК Т/0'(Н)</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356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МОСКВА ГАШЕКА 8-10</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13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color w:val="000000"/>
                <w:sz w:val="16"/>
                <w:szCs w:val="16"/>
              </w:rPr>
            </w:pPr>
            <w:r>
              <w:rPr>
                <w:rFonts w:ascii="Arial" w:hAnsi="Arial" w:cs="Arial"/>
                <w:color w:val="000000"/>
                <w:sz w:val="16"/>
                <w:szCs w:val="16"/>
              </w:rPr>
              <w:t>нд</w:t>
            </w:r>
          </w:p>
          <w:p w:rsidR="00000000" w:rsidRDefault="00D93498">
            <w:pPr>
              <w:widowControl w:val="0"/>
              <w:autoSpaceDE w:val="0"/>
              <w:autoSpaceDN w:val="0"/>
              <w:adjustRightInd w:val="0"/>
              <w:spacing w:before="20" w:after="0"/>
              <w:rPr>
                <w:rFonts w:ascii="Arial" w:hAnsi="Arial" w:cs="Arial"/>
                <w:color w:val="000000"/>
                <w:sz w:val="16"/>
                <w:szCs w:val="16"/>
              </w:rPr>
            </w:pPr>
          </w:p>
        </w:tc>
        <w:tc>
          <w:tcPr>
            <w:tcW w:w="24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57605271</w:t>
            </w:r>
          </w:p>
          <w:p w:rsidR="00000000" w:rsidRDefault="00D93498">
            <w:pPr>
              <w:widowControl w:val="0"/>
              <w:autoSpaceDE w:val="0"/>
              <w:autoSpaceDN w:val="0"/>
              <w:adjustRightInd w:val="0"/>
              <w:spacing w:before="20" w:after="0"/>
              <w:rPr>
                <w:rFonts w:ascii="Arial" w:hAnsi="Arial" w:cs="Arial"/>
                <w:noProof/>
                <w:color w:val="000000"/>
                <w:sz w:val="16"/>
                <w:szCs w:val="16"/>
              </w:rPr>
            </w:pPr>
          </w:p>
        </w:tc>
        <w:tc>
          <w:tcPr>
            <w:tcW w:w="118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rFonts w:ascii="Arial" w:hAnsi="Arial" w:cs="Arial"/>
                <w:noProof/>
                <w:color w:val="000000"/>
                <w:sz w:val="16"/>
                <w:szCs w:val="16"/>
              </w:rPr>
            </w:pPr>
            <w:r>
              <w:rPr>
                <w:rFonts w:ascii="Arial" w:hAnsi="Arial" w:cs="Arial"/>
                <w:noProof/>
                <w:color w:val="000000"/>
                <w:sz w:val="16"/>
                <w:szCs w:val="16"/>
              </w:rPr>
              <w:t>5.19%</w:t>
            </w:r>
          </w:p>
          <w:p w:rsidR="00000000" w:rsidRDefault="00D93498">
            <w:pPr>
              <w:widowControl w:val="0"/>
              <w:autoSpaceDE w:val="0"/>
              <w:autoSpaceDN w:val="0"/>
              <w:adjustRightInd w:val="0"/>
              <w:spacing w:before="20" w:after="0"/>
              <w:rPr>
                <w:rFonts w:ascii="Arial" w:hAnsi="Arial" w:cs="Arial"/>
                <w:noProof/>
                <w:color w:val="000000"/>
                <w:sz w:val="16"/>
                <w:szCs w:val="16"/>
              </w:rPr>
            </w:pPr>
          </w:p>
        </w:tc>
      </w:tr>
    </w:tbl>
    <w:p w:rsidR="00000000" w:rsidRDefault="00D93498">
      <w:pPr>
        <w:widowControl w:val="0"/>
        <w:autoSpaceDE w:val="0"/>
        <w:autoSpaceDN w:val="0"/>
        <w:adjustRightInd w:val="0"/>
        <w:spacing w:before="0" w:after="0"/>
        <w:rPr>
          <w:sz w:val="20"/>
          <w:szCs w:val="20"/>
        </w:rPr>
      </w:pPr>
    </w:p>
    <w:p w:rsidR="00000000" w:rsidRDefault="00D93498">
      <w:pPr>
        <w:pStyle w:val="Heading1"/>
        <w:ind w:left="732" w:firstLine="348"/>
        <w:jc w:val="left"/>
        <w:rPr>
          <w:i/>
          <w:iCs/>
          <w:sz w:val="22"/>
          <w:szCs w:val="22"/>
        </w:rPr>
        <w:sectPr w:rsidR="00000000">
          <w:headerReference w:type="default" r:id="rId18"/>
          <w:pgSz w:w="16838" w:h="11906" w:orient="landscape" w:code="9"/>
          <w:pgMar w:top="1701" w:right="720" w:bottom="851" w:left="902" w:header="709" w:footer="709" w:gutter="0"/>
          <w:paperSrc w:first="15" w:other="15"/>
          <w:cols w:space="708"/>
          <w:docGrid w:linePitch="360"/>
        </w:sectPr>
      </w:pPr>
    </w:p>
    <w:p w:rsidR="00000000" w:rsidRDefault="00D93498">
      <w:pPr>
        <w:pStyle w:val="a4"/>
        <w:rPr>
          <w:b/>
          <w:bCs/>
        </w:rPr>
      </w:pPr>
      <w:r>
        <w:rPr>
          <w:b/>
          <w:bCs/>
        </w:rPr>
        <w:lastRenderedPageBreak/>
        <w:t xml:space="preserve"> </w:t>
      </w:r>
    </w:p>
    <w:p w:rsidR="00000000" w:rsidRDefault="00D93498" w:rsidP="00D93498">
      <w:pPr>
        <w:pStyle w:val="Heading1"/>
        <w:numPr>
          <w:ilvl w:val="1"/>
          <w:numId w:val="11"/>
        </w:numPr>
        <w:jc w:val="both"/>
        <w:rPr>
          <w:sz w:val="22"/>
          <w:szCs w:val="22"/>
        </w:rPr>
      </w:pPr>
      <w:r>
        <w:rPr>
          <w:sz w:val="22"/>
          <w:szCs w:val="22"/>
        </w:rPr>
        <w:t>Сведения о совершенных эмитентом сделках, в совершении которых имелась заинтересованность</w:t>
      </w:r>
    </w:p>
    <w:p w:rsidR="00000000" w:rsidRDefault="00D93498">
      <w:pPr>
        <w:pStyle w:val="a4"/>
        <w:rPr>
          <w:b/>
          <w:bCs/>
          <w:sz w:val="24"/>
          <w:szCs w:val="24"/>
        </w:rPr>
      </w:pPr>
    </w:p>
    <w:p w:rsidR="00000000" w:rsidRDefault="00D93498">
      <w:pPr>
        <w:pStyle w:val="a4"/>
        <w:rPr>
          <w:b/>
          <w:bCs/>
          <w:sz w:val="22"/>
          <w:szCs w:val="22"/>
        </w:rPr>
      </w:pPr>
      <w:r>
        <w:rPr>
          <w:b/>
          <w:bCs/>
          <w:sz w:val="22"/>
          <w:szCs w:val="22"/>
        </w:rPr>
        <w:t>На внеочередном общем собрании акционеров</w:t>
      </w:r>
    </w:p>
    <w:p w:rsidR="00000000" w:rsidRDefault="00D93498">
      <w:pPr>
        <w:pStyle w:val="a4"/>
        <w:rPr>
          <w:b/>
          <w:bCs/>
          <w:sz w:val="22"/>
          <w:szCs w:val="22"/>
        </w:rPr>
      </w:pPr>
      <w:r>
        <w:rPr>
          <w:b/>
          <w:bCs/>
          <w:sz w:val="22"/>
          <w:szCs w:val="22"/>
        </w:rPr>
        <w:t>открытого акционерного общ</w:t>
      </w:r>
      <w:r>
        <w:rPr>
          <w:b/>
          <w:bCs/>
          <w:sz w:val="22"/>
          <w:szCs w:val="22"/>
        </w:rPr>
        <w:t>ества «Аэрофлот – российские авиалинии»,</w:t>
      </w:r>
    </w:p>
    <w:p w:rsidR="00000000" w:rsidRDefault="00D93498">
      <w:pPr>
        <w:pStyle w:val="a4"/>
        <w:rPr>
          <w:b/>
          <w:bCs/>
          <w:sz w:val="22"/>
          <w:szCs w:val="22"/>
        </w:rPr>
      </w:pPr>
      <w:r>
        <w:rPr>
          <w:b/>
          <w:bCs/>
          <w:sz w:val="22"/>
          <w:szCs w:val="22"/>
        </w:rPr>
        <w:t>проводимого в форме заочного голосования 19 сентября 2005 года</w:t>
      </w:r>
    </w:p>
    <w:p w:rsidR="00000000" w:rsidRDefault="00D93498">
      <w:pPr>
        <w:ind w:firstLine="709"/>
        <w:jc w:val="both"/>
        <w:rPr>
          <w:sz w:val="22"/>
          <w:szCs w:val="22"/>
        </w:rPr>
      </w:pPr>
    </w:p>
    <w:p w:rsidR="00000000" w:rsidRDefault="00D93498">
      <w:pPr>
        <w:spacing w:after="120"/>
        <w:ind w:firstLine="708"/>
        <w:jc w:val="both"/>
        <w:rPr>
          <w:sz w:val="22"/>
          <w:szCs w:val="22"/>
        </w:rPr>
      </w:pPr>
      <w:r>
        <w:rPr>
          <w:b/>
          <w:bCs/>
          <w:sz w:val="22"/>
          <w:szCs w:val="22"/>
        </w:rPr>
        <w:t>ПРИНЯТО РЕШЕНИЕ</w:t>
      </w:r>
      <w:r>
        <w:rPr>
          <w:sz w:val="22"/>
          <w:szCs w:val="22"/>
        </w:rPr>
        <w:t xml:space="preserve"> «Одобрить крупную сделку, в совершении которой имеется заинтересованность, по приобретению ОАО «Аэрофлот» на условиях финансовой аренды</w:t>
      </w:r>
      <w:r>
        <w:rPr>
          <w:sz w:val="22"/>
          <w:szCs w:val="22"/>
        </w:rPr>
        <w:t xml:space="preserve"> (лизинга) шести новых воздушных судов ИЛ-96-300 у ОАО «Ильюшин Финанс Ко» на следующих условиях:</w:t>
      </w:r>
    </w:p>
    <w:p w:rsidR="00000000" w:rsidRDefault="00D93498" w:rsidP="00D93498">
      <w:pPr>
        <w:numPr>
          <w:ilvl w:val="0"/>
          <w:numId w:val="97"/>
        </w:numPr>
        <w:spacing w:after="120"/>
        <w:jc w:val="both"/>
        <w:rPr>
          <w:sz w:val="22"/>
          <w:szCs w:val="22"/>
        </w:rPr>
      </w:pPr>
      <w:r>
        <w:rPr>
          <w:sz w:val="22"/>
          <w:szCs w:val="22"/>
        </w:rPr>
        <w:t>срок финансовой аренды (лизинга) приобретаемых воздушных судов составляет 15 лет;</w:t>
      </w:r>
    </w:p>
    <w:p w:rsidR="00000000" w:rsidRDefault="00D93498" w:rsidP="00D93498">
      <w:pPr>
        <w:numPr>
          <w:ilvl w:val="0"/>
          <w:numId w:val="97"/>
        </w:numPr>
        <w:spacing w:after="120"/>
        <w:jc w:val="both"/>
        <w:rPr>
          <w:sz w:val="22"/>
          <w:szCs w:val="22"/>
        </w:rPr>
      </w:pPr>
      <w:r>
        <w:rPr>
          <w:sz w:val="22"/>
          <w:szCs w:val="22"/>
        </w:rPr>
        <w:t xml:space="preserve">ежемесячная лизинговая ставка составляет 319 000 долларов США без учета НДС </w:t>
      </w:r>
      <w:r>
        <w:rPr>
          <w:sz w:val="22"/>
          <w:szCs w:val="22"/>
        </w:rPr>
        <w:t xml:space="preserve">(базовая часть лизингового платежа), увеличенная на суммы, полученные в качестве субсидий федерального бюджета, суммы, равные встречным требованиям к ОАО «Ильюшин Финанс Ко» по возврату займа, а также суммы дополнительных платежей, уплачиваемых в случаях, </w:t>
      </w:r>
      <w:r>
        <w:rPr>
          <w:sz w:val="22"/>
          <w:szCs w:val="22"/>
        </w:rPr>
        <w:t>предусмотренных договором;</w:t>
      </w:r>
    </w:p>
    <w:p w:rsidR="00000000" w:rsidRDefault="00D93498" w:rsidP="00D93498">
      <w:pPr>
        <w:numPr>
          <w:ilvl w:val="0"/>
          <w:numId w:val="97"/>
        </w:numPr>
        <w:spacing w:after="120"/>
        <w:jc w:val="both"/>
        <w:rPr>
          <w:sz w:val="22"/>
          <w:szCs w:val="22"/>
        </w:rPr>
      </w:pPr>
      <w:r>
        <w:rPr>
          <w:sz w:val="22"/>
          <w:szCs w:val="22"/>
        </w:rPr>
        <w:t>размер ежемесячных отчислений на техническое обслуживание составляет:</w:t>
      </w:r>
    </w:p>
    <w:p w:rsidR="00000000" w:rsidRDefault="00D93498">
      <w:pPr>
        <w:spacing w:after="120"/>
        <w:ind w:left="1080"/>
        <w:jc w:val="both"/>
        <w:rPr>
          <w:sz w:val="22"/>
          <w:szCs w:val="22"/>
        </w:rPr>
      </w:pPr>
      <w:r>
        <w:rPr>
          <w:sz w:val="22"/>
          <w:szCs w:val="22"/>
        </w:rPr>
        <w:t>а) 220 долларов США за летный час (без НДС) – на ремонт компонентов;</w:t>
      </w:r>
    </w:p>
    <w:p w:rsidR="00000000" w:rsidRDefault="00D93498">
      <w:pPr>
        <w:spacing w:after="120"/>
        <w:ind w:left="1080"/>
        <w:jc w:val="both"/>
        <w:rPr>
          <w:sz w:val="22"/>
          <w:szCs w:val="22"/>
        </w:rPr>
      </w:pPr>
      <w:r>
        <w:rPr>
          <w:sz w:val="22"/>
          <w:szCs w:val="22"/>
        </w:rPr>
        <w:t>б) 93 доллара США за летный час за каждый двигатель (с учетом НДС) – на ремонт двигателей;</w:t>
      </w:r>
    </w:p>
    <w:p w:rsidR="00000000" w:rsidRDefault="00D93498">
      <w:pPr>
        <w:spacing w:after="120"/>
        <w:ind w:left="1080"/>
        <w:jc w:val="both"/>
        <w:rPr>
          <w:sz w:val="22"/>
          <w:szCs w:val="22"/>
        </w:rPr>
      </w:pPr>
      <w:r>
        <w:rPr>
          <w:sz w:val="22"/>
          <w:szCs w:val="22"/>
        </w:rPr>
        <w:t>в) 106 долларов США за летный час (с учетом НДС) – отчисления на капитальный ремонт планера (Ф4).</w:t>
      </w:r>
    </w:p>
    <w:p w:rsidR="00000000" w:rsidRDefault="00D93498" w:rsidP="00D93498">
      <w:pPr>
        <w:numPr>
          <w:ilvl w:val="0"/>
          <w:numId w:val="98"/>
        </w:numPr>
        <w:spacing w:after="120"/>
        <w:ind w:left="357" w:hanging="357"/>
        <w:jc w:val="both"/>
        <w:rPr>
          <w:sz w:val="22"/>
          <w:szCs w:val="22"/>
        </w:rPr>
      </w:pPr>
      <w:r>
        <w:rPr>
          <w:sz w:val="22"/>
          <w:szCs w:val="22"/>
        </w:rPr>
        <w:t>общая сумма лизинговых платежей по сделке по каждому из воздушных судов составляет 57 420 000 долларов США без учета НДС (базовая часть лизингового платежа),</w:t>
      </w:r>
      <w:r>
        <w:rPr>
          <w:sz w:val="22"/>
          <w:szCs w:val="22"/>
        </w:rPr>
        <w:t xml:space="preserve"> увеличенная на суммы, полученные в качестве субсидий федерального бюджета, суммы, равные встречным требованиям к ОАО «Ильюшин Финанс Ко» по возврату займа, а также суммы дополнительных платежей, уплачиваемых в случаях, предусмотренных договором;</w:t>
      </w:r>
    </w:p>
    <w:p w:rsidR="00000000" w:rsidRDefault="00D93498" w:rsidP="00D93498">
      <w:pPr>
        <w:numPr>
          <w:ilvl w:val="0"/>
          <w:numId w:val="98"/>
        </w:numPr>
        <w:spacing w:after="120"/>
        <w:ind w:left="357" w:hanging="357"/>
        <w:jc w:val="both"/>
        <w:rPr>
          <w:sz w:val="22"/>
          <w:szCs w:val="22"/>
        </w:rPr>
      </w:pPr>
      <w:r>
        <w:rPr>
          <w:sz w:val="22"/>
          <w:szCs w:val="22"/>
        </w:rPr>
        <w:t>ОАО «Аэро</w:t>
      </w:r>
      <w:r>
        <w:rPr>
          <w:sz w:val="22"/>
          <w:szCs w:val="22"/>
        </w:rPr>
        <w:t>флот» предоставляет ОАО «Ильюшин Финанс Ко» заем на строительство шести воздушных судов ИЛ-96-300 в размере 2 750 000 (два миллиона семьсот пятьдесят тысяч) долларов США на каждое воздушное судно. Общая сумма займа составляет 16 500 000 (шестнадцать миллио</w:t>
      </w:r>
      <w:r>
        <w:rPr>
          <w:sz w:val="22"/>
          <w:szCs w:val="22"/>
        </w:rPr>
        <w:t>нов пятьсот тысяч) долларов США;</w:t>
      </w:r>
    </w:p>
    <w:p w:rsidR="00000000" w:rsidRDefault="00D93498" w:rsidP="00D93498">
      <w:pPr>
        <w:numPr>
          <w:ilvl w:val="0"/>
          <w:numId w:val="98"/>
        </w:numPr>
        <w:spacing w:after="120"/>
        <w:ind w:left="357" w:hanging="357"/>
        <w:jc w:val="both"/>
      </w:pPr>
      <w:r>
        <w:rPr>
          <w:sz w:val="22"/>
          <w:szCs w:val="22"/>
        </w:rPr>
        <w:t>выкупная стоимость одного воздушного судна составляет 39 000 000 (тридцать девять миллионов) долларов США, не включая НДС» .</w:t>
      </w:r>
    </w:p>
    <w:p w:rsidR="00000000" w:rsidRDefault="00D93498">
      <w:pPr>
        <w:jc w:val="both"/>
      </w:pPr>
      <w:r>
        <w:t xml:space="preserve"> </w:t>
      </w:r>
    </w:p>
    <w:p w:rsidR="00000000" w:rsidRDefault="00D93498">
      <w:pPr>
        <w:jc w:val="both"/>
        <w:rPr>
          <w:sz w:val="22"/>
          <w:szCs w:val="22"/>
        </w:rPr>
      </w:pPr>
    </w:p>
    <w:p w:rsidR="00000000" w:rsidRDefault="00D93498">
      <w:pPr>
        <w:pStyle w:val="Heading1"/>
        <w:keepNext/>
        <w:jc w:val="left"/>
        <w:rPr>
          <w:rStyle w:val="SUBST"/>
          <w:b/>
          <w:bCs/>
        </w:rPr>
      </w:pPr>
      <w:r>
        <w:rPr>
          <w:sz w:val="22"/>
          <w:szCs w:val="22"/>
        </w:rPr>
        <w:t>6.7. Сведения о размере дебиторской задолженности</w:t>
      </w:r>
    </w:p>
    <w:p w:rsidR="00000000" w:rsidRDefault="00D93498">
      <w:pPr>
        <w:widowControl w:val="0"/>
        <w:autoSpaceDE w:val="0"/>
        <w:autoSpaceDN w:val="0"/>
        <w:adjustRightInd w:val="0"/>
        <w:spacing w:before="0" w:after="0"/>
        <w:jc w:val="center"/>
        <w:rPr>
          <w:b/>
          <w:bCs/>
          <w:i/>
          <w:iCs/>
          <w:sz w:val="22"/>
          <w:szCs w:val="22"/>
        </w:rPr>
      </w:pPr>
      <w:r>
        <w:rPr>
          <w:b/>
          <w:bCs/>
          <w:i/>
          <w:iCs/>
          <w:sz w:val="22"/>
          <w:szCs w:val="22"/>
        </w:rPr>
        <w:t>Будут предоставлены в 1 квартале 2006 г.</w:t>
      </w:r>
    </w:p>
    <w:p w:rsidR="00000000" w:rsidRDefault="00D93498">
      <w:pPr>
        <w:widowControl w:val="0"/>
        <w:autoSpaceDE w:val="0"/>
        <w:autoSpaceDN w:val="0"/>
        <w:adjustRightInd w:val="0"/>
        <w:spacing w:before="0" w:after="0"/>
        <w:jc w:val="center"/>
        <w:rPr>
          <w:b/>
          <w:bCs/>
          <w:i/>
          <w:iCs/>
          <w:sz w:val="22"/>
          <w:szCs w:val="22"/>
        </w:rPr>
      </w:pPr>
    </w:p>
    <w:p w:rsidR="00000000" w:rsidRDefault="00D93498">
      <w:pPr>
        <w:widowControl w:val="0"/>
        <w:autoSpaceDE w:val="0"/>
        <w:autoSpaceDN w:val="0"/>
        <w:adjustRightInd w:val="0"/>
        <w:spacing w:before="0" w:after="0"/>
        <w:jc w:val="center"/>
        <w:rPr>
          <w:b/>
          <w:bCs/>
          <w:sz w:val="22"/>
          <w:szCs w:val="22"/>
        </w:rPr>
      </w:pPr>
    </w:p>
    <w:p w:rsidR="00000000" w:rsidRDefault="00D93498">
      <w:pPr>
        <w:widowControl w:val="0"/>
        <w:autoSpaceDE w:val="0"/>
        <w:autoSpaceDN w:val="0"/>
        <w:adjustRightInd w:val="0"/>
        <w:spacing w:before="0" w:after="0"/>
        <w:jc w:val="center"/>
        <w:rPr>
          <w:b/>
          <w:bCs/>
          <w:sz w:val="22"/>
          <w:szCs w:val="22"/>
        </w:rPr>
      </w:pPr>
      <w:r>
        <w:rPr>
          <w:b/>
          <w:bCs/>
          <w:sz w:val="22"/>
          <w:szCs w:val="22"/>
          <w:lang w:val="en-US"/>
        </w:rPr>
        <w:t>VI</w:t>
      </w:r>
      <w:r>
        <w:rPr>
          <w:b/>
          <w:bCs/>
          <w:sz w:val="22"/>
          <w:szCs w:val="22"/>
          <w:lang w:val="en-US"/>
        </w:rPr>
        <w:t>I</w:t>
      </w:r>
      <w:r>
        <w:rPr>
          <w:b/>
          <w:bCs/>
          <w:sz w:val="22"/>
          <w:szCs w:val="22"/>
        </w:rPr>
        <w:t>. Бухгалтерская отчетность эмитента и иная финансовая информация</w:t>
      </w:r>
    </w:p>
    <w:p w:rsidR="00000000" w:rsidRDefault="00D93498">
      <w:pPr>
        <w:pStyle w:val="Heading1"/>
        <w:rPr>
          <w:sz w:val="22"/>
          <w:szCs w:val="22"/>
        </w:rPr>
      </w:pPr>
      <w:r>
        <w:rPr>
          <w:i/>
          <w:iCs/>
          <w:sz w:val="22"/>
          <w:szCs w:val="24"/>
        </w:rPr>
        <w:t>В данном отчетном периоде информация не предоставляется.</w:t>
      </w:r>
    </w:p>
    <w:p w:rsidR="00000000" w:rsidRDefault="00D93498">
      <w:pPr>
        <w:pStyle w:val="Heading2"/>
        <w:rPr>
          <w:sz w:val="22"/>
        </w:rPr>
      </w:pPr>
      <w:r>
        <w:rPr>
          <w:sz w:val="22"/>
        </w:rPr>
        <w:t>7.1. Годовая бухгалтерская отчетность эмитента</w:t>
      </w:r>
    </w:p>
    <w:p w:rsidR="00000000" w:rsidRDefault="00D93498" w:rsidP="00D93498">
      <w:pPr>
        <w:pStyle w:val="Heading1"/>
        <w:numPr>
          <w:ilvl w:val="1"/>
          <w:numId w:val="96"/>
        </w:numPr>
        <w:rPr>
          <w:sz w:val="22"/>
          <w:szCs w:val="24"/>
        </w:rPr>
      </w:pPr>
      <w:r>
        <w:rPr>
          <w:sz w:val="22"/>
          <w:szCs w:val="24"/>
        </w:rPr>
        <w:lastRenderedPageBreak/>
        <w:t xml:space="preserve"> Квартальная бухгалтерская отчетность эмитента за последний завершенный отчетный кварт</w:t>
      </w:r>
      <w:r>
        <w:rPr>
          <w:sz w:val="22"/>
          <w:szCs w:val="24"/>
        </w:rPr>
        <w:t>ал</w:t>
      </w:r>
    </w:p>
    <w:p w:rsidR="00000000" w:rsidRDefault="00D93498">
      <w:pPr>
        <w:pStyle w:val="Heading1"/>
        <w:rPr>
          <w:sz w:val="22"/>
          <w:szCs w:val="22"/>
        </w:rPr>
      </w:pPr>
      <w:r>
        <w:rPr>
          <w:i/>
          <w:iCs/>
          <w:sz w:val="22"/>
          <w:szCs w:val="24"/>
        </w:rPr>
        <w:t>В данном отчетном периоде информация не предоставляется.</w:t>
      </w:r>
    </w:p>
    <w:p w:rsidR="00000000" w:rsidRDefault="00D93498">
      <w:pPr>
        <w:pStyle w:val="SubHeading"/>
      </w:pPr>
    </w:p>
    <w:p w:rsidR="00000000" w:rsidRDefault="00D93498">
      <w:pPr>
        <w:spacing w:before="0" w:after="0"/>
        <w:ind w:left="400"/>
      </w:pPr>
    </w:p>
    <w:p w:rsidR="00000000" w:rsidRDefault="00D93498" w:rsidP="00D93498">
      <w:pPr>
        <w:pStyle w:val="Heading1"/>
        <w:numPr>
          <w:ilvl w:val="1"/>
          <w:numId w:val="96"/>
        </w:numPr>
        <w:rPr>
          <w:sz w:val="22"/>
          <w:szCs w:val="24"/>
        </w:rPr>
      </w:pPr>
      <w:r>
        <w:rPr>
          <w:sz w:val="22"/>
          <w:szCs w:val="24"/>
        </w:rPr>
        <w:t xml:space="preserve"> Сводная бухгалтерская отчетность эмитента за  2004  финансовый год</w:t>
      </w:r>
    </w:p>
    <w:p w:rsidR="00000000" w:rsidRDefault="00D93498">
      <w:pPr>
        <w:pStyle w:val="Heading2"/>
        <w:rPr>
          <w:i/>
          <w:iCs/>
          <w:sz w:val="22"/>
        </w:rPr>
      </w:pPr>
      <w:r>
        <w:rPr>
          <w:i/>
          <w:iCs/>
          <w:sz w:val="22"/>
        </w:rPr>
        <w:t>Смотри ежеквартальный отчет за 2 квартал 2005г.</w:t>
      </w:r>
    </w:p>
    <w:p w:rsidR="00000000" w:rsidRDefault="00D93498">
      <w:pPr>
        <w:pStyle w:val="Heading1"/>
        <w:tabs>
          <w:tab w:val="left" w:pos="2360"/>
        </w:tabs>
        <w:jc w:val="left"/>
        <w:rPr>
          <w:sz w:val="22"/>
          <w:szCs w:val="22"/>
        </w:rPr>
      </w:pPr>
    </w:p>
    <w:p w:rsidR="00000000" w:rsidRDefault="00D93498">
      <w:pPr>
        <w:pStyle w:val="Heading1"/>
        <w:jc w:val="left"/>
        <w:rPr>
          <w:sz w:val="22"/>
          <w:szCs w:val="22"/>
        </w:rPr>
      </w:pPr>
    </w:p>
    <w:p w:rsidR="00000000" w:rsidRDefault="00D93498" w:rsidP="00D93498">
      <w:pPr>
        <w:pStyle w:val="Heading1"/>
        <w:numPr>
          <w:ilvl w:val="1"/>
          <w:numId w:val="96"/>
        </w:numPr>
        <w:rPr>
          <w:sz w:val="22"/>
          <w:szCs w:val="22"/>
        </w:rPr>
      </w:pPr>
      <w:r>
        <w:rPr>
          <w:sz w:val="22"/>
          <w:szCs w:val="22"/>
        </w:rPr>
        <w:t>Сведения об учетной политике эмитента</w:t>
      </w:r>
    </w:p>
    <w:p w:rsidR="00000000" w:rsidRDefault="00D93498">
      <w:pPr>
        <w:spacing w:before="0" w:after="0"/>
      </w:pPr>
    </w:p>
    <w:p w:rsidR="00000000" w:rsidRDefault="00D93498">
      <w:pPr>
        <w:spacing w:before="0" w:after="0"/>
      </w:pPr>
    </w:p>
    <w:p w:rsidR="00000000" w:rsidRDefault="00D93498">
      <w:pPr>
        <w:spacing w:before="0" w:after="0"/>
        <w:jc w:val="right"/>
        <w:rPr>
          <w:sz w:val="22"/>
          <w:szCs w:val="22"/>
        </w:rPr>
      </w:pPr>
    </w:p>
    <w:p w:rsidR="00000000" w:rsidRDefault="00D93498">
      <w:pPr>
        <w:pStyle w:val="9"/>
        <w:spacing w:line="312" w:lineRule="auto"/>
        <w:ind w:right="-568" w:firstLine="5387"/>
        <w:rPr>
          <w:i/>
          <w:iCs/>
          <w:sz w:val="22"/>
          <w:szCs w:val="22"/>
        </w:rPr>
      </w:pPr>
      <w:r>
        <w:rPr>
          <w:sz w:val="22"/>
          <w:szCs w:val="22"/>
        </w:rPr>
        <w:t>Утверждена</w:t>
      </w:r>
    </w:p>
    <w:p w:rsidR="00000000" w:rsidRDefault="00D93498">
      <w:pPr>
        <w:pStyle w:val="9"/>
        <w:spacing w:line="312" w:lineRule="auto"/>
        <w:ind w:right="-568" w:firstLine="5387"/>
        <w:rPr>
          <w:sz w:val="22"/>
          <w:szCs w:val="22"/>
        </w:rPr>
      </w:pPr>
      <w:r>
        <w:rPr>
          <w:sz w:val="22"/>
          <w:szCs w:val="22"/>
        </w:rPr>
        <w:t>Приказом генерального ди</w:t>
      </w:r>
      <w:r>
        <w:rPr>
          <w:sz w:val="22"/>
          <w:szCs w:val="22"/>
        </w:rPr>
        <w:t>ректора</w:t>
      </w:r>
    </w:p>
    <w:p w:rsidR="00000000" w:rsidRDefault="00D93498">
      <w:pPr>
        <w:spacing w:before="0" w:after="0" w:line="312" w:lineRule="auto"/>
        <w:ind w:right="-568" w:firstLine="5387"/>
        <w:rPr>
          <w:b/>
          <w:bCs/>
          <w:sz w:val="22"/>
          <w:szCs w:val="22"/>
        </w:rPr>
      </w:pPr>
      <w:r>
        <w:rPr>
          <w:b/>
          <w:bCs/>
          <w:sz w:val="22"/>
          <w:szCs w:val="22"/>
        </w:rPr>
        <w:t>ОАО «Аэрофлот»</w:t>
      </w:r>
    </w:p>
    <w:p w:rsidR="00000000" w:rsidRDefault="00D93498">
      <w:pPr>
        <w:spacing w:before="0" w:after="0"/>
        <w:ind w:left="3545" w:firstLine="709"/>
        <w:jc w:val="center"/>
        <w:rPr>
          <w:sz w:val="22"/>
          <w:szCs w:val="22"/>
        </w:rPr>
      </w:pPr>
      <w:r>
        <w:rPr>
          <w:b/>
          <w:bCs/>
          <w:sz w:val="22"/>
          <w:szCs w:val="22"/>
        </w:rPr>
        <w:t xml:space="preserve">         От  «  29  »  декабря  2004 г.  №  445      </w:t>
      </w:r>
    </w:p>
    <w:p w:rsidR="00000000" w:rsidRDefault="00D93498">
      <w:pPr>
        <w:spacing w:before="0" w:after="0"/>
        <w:jc w:val="right"/>
        <w:rPr>
          <w:sz w:val="22"/>
          <w:szCs w:val="22"/>
        </w:rPr>
      </w:pPr>
    </w:p>
    <w:p w:rsidR="00000000" w:rsidRDefault="00D93498">
      <w:pPr>
        <w:spacing w:before="0" w:after="0"/>
        <w:jc w:val="right"/>
        <w:rPr>
          <w:sz w:val="22"/>
          <w:szCs w:val="22"/>
        </w:rPr>
      </w:pPr>
    </w:p>
    <w:p w:rsidR="00000000" w:rsidRDefault="00D93498">
      <w:pPr>
        <w:spacing w:before="0" w:after="0"/>
        <w:jc w:val="right"/>
        <w:rPr>
          <w:sz w:val="22"/>
          <w:szCs w:val="22"/>
        </w:rPr>
      </w:pPr>
    </w:p>
    <w:p w:rsidR="00000000" w:rsidRDefault="00D93498">
      <w:pPr>
        <w:spacing w:before="0" w:after="0"/>
        <w:rPr>
          <w:sz w:val="22"/>
          <w:szCs w:val="22"/>
        </w:rPr>
      </w:pPr>
    </w:p>
    <w:p w:rsidR="00000000" w:rsidRDefault="00D93498">
      <w:pPr>
        <w:pStyle w:val="8"/>
        <w:rPr>
          <w:b w:val="0"/>
          <w:bCs w:val="0"/>
          <w:sz w:val="22"/>
          <w:szCs w:val="22"/>
        </w:rPr>
      </w:pPr>
      <w:r>
        <w:rPr>
          <w:b w:val="0"/>
          <w:bCs w:val="0"/>
          <w:sz w:val="22"/>
          <w:szCs w:val="22"/>
        </w:rPr>
        <w:t>Учетная политика</w:t>
      </w:r>
    </w:p>
    <w:p w:rsidR="00000000" w:rsidRDefault="00D93498">
      <w:pPr>
        <w:pStyle w:val="8"/>
        <w:rPr>
          <w:b w:val="0"/>
          <w:bCs w:val="0"/>
          <w:sz w:val="22"/>
          <w:szCs w:val="22"/>
        </w:rPr>
      </w:pPr>
      <w:r>
        <w:rPr>
          <w:b w:val="0"/>
          <w:bCs w:val="0"/>
          <w:sz w:val="22"/>
          <w:szCs w:val="22"/>
        </w:rPr>
        <w:t>ОАО «Аэрофлот » на 2005год</w:t>
      </w:r>
    </w:p>
    <w:p w:rsidR="00000000" w:rsidRDefault="00D93498">
      <w:pPr>
        <w:pStyle w:val="8"/>
        <w:rPr>
          <w:b w:val="0"/>
          <w:bCs w:val="0"/>
          <w:sz w:val="22"/>
          <w:szCs w:val="22"/>
        </w:rPr>
      </w:pPr>
      <w:r>
        <w:rPr>
          <w:b w:val="0"/>
          <w:bCs w:val="0"/>
          <w:sz w:val="22"/>
          <w:szCs w:val="22"/>
        </w:rPr>
        <w:t>(для целей бухгалтерского учета)</w:t>
      </w:r>
    </w:p>
    <w:p w:rsidR="00000000" w:rsidRDefault="00D93498">
      <w:pPr>
        <w:pStyle w:val="8"/>
        <w:rPr>
          <w:b w:val="0"/>
          <w:bCs w:val="0"/>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spacing w:before="0" w:after="0"/>
        <w:rPr>
          <w:b/>
          <w:bCs/>
          <w:sz w:val="22"/>
          <w:szCs w:val="22"/>
        </w:rPr>
      </w:pPr>
    </w:p>
    <w:p w:rsidR="00000000" w:rsidRDefault="00D93498">
      <w:pPr>
        <w:pStyle w:val="6"/>
        <w:rPr>
          <w:sz w:val="22"/>
          <w:szCs w:val="22"/>
          <w:lang w:val="en-US"/>
        </w:rPr>
      </w:pPr>
      <w:r>
        <w:rPr>
          <w:sz w:val="22"/>
          <w:szCs w:val="22"/>
        </w:rPr>
        <w:t>Москва, 200</w:t>
      </w:r>
      <w:r>
        <w:rPr>
          <w:sz w:val="22"/>
          <w:szCs w:val="22"/>
          <w:lang w:val="en-US"/>
        </w:rPr>
        <w:t>4</w:t>
      </w:r>
    </w:p>
    <w:p w:rsidR="00000000" w:rsidRDefault="00D93498">
      <w:pPr>
        <w:pStyle w:val="1"/>
        <w:rPr>
          <w:sz w:val="22"/>
          <w:szCs w:val="22"/>
        </w:rPr>
      </w:pPr>
      <w:r>
        <w:rPr>
          <w:sz w:val="22"/>
          <w:szCs w:val="22"/>
        </w:rPr>
        <w:br w:type="page"/>
      </w:r>
      <w:bookmarkStart w:id="1" w:name="_Toc91392321"/>
      <w:r>
        <w:rPr>
          <w:sz w:val="22"/>
          <w:szCs w:val="22"/>
        </w:rPr>
        <w:lastRenderedPageBreak/>
        <w:t>Содержание</w:t>
      </w:r>
      <w:bookmarkEnd w:id="1"/>
    </w:p>
    <w:p w:rsidR="00000000" w:rsidRDefault="00D93498">
      <w:pPr>
        <w:pStyle w:val="10"/>
        <w:rPr>
          <w:b w:val="0"/>
          <w:bCs w:val="0"/>
          <w:i w:val="0"/>
          <w:iCs w:val="0"/>
        </w:rPr>
      </w:pPr>
      <w:r>
        <w:rPr>
          <w:i w:val="0"/>
          <w:iCs w:val="0"/>
          <w:caps/>
        </w:rPr>
        <w:fldChar w:fldCharType="begin"/>
      </w:r>
      <w:r>
        <w:rPr>
          <w:i w:val="0"/>
          <w:iCs w:val="0"/>
          <w:caps/>
        </w:rPr>
        <w:instrText xml:space="preserve"> TOC \o "1-3" \h \z </w:instrText>
      </w:r>
      <w:r>
        <w:rPr>
          <w:i w:val="0"/>
          <w:iCs w:val="0"/>
          <w:caps/>
        </w:rPr>
        <w:fldChar w:fldCharType="separate"/>
      </w:r>
      <w:hyperlink w:anchor="_Toc91392321" w:history="1">
        <w:r>
          <w:rPr>
            <w:rStyle w:val="a3"/>
          </w:rPr>
          <w:t>Содержание</w:t>
        </w:r>
        <w:r>
          <w:rPr>
            <w:webHidden/>
          </w:rPr>
          <w:tab/>
        </w:r>
        <w:r>
          <w:rPr>
            <w:webHidden/>
          </w:rPr>
          <w:fldChar w:fldCharType="begin"/>
        </w:r>
        <w:r>
          <w:rPr>
            <w:webHidden/>
          </w:rPr>
          <w:instrText xml:space="preserve"> PAGEREF _Toc91392321 \h </w:instrText>
        </w:r>
        <w:r>
          <w:rPr>
            <w:webHidden/>
          </w:rPr>
          <w:fldChar w:fldCharType="separate"/>
        </w:r>
        <w:r>
          <w:rPr>
            <w:webHidden/>
          </w:rPr>
          <w:t>137</w:t>
        </w:r>
        <w:r>
          <w:rPr>
            <w:webHidden/>
          </w:rPr>
          <w:fldChar w:fldCharType="end"/>
        </w:r>
      </w:hyperlink>
    </w:p>
    <w:p w:rsidR="00000000" w:rsidRDefault="00D93498">
      <w:pPr>
        <w:pStyle w:val="10"/>
        <w:tabs>
          <w:tab w:val="left" w:pos="440"/>
        </w:tabs>
        <w:rPr>
          <w:b w:val="0"/>
          <w:bCs w:val="0"/>
          <w:i w:val="0"/>
          <w:iCs w:val="0"/>
        </w:rPr>
      </w:pPr>
      <w:hyperlink w:anchor="_Toc91392322" w:history="1">
        <w:r>
          <w:rPr>
            <w:rStyle w:val="a3"/>
          </w:rPr>
          <w:t>1.</w:t>
        </w:r>
        <w:r>
          <w:rPr>
            <w:b w:val="0"/>
            <w:bCs w:val="0"/>
            <w:i w:val="0"/>
            <w:iCs w:val="0"/>
          </w:rPr>
          <w:tab/>
        </w:r>
        <w:r>
          <w:rPr>
            <w:rStyle w:val="a3"/>
          </w:rPr>
          <w:t>Общие положения</w:t>
        </w:r>
        <w:r>
          <w:rPr>
            <w:webHidden/>
          </w:rPr>
          <w:tab/>
        </w:r>
        <w:r>
          <w:rPr>
            <w:webHidden/>
          </w:rPr>
          <w:fldChar w:fldCharType="begin"/>
        </w:r>
        <w:r>
          <w:rPr>
            <w:webHidden/>
          </w:rPr>
          <w:instrText xml:space="preserve"> PAGEREF _Toc91392322 \h </w:instrText>
        </w:r>
        <w:r>
          <w:rPr>
            <w:webHidden/>
          </w:rPr>
          <w:fldChar w:fldCharType="separate"/>
        </w:r>
        <w:r>
          <w:rPr>
            <w:webHidden/>
          </w:rPr>
          <w:t>138</w:t>
        </w:r>
        <w:r>
          <w:rPr>
            <w:webHidden/>
          </w:rPr>
          <w:fldChar w:fldCharType="end"/>
        </w:r>
      </w:hyperlink>
    </w:p>
    <w:p w:rsidR="00000000" w:rsidRDefault="00D93498">
      <w:pPr>
        <w:pStyle w:val="10"/>
        <w:tabs>
          <w:tab w:val="left" w:pos="440"/>
        </w:tabs>
        <w:rPr>
          <w:b w:val="0"/>
          <w:bCs w:val="0"/>
          <w:i w:val="0"/>
          <w:iCs w:val="0"/>
        </w:rPr>
      </w:pPr>
      <w:hyperlink w:anchor="_Toc91392323" w:history="1">
        <w:r>
          <w:rPr>
            <w:rStyle w:val="a3"/>
          </w:rPr>
          <w:t>2.</w:t>
        </w:r>
        <w:r>
          <w:rPr>
            <w:b w:val="0"/>
            <w:bCs w:val="0"/>
            <w:i w:val="0"/>
            <w:iCs w:val="0"/>
          </w:rPr>
          <w:tab/>
        </w:r>
        <w:r>
          <w:rPr>
            <w:rStyle w:val="a3"/>
          </w:rPr>
          <w:t>Организация бухгалтерского учета и   документооборота</w:t>
        </w:r>
        <w:r>
          <w:rPr>
            <w:webHidden/>
          </w:rPr>
          <w:tab/>
        </w:r>
        <w:r>
          <w:rPr>
            <w:webHidden/>
          </w:rPr>
          <w:fldChar w:fldCharType="begin"/>
        </w:r>
        <w:r>
          <w:rPr>
            <w:webHidden/>
          </w:rPr>
          <w:instrText xml:space="preserve"> PAGEREF _Toc91392323 \h </w:instrText>
        </w:r>
        <w:r>
          <w:rPr>
            <w:webHidden/>
          </w:rPr>
          <w:fldChar w:fldCharType="separate"/>
        </w:r>
        <w:r>
          <w:rPr>
            <w:webHidden/>
          </w:rPr>
          <w:t>140</w:t>
        </w:r>
        <w:r>
          <w:rPr>
            <w:webHidden/>
          </w:rPr>
          <w:fldChar w:fldCharType="end"/>
        </w:r>
      </w:hyperlink>
    </w:p>
    <w:p w:rsidR="00000000" w:rsidRDefault="00D93498">
      <w:pPr>
        <w:pStyle w:val="10"/>
        <w:tabs>
          <w:tab w:val="left" w:pos="440"/>
        </w:tabs>
        <w:rPr>
          <w:b w:val="0"/>
          <w:bCs w:val="0"/>
          <w:i w:val="0"/>
          <w:iCs w:val="0"/>
        </w:rPr>
      </w:pPr>
      <w:hyperlink w:anchor="_Toc91392324" w:history="1">
        <w:r>
          <w:rPr>
            <w:rStyle w:val="a3"/>
          </w:rPr>
          <w:t>3.</w:t>
        </w:r>
        <w:r>
          <w:rPr>
            <w:b w:val="0"/>
            <w:bCs w:val="0"/>
            <w:i w:val="0"/>
            <w:iCs w:val="0"/>
          </w:rPr>
          <w:tab/>
        </w:r>
        <w:r>
          <w:rPr>
            <w:rStyle w:val="a3"/>
          </w:rPr>
          <w:t>Порядок контроля совершаемых хозяйственных операций</w:t>
        </w:r>
        <w:r>
          <w:rPr>
            <w:webHidden/>
          </w:rPr>
          <w:tab/>
        </w:r>
        <w:r>
          <w:rPr>
            <w:webHidden/>
          </w:rPr>
          <w:fldChar w:fldCharType="begin"/>
        </w:r>
        <w:r>
          <w:rPr>
            <w:webHidden/>
          </w:rPr>
          <w:instrText xml:space="preserve"> PAGEREF _Toc91392324 \h </w:instrText>
        </w:r>
        <w:r>
          <w:rPr>
            <w:webHidden/>
          </w:rPr>
          <w:fldChar w:fldCharType="separate"/>
        </w:r>
        <w:r>
          <w:rPr>
            <w:webHidden/>
          </w:rPr>
          <w:t>145</w:t>
        </w:r>
        <w:r>
          <w:rPr>
            <w:webHidden/>
          </w:rPr>
          <w:fldChar w:fldCharType="end"/>
        </w:r>
      </w:hyperlink>
    </w:p>
    <w:p w:rsidR="00000000" w:rsidRDefault="00D93498">
      <w:pPr>
        <w:pStyle w:val="10"/>
        <w:tabs>
          <w:tab w:val="left" w:pos="440"/>
        </w:tabs>
        <w:rPr>
          <w:b w:val="0"/>
          <w:bCs w:val="0"/>
          <w:i w:val="0"/>
          <w:iCs w:val="0"/>
        </w:rPr>
      </w:pPr>
      <w:hyperlink w:anchor="_Toc91392325" w:history="1">
        <w:r>
          <w:rPr>
            <w:rStyle w:val="a3"/>
          </w:rPr>
          <w:t>4.</w:t>
        </w:r>
        <w:r>
          <w:rPr>
            <w:b w:val="0"/>
            <w:bCs w:val="0"/>
            <w:i w:val="0"/>
            <w:iCs w:val="0"/>
          </w:rPr>
          <w:tab/>
        </w:r>
        <w:r>
          <w:rPr>
            <w:rStyle w:val="a3"/>
          </w:rPr>
          <w:t>Методы оценки имущества и обязательств</w:t>
        </w:r>
        <w:r>
          <w:rPr>
            <w:webHidden/>
          </w:rPr>
          <w:tab/>
        </w:r>
        <w:r>
          <w:rPr>
            <w:webHidden/>
          </w:rPr>
          <w:fldChar w:fldCharType="begin"/>
        </w:r>
        <w:r>
          <w:rPr>
            <w:webHidden/>
          </w:rPr>
          <w:instrText xml:space="preserve"> PAGEREF _Toc91392325 \h </w:instrText>
        </w:r>
        <w:r>
          <w:rPr>
            <w:webHidden/>
          </w:rPr>
          <w:fldChar w:fldCharType="separate"/>
        </w:r>
        <w:r>
          <w:rPr>
            <w:webHidden/>
          </w:rPr>
          <w:t>147</w:t>
        </w:r>
        <w:r>
          <w:rPr>
            <w:webHidden/>
          </w:rPr>
          <w:fldChar w:fldCharType="end"/>
        </w:r>
      </w:hyperlink>
    </w:p>
    <w:p w:rsidR="00000000" w:rsidRDefault="00D93498">
      <w:pPr>
        <w:pStyle w:val="10"/>
        <w:tabs>
          <w:tab w:val="left" w:pos="440"/>
        </w:tabs>
        <w:rPr>
          <w:b w:val="0"/>
          <w:bCs w:val="0"/>
          <w:i w:val="0"/>
          <w:iCs w:val="0"/>
        </w:rPr>
      </w:pPr>
      <w:hyperlink w:anchor="_Toc91392326" w:history="1">
        <w:r>
          <w:rPr>
            <w:rStyle w:val="a3"/>
          </w:rPr>
          <w:t>5.</w:t>
        </w:r>
        <w:r>
          <w:rPr>
            <w:b w:val="0"/>
            <w:bCs w:val="0"/>
            <w:i w:val="0"/>
            <w:iCs w:val="0"/>
          </w:rPr>
          <w:tab/>
        </w:r>
        <w:r>
          <w:rPr>
            <w:rStyle w:val="a3"/>
          </w:rPr>
          <w:t>Нематер</w:t>
        </w:r>
        <w:r>
          <w:rPr>
            <w:rStyle w:val="a3"/>
          </w:rPr>
          <w:t>иальные активы</w:t>
        </w:r>
        <w:r>
          <w:rPr>
            <w:webHidden/>
          </w:rPr>
          <w:tab/>
        </w:r>
        <w:r>
          <w:rPr>
            <w:webHidden/>
          </w:rPr>
          <w:fldChar w:fldCharType="begin"/>
        </w:r>
        <w:r>
          <w:rPr>
            <w:webHidden/>
          </w:rPr>
          <w:instrText xml:space="preserve"> PAGEREF _Toc91392326 \h </w:instrText>
        </w:r>
        <w:r>
          <w:rPr>
            <w:webHidden/>
          </w:rPr>
          <w:fldChar w:fldCharType="separate"/>
        </w:r>
        <w:r>
          <w:rPr>
            <w:webHidden/>
          </w:rPr>
          <w:t>148</w:t>
        </w:r>
        <w:r>
          <w:rPr>
            <w:webHidden/>
          </w:rPr>
          <w:fldChar w:fldCharType="end"/>
        </w:r>
      </w:hyperlink>
    </w:p>
    <w:p w:rsidR="00000000" w:rsidRDefault="00D93498">
      <w:pPr>
        <w:pStyle w:val="10"/>
        <w:tabs>
          <w:tab w:val="left" w:pos="440"/>
        </w:tabs>
        <w:rPr>
          <w:b w:val="0"/>
          <w:bCs w:val="0"/>
          <w:i w:val="0"/>
          <w:iCs w:val="0"/>
        </w:rPr>
      </w:pPr>
      <w:hyperlink w:anchor="_Toc91392327" w:history="1">
        <w:r>
          <w:rPr>
            <w:rStyle w:val="a3"/>
          </w:rPr>
          <w:t>6.</w:t>
        </w:r>
        <w:r>
          <w:rPr>
            <w:b w:val="0"/>
            <w:bCs w:val="0"/>
            <w:i w:val="0"/>
            <w:iCs w:val="0"/>
          </w:rPr>
          <w:tab/>
        </w:r>
        <w:r>
          <w:rPr>
            <w:rStyle w:val="a3"/>
          </w:rPr>
          <w:t>Основные средства.</w:t>
        </w:r>
        <w:r>
          <w:rPr>
            <w:webHidden/>
          </w:rPr>
          <w:tab/>
        </w:r>
        <w:r>
          <w:rPr>
            <w:webHidden/>
          </w:rPr>
          <w:fldChar w:fldCharType="begin"/>
        </w:r>
        <w:r>
          <w:rPr>
            <w:webHidden/>
          </w:rPr>
          <w:instrText xml:space="preserve"> PAGEREF _Toc91392327 \h </w:instrText>
        </w:r>
        <w:r>
          <w:rPr>
            <w:webHidden/>
          </w:rPr>
          <w:fldChar w:fldCharType="separate"/>
        </w:r>
        <w:r>
          <w:rPr>
            <w:webHidden/>
          </w:rPr>
          <w:t>151</w:t>
        </w:r>
        <w:r>
          <w:rPr>
            <w:webHidden/>
          </w:rPr>
          <w:fldChar w:fldCharType="end"/>
        </w:r>
      </w:hyperlink>
    </w:p>
    <w:p w:rsidR="00000000" w:rsidRDefault="00D93498">
      <w:pPr>
        <w:pStyle w:val="33"/>
        <w:tabs>
          <w:tab w:val="right" w:leader="dot" w:pos="9628"/>
        </w:tabs>
        <w:rPr>
          <w:noProof/>
          <w:sz w:val="22"/>
          <w:szCs w:val="22"/>
        </w:rPr>
      </w:pPr>
      <w:hyperlink w:anchor="_Toc91392328" w:history="1">
        <w:r>
          <w:rPr>
            <w:rStyle w:val="a3"/>
            <w:noProof/>
            <w:sz w:val="22"/>
            <w:szCs w:val="22"/>
          </w:rPr>
          <w:t xml:space="preserve">Учет форменного обмундирования и спецодежды со сроком полезного использования более 12 </w:t>
        </w:r>
        <w:r>
          <w:rPr>
            <w:rStyle w:val="a3"/>
            <w:noProof/>
            <w:sz w:val="22"/>
            <w:szCs w:val="22"/>
          </w:rPr>
          <w:t>месяцев</w:t>
        </w:r>
        <w:r>
          <w:rPr>
            <w:noProof/>
            <w:webHidden/>
            <w:sz w:val="22"/>
            <w:szCs w:val="22"/>
          </w:rPr>
          <w:tab/>
        </w:r>
        <w:r>
          <w:rPr>
            <w:noProof/>
            <w:webHidden/>
            <w:sz w:val="22"/>
            <w:szCs w:val="22"/>
          </w:rPr>
          <w:fldChar w:fldCharType="begin"/>
        </w:r>
        <w:r>
          <w:rPr>
            <w:noProof/>
            <w:webHidden/>
            <w:sz w:val="22"/>
            <w:szCs w:val="22"/>
          </w:rPr>
          <w:instrText xml:space="preserve"> PAGEREF _Toc91392328 \h </w:instrText>
        </w:r>
        <w:r>
          <w:rPr>
            <w:noProof/>
            <w:sz w:val="22"/>
            <w:szCs w:val="22"/>
          </w:rPr>
        </w:r>
        <w:r>
          <w:rPr>
            <w:noProof/>
            <w:webHidden/>
            <w:sz w:val="22"/>
            <w:szCs w:val="22"/>
          </w:rPr>
          <w:fldChar w:fldCharType="separate"/>
        </w:r>
        <w:r>
          <w:rPr>
            <w:noProof/>
            <w:webHidden/>
            <w:sz w:val="22"/>
            <w:szCs w:val="22"/>
          </w:rPr>
          <w:t>156</w:t>
        </w:r>
        <w:r>
          <w:rPr>
            <w:noProof/>
            <w:webHidden/>
            <w:sz w:val="22"/>
            <w:szCs w:val="22"/>
          </w:rPr>
          <w:fldChar w:fldCharType="end"/>
        </w:r>
      </w:hyperlink>
    </w:p>
    <w:p w:rsidR="00000000" w:rsidRDefault="00D93498">
      <w:pPr>
        <w:pStyle w:val="33"/>
        <w:tabs>
          <w:tab w:val="right" w:leader="dot" w:pos="9628"/>
        </w:tabs>
        <w:rPr>
          <w:noProof/>
          <w:sz w:val="22"/>
          <w:szCs w:val="22"/>
        </w:rPr>
      </w:pPr>
      <w:hyperlink w:anchor="_Toc91392329" w:history="1">
        <w:r>
          <w:rPr>
            <w:rStyle w:val="a3"/>
            <w:noProof/>
            <w:sz w:val="22"/>
            <w:szCs w:val="22"/>
          </w:rPr>
          <w:t>Учет форменного обмундирования и спецодежды со сроком полезного использования не более 12 месяцев</w:t>
        </w:r>
        <w:r>
          <w:rPr>
            <w:noProof/>
            <w:webHidden/>
            <w:sz w:val="22"/>
            <w:szCs w:val="22"/>
          </w:rPr>
          <w:tab/>
        </w:r>
        <w:r>
          <w:rPr>
            <w:noProof/>
            <w:webHidden/>
            <w:sz w:val="22"/>
            <w:szCs w:val="22"/>
          </w:rPr>
          <w:fldChar w:fldCharType="begin"/>
        </w:r>
        <w:r>
          <w:rPr>
            <w:noProof/>
            <w:webHidden/>
            <w:sz w:val="22"/>
            <w:szCs w:val="22"/>
          </w:rPr>
          <w:instrText xml:space="preserve"> PAGEREF _Toc91392329 \h </w:instrText>
        </w:r>
        <w:r>
          <w:rPr>
            <w:noProof/>
            <w:sz w:val="22"/>
            <w:szCs w:val="22"/>
          </w:rPr>
        </w:r>
        <w:r>
          <w:rPr>
            <w:noProof/>
            <w:webHidden/>
            <w:sz w:val="22"/>
            <w:szCs w:val="22"/>
          </w:rPr>
          <w:fldChar w:fldCharType="separate"/>
        </w:r>
        <w:r>
          <w:rPr>
            <w:noProof/>
            <w:webHidden/>
            <w:sz w:val="22"/>
            <w:szCs w:val="22"/>
          </w:rPr>
          <w:t>157</w:t>
        </w:r>
        <w:r>
          <w:rPr>
            <w:noProof/>
            <w:webHidden/>
            <w:sz w:val="22"/>
            <w:szCs w:val="22"/>
          </w:rPr>
          <w:fldChar w:fldCharType="end"/>
        </w:r>
      </w:hyperlink>
    </w:p>
    <w:p w:rsidR="00000000" w:rsidRDefault="00D93498">
      <w:pPr>
        <w:pStyle w:val="33"/>
        <w:tabs>
          <w:tab w:val="right" w:leader="dot" w:pos="9628"/>
        </w:tabs>
        <w:rPr>
          <w:noProof/>
          <w:sz w:val="22"/>
          <w:szCs w:val="22"/>
        </w:rPr>
      </w:pPr>
      <w:hyperlink w:anchor="_Toc91392330" w:history="1">
        <w:r>
          <w:rPr>
            <w:rStyle w:val="a3"/>
            <w:noProof/>
            <w:sz w:val="22"/>
            <w:szCs w:val="22"/>
          </w:rPr>
          <w:t xml:space="preserve">Учет многоразовой </w:t>
        </w:r>
        <w:r>
          <w:rPr>
            <w:rStyle w:val="a3"/>
            <w:noProof/>
            <w:sz w:val="22"/>
            <w:szCs w:val="22"/>
          </w:rPr>
          <w:t>бортовой посуды  и БКО со сроком полезного использования более 12 месяцев</w:t>
        </w:r>
        <w:r>
          <w:rPr>
            <w:noProof/>
            <w:webHidden/>
            <w:sz w:val="22"/>
            <w:szCs w:val="22"/>
          </w:rPr>
          <w:tab/>
        </w:r>
        <w:r>
          <w:rPr>
            <w:noProof/>
            <w:webHidden/>
            <w:sz w:val="22"/>
            <w:szCs w:val="22"/>
          </w:rPr>
          <w:fldChar w:fldCharType="begin"/>
        </w:r>
        <w:r>
          <w:rPr>
            <w:noProof/>
            <w:webHidden/>
            <w:sz w:val="22"/>
            <w:szCs w:val="22"/>
          </w:rPr>
          <w:instrText xml:space="preserve"> PAGEREF _Toc91392330 \h </w:instrText>
        </w:r>
        <w:r>
          <w:rPr>
            <w:noProof/>
            <w:sz w:val="22"/>
            <w:szCs w:val="22"/>
          </w:rPr>
        </w:r>
        <w:r>
          <w:rPr>
            <w:noProof/>
            <w:webHidden/>
            <w:sz w:val="22"/>
            <w:szCs w:val="22"/>
          </w:rPr>
          <w:fldChar w:fldCharType="separate"/>
        </w:r>
        <w:r>
          <w:rPr>
            <w:noProof/>
            <w:webHidden/>
            <w:sz w:val="22"/>
            <w:szCs w:val="22"/>
          </w:rPr>
          <w:t>157</w:t>
        </w:r>
        <w:r>
          <w:rPr>
            <w:noProof/>
            <w:webHidden/>
            <w:sz w:val="22"/>
            <w:szCs w:val="22"/>
          </w:rPr>
          <w:fldChar w:fldCharType="end"/>
        </w:r>
      </w:hyperlink>
    </w:p>
    <w:p w:rsidR="00000000" w:rsidRDefault="00D93498">
      <w:pPr>
        <w:pStyle w:val="33"/>
        <w:tabs>
          <w:tab w:val="right" w:leader="dot" w:pos="9628"/>
        </w:tabs>
        <w:rPr>
          <w:noProof/>
          <w:sz w:val="22"/>
          <w:szCs w:val="22"/>
        </w:rPr>
      </w:pPr>
      <w:hyperlink w:anchor="_Toc91392331" w:history="1">
        <w:r>
          <w:rPr>
            <w:rStyle w:val="a3"/>
            <w:noProof/>
            <w:sz w:val="22"/>
            <w:szCs w:val="22"/>
          </w:rPr>
          <w:t>Учет многоразовой бортовой посуды со сроком полезного использования не более 12 месяцев</w:t>
        </w:r>
        <w:r>
          <w:rPr>
            <w:noProof/>
            <w:webHidden/>
            <w:sz w:val="22"/>
            <w:szCs w:val="22"/>
          </w:rPr>
          <w:tab/>
        </w:r>
        <w:r>
          <w:rPr>
            <w:noProof/>
            <w:webHidden/>
            <w:sz w:val="22"/>
            <w:szCs w:val="22"/>
          </w:rPr>
          <w:fldChar w:fldCharType="begin"/>
        </w:r>
        <w:r>
          <w:rPr>
            <w:noProof/>
            <w:webHidden/>
            <w:sz w:val="22"/>
            <w:szCs w:val="22"/>
          </w:rPr>
          <w:instrText xml:space="preserve"> PAGEREF _Toc91392331 \h </w:instrText>
        </w:r>
        <w:r>
          <w:rPr>
            <w:noProof/>
            <w:sz w:val="22"/>
            <w:szCs w:val="22"/>
          </w:rPr>
        </w:r>
        <w:r>
          <w:rPr>
            <w:noProof/>
            <w:webHidden/>
            <w:sz w:val="22"/>
            <w:szCs w:val="22"/>
          </w:rPr>
          <w:fldChar w:fldCharType="separate"/>
        </w:r>
        <w:r>
          <w:rPr>
            <w:noProof/>
            <w:webHidden/>
            <w:sz w:val="22"/>
            <w:szCs w:val="22"/>
          </w:rPr>
          <w:t>158</w:t>
        </w:r>
        <w:r>
          <w:rPr>
            <w:noProof/>
            <w:webHidden/>
            <w:sz w:val="22"/>
            <w:szCs w:val="22"/>
          </w:rPr>
          <w:fldChar w:fldCharType="end"/>
        </w:r>
      </w:hyperlink>
    </w:p>
    <w:p w:rsidR="00000000" w:rsidRDefault="00D93498">
      <w:pPr>
        <w:pStyle w:val="10"/>
        <w:tabs>
          <w:tab w:val="left" w:pos="440"/>
        </w:tabs>
        <w:rPr>
          <w:b w:val="0"/>
          <w:bCs w:val="0"/>
          <w:i w:val="0"/>
          <w:iCs w:val="0"/>
        </w:rPr>
      </w:pPr>
      <w:hyperlink w:anchor="_Toc91392332" w:history="1">
        <w:r>
          <w:rPr>
            <w:rStyle w:val="a3"/>
          </w:rPr>
          <w:t>7.</w:t>
        </w:r>
        <w:r>
          <w:rPr>
            <w:b w:val="0"/>
            <w:bCs w:val="0"/>
            <w:i w:val="0"/>
            <w:iCs w:val="0"/>
          </w:rPr>
          <w:tab/>
        </w:r>
        <w:r>
          <w:rPr>
            <w:rStyle w:val="a3"/>
          </w:rPr>
          <w:t>Вложения во внеоборотные активы</w:t>
        </w:r>
        <w:r>
          <w:rPr>
            <w:webHidden/>
          </w:rPr>
          <w:tab/>
        </w:r>
        <w:r>
          <w:rPr>
            <w:webHidden/>
          </w:rPr>
          <w:fldChar w:fldCharType="begin"/>
        </w:r>
        <w:r>
          <w:rPr>
            <w:webHidden/>
          </w:rPr>
          <w:instrText xml:space="preserve"> PAGEREF _Toc91392332 \h </w:instrText>
        </w:r>
        <w:r>
          <w:rPr>
            <w:webHidden/>
          </w:rPr>
          <w:fldChar w:fldCharType="separate"/>
        </w:r>
        <w:r>
          <w:rPr>
            <w:webHidden/>
          </w:rPr>
          <w:t>159</w:t>
        </w:r>
        <w:r>
          <w:rPr>
            <w:webHidden/>
          </w:rPr>
          <w:fldChar w:fldCharType="end"/>
        </w:r>
      </w:hyperlink>
    </w:p>
    <w:p w:rsidR="00000000" w:rsidRDefault="00D93498">
      <w:pPr>
        <w:pStyle w:val="21"/>
        <w:tabs>
          <w:tab w:val="right" w:leader="dot" w:pos="9628"/>
        </w:tabs>
        <w:rPr>
          <w:b w:val="0"/>
          <w:bCs w:val="0"/>
          <w:noProof/>
        </w:rPr>
      </w:pPr>
      <w:hyperlink w:anchor="_Toc91392333" w:history="1">
        <w:r>
          <w:rPr>
            <w:rStyle w:val="a3"/>
            <w:noProof/>
          </w:rPr>
          <w:t>Строительство объектов основных средств</w:t>
        </w:r>
        <w:r>
          <w:rPr>
            <w:noProof/>
            <w:webHidden/>
          </w:rPr>
          <w:tab/>
        </w:r>
        <w:r>
          <w:rPr>
            <w:noProof/>
            <w:webHidden/>
          </w:rPr>
          <w:fldChar w:fldCharType="begin"/>
        </w:r>
        <w:r>
          <w:rPr>
            <w:noProof/>
            <w:webHidden/>
          </w:rPr>
          <w:instrText xml:space="preserve"> PAGEREF _Toc91392333 \h </w:instrText>
        </w:r>
        <w:r>
          <w:rPr>
            <w:noProof/>
          </w:rPr>
        </w:r>
        <w:r>
          <w:rPr>
            <w:noProof/>
            <w:webHidden/>
          </w:rPr>
          <w:fldChar w:fldCharType="separate"/>
        </w:r>
        <w:r>
          <w:rPr>
            <w:noProof/>
            <w:webHidden/>
          </w:rPr>
          <w:t>160</w:t>
        </w:r>
        <w:r>
          <w:rPr>
            <w:noProof/>
            <w:webHidden/>
          </w:rPr>
          <w:fldChar w:fldCharType="end"/>
        </w:r>
      </w:hyperlink>
    </w:p>
    <w:p w:rsidR="00000000" w:rsidRDefault="00D93498">
      <w:pPr>
        <w:pStyle w:val="21"/>
        <w:tabs>
          <w:tab w:val="right" w:leader="dot" w:pos="9628"/>
        </w:tabs>
        <w:rPr>
          <w:b w:val="0"/>
          <w:bCs w:val="0"/>
          <w:noProof/>
        </w:rPr>
      </w:pPr>
      <w:hyperlink w:anchor="_Toc91392334" w:history="1">
        <w:r>
          <w:rPr>
            <w:rStyle w:val="a3"/>
            <w:noProof/>
          </w:rPr>
          <w:t xml:space="preserve">Расходы по </w:t>
        </w:r>
        <w:r>
          <w:rPr>
            <w:rStyle w:val="a3"/>
            <w:noProof/>
          </w:rPr>
          <w:t>научно-исследовательским, опытно-конструкторским и технологическим работам</w:t>
        </w:r>
        <w:r>
          <w:rPr>
            <w:noProof/>
            <w:webHidden/>
          </w:rPr>
          <w:tab/>
        </w:r>
        <w:r>
          <w:rPr>
            <w:noProof/>
            <w:webHidden/>
          </w:rPr>
          <w:fldChar w:fldCharType="begin"/>
        </w:r>
        <w:r>
          <w:rPr>
            <w:noProof/>
            <w:webHidden/>
          </w:rPr>
          <w:instrText xml:space="preserve"> PAGEREF _Toc91392334 \h </w:instrText>
        </w:r>
        <w:r>
          <w:rPr>
            <w:noProof/>
          </w:rPr>
        </w:r>
        <w:r>
          <w:rPr>
            <w:noProof/>
            <w:webHidden/>
          </w:rPr>
          <w:fldChar w:fldCharType="separate"/>
        </w:r>
        <w:r>
          <w:rPr>
            <w:noProof/>
            <w:webHidden/>
          </w:rPr>
          <w:t>160</w:t>
        </w:r>
        <w:r>
          <w:rPr>
            <w:noProof/>
            <w:webHidden/>
          </w:rPr>
          <w:fldChar w:fldCharType="end"/>
        </w:r>
      </w:hyperlink>
    </w:p>
    <w:p w:rsidR="00000000" w:rsidRDefault="00D93498">
      <w:pPr>
        <w:pStyle w:val="10"/>
        <w:tabs>
          <w:tab w:val="left" w:pos="440"/>
        </w:tabs>
        <w:rPr>
          <w:b w:val="0"/>
          <w:bCs w:val="0"/>
          <w:i w:val="0"/>
          <w:iCs w:val="0"/>
        </w:rPr>
      </w:pPr>
      <w:hyperlink w:anchor="_Toc91392335" w:history="1">
        <w:r>
          <w:rPr>
            <w:rStyle w:val="a3"/>
          </w:rPr>
          <w:t>8.</w:t>
        </w:r>
        <w:r>
          <w:rPr>
            <w:b w:val="0"/>
            <w:bCs w:val="0"/>
            <w:i w:val="0"/>
            <w:iCs w:val="0"/>
          </w:rPr>
          <w:tab/>
        </w:r>
        <w:r>
          <w:rPr>
            <w:rStyle w:val="a3"/>
          </w:rPr>
          <w:t>Материально-производственные запасы</w:t>
        </w:r>
        <w:r>
          <w:rPr>
            <w:webHidden/>
          </w:rPr>
          <w:tab/>
        </w:r>
        <w:r>
          <w:rPr>
            <w:webHidden/>
          </w:rPr>
          <w:fldChar w:fldCharType="begin"/>
        </w:r>
        <w:r>
          <w:rPr>
            <w:webHidden/>
          </w:rPr>
          <w:instrText xml:space="preserve"> PAGEREF _Toc91392335 \h </w:instrText>
        </w:r>
        <w:r>
          <w:rPr>
            <w:webHidden/>
          </w:rPr>
          <w:fldChar w:fldCharType="separate"/>
        </w:r>
        <w:r>
          <w:rPr>
            <w:webHidden/>
          </w:rPr>
          <w:t>162</w:t>
        </w:r>
        <w:r>
          <w:rPr>
            <w:webHidden/>
          </w:rPr>
          <w:fldChar w:fldCharType="end"/>
        </w:r>
      </w:hyperlink>
    </w:p>
    <w:p w:rsidR="00000000" w:rsidRDefault="00D93498">
      <w:pPr>
        <w:pStyle w:val="10"/>
        <w:tabs>
          <w:tab w:val="left" w:pos="440"/>
        </w:tabs>
        <w:rPr>
          <w:b w:val="0"/>
          <w:bCs w:val="0"/>
          <w:i w:val="0"/>
          <w:iCs w:val="0"/>
        </w:rPr>
      </w:pPr>
      <w:hyperlink w:anchor="_Toc91392336" w:history="1">
        <w:r>
          <w:rPr>
            <w:rStyle w:val="a3"/>
          </w:rPr>
          <w:t>9.</w:t>
        </w:r>
        <w:r>
          <w:rPr>
            <w:b w:val="0"/>
            <w:bCs w:val="0"/>
            <w:i w:val="0"/>
            <w:iCs w:val="0"/>
          </w:rPr>
          <w:tab/>
        </w:r>
        <w:r>
          <w:rPr>
            <w:rStyle w:val="a3"/>
          </w:rPr>
          <w:t>Расходы</w:t>
        </w:r>
        <w:r>
          <w:rPr>
            <w:rStyle w:val="a3"/>
          </w:rPr>
          <w:t xml:space="preserve"> будущих периодов</w:t>
        </w:r>
        <w:r>
          <w:rPr>
            <w:webHidden/>
          </w:rPr>
          <w:tab/>
        </w:r>
        <w:r>
          <w:rPr>
            <w:webHidden/>
          </w:rPr>
          <w:fldChar w:fldCharType="begin"/>
        </w:r>
        <w:r>
          <w:rPr>
            <w:webHidden/>
          </w:rPr>
          <w:instrText xml:space="preserve"> PAGEREF _Toc91392336 \h </w:instrText>
        </w:r>
        <w:r>
          <w:rPr>
            <w:webHidden/>
          </w:rPr>
          <w:fldChar w:fldCharType="separate"/>
        </w:r>
        <w:r>
          <w:rPr>
            <w:webHidden/>
          </w:rPr>
          <w:t>164</w:t>
        </w:r>
        <w:r>
          <w:rPr>
            <w:webHidden/>
          </w:rPr>
          <w:fldChar w:fldCharType="end"/>
        </w:r>
      </w:hyperlink>
    </w:p>
    <w:p w:rsidR="00000000" w:rsidRDefault="00D93498">
      <w:pPr>
        <w:pStyle w:val="10"/>
        <w:tabs>
          <w:tab w:val="left" w:pos="660"/>
        </w:tabs>
        <w:rPr>
          <w:b w:val="0"/>
          <w:bCs w:val="0"/>
          <w:i w:val="0"/>
          <w:iCs w:val="0"/>
        </w:rPr>
      </w:pPr>
      <w:hyperlink w:anchor="_Toc91392337" w:history="1">
        <w:r>
          <w:rPr>
            <w:rStyle w:val="a3"/>
          </w:rPr>
          <w:t>10.</w:t>
        </w:r>
        <w:r>
          <w:rPr>
            <w:b w:val="0"/>
            <w:bCs w:val="0"/>
            <w:i w:val="0"/>
            <w:iCs w:val="0"/>
          </w:rPr>
          <w:tab/>
        </w:r>
        <w:r>
          <w:rPr>
            <w:rStyle w:val="a3"/>
          </w:rPr>
          <w:t>Финансовые вложения</w:t>
        </w:r>
        <w:r>
          <w:rPr>
            <w:webHidden/>
          </w:rPr>
          <w:tab/>
        </w:r>
        <w:r>
          <w:rPr>
            <w:webHidden/>
          </w:rPr>
          <w:fldChar w:fldCharType="begin"/>
        </w:r>
        <w:r>
          <w:rPr>
            <w:webHidden/>
          </w:rPr>
          <w:instrText xml:space="preserve"> PAGEREF _Toc91392337 \h </w:instrText>
        </w:r>
        <w:r>
          <w:rPr>
            <w:webHidden/>
          </w:rPr>
          <w:fldChar w:fldCharType="separate"/>
        </w:r>
        <w:r>
          <w:rPr>
            <w:webHidden/>
          </w:rPr>
          <w:t>165</w:t>
        </w:r>
        <w:r>
          <w:rPr>
            <w:webHidden/>
          </w:rPr>
          <w:fldChar w:fldCharType="end"/>
        </w:r>
      </w:hyperlink>
    </w:p>
    <w:p w:rsidR="00000000" w:rsidRDefault="00D93498">
      <w:pPr>
        <w:pStyle w:val="10"/>
        <w:tabs>
          <w:tab w:val="left" w:pos="660"/>
        </w:tabs>
        <w:rPr>
          <w:b w:val="0"/>
          <w:bCs w:val="0"/>
          <w:i w:val="0"/>
          <w:iCs w:val="0"/>
        </w:rPr>
      </w:pPr>
      <w:hyperlink w:anchor="_Toc91392338" w:history="1">
        <w:r>
          <w:rPr>
            <w:rStyle w:val="a3"/>
          </w:rPr>
          <w:t>11.</w:t>
        </w:r>
        <w:r>
          <w:rPr>
            <w:b w:val="0"/>
            <w:bCs w:val="0"/>
            <w:i w:val="0"/>
            <w:iCs w:val="0"/>
          </w:rPr>
          <w:tab/>
        </w:r>
        <w:r>
          <w:rPr>
            <w:rStyle w:val="a3"/>
          </w:rPr>
          <w:t>Займы и кредиты</w:t>
        </w:r>
        <w:r>
          <w:rPr>
            <w:webHidden/>
          </w:rPr>
          <w:tab/>
        </w:r>
        <w:r>
          <w:rPr>
            <w:webHidden/>
          </w:rPr>
          <w:fldChar w:fldCharType="begin"/>
        </w:r>
        <w:r>
          <w:rPr>
            <w:webHidden/>
          </w:rPr>
          <w:instrText xml:space="preserve"> PAGEREF _Toc91392338 \h </w:instrText>
        </w:r>
        <w:r>
          <w:rPr>
            <w:webHidden/>
          </w:rPr>
          <w:fldChar w:fldCharType="separate"/>
        </w:r>
        <w:r>
          <w:rPr>
            <w:webHidden/>
          </w:rPr>
          <w:t>168</w:t>
        </w:r>
        <w:r>
          <w:rPr>
            <w:webHidden/>
          </w:rPr>
          <w:fldChar w:fldCharType="end"/>
        </w:r>
      </w:hyperlink>
    </w:p>
    <w:p w:rsidR="00000000" w:rsidRDefault="00D93498">
      <w:pPr>
        <w:pStyle w:val="10"/>
        <w:tabs>
          <w:tab w:val="left" w:pos="660"/>
        </w:tabs>
        <w:rPr>
          <w:b w:val="0"/>
          <w:bCs w:val="0"/>
          <w:i w:val="0"/>
          <w:iCs w:val="0"/>
        </w:rPr>
      </w:pPr>
      <w:hyperlink w:anchor="_Toc91392339" w:history="1">
        <w:r>
          <w:rPr>
            <w:rStyle w:val="a3"/>
          </w:rPr>
          <w:t>12.</w:t>
        </w:r>
        <w:r>
          <w:rPr>
            <w:b w:val="0"/>
            <w:bCs w:val="0"/>
            <w:i w:val="0"/>
            <w:iCs w:val="0"/>
          </w:rPr>
          <w:tab/>
        </w:r>
        <w:r>
          <w:rPr>
            <w:rStyle w:val="a3"/>
          </w:rPr>
          <w:t>Расчеты с дебиторами и кредиторами</w:t>
        </w:r>
        <w:r>
          <w:rPr>
            <w:webHidden/>
          </w:rPr>
          <w:tab/>
        </w:r>
        <w:r>
          <w:rPr>
            <w:webHidden/>
          </w:rPr>
          <w:fldChar w:fldCharType="begin"/>
        </w:r>
        <w:r>
          <w:rPr>
            <w:webHidden/>
          </w:rPr>
          <w:instrText xml:space="preserve"> PAGEREF _Toc91392339 \h </w:instrText>
        </w:r>
        <w:r>
          <w:rPr>
            <w:webHidden/>
          </w:rPr>
          <w:fldChar w:fldCharType="separate"/>
        </w:r>
        <w:r>
          <w:rPr>
            <w:webHidden/>
          </w:rPr>
          <w:t>171</w:t>
        </w:r>
        <w:r>
          <w:rPr>
            <w:webHidden/>
          </w:rPr>
          <w:fldChar w:fldCharType="end"/>
        </w:r>
      </w:hyperlink>
    </w:p>
    <w:p w:rsidR="00000000" w:rsidRDefault="00D93498">
      <w:pPr>
        <w:pStyle w:val="10"/>
        <w:tabs>
          <w:tab w:val="left" w:pos="660"/>
        </w:tabs>
        <w:rPr>
          <w:b w:val="0"/>
          <w:bCs w:val="0"/>
          <w:i w:val="0"/>
          <w:iCs w:val="0"/>
        </w:rPr>
      </w:pPr>
      <w:hyperlink w:anchor="_Toc91392340" w:history="1">
        <w:r>
          <w:rPr>
            <w:rStyle w:val="a3"/>
          </w:rPr>
          <w:t>13.</w:t>
        </w:r>
        <w:r>
          <w:rPr>
            <w:b w:val="0"/>
            <w:bCs w:val="0"/>
            <w:i w:val="0"/>
            <w:iCs w:val="0"/>
          </w:rPr>
          <w:tab/>
        </w:r>
        <w:r>
          <w:rPr>
            <w:rStyle w:val="a3"/>
          </w:rPr>
          <w:t>Доходы</w:t>
        </w:r>
        <w:r>
          <w:rPr>
            <w:webHidden/>
          </w:rPr>
          <w:tab/>
        </w:r>
        <w:r>
          <w:rPr>
            <w:webHidden/>
          </w:rPr>
          <w:fldChar w:fldCharType="begin"/>
        </w:r>
        <w:r>
          <w:rPr>
            <w:webHidden/>
          </w:rPr>
          <w:instrText xml:space="preserve"> PAGEREF _Toc91392340 \h </w:instrText>
        </w:r>
        <w:r>
          <w:rPr>
            <w:webHidden/>
          </w:rPr>
          <w:fldChar w:fldCharType="separate"/>
        </w:r>
        <w:r>
          <w:rPr>
            <w:webHidden/>
          </w:rPr>
          <w:t>172</w:t>
        </w:r>
        <w:r>
          <w:rPr>
            <w:webHidden/>
          </w:rPr>
          <w:fldChar w:fldCharType="end"/>
        </w:r>
      </w:hyperlink>
    </w:p>
    <w:p w:rsidR="00000000" w:rsidRDefault="00D93498">
      <w:pPr>
        <w:pStyle w:val="21"/>
        <w:tabs>
          <w:tab w:val="right" w:leader="dot" w:pos="9628"/>
        </w:tabs>
        <w:rPr>
          <w:b w:val="0"/>
          <w:bCs w:val="0"/>
          <w:noProof/>
        </w:rPr>
      </w:pPr>
      <w:hyperlink w:anchor="_Toc91392341" w:history="1">
        <w:r>
          <w:rPr>
            <w:rStyle w:val="a3"/>
            <w:noProof/>
          </w:rPr>
          <w:t>Доходы от обычных видов деятельности</w:t>
        </w:r>
        <w:r>
          <w:rPr>
            <w:noProof/>
            <w:webHidden/>
          </w:rPr>
          <w:tab/>
        </w:r>
        <w:r>
          <w:rPr>
            <w:noProof/>
            <w:webHidden/>
          </w:rPr>
          <w:fldChar w:fldCharType="begin"/>
        </w:r>
        <w:r>
          <w:rPr>
            <w:noProof/>
            <w:webHidden/>
          </w:rPr>
          <w:instrText xml:space="preserve"> PAGEREF _Toc91392341 \h </w:instrText>
        </w:r>
        <w:r>
          <w:rPr>
            <w:noProof/>
          </w:rPr>
        </w:r>
        <w:r>
          <w:rPr>
            <w:noProof/>
            <w:webHidden/>
          </w:rPr>
          <w:fldChar w:fldCharType="separate"/>
        </w:r>
        <w:r>
          <w:rPr>
            <w:noProof/>
            <w:webHidden/>
          </w:rPr>
          <w:t>173</w:t>
        </w:r>
        <w:r>
          <w:rPr>
            <w:noProof/>
            <w:webHidden/>
          </w:rPr>
          <w:fldChar w:fldCharType="end"/>
        </w:r>
      </w:hyperlink>
    </w:p>
    <w:p w:rsidR="00000000" w:rsidRDefault="00D93498">
      <w:pPr>
        <w:pStyle w:val="21"/>
        <w:tabs>
          <w:tab w:val="right" w:leader="dot" w:pos="9628"/>
        </w:tabs>
        <w:rPr>
          <w:b w:val="0"/>
          <w:bCs w:val="0"/>
          <w:noProof/>
        </w:rPr>
      </w:pPr>
      <w:hyperlink w:anchor="_Toc91392342" w:history="1">
        <w:r>
          <w:rPr>
            <w:rStyle w:val="a3"/>
            <w:noProof/>
          </w:rPr>
          <w:t>Прочие поступления</w:t>
        </w:r>
        <w:r>
          <w:rPr>
            <w:noProof/>
            <w:webHidden/>
          </w:rPr>
          <w:tab/>
        </w:r>
        <w:r>
          <w:rPr>
            <w:noProof/>
            <w:webHidden/>
          </w:rPr>
          <w:fldChar w:fldCharType="begin"/>
        </w:r>
        <w:r>
          <w:rPr>
            <w:noProof/>
            <w:webHidden/>
          </w:rPr>
          <w:instrText xml:space="preserve"> PAGEREF _Toc91392342 \h </w:instrText>
        </w:r>
        <w:r>
          <w:rPr>
            <w:noProof/>
          </w:rPr>
        </w:r>
        <w:r>
          <w:rPr>
            <w:noProof/>
            <w:webHidden/>
          </w:rPr>
          <w:fldChar w:fldCharType="separate"/>
        </w:r>
        <w:r>
          <w:rPr>
            <w:noProof/>
            <w:webHidden/>
          </w:rPr>
          <w:t>176</w:t>
        </w:r>
        <w:r>
          <w:rPr>
            <w:noProof/>
            <w:webHidden/>
          </w:rPr>
          <w:fldChar w:fldCharType="end"/>
        </w:r>
      </w:hyperlink>
    </w:p>
    <w:p w:rsidR="00000000" w:rsidRDefault="00D93498">
      <w:pPr>
        <w:pStyle w:val="10"/>
        <w:tabs>
          <w:tab w:val="left" w:pos="660"/>
        </w:tabs>
        <w:rPr>
          <w:b w:val="0"/>
          <w:bCs w:val="0"/>
          <w:i w:val="0"/>
          <w:iCs w:val="0"/>
        </w:rPr>
      </w:pPr>
      <w:hyperlink w:anchor="_Toc91392343" w:history="1">
        <w:r>
          <w:rPr>
            <w:rStyle w:val="a3"/>
          </w:rPr>
          <w:t>14.</w:t>
        </w:r>
        <w:r>
          <w:rPr>
            <w:b w:val="0"/>
            <w:bCs w:val="0"/>
            <w:i w:val="0"/>
            <w:iCs w:val="0"/>
          </w:rPr>
          <w:tab/>
        </w:r>
        <w:r>
          <w:rPr>
            <w:rStyle w:val="a3"/>
          </w:rPr>
          <w:t>Расходы</w:t>
        </w:r>
        <w:r>
          <w:rPr>
            <w:webHidden/>
          </w:rPr>
          <w:tab/>
        </w:r>
        <w:r>
          <w:rPr>
            <w:webHidden/>
          </w:rPr>
          <w:fldChar w:fldCharType="begin"/>
        </w:r>
        <w:r>
          <w:rPr>
            <w:webHidden/>
          </w:rPr>
          <w:instrText xml:space="preserve"> PAGEREF _Toc91392343 \h </w:instrText>
        </w:r>
        <w:r>
          <w:rPr>
            <w:webHidden/>
          </w:rPr>
          <w:fldChar w:fldCharType="separate"/>
        </w:r>
        <w:r>
          <w:rPr>
            <w:webHidden/>
          </w:rPr>
          <w:t>178</w:t>
        </w:r>
        <w:r>
          <w:rPr>
            <w:webHidden/>
          </w:rPr>
          <w:fldChar w:fldCharType="end"/>
        </w:r>
      </w:hyperlink>
    </w:p>
    <w:p w:rsidR="00000000" w:rsidRDefault="00D93498">
      <w:pPr>
        <w:pStyle w:val="21"/>
        <w:tabs>
          <w:tab w:val="right" w:leader="dot" w:pos="9628"/>
        </w:tabs>
        <w:rPr>
          <w:b w:val="0"/>
          <w:bCs w:val="0"/>
          <w:noProof/>
        </w:rPr>
      </w:pPr>
      <w:hyperlink w:anchor="_Toc91392344" w:history="1">
        <w:r>
          <w:rPr>
            <w:rStyle w:val="a3"/>
            <w:noProof/>
          </w:rPr>
          <w:t>Расходы по обычным видам деятельности</w:t>
        </w:r>
        <w:r>
          <w:rPr>
            <w:noProof/>
            <w:webHidden/>
          </w:rPr>
          <w:tab/>
        </w:r>
        <w:r>
          <w:rPr>
            <w:noProof/>
            <w:webHidden/>
          </w:rPr>
          <w:fldChar w:fldCharType="begin"/>
        </w:r>
        <w:r>
          <w:rPr>
            <w:noProof/>
            <w:webHidden/>
          </w:rPr>
          <w:instrText xml:space="preserve"> PAGEREF _Toc91392344</w:instrText>
        </w:r>
        <w:r>
          <w:rPr>
            <w:noProof/>
            <w:webHidden/>
          </w:rPr>
          <w:instrText xml:space="preserve"> \h </w:instrText>
        </w:r>
        <w:r>
          <w:rPr>
            <w:noProof/>
          </w:rPr>
        </w:r>
        <w:r>
          <w:rPr>
            <w:noProof/>
            <w:webHidden/>
          </w:rPr>
          <w:fldChar w:fldCharType="separate"/>
        </w:r>
        <w:r>
          <w:rPr>
            <w:noProof/>
            <w:webHidden/>
          </w:rPr>
          <w:t>179</w:t>
        </w:r>
        <w:r>
          <w:rPr>
            <w:noProof/>
            <w:webHidden/>
          </w:rPr>
          <w:fldChar w:fldCharType="end"/>
        </w:r>
      </w:hyperlink>
    </w:p>
    <w:p w:rsidR="00000000" w:rsidRDefault="00D93498">
      <w:pPr>
        <w:pStyle w:val="21"/>
        <w:tabs>
          <w:tab w:val="right" w:leader="dot" w:pos="9628"/>
        </w:tabs>
        <w:rPr>
          <w:b w:val="0"/>
          <w:bCs w:val="0"/>
          <w:noProof/>
        </w:rPr>
      </w:pPr>
      <w:hyperlink w:anchor="_Toc91392345" w:history="1">
        <w:r>
          <w:rPr>
            <w:rStyle w:val="a3"/>
            <w:noProof/>
          </w:rPr>
          <w:t>Прочие расходы</w:t>
        </w:r>
        <w:r>
          <w:rPr>
            <w:noProof/>
            <w:webHidden/>
          </w:rPr>
          <w:tab/>
        </w:r>
        <w:r>
          <w:rPr>
            <w:noProof/>
            <w:webHidden/>
          </w:rPr>
          <w:fldChar w:fldCharType="begin"/>
        </w:r>
        <w:r>
          <w:rPr>
            <w:noProof/>
            <w:webHidden/>
          </w:rPr>
          <w:instrText xml:space="preserve"> PAGEREF _Toc91392345 \h </w:instrText>
        </w:r>
        <w:r>
          <w:rPr>
            <w:noProof/>
          </w:rPr>
        </w:r>
        <w:r>
          <w:rPr>
            <w:noProof/>
            <w:webHidden/>
          </w:rPr>
          <w:fldChar w:fldCharType="separate"/>
        </w:r>
        <w:r>
          <w:rPr>
            <w:noProof/>
            <w:webHidden/>
          </w:rPr>
          <w:t>182</w:t>
        </w:r>
        <w:r>
          <w:rPr>
            <w:noProof/>
            <w:webHidden/>
          </w:rPr>
          <w:fldChar w:fldCharType="end"/>
        </w:r>
      </w:hyperlink>
    </w:p>
    <w:p w:rsidR="00000000" w:rsidRDefault="00D93498">
      <w:pPr>
        <w:pStyle w:val="10"/>
        <w:tabs>
          <w:tab w:val="left" w:pos="660"/>
        </w:tabs>
        <w:rPr>
          <w:b w:val="0"/>
          <w:bCs w:val="0"/>
          <w:i w:val="0"/>
          <w:iCs w:val="0"/>
        </w:rPr>
      </w:pPr>
      <w:hyperlink w:anchor="_Toc91392346" w:history="1">
        <w:r>
          <w:rPr>
            <w:rStyle w:val="a3"/>
          </w:rPr>
          <w:t>15.</w:t>
        </w:r>
        <w:r>
          <w:rPr>
            <w:b w:val="0"/>
            <w:bCs w:val="0"/>
            <w:i w:val="0"/>
            <w:iCs w:val="0"/>
          </w:rPr>
          <w:tab/>
        </w:r>
        <w:r>
          <w:rPr>
            <w:rStyle w:val="a3"/>
          </w:rPr>
          <w:t>Учет расчетов по налогу на прибыль</w:t>
        </w:r>
        <w:r>
          <w:rPr>
            <w:webHidden/>
          </w:rPr>
          <w:tab/>
        </w:r>
        <w:r>
          <w:rPr>
            <w:webHidden/>
          </w:rPr>
          <w:fldChar w:fldCharType="begin"/>
        </w:r>
        <w:r>
          <w:rPr>
            <w:webHidden/>
          </w:rPr>
          <w:instrText xml:space="preserve"> PAGEREF _Toc91392346 \h </w:instrText>
        </w:r>
        <w:r>
          <w:rPr>
            <w:webHidden/>
          </w:rPr>
          <w:fldChar w:fldCharType="separate"/>
        </w:r>
        <w:r>
          <w:rPr>
            <w:webHidden/>
          </w:rPr>
          <w:t>184</w:t>
        </w:r>
        <w:r>
          <w:rPr>
            <w:webHidden/>
          </w:rPr>
          <w:fldChar w:fldCharType="end"/>
        </w:r>
      </w:hyperlink>
    </w:p>
    <w:p w:rsidR="00000000" w:rsidRDefault="00D93498">
      <w:pPr>
        <w:pStyle w:val="10"/>
        <w:tabs>
          <w:tab w:val="left" w:pos="660"/>
        </w:tabs>
        <w:rPr>
          <w:b w:val="0"/>
          <w:bCs w:val="0"/>
          <w:i w:val="0"/>
          <w:iCs w:val="0"/>
        </w:rPr>
      </w:pPr>
      <w:hyperlink w:anchor="_Toc91392347" w:history="1">
        <w:r>
          <w:rPr>
            <w:rStyle w:val="a3"/>
          </w:rPr>
          <w:t>16.</w:t>
        </w:r>
        <w:r>
          <w:rPr>
            <w:b w:val="0"/>
            <w:bCs w:val="0"/>
            <w:i w:val="0"/>
            <w:iCs w:val="0"/>
          </w:rPr>
          <w:tab/>
        </w:r>
        <w:r>
          <w:rPr>
            <w:rStyle w:val="a3"/>
          </w:rPr>
          <w:t>Оценочные резервы</w:t>
        </w:r>
        <w:r>
          <w:rPr>
            <w:webHidden/>
          </w:rPr>
          <w:tab/>
        </w:r>
        <w:r>
          <w:rPr>
            <w:webHidden/>
          </w:rPr>
          <w:fldChar w:fldCharType="begin"/>
        </w:r>
        <w:r>
          <w:rPr>
            <w:webHidden/>
          </w:rPr>
          <w:instrText xml:space="preserve"> PA</w:instrText>
        </w:r>
        <w:r>
          <w:rPr>
            <w:webHidden/>
          </w:rPr>
          <w:instrText xml:space="preserve">GEREF _Toc91392347 \h </w:instrText>
        </w:r>
        <w:r>
          <w:rPr>
            <w:webHidden/>
          </w:rPr>
          <w:fldChar w:fldCharType="separate"/>
        </w:r>
        <w:r>
          <w:rPr>
            <w:webHidden/>
          </w:rPr>
          <w:t>188</w:t>
        </w:r>
        <w:r>
          <w:rPr>
            <w:webHidden/>
          </w:rPr>
          <w:fldChar w:fldCharType="end"/>
        </w:r>
      </w:hyperlink>
    </w:p>
    <w:p w:rsidR="00000000" w:rsidRDefault="00D93498">
      <w:pPr>
        <w:pStyle w:val="21"/>
        <w:tabs>
          <w:tab w:val="right" w:leader="dot" w:pos="9628"/>
        </w:tabs>
        <w:rPr>
          <w:b w:val="0"/>
          <w:bCs w:val="0"/>
          <w:noProof/>
        </w:rPr>
      </w:pPr>
      <w:hyperlink w:anchor="_Toc91392348" w:history="1">
        <w:r>
          <w:rPr>
            <w:rStyle w:val="a3"/>
            <w:noProof/>
          </w:rPr>
          <w:t>Резервы по сомнительным долгам</w:t>
        </w:r>
        <w:r>
          <w:rPr>
            <w:noProof/>
            <w:webHidden/>
          </w:rPr>
          <w:tab/>
        </w:r>
        <w:r>
          <w:rPr>
            <w:noProof/>
            <w:webHidden/>
          </w:rPr>
          <w:fldChar w:fldCharType="begin"/>
        </w:r>
        <w:r>
          <w:rPr>
            <w:noProof/>
            <w:webHidden/>
          </w:rPr>
          <w:instrText xml:space="preserve"> PAGEREF _Toc91392348 \h </w:instrText>
        </w:r>
        <w:r>
          <w:rPr>
            <w:noProof/>
          </w:rPr>
        </w:r>
        <w:r>
          <w:rPr>
            <w:noProof/>
            <w:webHidden/>
          </w:rPr>
          <w:fldChar w:fldCharType="separate"/>
        </w:r>
        <w:r>
          <w:rPr>
            <w:noProof/>
            <w:webHidden/>
          </w:rPr>
          <w:t>188</w:t>
        </w:r>
        <w:r>
          <w:rPr>
            <w:noProof/>
            <w:webHidden/>
          </w:rPr>
          <w:fldChar w:fldCharType="end"/>
        </w:r>
      </w:hyperlink>
    </w:p>
    <w:p w:rsidR="00000000" w:rsidRDefault="00D93498">
      <w:pPr>
        <w:pStyle w:val="21"/>
        <w:tabs>
          <w:tab w:val="right" w:leader="dot" w:pos="9628"/>
        </w:tabs>
        <w:rPr>
          <w:b w:val="0"/>
          <w:bCs w:val="0"/>
          <w:noProof/>
        </w:rPr>
      </w:pPr>
      <w:hyperlink w:anchor="_Toc91392349" w:history="1">
        <w:r>
          <w:rPr>
            <w:rStyle w:val="a3"/>
            <w:noProof/>
          </w:rPr>
          <w:t>Резервы под обесценение вложений в ценные бумаги</w:t>
        </w:r>
        <w:r>
          <w:rPr>
            <w:noProof/>
            <w:webHidden/>
          </w:rPr>
          <w:tab/>
        </w:r>
        <w:r>
          <w:rPr>
            <w:noProof/>
            <w:webHidden/>
          </w:rPr>
          <w:fldChar w:fldCharType="begin"/>
        </w:r>
        <w:r>
          <w:rPr>
            <w:noProof/>
            <w:webHidden/>
          </w:rPr>
          <w:instrText xml:space="preserve"> PAGEREF _Toc91392349 \h </w:instrText>
        </w:r>
        <w:r>
          <w:rPr>
            <w:noProof/>
          </w:rPr>
        </w:r>
        <w:r>
          <w:rPr>
            <w:noProof/>
            <w:webHidden/>
          </w:rPr>
          <w:fldChar w:fldCharType="separate"/>
        </w:r>
        <w:r>
          <w:rPr>
            <w:noProof/>
            <w:webHidden/>
          </w:rPr>
          <w:t>188</w:t>
        </w:r>
        <w:r>
          <w:rPr>
            <w:noProof/>
            <w:webHidden/>
          </w:rPr>
          <w:fldChar w:fldCharType="end"/>
        </w:r>
      </w:hyperlink>
    </w:p>
    <w:p w:rsidR="00000000" w:rsidRDefault="00D93498">
      <w:pPr>
        <w:pStyle w:val="10"/>
        <w:tabs>
          <w:tab w:val="left" w:pos="660"/>
        </w:tabs>
        <w:rPr>
          <w:rStyle w:val="a3"/>
        </w:rPr>
      </w:pPr>
      <w:hyperlink w:anchor="_Toc91392350" w:history="1">
        <w:r>
          <w:rPr>
            <w:rStyle w:val="a3"/>
          </w:rPr>
          <w:t>17.</w:t>
        </w:r>
        <w:r>
          <w:rPr>
            <w:b w:val="0"/>
            <w:bCs w:val="0"/>
            <w:i w:val="0"/>
            <w:iCs w:val="0"/>
          </w:rPr>
          <w:tab/>
        </w:r>
        <w:r>
          <w:rPr>
            <w:rStyle w:val="a3"/>
          </w:rPr>
          <w:t>Пересчет в рубли операций, стоимость которых выражена в иностранной валюте</w:t>
        </w:r>
        <w:r>
          <w:rPr>
            <w:webHidden/>
          </w:rPr>
          <w:tab/>
        </w:r>
        <w:r>
          <w:rPr>
            <w:webHidden/>
          </w:rPr>
          <w:fldChar w:fldCharType="begin"/>
        </w:r>
        <w:r>
          <w:rPr>
            <w:webHidden/>
          </w:rPr>
          <w:instrText xml:space="preserve"> PAGEREF _Toc91392350 \h </w:instrText>
        </w:r>
        <w:r>
          <w:rPr>
            <w:webHidden/>
          </w:rPr>
          <w:fldChar w:fldCharType="separate"/>
        </w:r>
        <w:r>
          <w:rPr>
            <w:webHidden/>
          </w:rPr>
          <w:t>189</w:t>
        </w:r>
        <w:r>
          <w:rPr>
            <w:webHidden/>
          </w:rPr>
          <w:fldChar w:fldCharType="end"/>
        </w:r>
      </w:hyperlink>
    </w:p>
    <w:p w:rsidR="00000000" w:rsidRDefault="00D93498">
      <w:pPr>
        <w:pStyle w:val="10"/>
        <w:tabs>
          <w:tab w:val="left" w:pos="660"/>
        </w:tabs>
        <w:rPr>
          <w:b w:val="0"/>
          <w:bCs w:val="0"/>
          <w:i w:val="0"/>
          <w:iCs w:val="0"/>
        </w:rPr>
      </w:pPr>
      <w:hyperlink w:anchor="_Toc91392351" w:history="1">
        <w:r>
          <w:rPr>
            <w:rStyle w:val="a3"/>
          </w:rPr>
          <w:t>18.</w:t>
        </w:r>
        <w:r>
          <w:rPr>
            <w:b w:val="0"/>
            <w:bCs w:val="0"/>
            <w:i w:val="0"/>
            <w:iCs w:val="0"/>
          </w:rPr>
          <w:tab/>
        </w:r>
        <w:r>
          <w:rPr>
            <w:rStyle w:val="a3"/>
          </w:rPr>
          <w:t>Изменение учетной политики</w:t>
        </w:r>
        <w:r>
          <w:rPr>
            <w:webHidden/>
          </w:rPr>
          <w:tab/>
        </w:r>
        <w:r>
          <w:rPr>
            <w:webHidden/>
          </w:rPr>
          <w:fldChar w:fldCharType="begin"/>
        </w:r>
        <w:r>
          <w:rPr>
            <w:webHidden/>
          </w:rPr>
          <w:instrText xml:space="preserve"> PAGEREF _Toc91392351 \h </w:instrText>
        </w:r>
        <w:r>
          <w:rPr>
            <w:webHidden/>
          </w:rPr>
          <w:fldChar w:fldCharType="separate"/>
        </w:r>
        <w:r>
          <w:rPr>
            <w:webHidden/>
          </w:rPr>
          <w:t>189</w:t>
        </w:r>
        <w:r>
          <w:rPr>
            <w:webHidden/>
          </w:rPr>
          <w:fldChar w:fldCharType="end"/>
        </w:r>
      </w:hyperlink>
    </w:p>
    <w:p w:rsidR="00000000" w:rsidRDefault="00D93498">
      <w:pPr>
        <w:pStyle w:val="33"/>
        <w:rPr>
          <w:sz w:val="22"/>
          <w:szCs w:val="22"/>
        </w:rPr>
      </w:pPr>
      <w:r>
        <w:rPr>
          <w:i/>
          <w:iCs/>
          <w:caps/>
        </w:rPr>
        <w:fldChar w:fldCharType="end"/>
      </w:r>
    </w:p>
    <w:p w:rsidR="00000000" w:rsidRDefault="00D93498">
      <w:pPr>
        <w:pStyle w:val="33"/>
        <w:rPr>
          <w:sz w:val="22"/>
          <w:szCs w:val="22"/>
        </w:rPr>
      </w:pPr>
      <w:r>
        <w:rPr>
          <w:sz w:val="22"/>
          <w:szCs w:val="22"/>
        </w:rPr>
        <w:t>Приложения:</w:t>
      </w:r>
    </w:p>
    <w:p w:rsidR="00000000" w:rsidRDefault="00D93498">
      <w:pPr>
        <w:pStyle w:val="33"/>
        <w:ind w:left="0" w:firstLine="709"/>
        <w:rPr>
          <w:sz w:val="22"/>
          <w:szCs w:val="22"/>
        </w:rPr>
      </w:pPr>
      <w:r>
        <w:rPr>
          <w:sz w:val="22"/>
          <w:szCs w:val="22"/>
        </w:rPr>
        <w:t xml:space="preserve">Перечень форм </w:t>
      </w:r>
      <w:r>
        <w:rPr>
          <w:sz w:val="22"/>
          <w:szCs w:val="22"/>
        </w:rPr>
        <w:t>квартальной и годовой отчетности</w:t>
      </w:r>
    </w:p>
    <w:p w:rsidR="00000000" w:rsidRDefault="00D93498">
      <w:pPr>
        <w:spacing w:before="0" w:after="0"/>
        <w:rPr>
          <w:sz w:val="22"/>
          <w:szCs w:val="22"/>
        </w:rPr>
      </w:pPr>
      <w:r>
        <w:rPr>
          <w:sz w:val="22"/>
          <w:szCs w:val="22"/>
        </w:rPr>
        <w:t>Перечень форм  консолидированной отчетности</w:t>
      </w:r>
    </w:p>
    <w:p w:rsidR="00000000" w:rsidRDefault="00D93498">
      <w:pPr>
        <w:pStyle w:val="33"/>
        <w:ind w:left="0" w:firstLine="709"/>
        <w:rPr>
          <w:sz w:val="22"/>
          <w:szCs w:val="22"/>
        </w:rPr>
      </w:pPr>
      <w:r>
        <w:rPr>
          <w:sz w:val="22"/>
          <w:szCs w:val="22"/>
        </w:rPr>
        <w:t>Методика учета расчетов по налогу на прибыль в соответствии с ПБУ18/02</w:t>
      </w:r>
    </w:p>
    <w:p w:rsidR="00000000" w:rsidRDefault="00D93498">
      <w:pPr>
        <w:pStyle w:val="33"/>
        <w:ind w:left="0" w:firstLine="709"/>
        <w:rPr>
          <w:sz w:val="22"/>
          <w:szCs w:val="22"/>
        </w:rPr>
      </w:pPr>
      <w:r>
        <w:rPr>
          <w:sz w:val="22"/>
          <w:szCs w:val="22"/>
        </w:rPr>
        <w:t>Методика бухгалтерского учета отдельных операций Медицинского центра ОАО «Аэрофлот»</w:t>
      </w:r>
    </w:p>
    <w:p w:rsidR="00000000" w:rsidRDefault="00D93498" w:rsidP="00D93498">
      <w:pPr>
        <w:pStyle w:val="1"/>
        <w:numPr>
          <w:ilvl w:val="0"/>
          <w:numId w:val="93"/>
        </w:numPr>
        <w:rPr>
          <w:sz w:val="22"/>
          <w:szCs w:val="22"/>
        </w:rPr>
      </w:pPr>
      <w:bookmarkStart w:id="2" w:name="_Toc532908702"/>
      <w:bookmarkStart w:id="3" w:name="Внеоборотные_активы"/>
      <w:bookmarkStart w:id="4" w:name="_Toc59699361"/>
      <w:bookmarkEnd w:id="3"/>
      <w:r>
        <w:rPr>
          <w:sz w:val="22"/>
          <w:szCs w:val="22"/>
        </w:rPr>
        <w:br w:type="page"/>
      </w:r>
      <w:bookmarkStart w:id="5" w:name="_Toc91392322"/>
      <w:r>
        <w:rPr>
          <w:sz w:val="22"/>
          <w:szCs w:val="22"/>
        </w:rPr>
        <w:lastRenderedPageBreak/>
        <w:t>Общие положения</w:t>
      </w:r>
      <w:bookmarkEnd w:id="4"/>
      <w:bookmarkEnd w:id="5"/>
    </w:p>
    <w:p w:rsidR="00000000" w:rsidRDefault="00D93498">
      <w:pPr>
        <w:pStyle w:val="20"/>
      </w:pPr>
      <w:r>
        <w:t>1.1.</w:t>
      </w:r>
      <w:r>
        <w:tab/>
        <w:t>По</w:t>
      </w:r>
      <w:r>
        <w:t>д «Учетной  политикой ОАО «Аэрофлот» (для целей бухгалтерского учета)» (далее – Учетная политика) понимается принятая ОАО «Аэрофлот» (далее – Общество) совокупность способов ведения бухгалтерского учета»: первичного наблюдения, стоимостного измерения, теку</w:t>
      </w:r>
      <w:r>
        <w:t>щей группировки, оценки  и итогового обобщения фактов хозяйственной деятельности.</w:t>
      </w:r>
    </w:p>
    <w:p w:rsidR="00000000" w:rsidRDefault="00D93498">
      <w:pPr>
        <w:spacing w:before="0" w:after="0"/>
        <w:rPr>
          <w:sz w:val="22"/>
          <w:szCs w:val="22"/>
        </w:rPr>
      </w:pPr>
      <w:r>
        <w:rPr>
          <w:sz w:val="22"/>
          <w:szCs w:val="22"/>
        </w:rPr>
        <w:t>К способам ведения бухгалтерского учета в Обществе относятся способы группировки и оценки фактов хозяйственной деятельности, погашения стоимости активов, организации документ</w:t>
      </w:r>
      <w:r>
        <w:rPr>
          <w:sz w:val="22"/>
          <w:szCs w:val="22"/>
        </w:rPr>
        <w:t xml:space="preserve">ооборота, инвентаризации, применения счетов бухгалтерского учета, системы регистров бухгалтерского учета, обработки информации и иных соответствующих способов и приемов. </w:t>
      </w:r>
    </w:p>
    <w:p w:rsidR="00000000" w:rsidRDefault="00D93498">
      <w:pPr>
        <w:spacing w:before="0" w:after="0"/>
        <w:rPr>
          <w:sz w:val="22"/>
          <w:szCs w:val="22"/>
        </w:rPr>
      </w:pPr>
    </w:p>
    <w:p w:rsidR="00000000" w:rsidRDefault="00D93498">
      <w:pPr>
        <w:spacing w:before="0" w:after="0"/>
        <w:rPr>
          <w:sz w:val="22"/>
          <w:szCs w:val="22"/>
        </w:rPr>
      </w:pPr>
      <w:r>
        <w:rPr>
          <w:sz w:val="22"/>
          <w:szCs w:val="22"/>
        </w:rPr>
        <w:t>1.2.</w:t>
      </w:r>
      <w:r>
        <w:rPr>
          <w:sz w:val="22"/>
          <w:szCs w:val="22"/>
        </w:rPr>
        <w:tab/>
        <w:t>Бухгалтерский учет в Обществе представляет собой упорядоченную систему сбора, р</w:t>
      </w:r>
      <w:r>
        <w:rPr>
          <w:sz w:val="22"/>
          <w:szCs w:val="22"/>
        </w:rPr>
        <w:t>егистрации и обобщения информации в денежном выражении об имуществе, обязательствах и  их движении путем сплошного, непрерывного и документального учета всех хозяйственных операций, осуществляемых Обществом. Основанием для записей в регистрах бухгалтерског</w:t>
      </w:r>
      <w:r>
        <w:rPr>
          <w:sz w:val="22"/>
          <w:szCs w:val="22"/>
        </w:rPr>
        <w:t xml:space="preserve">о учета являются первичные учетные документы, фиксирующие факт совершения операции, а также другие расчеты, справки. </w:t>
      </w:r>
    </w:p>
    <w:p w:rsidR="00000000" w:rsidRDefault="00D93498">
      <w:pPr>
        <w:spacing w:before="0" w:after="0"/>
        <w:rPr>
          <w:sz w:val="22"/>
          <w:szCs w:val="22"/>
        </w:rPr>
      </w:pPr>
    </w:p>
    <w:p w:rsidR="00000000" w:rsidRDefault="00D93498">
      <w:pPr>
        <w:spacing w:before="0" w:after="0"/>
        <w:rPr>
          <w:sz w:val="22"/>
          <w:szCs w:val="22"/>
        </w:rPr>
      </w:pPr>
      <w:r>
        <w:rPr>
          <w:sz w:val="22"/>
          <w:szCs w:val="22"/>
        </w:rPr>
        <w:t>1.3.</w:t>
      </w:r>
      <w:r>
        <w:rPr>
          <w:sz w:val="22"/>
          <w:szCs w:val="22"/>
        </w:rPr>
        <w:tab/>
        <w:t>Основными задачами бухгалтерского учета являются:</w:t>
      </w:r>
    </w:p>
    <w:p w:rsidR="00000000" w:rsidRDefault="00D93498" w:rsidP="00D93498">
      <w:pPr>
        <w:numPr>
          <w:ilvl w:val="0"/>
          <w:numId w:val="40"/>
        </w:numPr>
        <w:spacing w:before="0" w:after="0"/>
        <w:rPr>
          <w:sz w:val="22"/>
          <w:szCs w:val="22"/>
        </w:rPr>
      </w:pPr>
      <w:r>
        <w:rPr>
          <w:sz w:val="22"/>
          <w:szCs w:val="22"/>
        </w:rPr>
        <w:t>формирование полной и достоверной информации о деятельности Общества, его имуществ</w:t>
      </w:r>
      <w:r>
        <w:rPr>
          <w:sz w:val="22"/>
          <w:szCs w:val="22"/>
        </w:rPr>
        <w:t>енном положении, необходимой внутренним пользователям бухгалтерской отчетности - руководителям, учредителям, участникам и собственникам имущества Общества, а также внешним - инвесторам, кредиторам и другим пользователям бухгалтерской отчетности;</w:t>
      </w:r>
    </w:p>
    <w:p w:rsidR="00000000" w:rsidRDefault="00D93498" w:rsidP="00D93498">
      <w:pPr>
        <w:numPr>
          <w:ilvl w:val="0"/>
          <w:numId w:val="40"/>
        </w:numPr>
        <w:spacing w:before="0" w:after="0"/>
        <w:rPr>
          <w:sz w:val="22"/>
          <w:szCs w:val="22"/>
        </w:rPr>
      </w:pPr>
      <w:r>
        <w:rPr>
          <w:sz w:val="22"/>
          <w:szCs w:val="22"/>
        </w:rPr>
        <w:t>обеспечени</w:t>
      </w:r>
      <w:r>
        <w:rPr>
          <w:sz w:val="22"/>
          <w:szCs w:val="22"/>
        </w:rPr>
        <w:t>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Обществом хозяйственных операций и их целесообразностью, наличием и движением имущест</w:t>
      </w:r>
      <w:r>
        <w:rPr>
          <w:sz w:val="22"/>
          <w:szCs w:val="22"/>
        </w:rPr>
        <w:t>ва и обязательств, использованием материальных, трудовых и финансовых ресурсов в соответствии с утвержденными нормами, нормативами и сметами;</w:t>
      </w:r>
    </w:p>
    <w:p w:rsidR="00000000" w:rsidRDefault="00D93498" w:rsidP="00D93498">
      <w:pPr>
        <w:numPr>
          <w:ilvl w:val="0"/>
          <w:numId w:val="40"/>
        </w:numPr>
        <w:spacing w:before="0" w:after="0"/>
        <w:rPr>
          <w:sz w:val="22"/>
          <w:szCs w:val="22"/>
        </w:rPr>
      </w:pPr>
      <w:r>
        <w:rPr>
          <w:sz w:val="22"/>
          <w:szCs w:val="22"/>
        </w:rPr>
        <w:t>своевременное выявление внутренних резервов для обеспечения финансовой устойчивости Общества, предотвращения отриц</w:t>
      </w:r>
      <w:r>
        <w:rPr>
          <w:sz w:val="22"/>
          <w:szCs w:val="22"/>
        </w:rPr>
        <w:t>ательных результатов и негативных явлений его деятельности.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1.4.</w:t>
      </w:r>
      <w:r>
        <w:rPr>
          <w:sz w:val="22"/>
          <w:szCs w:val="22"/>
        </w:rPr>
        <w:tab/>
        <w:t>Учетная политика Общества строится на следующих основных принципах бухгалтерского учета:</w:t>
      </w:r>
    </w:p>
    <w:p w:rsidR="00000000" w:rsidRDefault="00D93498" w:rsidP="00D93498">
      <w:pPr>
        <w:numPr>
          <w:ilvl w:val="0"/>
          <w:numId w:val="41"/>
        </w:numPr>
        <w:spacing w:before="0" w:after="0"/>
        <w:rPr>
          <w:sz w:val="22"/>
          <w:szCs w:val="22"/>
        </w:rPr>
      </w:pPr>
      <w:r>
        <w:rPr>
          <w:sz w:val="22"/>
          <w:szCs w:val="22"/>
        </w:rPr>
        <w:t>активы и обязательства Общества существуют обособленно от активов и обязательств собственников Общест</w:t>
      </w:r>
      <w:r>
        <w:rPr>
          <w:sz w:val="22"/>
          <w:szCs w:val="22"/>
        </w:rPr>
        <w:t>ва и активов и обязательств  других организаций - допущение имущественной обособленности;</w:t>
      </w:r>
    </w:p>
    <w:p w:rsidR="00000000" w:rsidRDefault="00D93498" w:rsidP="00D93498">
      <w:pPr>
        <w:numPr>
          <w:ilvl w:val="0"/>
          <w:numId w:val="41"/>
        </w:numPr>
        <w:spacing w:before="0" w:after="0"/>
        <w:rPr>
          <w:sz w:val="22"/>
          <w:szCs w:val="22"/>
        </w:rPr>
      </w:pPr>
      <w:r>
        <w:rPr>
          <w:sz w:val="22"/>
          <w:szCs w:val="22"/>
        </w:rPr>
        <w:t>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w:t>
      </w:r>
      <w:r>
        <w:rPr>
          <w:sz w:val="22"/>
          <w:szCs w:val="22"/>
        </w:rPr>
        <w:t xml:space="preserve"> следовательно, обязательства будут погашаться в установленном порядке - допущение непрерывности деятельности;</w:t>
      </w:r>
    </w:p>
    <w:p w:rsidR="00000000" w:rsidRDefault="00D93498" w:rsidP="00D93498">
      <w:pPr>
        <w:numPr>
          <w:ilvl w:val="0"/>
          <w:numId w:val="41"/>
        </w:numPr>
        <w:spacing w:before="0" w:after="0"/>
        <w:rPr>
          <w:sz w:val="22"/>
          <w:szCs w:val="22"/>
        </w:rPr>
      </w:pPr>
      <w:r>
        <w:rPr>
          <w:sz w:val="22"/>
          <w:szCs w:val="22"/>
        </w:rPr>
        <w:t>принятая Обществом Учетная политика применяется последовательно от одного отчетного года к другому - допущение последовательности применения Учет</w:t>
      </w:r>
      <w:r>
        <w:rPr>
          <w:sz w:val="22"/>
          <w:szCs w:val="22"/>
        </w:rPr>
        <w:t>ной политики;</w:t>
      </w:r>
    </w:p>
    <w:p w:rsidR="00000000" w:rsidRDefault="00D93498" w:rsidP="00D93498">
      <w:pPr>
        <w:pStyle w:val="20"/>
        <w:numPr>
          <w:ilvl w:val="0"/>
          <w:numId w:val="41"/>
        </w:numPr>
        <w:ind w:left="0"/>
      </w:pPr>
      <w:r>
        <w:t>факты хозяйственной деятельности Общества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 допущение временной определеннос</w:t>
      </w:r>
      <w:r>
        <w:t>ти факторов хозяйственной деятельности;</w:t>
      </w:r>
    </w:p>
    <w:p w:rsidR="00000000" w:rsidRDefault="00D93498" w:rsidP="00D93498">
      <w:pPr>
        <w:numPr>
          <w:ilvl w:val="0"/>
          <w:numId w:val="41"/>
        </w:numPr>
        <w:spacing w:before="0" w:after="0"/>
        <w:rPr>
          <w:sz w:val="22"/>
          <w:szCs w:val="22"/>
        </w:rPr>
      </w:pPr>
      <w:r>
        <w:rPr>
          <w:sz w:val="22"/>
          <w:szCs w:val="22"/>
        </w:rPr>
        <w:t>полнота отражения в бухгалтерском учете всех фактов хозяйственной деятельности - требование полноты;</w:t>
      </w:r>
    </w:p>
    <w:p w:rsidR="00000000" w:rsidRDefault="00D93498" w:rsidP="00D93498">
      <w:pPr>
        <w:numPr>
          <w:ilvl w:val="0"/>
          <w:numId w:val="41"/>
        </w:numPr>
        <w:spacing w:before="0" w:after="0"/>
        <w:rPr>
          <w:sz w:val="22"/>
          <w:szCs w:val="22"/>
        </w:rPr>
      </w:pPr>
      <w:r>
        <w:rPr>
          <w:sz w:val="22"/>
          <w:szCs w:val="22"/>
        </w:rPr>
        <w:t>своевременное отражение фактов хозяйственной деятельности в бухгалтерском учете и бухгалтерской отчетности - требов</w:t>
      </w:r>
      <w:r>
        <w:rPr>
          <w:sz w:val="22"/>
          <w:szCs w:val="22"/>
        </w:rPr>
        <w:t>ание своевременности;</w:t>
      </w:r>
    </w:p>
    <w:p w:rsidR="00000000" w:rsidRDefault="00D93498" w:rsidP="00D93498">
      <w:pPr>
        <w:numPr>
          <w:ilvl w:val="0"/>
          <w:numId w:val="41"/>
        </w:numPr>
        <w:spacing w:before="0" w:after="0"/>
        <w:rPr>
          <w:sz w:val="22"/>
          <w:szCs w:val="22"/>
        </w:rPr>
      </w:pPr>
      <w:r>
        <w:rPr>
          <w:sz w:val="22"/>
          <w:szCs w:val="22"/>
        </w:rPr>
        <w:t>большую готовность к признанию в бухгалтерском учете расходов и обязательств, чем возможных доходов и активов, не допуская создания скрытых резервов - требование осмотрительности;</w:t>
      </w:r>
    </w:p>
    <w:p w:rsidR="00000000" w:rsidRDefault="00D93498" w:rsidP="00D93498">
      <w:pPr>
        <w:numPr>
          <w:ilvl w:val="0"/>
          <w:numId w:val="41"/>
        </w:numPr>
        <w:spacing w:before="0" w:after="0"/>
        <w:rPr>
          <w:sz w:val="22"/>
          <w:szCs w:val="22"/>
        </w:rPr>
      </w:pPr>
      <w:r>
        <w:rPr>
          <w:sz w:val="22"/>
          <w:szCs w:val="22"/>
        </w:rPr>
        <w:lastRenderedPageBreak/>
        <w:t>отражение в бухгалтерском учете фактов хозяйственной д</w:t>
      </w:r>
      <w:r>
        <w:rPr>
          <w:sz w:val="22"/>
          <w:szCs w:val="22"/>
        </w:rPr>
        <w:t>еятельности, исходя не столько из их правовой формы, сколько из экономического содержания фактов и условий хозяйствования - требование приоритета содержания перед формой;</w:t>
      </w:r>
    </w:p>
    <w:p w:rsidR="00000000" w:rsidRDefault="00D93498" w:rsidP="00D93498">
      <w:pPr>
        <w:numPr>
          <w:ilvl w:val="0"/>
          <w:numId w:val="41"/>
        </w:numPr>
        <w:spacing w:before="0" w:after="0"/>
        <w:rPr>
          <w:sz w:val="22"/>
          <w:szCs w:val="22"/>
        </w:rPr>
      </w:pPr>
      <w:r>
        <w:rPr>
          <w:sz w:val="22"/>
          <w:szCs w:val="22"/>
        </w:rPr>
        <w:t>тождество данных аналитического учета оборотам и остаткам по счетам синтетического уч</w:t>
      </w:r>
      <w:r>
        <w:rPr>
          <w:sz w:val="22"/>
          <w:szCs w:val="22"/>
        </w:rPr>
        <w:t>ета на последний календарный день каждого месяца - требование непротиворечивости;</w:t>
      </w:r>
    </w:p>
    <w:p w:rsidR="00000000" w:rsidRDefault="00D93498" w:rsidP="00D93498">
      <w:pPr>
        <w:numPr>
          <w:ilvl w:val="0"/>
          <w:numId w:val="41"/>
        </w:numPr>
        <w:spacing w:before="0" w:after="0"/>
        <w:rPr>
          <w:sz w:val="22"/>
          <w:szCs w:val="22"/>
        </w:rPr>
      </w:pPr>
      <w:r>
        <w:rPr>
          <w:sz w:val="22"/>
          <w:szCs w:val="22"/>
        </w:rPr>
        <w:t>рациональное ведение бухгалтерского учета, исходя из условий хозяйственной деятельности и величины Общества - требование рациональности.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1.5.</w:t>
      </w:r>
      <w:r>
        <w:rPr>
          <w:sz w:val="22"/>
          <w:szCs w:val="22"/>
        </w:rPr>
        <w:tab/>
        <w:t>Бухгалтерский учет в Обществе в</w:t>
      </w:r>
      <w:r>
        <w:rPr>
          <w:sz w:val="22"/>
          <w:szCs w:val="22"/>
        </w:rPr>
        <w:t>едется методом двойной записи в соответствии с Федеральным законом  от 21.11.96 № 129-ФЗ «О бухгалтерском учете» (с изменениями и дополнениями), Положением по ведению бухгалтерского учета и бухгалтерской отчетности в Российской Федерации, утвержденным прик</w:t>
      </w:r>
      <w:r>
        <w:rPr>
          <w:sz w:val="22"/>
          <w:szCs w:val="22"/>
        </w:rPr>
        <w:t>азом Минфина РФ от 29.07.98 № 34н (с изменениями и дополнениями), действующими положениями по бухгалтерскому учету (далее - ПБУ):</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«Учетная политика организации» ПБУ 1/98, утвержденным приказом Минфина РФ от 09.12.98 № 60н</w:t>
      </w:r>
      <w:r>
        <w:rPr>
          <w:sz w:val="22"/>
          <w:szCs w:val="22"/>
        </w:rPr>
        <w:t xml:space="preserve"> (с изменениями и дополнениями);</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договоров (контрактов) на капитальное строительство» ПБУ 2/94, утвержденным приказом Минфина РФ от 20.12.94 № 167;</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активов и обязательств, ст</w:t>
      </w:r>
      <w:r>
        <w:rPr>
          <w:sz w:val="22"/>
          <w:szCs w:val="22"/>
        </w:rPr>
        <w:t>оимость которых выражена в иностранной валюте» ПБУ 3/2000, утвержденным приказом Минфина РФ от 10.01.2000 № 2н;</w:t>
      </w:r>
    </w:p>
    <w:p w:rsidR="00000000" w:rsidRDefault="00D93498" w:rsidP="00D93498">
      <w:pPr>
        <w:pStyle w:val="20"/>
        <w:numPr>
          <w:ilvl w:val="0"/>
          <w:numId w:val="42"/>
        </w:numPr>
        <w:ind w:left="0"/>
      </w:pPr>
      <w:r>
        <w:t>положением по бухгалтерскому учету «Бухгалтерская отчетность организации» ПБУ 4/99, утвержденным приказом Минфина РФ от 06.07.99 № 43н;</w:t>
      </w:r>
    </w:p>
    <w:p w:rsidR="00000000" w:rsidRDefault="00D93498" w:rsidP="00D93498">
      <w:pPr>
        <w:numPr>
          <w:ilvl w:val="0"/>
          <w:numId w:val="42"/>
        </w:numPr>
        <w:spacing w:before="0" w:after="0"/>
        <w:rPr>
          <w:sz w:val="22"/>
          <w:szCs w:val="22"/>
        </w:rPr>
      </w:pPr>
      <w:r>
        <w:rPr>
          <w:sz w:val="22"/>
          <w:szCs w:val="22"/>
        </w:rPr>
        <w:t>положени</w:t>
      </w:r>
      <w:r>
        <w:rPr>
          <w:sz w:val="22"/>
          <w:szCs w:val="22"/>
        </w:rPr>
        <w:t>ем по бухгалтерскому учету «Учет материально-производственных запасов» ПБУ 5/01, утвержденным приказом Минфина РФ от 09.06.01 № 44н;</w:t>
      </w:r>
    </w:p>
    <w:p w:rsidR="00000000" w:rsidRDefault="00D93498" w:rsidP="00D93498">
      <w:pPr>
        <w:numPr>
          <w:ilvl w:val="0"/>
          <w:numId w:val="42"/>
        </w:numPr>
        <w:spacing w:before="0" w:after="0"/>
        <w:rPr>
          <w:sz w:val="22"/>
          <w:szCs w:val="22"/>
        </w:rPr>
      </w:pPr>
      <w:r>
        <w:rPr>
          <w:sz w:val="22"/>
          <w:szCs w:val="22"/>
        </w:rPr>
        <w:t xml:space="preserve">положением по бухгалтерскому учету «Учет основных средств» ПБУ 6/01, утвержденным приказом Минфина РФ от 30.03.01 № 26н (с </w:t>
      </w:r>
      <w:r>
        <w:rPr>
          <w:sz w:val="22"/>
          <w:szCs w:val="22"/>
        </w:rPr>
        <w:t>изменениями и дополнениями);</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«События после отчетной даты» ПБУ 7/98, утвержденным приказом Минфина РФ от 25.11.98 № 56н;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«Условные факты хозяйственной деятельности» ПБУ 8/01, утвержденны</w:t>
      </w:r>
      <w:r>
        <w:rPr>
          <w:sz w:val="22"/>
          <w:szCs w:val="22"/>
        </w:rPr>
        <w:t>м приказом Минфина РФ от 28.11.01 № 96н;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«Доходы организации» ПБУ 9/99, утвержденным приказом Минфина РФ от 06.05.99 № 32н (с изменениями и дополнениями);</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«Расходы организации» ПБУ 10/99</w:t>
      </w:r>
      <w:r>
        <w:rPr>
          <w:sz w:val="22"/>
          <w:szCs w:val="22"/>
        </w:rPr>
        <w:t>, утвержденным приказом Минфина РФ от 06.05.99 № 33н (с изменениями и дополнениями);</w:t>
      </w:r>
    </w:p>
    <w:p w:rsidR="00000000" w:rsidRDefault="00D93498" w:rsidP="00D93498">
      <w:pPr>
        <w:numPr>
          <w:ilvl w:val="0"/>
          <w:numId w:val="42"/>
        </w:numPr>
        <w:spacing w:before="0" w:after="0"/>
        <w:rPr>
          <w:sz w:val="22"/>
          <w:szCs w:val="22"/>
        </w:rPr>
      </w:pPr>
      <w:r>
        <w:rPr>
          <w:sz w:val="22"/>
          <w:szCs w:val="22"/>
        </w:rPr>
        <w:t>положением по бухгалтерскому учету «Информация об аффилированных лицах» ПБУ 11/2000, утвержденным приказом Минфина РФ от 13.01.2000 г. № 5н (с изменениями и дополнениями);</w:t>
      </w:r>
    </w:p>
    <w:p w:rsidR="00000000" w:rsidRDefault="00D93498" w:rsidP="00D93498">
      <w:pPr>
        <w:pStyle w:val="20"/>
        <w:numPr>
          <w:ilvl w:val="0"/>
          <w:numId w:val="42"/>
        </w:numPr>
        <w:ind w:left="0"/>
      </w:pPr>
      <w:r>
        <w:t>положением по бухгалтерскому учету «Информация по сегментам» ПБУ 12/2000, утвержденным приказом Минфина РФ от 27.01.2000 г. № 11н;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государственной помощи» ПБУ 13/2000, утвержденным приказом Минфина РФ от 16.10.2000</w:t>
      </w:r>
      <w:r>
        <w:rPr>
          <w:sz w:val="22"/>
          <w:szCs w:val="22"/>
        </w:rPr>
        <w:t xml:space="preserve"> г. № 92н;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нематериальных активов» ПБУ 14/2000, утвержденным приказом Минфина РФ от 16.10.2000 г. № 91н;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займов и кредитов и затрат по их обслуживанию» ПБУ 15/01, утвержденны</w:t>
      </w:r>
      <w:r>
        <w:rPr>
          <w:sz w:val="22"/>
          <w:szCs w:val="22"/>
        </w:rPr>
        <w:t>м приказом Минфина РФ от 02.08.01 № 60н;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«Информация по прекращаемой деятельности» ПБУ 16/02, утвержденным приказом Минфина РФ от 02.08.02 № 66н;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«Учет расходов на научно-исследовательск</w:t>
      </w:r>
      <w:r>
        <w:rPr>
          <w:sz w:val="22"/>
          <w:szCs w:val="22"/>
        </w:rPr>
        <w:t>ие, опытно-конструкторские и технологические работы» ПБУ 17/02, утвержденным приказом Минфина РФ от 19.11.02 № 115н;</w:t>
      </w:r>
    </w:p>
    <w:p w:rsidR="00000000" w:rsidRDefault="00D93498" w:rsidP="00D93498">
      <w:pPr>
        <w:numPr>
          <w:ilvl w:val="0"/>
          <w:numId w:val="42"/>
        </w:numPr>
        <w:spacing w:before="0" w:after="0"/>
        <w:rPr>
          <w:i/>
          <w:iCs/>
          <w:sz w:val="22"/>
          <w:szCs w:val="22"/>
        </w:rPr>
      </w:pPr>
      <w:r>
        <w:rPr>
          <w:sz w:val="22"/>
          <w:szCs w:val="22"/>
        </w:rPr>
        <w:t>положением  по бухгалтерскому учету «Учет расчетов по налогу на прибыль» ПБУ18/02, утвержденным приказом Минфина РФ от 19.11.02  № 114н</w:t>
      </w:r>
      <w:r>
        <w:rPr>
          <w:i/>
          <w:iCs/>
          <w:sz w:val="22"/>
          <w:szCs w:val="22"/>
        </w:rPr>
        <w:t>;</w:t>
      </w:r>
    </w:p>
    <w:p w:rsidR="00000000" w:rsidRDefault="00D93498" w:rsidP="00D93498">
      <w:pPr>
        <w:numPr>
          <w:ilvl w:val="0"/>
          <w:numId w:val="42"/>
        </w:numPr>
        <w:spacing w:before="0" w:after="0"/>
        <w:rPr>
          <w:sz w:val="22"/>
          <w:szCs w:val="22"/>
        </w:rPr>
      </w:pPr>
      <w:r>
        <w:rPr>
          <w:sz w:val="22"/>
          <w:szCs w:val="22"/>
        </w:rPr>
        <w:t>по</w:t>
      </w:r>
      <w:r>
        <w:rPr>
          <w:sz w:val="22"/>
          <w:szCs w:val="22"/>
        </w:rPr>
        <w:t>ложением по бухгалтерскому учету «Учет финансовых вложений» ПБУ 19/02, утвержденным приказом Минфина РФ от 10.12.02 № 126н;</w:t>
      </w:r>
    </w:p>
    <w:p w:rsidR="00000000" w:rsidRDefault="00D93498" w:rsidP="00D93498">
      <w:pPr>
        <w:numPr>
          <w:ilvl w:val="0"/>
          <w:numId w:val="42"/>
        </w:numPr>
        <w:spacing w:before="0" w:after="0"/>
        <w:rPr>
          <w:sz w:val="22"/>
          <w:szCs w:val="22"/>
        </w:rPr>
      </w:pPr>
      <w:r>
        <w:rPr>
          <w:sz w:val="22"/>
          <w:szCs w:val="22"/>
        </w:rPr>
        <w:lastRenderedPageBreak/>
        <w:t xml:space="preserve">положением по бухгалтерскому учету «Информация об участии в совместной деятельности» ПБУ 20/03, утвержденным приказом Минфина РФ от </w:t>
      </w:r>
      <w:r>
        <w:rPr>
          <w:sz w:val="22"/>
          <w:szCs w:val="22"/>
        </w:rPr>
        <w:t>24.11.03 № 105н;</w:t>
      </w:r>
    </w:p>
    <w:p w:rsidR="00000000" w:rsidRDefault="00D93498" w:rsidP="00D93498">
      <w:pPr>
        <w:numPr>
          <w:ilvl w:val="0"/>
          <w:numId w:val="42"/>
        </w:numPr>
        <w:spacing w:before="0" w:after="0"/>
        <w:rPr>
          <w:sz w:val="22"/>
          <w:szCs w:val="22"/>
        </w:rPr>
      </w:pPr>
      <w:r>
        <w:rPr>
          <w:sz w:val="22"/>
          <w:szCs w:val="22"/>
        </w:rPr>
        <w:t>положением по бухгалтерскому учету долгосрочных инвестиций, утвержденным письмом Минфина РФ от 30.12.93 № 160;</w:t>
      </w:r>
    </w:p>
    <w:p w:rsidR="00000000" w:rsidRDefault="00D93498" w:rsidP="00D93498">
      <w:pPr>
        <w:numPr>
          <w:ilvl w:val="0"/>
          <w:numId w:val="42"/>
        </w:numPr>
        <w:spacing w:before="0" w:after="0"/>
        <w:rPr>
          <w:sz w:val="22"/>
          <w:szCs w:val="22"/>
        </w:rPr>
      </w:pPr>
      <w:r>
        <w:rPr>
          <w:sz w:val="22"/>
          <w:szCs w:val="22"/>
        </w:rPr>
        <w:t>Методическими указаниями по бухгалтерскому учету специального инструмента, специальных приспособлений, специального оборудования</w:t>
      </w:r>
      <w:r>
        <w:rPr>
          <w:sz w:val="22"/>
          <w:szCs w:val="22"/>
        </w:rPr>
        <w:t xml:space="preserve"> и специальной одежды, утвержденными приказом Минфина РФ от 26.12.02 № 135н;</w:t>
      </w:r>
    </w:p>
    <w:p w:rsidR="00000000" w:rsidRDefault="00D93498" w:rsidP="00D93498">
      <w:pPr>
        <w:pStyle w:val="20"/>
        <w:numPr>
          <w:ilvl w:val="0"/>
          <w:numId w:val="42"/>
        </w:numPr>
        <w:ind w:left="0"/>
      </w:pPr>
      <w:r>
        <w:t>Указаниями об объемах и формах бухгалтерской отчетности и Указаниями о порядке составления и представления бухгалтерской отчетности, утвержденными приказом Минфина РФ от 22.07.03.</w:t>
      </w:r>
      <w:r>
        <w:t xml:space="preserve"> № 67н,</w:t>
      </w:r>
    </w:p>
    <w:p w:rsidR="00000000" w:rsidRDefault="00D93498" w:rsidP="00D93498">
      <w:pPr>
        <w:pStyle w:val="20"/>
        <w:numPr>
          <w:ilvl w:val="0"/>
          <w:numId w:val="42"/>
        </w:numPr>
        <w:ind w:left="0"/>
      </w:pPr>
      <w:r>
        <w:t>другими нормативными правовыми актами и методическими указаниями по бухгалтерскому учету, разработанными и утвержденными Минфином РФ на основании Федерального закона «О бухгалтерском учете» и Положения по ведению бухгалтерского учета и бухгалтерско</w:t>
      </w:r>
      <w:r>
        <w:t>й отчетности в Российской Федерации;</w:t>
      </w:r>
    </w:p>
    <w:p w:rsidR="00000000" w:rsidRDefault="00D93498">
      <w:pPr>
        <w:pStyle w:val="20"/>
      </w:pPr>
      <w:r>
        <w:t>а также:</w:t>
      </w:r>
    </w:p>
    <w:p w:rsidR="00000000" w:rsidRDefault="00D93498" w:rsidP="00D93498">
      <w:pPr>
        <w:numPr>
          <w:ilvl w:val="0"/>
          <w:numId w:val="42"/>
        </w:numPr>
        <w:spacing w:before="0" w:after="0"/>
        <w:rPr>
          <w:sz w:val="22"/>
          <w:szCs w:val="22"/>
        </w:rPr>
      </w:pPr>
      <w:r>
        <w:rPr>
          <w:sz w:val="22"/>
          <w:szCs w:val="22"/>
        </w:rPr>
        <w:t>рабочим планом счетов, сформированным на основании Плана счетов бухгалтерского учета финансово-хозяйственной деятельности организаций и Инструкции по его применению, утвержденных приказом Минфина РФ от 31.10.20</w:t>
      </w:r>
      <w:r>
        <w:rPr>
          <w:sz w:val="22"/>
          <w:szCs w:val="22"/>
        </w:rPr>
        <w:t>00 г. № 94н, (в редакции приказа Минфина РФ от 07.05.03 № 38н). Рабочий план счетов разработан с учетом необходимых требований управления производством и включает синтетические и аналитические счета и аналитические признаки. Рабочий план счетов утвержден п</w:t>
      </w:r>
      <w:r>
        <w:rPr>
          <w:sz w:val="22"/>
          <w:szCs w:val="22"/>
        </w:rPr>
        <w:t>риказом генерального директора Общества от 29.12.02 за № 429 (</w:t>
      </w:r>
      <w:r>
        <w:rPr>
          <w:sz w:val="22"/>
          <w:szCs w:val="22"/>
          <w:lang w:val="en-US"/>
        </w:rPr>
        <w:t>c</w:t>
      </w:r>
      <w:r>
        <w:rPr>
          <w:sz w:val="22"/>
          <w:szCs w:val="22"/>
        </w:rPr>
        <w:t xml:space="preserve"> дополнениями и изменениями) и обязателен к применению всеми работниками бухгалтерской службы Общества. Рабочий план счетов обновляется и дополняется по мере необходимости. Предложения о дополн</w:t>
      </w:r>
      <w:r>
        <w:rPr>
          <w:sz w:val="22"/>
          <w:szCs w:val="22"/>
        </w:rPr>
        <w:t>ении рабочего плана счетов вносятся начальниками ОБУ структурных подразделений (ведущими бухгалтерами в представительствах на территории РФ);</w:t>
      </w:r>
    </w:p>
    <w:p w:rsidR="00000000" w:rsidRDefault="00D93498" w:rsidP="00D93498">
      <w:pPr>
        <w:numPr>
          <w:ilvl w:val="0"/>
          <w:numId w:val="42"/>
        </w:numPr>
        <w:spacing w:before="0" w:after="0"/>
        <w:rPr>
          <w:sz w:val="22"/>
          <w:szCs w:val="22"/>
        </w:rPr>
      </w:pPr>
      <w:r>
        <w:rPr>
          <w:sz w:val="22"/>
          <w:szCs w:val="22"/>
        </w:rPr>
        <w:t xml:space="preserve">разработанными и утвержденными методиками ведения бухгалтерского учета в структурных подразделениях Общества.  </w:t>
      </w:r>
    </w:p>
    <w:p w:rsidR="00000000" w:rsidRDefault="00D93498">
      <w:pPr>
        <w:spacing w:before="0" w:after="0"/>
        <w:ind w:firstLine="720"/>
        <w:rPr>
          <w:sz w:val="22"/>
          <w:szCs w:val="22"/>
        </w:rPr>
      </w:pPr>
      <w:r>
        <w:rPr>
          <w:sz w:val="22"/>
          <w:szCs w:val="22"/>
        </w:rPr>
        <w:t>1.</w:t>
      </w:r>
      <w:r>
        <w:rPr>
          <w:sz w:val="22"/>
          <w:szCs w:val="22"/>
        </w:rPr>
        <w:t>6.</w:t>
      </w:r>
      <w:r>
        <w:rPr>
          <w:sz w:val="22"/>
          <w:szCs w:val="22"/>
        </w:rPr>
        <w:tab/>
        <w:t xml:space="preserve">Настоящая Учетная политика является единой для всех структурных подразделений Общества и обязательна для исполнения всеми его сотрудниками. </w:t>
      </w:r>
    </w:p>
    <w:p w:rsidR="00000000" w:rsidRDefault="00D93498">
      <w:pPr>
        <w:pStyle w:val="1"/>
        <w:rPr>
          <w:sz w:val="22"/>
          <w:szCs w:val="22"/>
        </w:rPr>
      </w:pPr>
      <w:bookmarkStart w:id="6" w:name="Организация_бухучета"/>
      <w:bookmarkStart w:id="7" w:name="_Toc91392323"/>
      <w:bookmarkEnd w:id="6"/>
      <w:r>
        <w:rPr>
          <w:sz w:val="22"/>
          <w:szCs w:val="22"/>
        </w:rPr>
        <w:t>2.</w:t>
      </w:r>
      <w:r>
        <w:rPr>
          <w:sz w:val="22"/>
          <w:szCs w:val="22"/>
        </w:rPr>
        <w:tab/>
        <w:t>Организация бухгалтерского учета</w:t>
      </w:r>
      <w:bookmarkStart w:id="8" w:name="_Toc532695312"/>
      <w:r>
        <w:rPr>
          <w:sz w:val="22"/>
          <w:szCs w:val="22"/>
        </w:rPr>
        <w:t xml:space="preserve"> и </w:t>
      </w:r>
      <w:bookmarkEnd w:id="8"/>
      <w:r>
        <w:rPr>
          <w:sz w:val="22"/>
          <w:szCs w:val="22"/>
        </w:rPr>
        <w:t xml:space="preserve">  документооборота</w:t>
      </w:r>
      <w:bookmarkEnd w:id="7"/>
    </w:p>
    <w:p w:rsidR="00000000" w:rsidRDefault="00D93498">
      <w:pPr>
        <w:pStyle w:val="20"/>
      </w:pPr>
      <w:r>
        <w:t>2.1.</w:t>
      </w:r>
      <w:r>
        <w:tab/>
        <w:t>Ответственность за организацию бухгалтерского учет</w:t>
      </w:r>
      <w:r>
        <w:t>а в Обществе, соблюдение законодательства Российской Федерации при выполнении хозяйственных операций несет генеральный директор Общества.</w:t>
      </w:r>
    </w:p>
    <w:p w:rsidR="00000000" w:rsidRDefault="00D93498">
      <w:pPr>
        <w:spacing w:before="0" w:after="0"/>
        <w:rPr>
          <w:sz w:val="22"/>
          <w:szCs w:val="22"/>
        </w:rPr>
      </w:pPr>
    </w:p>
    <w:p w:rsidR="00000000" w:rsidRDefault="00D93498">
      <w:pPr>
        <w:pStyle w:val="20"/>
      </w:pPr>
      <w:r>
        <w:t>2.2.</w:t>
      </w:r>
      <w:r>
        <w:tab/>
        <w:t xml:space="preserve">Организация работы бухгалтерского аппарата строится по принципу создания централизованной бухгалтерии Общества, </w:t>
      </w:r>
      <w:r>
        <w:t xml:space="preserve">как его структурного подразделения, возглавляемого главным бухгалтером, подчиняющимся непосредственно генеральному директору Общества, и наличия в других структурных подразделениях  (представительствах на территории РФ) работников, имеющих соответствующие </w:t>
      </w:r>
      <w:r>
        <w:t>права на оформление и подписание документов в рамках их полномочий по выполняемому кругу операций, за исключением документов по операциям, подлежащим дополнительному контролю. В эту категорию входят работники, занятые приемом, оформлением, контролем расчет</w:t>
      </w:r>
      <w:r>
        <w:t>но-денежных и других документов, отражением банковских операций по счетам бухгалтерского учета. Конкретные права и обязанности указанных работников в Обществе определены в их должностных инструкциях.</w:t>
      </w:r>
    </w:p>
    <w:p w:rsidR="00000000" w:rsidRDefault="00D93498">
      <w:pPr>
        <w:pStyle w:val="20"/>
      </w:pPr>
    </w:p>
    <w:p w:rsidR="00000000" w:rsidRDefault="00D93498">
      <w:pPr>
        <w:pStyle w:val="20"/>
      </w:pPr>
      <w:r>
        <w:t>2.3.</w:t>
      </w:r>
      <w:r>
        <w:tab/>
        <w:t xml:space="preserve">Бухгалтерия включает службу сводной отчетности по </w:t>
      </w:r>
      <w:r>
        <w:t>российским стандартам, службу сводной отчетности по международным стандартам, отдел контроля расходов, учета обязательств и развития, отдел налоговых расчетов и планирования, отдел валютного контроля, отдел централизованного бухгалтерского учета (далее – О</w:t>
      </w:r>
      <w:r>
        <w:t>ЦБУ), отдел административно-хозяйственных операций, отдел учета имущества, материалов и эксплуатационных расходов, отдел по расчету заработной платы, отдел бухгалтерского учета загранпредставительств, отделы бухгалтерского учета в АТЦ, ДЗД, ДУСП, КНОП, Мед</w:t>
      </w:r>
      <w:r>
        <w:t>центре, ССБ, ЦМР (далее – ОБУ), бухгалтерии в представительствах на территории РФ, Департамент по учету доходов от воздушных перевозок (далее – ДУД ВП).</w:t>
      </w:r>
    </w:p>
    <w:p w:rsidR="00000000" w:rsidRDefault="00D93498">
      <w:pPr>
        <w:pStyle w:val="20"/>
      </w:pPr>
      <w:r>
        <w:lastRenderedPageBreak/>
        <w:t>Функции и задачи бухгалтерии, выполняющей функции первичного учета и обработки информации для ее дальне</w:t>
      </w:r>
      <w:r>
        <w:t>йшей регистрации в регистрах бухгалтерского учета, структура, состав и подчиненность, а также разделение полномочий и ответственности, устанавливаются в локальных документах Общества «Положение о бухгалтерии ОАО «Аэрофлот – российские авиалинии», «Организа</w:t>
      </w:r>
      <w:r>
        <w:t>ционная структура бухгалтерии», утвержденных генеральным директором 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2.4.</w:t>
      </w:r>
      <w:r>
        <w:rPr>
          <w:sz w:val="22"/>
          <w:szCs w:val="22"/>
        </w:rPr>
        <w:tab/>
        <w:t>Отдел налоговых расчетов и планирования, отдел централизованного бухгалтерского учета, отдел бухгалтерского учета расчетов загранпредставительств, отдел административно-хоз</w:t>
      </w:r>
      <w:r>
        <w:rPr>
          <w:sz w:val="22"/>
          <w:szCs w:val="22"/>
        </w:rPr>
        <w:t>яйственных операций, отдел учета имущества, материалов и эксплуатационных расходов, отдел по расчету заработной платы, ОБУ в структурных подразделениях, бухгалтерии в представительствах на территории РФ ведут бухгалтерский учет, составляют внутреннюю бухга</w:t>
      </w:r>
      <w:r>
        <w:rPr>
          <w:sz w:val="22"/>
          <w:szCs w:val="22"/>
        </w:rPr>
        <w:t>лтерскую отчетность в порядке и объемах, установленных в Обществе, исполняют обязанности Общества по уплате местных налогов и сборов, несут ответственность за организацию учета выделенного имущества, руководствуются положениями настоящей Учетной 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2.5.</w:t>
      </w:r>
      <w:r>
        <w:rPr>
          <w:sz w:val="22"/>
          <w:szCs w:val="22"/>
        </w:rPr>
        <w:tab/>
        <w:t>Функции центральной бухгалтерии выполняют служба сводной отчетности по российским стандартам, служба сводной отчетности по международным стандартам, отдел контроля расходов, учета обязательств и  развития, отдел налоговых расчетов и планирования, отд</w:t>
      </w:r>
      <w:r>
        <w:rPr>
          <w:sz w:val="22"/>
          <w:szCs w:val="22"/>
        </w:rPr>
        <w:t xml:space="preserve">ел валютного контроля. </w:t>
      </w:r>
    </w:p>
    <w:p w:rsidR="00000000" w:rsidRDefault="00D93498">
      <w:pPr>
        <w:spacing w:before="0" w:after="0"/>
        <w:rPr>
          <w:sz w:val="22"/>
          <w:szCs w:val="22"/>
        </w:rPr>
      </w:pPr>
      <w:r>
        <w:rPr>
          <w:sz w:val="22"/>
          <w:szCs w:val="22"/>
        </w:rPr>
        <w:t xml:space="preserve"> </w:t>
      </w:r>
    </w:p>
    <w:p w:rsidR="00000000" w:rsidRDefault="00D93498">
      <w:pPr>
        <w:spacing w:before="0" w:after="0"/>
        <w:rPr>
          <w:sz w:val="22"/>
          <w:szCs w:val="22"/>
        </w:rPr>
      </w:pPr>
      <w:r>
        <w:rPr>
          <w:sz w:val="22"/>
          <w:szCs w:val="22"/>
        </w:rPr>
        <w:t>2.6.</w:t>
      </w:r>
      <w:r>
        <w:rPr>
          <w:sz w:val="22"/>
          <w:szCs w:val="22"/>
        </w:rPr>
        <w:tab/>
        <w:t>Формирование сводной  бухгалтерской отчетности Общества  по российским стандартам осуществляется службой сводной отчетности  по российским стандартам на основе группировки, систематизации, обобщения и анализа информации об им</w:t>
      </w:r>
      <w:r>
        <w:rPr>
          <w:sz w:val="22"/>
          <w:szCs w:val="22"/>
        </w:rPr>
        <w:t xml:space="preserve">уществе, обязательствах и результатах деятельности, представляемой ОБУ (бухгалтериями в представительствах на территории РФ) в порядке и объемах, установленных в Обществе. </w:t>
      </w:r>
    </w:p>
    <w:p w:rsidR="00000000" w:rsidRDefault="00D93498">
      <w:pPr>
        <w:pStyle w:val="20"/>
      </w:pPr>
      <w:r>
        <w:t xml:space="preserve">Образцы  форм бухгалтерской отчетности Общества  приведены в приложениях № 1 и № 2 </w:t>
      </w:r>
      <w:r>
        <w:t xml:space="preserve">к настоящей Учетной политике, являющихся ее неотъемлемой частью. </w:t>
      </w:r>
    </w:p>
    <w:p w:rsidR="00000000" w:rsidRDefault="00D93498">
      <w:pPr>
        <w:spacing w:before="0" w:after="0"/>
        <w:rPr>
          <w:sz w:val="22"/>
          <w:szCs w:val="22"/>
        </w:rPr>
      </w:pPr>
      <w:r>
        <w:rPr>
          <w:sz w:val="22"/>
          <w:szCs w:val="22"/>
        </w:rPr>
        <w:t>Учет расчетов по налогу на прибыль  в соответствии  с ПБУ 18/02 на основании Методики расчетов по налогу на прибыль (Приложение № 3), являющейся неотъемлемой частью настоящей Учетной политик</w:t>
      </w:r>
      <w:r>
        <w:rPr>
          <w:sz w:val="22"/>
          <w:szCs w:val="22"/>
        </w:rPr>
        <w:t>и,    осуществляется  отделом налоговых расчетов и планирования.</w:t>
      </w:r>
    </w:p>
    <w:p w:rsidR="00000000" w:rsidRDefault="00D93498">
      <w:pPr>
        <w:spacing w:before="0" w:after="0"/>
        <w:rPr>
          <w:sz w:val="22"/>
          <w:szCs w:val="22"/>
        </w:rPr>
      </w:pPr>
    </w:p>
    <w:p w:rsidR="00000000" w:rsidRDefault="00D93498">
      <w:pPr>
        <w:spacing w:before="0" w:after="0"/>
        <w:rPr>
          <w:sz w:val="22"/>
          <w:szCs w:val="22"/>
          <w:highlight w:val="yellow"/>
        </w:rPr>
      </w:pPr>
      <w:r>
        <w:rPr>
          <w:sz w:val="22"/>
          <w:szCs w:val="22"/>
        </w:rPr>
        <w:t>2.7.</w:t>
      </w:r>
      <w:r>
        <w:rPr>
          <w:sz w:val="22"/>
          <w:szCs w:val="22"/>
        </w:rPr>
        <w:tab/>
        <w:t>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несет главный бухгалтер Обществ</w:t>
      </w:r>
      <w:r>
        <w:rPr>
          <w:sz w:val="22"/>
          <w:szCs w:val="22"/>
        </w:rPr>
        <w:t xml:space="preserve">а. </w:t>
      </w:r>
    </w:p>
    <w:p w:rsidR="00000000" w:rsidRDefault="00D93498">
      <w:pPr>
        <w:spacing w:before="0" w:after="0"/>
        <w:rPr>
          <w:sz w:val="22"/>
          <w:szCs w:val="22"/>
        </w:rPr>
      </w:pPr>
    </w:p>
    <w:p w:rsidR="00000000" w:rsidRDefault="00D93498">
      <w:pPr>
        <w:spacing w:before="0" w:after="0"/>
        <w:rPr>
          <w:sz w:val="22"/>
          <w:szCs w:val="22"/>
        </w:rPr>
      </w:pPr>
      <w:r>
        <w:rPr>
          <w:sz w:val="22"/>
          <w:szCs w:val="22"/>
        </w:rPr>
        <w:t>2.8.</w:t>
      </w:r>
      <w:r>
        <w:rPr>
          <w:sz w:val="22"/>
          <w:szCs w:val="22"/>
        </w:rPr>
        <w:tab/>
        <w:t>Главный бухгалтер обеспечивает:</w:t>
      </w:r>
    </w:p>
    <w:p w:rsidR="00000000" w:rsidRDefault="00D93498" w:rsidP="00D93498">
      <w:pPr>
        <w:numPr>
          <w:ilvl w:val="0"/>
          <w:numId w:val="43"/>
        </w:numPr>
        <w:spacing w:before="0" w:after="0"/>
        <w:rPr>
          <w:sz w:val="22"/>
          <w:szCs w:val="22"/>
        </w:rPr>
      </w:pPr>
      <w:r>
        <w:rPr>
          <w:sz w:val="22"/>
          <w:szCs w:val="22"/>
        </w:rPr>
        <w:t>соответствие осуществляемых операций законодательству Российской Федерации, указаниям Министерства финансов;</w:t>
      </w:r>
    </w:p>
    <w:p w:rsidR="00000000" w:rsidRDefault="00D93498" w:rsidP="00D93498">
      <w:pPr>
        <w:numPr>
          <w:ilvl w:val="0"/>
          <w:numId w:val="43"/>
        </w:numPr>
        <w:spacing w:before="0" w:after="0"/>
        <w:rPr>
          <w:sz w:val="22"/>
          <w:szCs w:val="22"/>
        </w:rPr>
      </w:pPr>
      <w:r>
        <w:rPr>
          <w:sz w:val="22"/>
          <w:szCs w:val="22"/>
        </w:rPr>
        <w:t>отражение на счетах всех операций, осуществляемых Обществом;</w:t>
      </w:r>
    </w:p>
    <w:p w:rsidR="00000000" w:rsidRDefault="00D93498" w:rsidP="00D93498">
      <w:pPr>
        <w:numPr>
          <w:ilvl w:val="0"/>
          <w:numId w:val="43"/>
        </w:numPr>
        <w:spacing w:before="0" w:after="0"/>
        <w:rPr>
          <w:sz w:val="22"/>
          <w:szCs w:val="22"/>
        </w:rPr>
      </w:pPr>
      <w:r>
        <w:rPr>
          <w:sz w:val="22"/>
          <w:szCs w:val="22"/>
        </w:rPr>
        <w:t>контроль движения  имущества и выполнения об</w:t>
      </w:r>
      <w:r>
        <w:rPr>
          <w:sz w:val="22"/>
          <w:szCs w:val="22"/>
        </w:rPr>
        <w:t>язательств Общества;</w:t>
      </w:r>
    </w:p>
    <w:p w:rsidR="00000000" w:rsidRDefault="00D93498" w:rsidP="00D93498">
      <w:pPr>
        <w:numPr>
          <w:ilvl w:val="0"/>
          <w:numId w:val="43"/>
        </w:numPr>
        <w:spacing w:before="0" w:after="0"/>
        <w:rPr>
          <w:sz w:val="22"/>
          <w:szCs w:val="22"/>
        </w:rPr>
      </w:pPr>
      <w:r>
        <w:rPr>
          <w:sz w:val="22"/>
          <w:szCs w:val="22"/>
        </w:rPr>
        <w:t>представление оперативной и результативной информации и отчетности в установленные сроки.</w:t>
      </w:r>
    </w:p>
    <w:p w:rsidR="00000000" w:rsidRDefault="00D93498">
      <w:pPr>
        <w:spacing w:before="0" w:after="0"/>
        <w:rPr>
          <w:sz w:val="22"/>
          <w:szCs w:val="22"/>
        </w:rPr>
      </w:pPr>
    </w:p>
    <w:p w:rsidR="00000000" w:rsidRDefault="00D93498">
      <w:pPr>
        <w:pStyle w:val="20"/>
      </w:pPr>
      <w:r>
        <w:t>2.9.</w:t>
      </w:r>
      <w:r>
        <w:tab/>
        <w:t>Требования главного бухгалтера по документальному оформлению операций и представлению в бухгалтерию необходимых документов и сведений обяза</w:t>
      </w:r>
      <w:r>
        <w:t>тельны для исполнения всеми работниками Общества.</w:t>
      </w:r>
    </w:p>
    <w:p w:rsidR="00000000" w:rsidRDefault="00D93498">
      <w:pPr>
        <w:spacing w:before="0" w:after="0"/>
        <w:rPr>
          <w:sz w:val="22"/>
          <w:szCs w:val="22"/>
        </w:rPr>
      </w:pPr>
    </w:p>
    <w:p w:rsidR="00000000" w:rsidRDefault="00D93498">
      <w:pPr>
        <w:pStyle w:val="20"/>
      </w:pPr>
      <w:r>
        <w:t>2.10.</w:t>
      </w:r>
      <w:r>
        <w:tab/>
        <w:t>Руководители структурных подразделений (представительств) Общества несут персональную ответственность за правильность оформления первичной документации, своевременность и достоверность представляемой</w:t>
      </w:r>
      <w:r>
        <w:t xml:space="preserve"> в бухгалтерию Общества документации, служащей основанием для бухгалтерских проводок и составления отчетности.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2.11.</w:t>
      </w:r>
      <w:r>
        <w:rPr>
          <w:sz w:val="22"/>
          <w:szCs w:val="22"/>
        </w:rPr>
        <w:tab/>
        <w:t>Без подписи главного бухгалтера или уполномоченных ими генеральным директором Общества должностных лиц денежные и расчетные документы, фин</w:t>
      </w:r>
      <w:r>
        <w:rPr>
          <w:sz w:val="22"/>
          <w:szCs w:val="22"/>
        </w:rPr>
        <w:t>ансовые и кредитные обязательства, оформленные документами, считаются недействительными и не должны приниматься к исполнению. Под  подписью понимается как собственноручная подпись, так и ее аналоги, применяемые в соответствии со ст. 160 Гражданского кодекс</w:t>
      </w:r>
      <w:r>
        <w:rPr>
          <w:sz w:val="22"/>
          <w:szCs w:val="22"/>
        </w:rPr>
        <w:t>а Российской Федерации.</w:t>
      </w:r>
    </w:p>
    <w:p w:rsidR="00000000" w:rsidRDefault="00D93498">
      <w:pPr>
        <w:spacing w:before="0" w:after="0"/>
        <w:rPr>
          <w:sz w:val="22"/>
          <w:szCs w:val="22"/>
        </w:rPr>
      </w:pPr>
    </w:p>
    <w:p w:rsidR="00000000" w:rsidRDefault="00D93498">
      <w:pPr>
        <w:pStyle w:val="20"/>
      </w:pPr>
      <w:r>
        <w:t>2.12.</w:t>
      </w:r>
      <w:r>
        <w:tab/>
        <w:t>Главный бухгалтер не имеет права принимать к исполнению и оформлению документы по операциям, противоречащим действующему законодательству Российской Федерации и нарушающим договорную и финансовую дисциплину, установленную в О</w:t>
      </w:r>
      <w:r>
        <w:t>бществе.</w:t>
      </w:r>
    </w:p>
    <w:p w:rsidR="00000000" w:rsidRDefault="00D93498">
      <w:pPr>
        <w:spacing w:before="0" w:after="0"/>
        <w:rPr>
          <w:sz w:val="22"/>
          <w:szCs w:val="22"/>
        </w:rPr>
      </w:pPr>
    </w:p>
    <w:p w:rsidR="00000000" w:rsidRDefault="00D93498">
      <w:pPr>
        <w:spacing w:before="0" w:after="0"/>
        <w:rPr>
          <w:sz w:val="22"/>
          <w:szCs w:val="22"/>
        </w:rPr>
      </w:pPr>
      <w:r>
        <w:rPr>
          <w:sz w:val="22"/>
          <w:szCs w:val="22"/>
        </w:rPr>
        <w:t>2.13.</w:t>
      </w:r>
      <w:r>
        <w:rPr>
          <w:sz w:val="22"/>
          <w:szCs w:val="22"/>
        </w:rPr>
        <w:tab/>
        <w:t xml:space="preserve">В Обществе применяется журнально-ордерная система учета. Бухгалтерский учет в Обществе ведется как ручным способом, так и с использованием программных средств.  В ОБУ структурных подразделений Общества,  внедряющих систему </w:t>
      </w:r>
      <w:r>
        <w:rPr>
          <w:sz w:val="22"/>
          <w:szCs w:val="22"/>
          <w:lang w:val="en-US"/>
        </w:rPr>
        <w:t>SAP</w:t>
      </w:r>
      <w:r>
        <w:rPr>
          <w:sz w:val="22"/>
          <w:szCs w:val="22"/>
        </w:rPr>
        <w:t xml:space="preserve"> </w:t>
      </w:r>
      <w:r>
        <w:rPr>
          <w:sz w:val="22"/>
          <w:szCs w:val="22"/>
          <w:lang w:val="en-US"/>
        </w:rPr>
        <w:t>R</w:t>
      </w:r>
      <w:r>
        <w:rPr>
          <w:sz w:val="22"/>
          <w:szCs w:val="22"/>
        </w:rPr>
        <w:t>/3 (версия 4</w:t>
      </w:r>
      <w:r>
        <w:rPr>
          <w:sz w:val="22"/>
          <w:szCs w:val="22"/>
        </w:rPr>
        <w:t>.7),   используются счета финансового учета.</w:t>
      </w:r>
    </w:p>
    <w:p w:rsidR="00000000" w:rsidRDefault="00D93498">
      <w:pPr>
        <w:pStyle w:val="20"/>
      </w:pPr>
      <w:r>
        <w:t>Под регистрами бухгалтерского учета понимаются документы, в которых накапливается и систематизируется  информация, содержащаяся в принятых к учету первичных документах, для отражения на счетах бухгалтерского уче</w:t>
      </w:r>
      <w:r>
        <w:t>та и в бухгалтерской отчетности.</w:t>
      </w:r>
    </w:p>
    <w:p w:rsidR="00000000" w:rsidRDefault="00D93498">
      <w:pPr>
        <w:pStyle w:val="20"/>
      </w:pPr>
      <w:r>
        <w:t>Регистры бухгалтерского учета ведутся в специальных книгах (журналах), на отдельных листах и карточках, в виде электронных баз данных (файлов, каталогов), сформированных с использованием средств вычислительной техники и про</w:t>
      </w:r>
      <w:r>
        <w:t>граммного обеспечения.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 Правильность отражения операций в регистрах бухгалтерского учета обеспечивают ли</w:t>
      </w:r>
      <w:r>
        <w:t>ца, составившие и подписавшие их, а также осуществляющие дополнительный контроль.</w:t>
      </w:r>
    </w:p>
    <w:p w:rsidR="00000000" w:rsidRDefault="00D93498">
      <w:pPr>
        <w:spacing w:before="0" w:after="0"/>
        <w:rPr>
          <w:sz w:val="22"/>
          <w:szCs w:val="22"/>
        </w:rPr>
      </w:pPr>
    </w:p>
    <w:p w:rsidR="00000000" w:rsidRDefault="00D93498">
      <w:pPr>
        <w:spacing w:before="0" w:after="0"/>
        <w:rPr>
          <w:sz w:val="22"/>
          <w:szCs w:val="22"/>
        </w:rPr>
      </w:pPr>
      <w:r>
        <w:rPr>
          <w:sz w:val="22"/>
          <w:szCs w:val="22"/>
        </w:rPr>
        <w:t>2.14.</w:t>
      </w:r>
      <w:r>
        <w:rPr>
          <w:sz w:val="22"/>
          <w:szCs w:val="22"/>
        </w:rPr>
        <w:tab/>
        <w:t>Внешняя финансовая отчетность Общества представляется в порядке и в сроки, предусмотренные действующим законодательством РФ по бухгалтерскому учету.</w:t>
      </w:r>
    </w:p>
    <w:p w:rsidR="00000000" w:rsidRDefault="00D93498">
      <w:pPr>
        <w:spacing w:before="0" w:after="0"/>
        <w:rPr>
          <w:sz w:val="22"/>
          <w:szCs w:val="22"/>
        </w:rPr>
      </w:pPr>
    </w:p>
    <w:p w:rsidR="00000000" w:rsidRDefault="00D93498">
      <w:pPr>
        <w:spacing w:before="0" w:after="0"/>
        <w:rPr>
          <w:sz w:val="22"/>
          <w:szCs w:val="22"/>
        </w:rPr>
      </w:pPr>
      <w:r>
        <w:rPr>
          <w:sz w:val="22"/>
          <w:szCs w:val="22"/>
        </w:rPr>
        <w:t>2.15.</w:t>
      </w:r>
      <w:r>
        <w:rPr>
          <w:sz w:val="22"/>
          <w:szCs w:val="22"/>
        </w:rPr>
        <w:tab/>
        <w:t>Документиро</w:t>
      </w:r>
      <w:r>
        <w:rPr>
          <w:sz w:val="22"/>
          <w:szCs w:val="22"/>
        </w:rPr>
        <w:t xml:space="preserve">вание имущества, обязательств и иных фактов хозяйственной деятельности, ведение регистров бухгалтерского учета и составление бухгалтерской отчетности осуществляется на русском языке. Первичные учетные документы, составленные на иностранных  языках, должны </w:t>
      </w:r>
      <w:r>
        <w:rPr>
          <w:sz w:val="22"/>
          <w:szCs w:val="22"/>
        </w:rPr>
        <w:t>иметь построчный перевод на русский язык.</w:t>
      </w:r>
    </w:p>
    <w:p w:rsidR="00000000" w:rsidRDefault="00D93498">
      <w:pPr>
        <w:spacing w:before="0" w:after="0"/>
        <w:rPr>
          <w:sz w:val="22"/>
          <w:szCs w:val="22"/>
        </w:rPr>
      </w:pPr>
    </w:p>
    <w:p w:rsidR="00000000" w:rsidRDefault="00D93498">
      <w:pPr>
        <w:spacing w:before="0" w:after="0"/>
        <w:rPr>
          <w:sz w:val="22"/>
          <w:szCs w:val="22"/>
        </w:rPr>
      </w:pPr>
      <w:r>
        <w:rPr>
          <w:sz w:val="22"/>
          <w:szCs w:val="22"/>
        </w:rPr>
        <w:t>2</w:t>
      </w:r>
      <w:r>
        <w:rPr>
          <w:i/>
          <w:iCs/>
          <w:sz w:val="22"/>
          <w:szCs w:val="22"/>
        </w:rPr>
        <w:t>.</w:t>
      </w:r>
      <w:r>
        <w:rPr>
          <w:sz w:val="22"/>
          <w:szCs w:val="22"/>
        </w:rPr>
        <w:t>16.</w:t>
      </w:r>
      <w:r>
        <w:rPr>
          <w:sz w:val="22"/>
          <w:szCs w:val="22"/>
        </w:rPr>
        <w:tab/>
        <w:t>Первичные документы фиксируют факт совершения хозяйственной операции. Они должны содержать достоверные данные и создаваться своевременно - в момент совершения операции.</w:t>
      </w:r>
    </w:p>
    <w:p w:rsidR="00000000" w:rsidRDefault="00D93498">
      <w:pPr>
        <w:pStyle w:val="20"/>
      </w:pPr>
      <w:r>
        <w:t>В случаях, установленных законодательс</w:t>
      </w:r>
      <w:r>
        <w:t>твом, бланки форм первичных документов могут относиться к бланкам строгой отчетности. Порядок учета и  использования бланков строгой отчетности регулируется законодательством Российской Федерации, положениями и инструкциями Министерства финансов РФ.</w:t>
      </w:r>
    </w:p>
    <w:p w:rsidR="00000000" w:rsidRDefault="00D93498">
      <w:pPr>
        <w:spacing w:before="0" w:after="0"/>
        <w:rPr>
          <w:sz w:val="22"/>
          <w:szCs w:val="22"/>
        </w:rPr>
      </w:pPr>
      <w:r>
        <w:rPr>
          <w:sz w:val="22"/>
          <w:szCs w:val="22"/>
        </w:rPr>
        <w:t>Первич</w:t>
      </w:r>
      <w:r>
        <w:rPr>
          <w:sz w:val="22"/>
          <w:szCs w:val="22"/>
        </w:rPr>
        <w:t>ные документы, поступающие в ОБУ и бухгалтерии в представительствах на территории РФ, подлежат обязательной проверке. Проверка осуществляется по форме (полнота и правильность оформления документов, заполнения реквизитов), по содержанию (законность документ</w:t>
      </w:r>
      <w:r>
        <w:rPr>
          <w:sz w:val="22"/>
          <w:szCs w:val="22"/>
        </w:rPr>
        <w:t>ированных операций, логическая увязка отдельных показателей). Первичные документы, прошедшие обработку, должны иметь отметку, исключающую возможность их повторного использования.</w:t>
      </w:r>
    </w:p>
    <w:p w:rsidR="00000000" w:rsidRDefault="00D93498">
      <w:pPr>
        <w:pStyle w:val="20"/>
      </w:pPr>
      <w:r>
        <w:t xml:space="preserve">Все документы, приложенные к приходным и расходным кассовым ордерам, а также </w:t>
      </w:r>
      <w:r>
        <w:t>документы, послужившие основанием для начисления заработной платы, подлежат обязательному гашению штампом или надписью от руки «Получено» или «Оплачено» с указанием даты (числа, месяца, года).</w:t>
      </w:r>
    </w:p>
    <w:p w:rsidR="00000000" w:rsidRDefault="00D93498">
      <w:pPr>
        <w:spacing w:before="0" w:after="0"/>
        <w:rPr>
          <w:b/>
          <w:bCs/>
          <w:sz w:val="22"/>
          <w:szCs w:val="22"/>
          <w:highlight w:val="yellow"/>
        </w:rPr>
      </w:pPr>
    </w:p>
    <w:p w:rsidR="00000000" w:rsidRDefault="00D93498">
      <w:pPr>
        <w:pStyle w:val="20"/>
      </w:pPr>
      <w:r>
        <w:t>2.17.</w:t>
      </w:r>
      <w:r>
        <w:tab/>
        <w:t>Подлинники первичных учетных документов по хозяйственным</w:t>
      </w:r>
      <w:r>
        <w:t xml:space="preserve"> операциям принимаются к бухгалтерскому учету, если они составлены по форме, содержащейся в альбоме унифицированных форм первичной учетной документации.  Для оформления отдельных хозяйственных операций, по которым не предусмотрены типовые формы </w:t>
      </w:r>
      <w:r>
        <w:lastRenderedPageBreak/>
        <w:t>первичных у</w:t>
      </w:r>
      <w:r>
        <w:t>четных документов, разрабатываются необходимые формы документов на основе стандартов, методических указаний и инструкций по бухгалтерскому учету и действующих форм первичной учетной документации с учетом потребности Общества. Первичные документы должны име</w:t>
      </w:r>
      <w:r>
        <w:t>ть следующие обязательные реквизиты:</w:t>
      </w:r>
    </w:p>
    <w:p w:rsidR="00000000" w:rsidRDefault="00D93498" w:rsidP="00D93498">
      <w:pPr>
        <w:numPr>
          <w:ilvl w:val="0"/>
          <w:numId w:val="92"/>
        </w:numPr>
        <w:spacing w:before="0" w:after="0"/>
        <w:rPr>
          <w:sz w:val="22"/>
          <w:szCs w:val="22"/>
        </w:rPr>
      </w:pPr>
      <w:r>
        <w:rPr>
          <w:sz w:val="22"/>
          <w:szCs w:val="22"/>
        </w:rPr>
        <w:t>наименование документа (формы), код формы;</w:t>
      </w:r>
    </w:p>
    <w:p w:rsidR="00000000" w:rsidRDefault="00D93498" w:rsidP="00D93498">
      <w:pPr>
        <w:numPr>
          <w:ilvl w:val="0"/>
          <w:numId w:val="44"/>
        </w:numPr>
        <w:spacing w:before="0" w:after="0"/>
        <w:rPr>
          <w:sz w:val="22"/>
          <w:szCs w:val="22"/>
        </w:rPr>
      </w:pPr>
      <w:r>
        <w:rPr>
          <w:sz w:val="22"/>
          <w:szCs w:val="22"/>
        </w:rPr>
        <w:t>дату составления;</w:t>
      </w:r>
    </w:p>
    <w:p w:rsidR="00000000" w:rsidRDefault="00D93498" w:rsidP="00D93498">
      <w:pPr>
        <w:numPr>
          <w:ilvl w:val="0"/>
          <w:numId w:val="44"/>
        </w:numPr>
        <w:spacing w:before="0" w:after="0"/>
        <w:rPr>
          <w:sz w:val="22"/>
          <w:szCs w:val="22"/>
        </w:rPr>
      </w:pPr>
      <w:r>
        <w:rPr>
          <w:sz w:val="22"/>
          <w:szCs w:val="22"/>
        </w:rPr>
        <w:t>содержание операции;</w:t>
      </w:r>
    </w:p>
    <w:p w:rsidR="00000000" w:rsidRDefault="00D93498" w:rsidP="00D93498">
      <w:pPr>
        <w:numPr>
          <w:ilvl w:val="0"/>
          <w:numId w:val="44"/>
        </w:numPr>
        <w:spacing w:before="0" w:after="0"/>
        <w:rPr>
          <w:sz w:val="22"/>
          <w:szCs w:val="22"/>
        </w:rPr>
      </w:pPr>
      <w:r>
        <w:rPr>
          <w:sz w:val="22"/>
          <w:szCs w:val="22"/>
        </w:rPr>
        <w:t>измерители операции (в количественном и стоимостном выражении);</w:t>
      </w:r>
    </w:p>
    <w:p w:rsidR="00000000" w:rsidRDefault="00D93498" w:rsidP="00D93498">
      <w:pPr>
        <w:numPr>
          <w:ilvl w:val="0"/>
          <w:numId w:val="44"/>
        </w:numPr>
        <w:spacing w:before="0" w:after="0"/>
        <w:rPr>
          <w:sz w:val="22"/>
          <w:szCs w:val="22"/>
        </w:rPr>
      </w:pPr>
      <w:r>
        <w:rPr>
          <w:sz w:val="22"/>
          <w:szCs w:val="22"/>
        </w:rPr>
        <w:t>наименование должностей лиц, ответственных за совершение операции и прави</w:t>
      </w:r>
      <w:r>
        <w:rPr>
          <w:sz w:val="22"/>
          <w:szCs w:val="22"/>
        </w:rPr>
        <w:t>льность ее оформления, личные подписи и их расшифровки.</w:t>
      </w:r>
    </w:p>
    <w:p w:rsidR="00000000" w:rsidRDefault="00D93498">
      <w:pPr>
        <w:pStyle w:val="20"/>
      </w:pPr>
      <w:r>
        <w:t>В необходимых случаях в первичных документах могут быть приведены дополнительные реквизиты.</w:t>
      </w:r>
    </w:p>
    <w:p w:rsidR="00000000" w:rsidRDefault="00D93498">
      <w:pPr>
        <w:spacing w:before="0" w:after="0"/>
        <w:rPr>
          <w:sz w:val="22"/>
          <w:szCs w:val="22"/>
        </w:rPr>
      </w:pPr>
      <w:r>
        <w:rPr>
          <w:sz w:val="22"/>
          <w:szCs w:val="22"/>
        </w:rPr>
        <w:t>Записи в первичных документах должны производиться чернилами, пастой шариковых ручек, а при использовании ср</w:t>
      </w:r>
      <w:r>
        <w:rPr>
          <w:sz w:val="22"/>
          <w:szCs w:val="22"/>
        </w:rPr>
        <w:t>едств автоматизации - другими средствами, обеспечивающими сохранность этих записей в течение времени, установленного для их хранения в архиве. Запрещается использовать для записей простой карандаш.</w:t>
      </w:r>
    </w:p>
    <w:p w:rsidR="00000000" w:rsidRDefault="00D93498">
      <w:pPr>
        <w:spacing w:before="0" w:after="0"/>
        <w:rPr>
          <w:sz w:val="22"/>
          <w:szCs w:val="22"/>
        </w:rPr>
      </w:pPr>
      <w:r>
        <w:rPr>
          <w:sz w:val="22"/>
          <w:szCs w:val="22"/>
        </w:rPr>
        <w:t>Документы, являющиеся основанием для совершения операций п</w:t>
      </w:r>
      <w:r>
        <w:rPr>
          <w:sz w:val="22"/>
          <w:szCs w:val="22"/>
        </w:rPr>
        <w:t>о начислению и перечислению налогов и сборов, должны при этом также оформляться с учетом требований законодательства Российской Федерации по налогам и сборам.</w:t>
      </w:r>
    </w:p>
    <w:p w:rsidR="00000000" w:rsidRDefault="00D93498">
      <w:pPr>
        <w:tabs>
          <w:tab w:val="left" w:pos="1183"/>
        </w:tabs>
        <w:spacing w:before="0" w:after="0"/>
        <w:rPr>
          <w:sz w:val="22"/>
          <w:szCs w:val="22"/>
        </w:rPr>
      </w:pPr>
      <w:r>
        <w:rPr>
          <w:sz w:val="22"/>
          <w:szCs w:val="22"/>
        </w:rPr>
        <w:tab/>
      </w:r>
    </w:p>
    <w:p w:rsidR="00000000" w:rsidRDefault="00D93498">
      <w:pPr>
        <w:spacing w:before="0" w:after="0"/>
        <w:rPr>
          <w:sz w:val="22"/>
          <w:szCs w:val="22"/>
        </w:rPr>
      </w:pPr>
      <w:r>
        <w:rPr>
          <w:sz w:val="22"/>
          <w:szCs w:val="22"/>
        </w:rPr>
        <w:t>2.18.</w:t>
      </w:r>
      <w:r>
        <w:rPr>
          <w:sz w:val="22"/>
          <w:szCs w:val="22"/>
        </w:rPr>
        <w:tab/>
        <w:t xml:space="preserve">Отдельным приказом генерального директора Общества по согласованию с главным бухгалтером </w:t>
      </w:r>
      <w:r>
        <w:rPr>
          <w:sz w:val="22"/>
          <w:szCs w:val="22"/>
        </w:rPr>
        <w:t>устанавливается перечень лиц, имеющих доступ к информации, содержащейся в регистрах бухгалтерского учета и во внутренней бухгалтерской отчетности, и обязанных хранить коммерческую, а в случаях, предусмотренных законодательством Российской Федерации, - госу</w:t>
      </w:r>
      <w:r>
        <w:rPr>
          <w:sz w:val="22"/>
          <w:szCs w:val="22"/>
        </w:rPr>
        <w:t>дарственную тайну.</w:t>
      </w:r>
    </w:p>
    <w:p w:rsidR="00000000" w:rsidRDefault="00D93498">
      <w:pPr>
        <w:spacing w:before="0" w:after="0"/>
        <w:rPr>
          <w:sz w:val="22"/>
          <w:szCs w:val="22"/>
        </w:rPr>
      </w:pPr>
    </w:p>
    <w:p w:rsidR="00000000" w:rsidRDefault="00D93498">
      <w:pPr>
        <w:spacing w:before="0" w:after="0"/>
        <w:rPr>
          <w:sz w:val="22"/>
          <w:szCs w:val="22"/>
        </w:rPr>
      </w:pPr>
      <w:r>
        <w:rPr>
          <w:sz w:val="22"/>
          <w:szCs w:val="22"/>
        </w:rPr>
        <w:t>2.19.</w:t>
      </w:r>
      <w:r>
        <w:rPr>
          <w:sz w:val="22"/>
          <w:szCs w:val="22"/>
        </w:rPr>
        <w:tab/>
        <w:t>Отдельным приказом генерального директора Общества по согласованию с главным бухгалтером устанавливается перечень лиц, имеющих право подписи первичных документов согласно их должностным обязанностям.</w:t>
      </w:r>
    </w:p>
    <w:p w:rsidR="00000000" w:rsidRDefault="00D93498">
      <w:pPr>
        <w:spacing w:before="0" w:after="0"/>
        <w:rPr>
          <w:sz w:val="22"/>
          <w:szCs w:val="22"/>
        </w:rPr>
      </w:pPr>
    </w:p>
    <w:p w:rsidR="00000000" w:rsidRDefault="00D93498">
      <w:pPr>
        <w:pStyle w:val="20"/>
      </w:pPr>
      <w:r>
        <w:t>2.20.</w:t>
      </w:r>
      <w:r>
        <w:tab/>
        <w:t>Отдельным приказом гене</w:t>
      </w:r>
      <w:r>
        <w:t>рального директора Общества по согласованию с главным бухгалтером устанавливается  перечень лиц, имеющих право первой и второй подписи  на документах, которыми оформляются хозяйственные операции с денежными средствами (по счетам в кредитных учреждениях, ка</w:t>
      </w:r>
      <w:r>
        <w:t>ссовым документам (в т.ч. распоряжения о выдаче денежных средств под отчет), по расчетным договорам, изменяющим финансовые обязательства Общества). Право первой подписи должно подтверждаться  доверенностями, выданными генеральным директором от имени Общест</w:t>
      </w:r>
      <w:r>
        <w:t>ва данным должностным лицам. Один комплект образцов подписей должностных лиц Общества, которым предоставлено право  первой и второй подписи на расчетно-денежных документах, хранится у главного бухгалтера.</w:t>
      </w:r>
    </w:p>
    <w:p w:rsidR="00000000" w:rsidRDefault="00D93498">
      <w:pPr>
        <w:pStyle w:val="20"/>
        <w:rPr>
          <w:color w:val="FF0000"/>
        </w:rPr>
      </w:pPr>
    </w:p>
    <w:p w:rsidR="00000000" w:rsidRDefault="00D93498">
      <w:pPr>
        <w:pStyle w:val="20"/>
      </w:pPr>
      <w:r>
        <w:t>2.21.</w:t>
      </w:r>
      <w:r>
        <w:tab/>
        <w:t>Подотчетные суммы выдаются работникам Общест</w:t>
      </w:r>
      <w:r>
        <w:t>ва на основании распоряжения лиц, указанных в пункте 2.20 настоящей Учетной политики, с указанием срока возврата этих сумм.</w:t>
      </w:r>
    </w:p>
    <w:p w:rsidR="00000000" w:rsidRDefault="00D93498">
      <w:pPr>
        <w:pStyle w:val="20"/>
      </w:pPr>
    </w:p>
    <w:p w:rsidR="00000000" w:rsidRDefault="00D93498">
      <w:pPr>
        <w:pStyle w:val="20"/>
      </w:pPr>
      <w:r>
        <w:t>2.22.</w:t>
      </w:r>
      <w:r>
        <w:tab/>
        <w:t xml:space="preserve">Выдача новых денежных средств под отчет производится при условии погашения ранее выданных сумм. </w:t>
      </w:r>
    </w:p>
    <w:p w:rsidR="00000000" w:rsidRDefault="00D93498">
      <w:pPr>
        <w:pStyle w:val="20"/>
      </w:pPr>
    </w:p>
    <w:p w:rsidR="00000000" w:rsidRDefault="00D93498">
      <w:pPr>
        <w:pStyle w:val="20"/>
      </w:pPr>
      <w:r>
        <w:t>2.23.</w:t>
      </w:r>
      <w:r>
        <w:tab/>
        <w:t xml:space="preserve">Подотчетные средства </w:t>
      </w:r>
      <w:r>
        <w:t>выдаются по расходным кассовым ордерам и должны расходоваться строго по целевому назначению.</w:t>
      </w:r>
    </w:p>
    <w:p w:rsidR="00000000" w:rsidRDefault="00D93498">
      <w:pPr>
        <w:pStyle w:val="20"/>
      </w:pPr>
    </w:p>
    <w:p w:rsidR="00000000" w:rsidRDefault="00D93498">
      <w:pPr>
        <w:pStyle w:val="20"/>
      </w:pPr>
      <w:r>
        <w:t>2.24.</w:t>
      </w:r>
      <w:r>
        <w:tab/>
        <w:t>Средства, списанные со счета Общества в результате совершения операций по оплате представительских мероприятий с использованием корпоративных карт, считаютс</w:t>
      </w:r>
      <w:r>
        <w:t xml:space="preserve">я выданными под отчет держателям корпоративной карты. При этом дата </w:t>
      </w:r>
      <w:r>
        <w:lastRenderedPageBreak/>
        <w:t>списания денежных средств со счета Общества признается сроком, на который они выданы.</w:t>
      </w:r>
    </w:p>
    <w:p w:rsidR="00000000" w:rsidRDefault="00D93498">
      <w:pPr>
        <w:pStyle w:val="20"/>
      </w:pPr>
    </w:p>
    <w:p w:rsidR="00000000" w:rsidRDefault="00D93498">
      <w:pPr>
        <w:pStyle w:val="20"/>
      </w:pPr>
      <w:r>
        <w:t>2.25.</w:t>
      </w:r>
      <w:r>
        <w:tab/>
        <w:t>Лица, получившие наличные денежные средства под отчет (держатели корпоративных карт), обязаны н</w:t>
      </w:r>
      <w:r>
        <w:t>е позднее трех рабочих дней по истечении срока, на который эти средства выданы, предъявить в бухгалтерию Общества отчет об израсходованных суммах с приложением всех оправдательных документов (смет и актов о проведенных представительских мероприятиях, счето</w:t>
      </w:r>
      <w:r>
        <w:t>в, проездных документов, чеков, слипов, квитанций банкоматов и торговых терминалов и т.д.) и произвести окончательный расчет по полученным суммам.</w:t>
      </w:r>
    </w:p>
    <w:p w:rsidR="00000000" w:rsidRDefault="00D93498">
      <w:pPr>
        <w:pStyle w:val="20"/>
      </w:pPr>
    </w:p>
    <w:p w:rsidR="00000000" w:rsidRDefault="00D93498">
      <w:pPr>
        <w:pStyle w:val="20"/>
      </w:pPr>
      <w:r>
        <w:t>2.26.</w:t>
      </w:r>
      <w:r>
        <w:tab/>
        <w:t xml:space="preserve">Утвержденный отчет служит основанием для выплаты подотчетному лицу перерасхода по нему или внесения в </w:t>
      </w:r>
      <w:r>
        <w:t xml:space="preserve">кассу Общества неиспользованных денежных средств.       </w:t>
      </w:r>
    </w:p>
    <w:p w:rsidR="00000000" w:rsidRDefault="00D93498">
      <w:pPr>
        <w:pStyle w:val="20"/>
      </w:pPr>
    </w:p>
    <w:p w:rsidR="00000000" w:rsidRDefault="00D93498">
      <w:pPr>
        <w:pStyle w:val="20"/>
      </w:pPr>
      <w:r>
        <w:t>2.27.</w:t>
      </w:r>
      <w:r>
        <w:tab/>
        <w:t>Документы (хозяйственные договоры, контракты, соглашения, изменения и дополнения к ним, в том числе по товарообменным сделкам, акты выполненных работ и счета-фактуры) предоставляются в бухгалт</w:t>
      </w:r>
      <w:r>
        <w:t>ерию в течение пяти рабочих дней с даты их подписания (получения).</w:t>
      </w:r>
    </w:p>
    <w:p w:rsidR="00000000" w:rsidRDefault="00D93498">
      <w:pPr>
        <w:spacing w:before="0" w:after="0"/>
        <w:rPr>
          <w:sz w:val="22"/>
          <w:szCs w:val="22"/>
        </w:rPr>
      </w:pPr>
      <w:r>
        <w:rPr>
          <w:sz w:val="22"/>
          <w:szCs w:val="22"/>
        </w:rPr>
        <w:t>При приобретении материальных ценностей, работ, услуг за наличный расчет подотчетным лицом в обязательном порядке представляются отпечатанный контрольно-кассовой техникой чек за покупку, то</w:t>
      </w:r>
      <w:r>
        <w:rPr>
          <w:sz w:val="22"/>
          <w:szCs w:val="22"/>
        </w:rPr>
        <w:t xml:space="preserve">варный чек или иной документ, подтверждающий покупку, который продавец обязан выдать покупателю по его требованию. </w:t>
      </w:r>
    </w:p>
    <w:p w:rsidR="00000000" w:rsidRDefault="00D93498">
      <w:pPr>
        <w:pStyle w:val="20"/>
      </w:pPr>
      <w:r>
        <w:t>При приобретении материальных ценностей, работ, услуг по безналичному расчету в бухгалтерию в обязательном порядке представляются счет-факту</w:t>
      </w:r>
      <w:r>
        <w:t>ра, накладная.</w:t>
      </w:r>
    </w:p>
    <w:p w:rsidR="00000000" w:rsidRDefault="00D93498">
      <w:pPr>
        <w:spacing w:before="0" w:after="0"/>
        <w:rPr>
          <w:sz w:val="22"/>
          <w:szCs w:val="22"/>
        </w:rPr>
      </w:pPr>
    </w:p>
    <w:p w:rsidR="00000000" w:rsidRDefault="00D93498">
      <w:pPr>
        <w:pStyle w:val="20"/>
      </w:pPr>
      <w:r>
        <w:t>2.28.</w:t>
      </w:r>
      <w:r>
        <w:tab/>
        <w:t>Первичные учетные документы, регистры бухгалтерского учета и бухгалтерская отчетность хранятся в Обществе в течение сроков, устанавливаемых в соответствии с правилами организации государственного архивного дела, но не менее пяти лет.</w:t>
      </w:r>
    </w:p>
    <w:p w:rsidR="00000000" w:rsidRDefault="00D93498">
      <w:pPr>
        <w:spacing w:before="0" w:after="0"/>
        <w:rPr>
          <w:sz w:val="22"/>
          <w:szCs w:val="22"/>
        </w:rPr>
      </w:pPr>
      <w:r>
        <w:rPr>
          <w:sz w:val="22"/>
          <w:szCs w:val="22"/>
        </w:rPr>
        <w:t>Ответственность за правильную организацию и соблюдение установленного порядка хранения бухгалтерских документов возлагается на руководство Общества (руководителей</w:t>
      </w:r>
      <w:r>
        <w:rPr>
          <w:i/>
          <w:iCs/>
          <w:sz w:val="22"/>
          <w:szCs w:val="22"/>
        </w:rPr>
        <w:t xml:space="preserve"> </w:t>
      </w:r>
      <w:r>
        <w:rPr>
          <w:sz w:val="22"/>
          <w:szCs w:val="22"/>
        </w:rPr>
        <w:t>структурных подразделений, представительств), главного бухгалтера Общества, начальников  служ</w:t>
      </w:r>
      <w:r>
        <w:rPr>
          <w:sz w:val="22"/>
          <w:szCs w:val="22"/>
        </w:rPr>
        <w:t xml:space="preserve">б и отделов бухгалтерского учета, ведущих бухгалтеров представительств на территории РФ. В архиве документы текущего года и года предшествующего хранятся отдельно в металлических шкафах (сейфах). После сдачи годового отчета документы года, предшествующего </w:t>
      </w:r>
      <w:r>
        <w:rPr>
          <w:sz w:val="22"/>
          <w:szCs w:val="22"/>
        </w:rPr>
        <w:t>отчетному году, перемещаются в архиве для хранения на общих основаниях. Кассовые документы хранятся в порядке, предусмотренном нормативными актами Минфина РФ.</w:t>
      </w:r>
    </w:p>
    <w:p w:rsidR="00000000" w:rsidRDefault="00D93498">
      <w:pPr>
        <w:spacing w:before="0" w:after="0"/>
        <w:rPr>
          <w:sz w:val="22"/>
          <w:szCs w:val="22"/>
        </w:rPr>
      </w:pPr>
      <w:r>
        <w:rPr>
          <w:sz w:val="22"/>
          <w:szCs w:val="22"/>
        </w:rPr>
        <w:t>При хранении регистров бухгалтерского учета должна обеспечиваться их защита от несанкционированны</w:t>
      </w:r>
      <w:r>
        <w:rPr>
          <w:sz w:val="22"/>
          <w:szCs w:val="22"/>
        </w:rPr>
        <w:t>х исправлений. Исправление ошибки в регистре бухгалтерского учета должно быть обосновано и подтверждено подписью лица, внесшего исправление, с указанием даты исправления.</w:t>
      </w:r>
    </w:p>
    <w:p w:rsidR="00000000" w:rsidRDefault="00D93498">
      <w:pPr>
        <w:spacing w:before="0" w:after="0"/>
        <w:rPr>
          <w:sz w:val="22"/>
          <w:szCs w:val="22"/>
        </w:rPr>
      </w:pPr>
      <w:r>
        <w:rPr>
          <w:sz w:val="22"/>
          <w:szCs w:val="22"/>
        </w:rPr>
        <w:t>Выдача первичных документов, учетных регистров, бухгалтерских отчетов и балансов из а</w:t>
      </w:r>
      <w:r>
        <w:rPr>
          <w:sz w:val="22"/>
          <w:szCs w:val="22"/>
        </w:rPr>
        <w:t>рхива Общества работникам других структурных подразделений производится только  с разрешения  главного бухгалтера под роспись в книге регистрации выдачи документов.</w:t>
      </w:r>
    </w:p>
    <w:p w:rsidR="00000000" w:rsidRDefault="00D93498">
      <w:pPr>
        <w:spacing w:before="0" w:after="0"/>
        <w:rPr>
          <w:i/>
          <w:iCs/>
          <w:sz w:val="22"/>
          <w:szCs w:val="22"/>
        </w:rPr>
      </w:pPr>
      <w:r>
        <w:rPr>
          <w:sz w:val="22"/>
          <w:szCs w:val="22"/>
        </w:rPr>
        <w:t>Изъятие первичных документов, учетных регистров, бухгалтерских отчетов и балансов у Обществ</w:t>
      </w:r>
      <w:r>
        <w:rPr>
          <w:sz w:val="22"/>
          <w:szCs w:val="22"/>
        </w:rPr>
        <w:t>а может производиться только в соответствии с действующим уголовно-процессуальным законодательством Российской Федерации. Изъятие оформляется протоколом, копия которого вручается под расписку соответствующему должностному лицу Общества</w:t>
      </w:r>
      <w:r>
        <w:rPr>
          <w:i/>
          <w:iCs/>
          <w:sz w:val="22"/>
          <w:szCs w:val="22"/>
        </w:rPr>
        <w:t>.</w:t>
      </w:r>
    </w:p>
    <w:p w:rsidR="00000000" w:rsidRDefault="00D93498">
      <w:pPr>
        <w:spacing w:before="0" w:after="0"/>
        <w:rPr>
          <w:sz w:val="22"/>
          <w:szCs w:val="22"/>
        </w:rPr>
      </w:pPr>
      <w:r>
        <w:rPr>
          <w:sz w:val="22"/>
          <w:szCs w:val="22"/>
        </w:rPr>
        <w:t>В случае пропажи ил</w:t>
      </w:r>
      <w:r>
        <w:rPr>
          <w:sz w:val="22"/>
          <w:szCs w:val="22"/>
        </w:rPr>
        <w:t>и гибели первичных документов руководство Общества назначает приказом комиссию по расследованию причин пропажи, гибели. В необходимых случаях для участия  в работе комиссии приглашаются представители различных государственных органов.</w:t>
      </w:r>
    </w:p>
    <w:p w:rsidR="00000000" w:rsidRDefault="00D93498">
      <w:pPr>
        <w:spacing w:before="0" w:after="0"/>
        <w:rPr>
          <w:sz w:val="22"/>
          <w:szCs w:val="22"/>
        </w:rPr>
      </w:pPr>
    </w:p>
    <w:p w:rsidR="00000000" w:rsidRDefault="00D93498">
      <w:pPr>
        <w:spacing w:before="0" w:after="0"/>
        <w:rPr>
          <w:sz w:val="22"/>
          <w:szCs w:val="22"/>
        </w:rPr>
      </w:pPr>
      <w:r>
        <w:rPr>
          <w:sz w:val="22"/>
          <w:szCs w:val="22"/>
        </w:rPr>
        <w:t>2.29.</w:t>
      </w:r>
      <w:r>
        <w:rPr>
          <w:sz w:val="22"/>
          <w:szCs w:val="22"/>
        </w:rPr>
        <w:tab/>
        <w:t>Инвентаризация</w:t>
      </w:r>
      <w:r>
        <w:rPr>
          <w:sz w:val="22"/>
          <w:szCs w:val="22"/>
        </w:rPr>
        <w:t xml:space="preserve"> имущества и обязательств проводится в соответствии с Методическими указаниями по инвентаризации имущества и финансовых обязательств, утвержденными приказом </w:t>
      </w:r>
      <w:r>
        <w:rPr>
          <w:sz w:val="22"/>
          <w:szCs w:val="22"/>
        </w:rPr>
        <w:lastRenderedPageBreak/>
        <w:t>Минфина РФ от 13.06.95 № 49. Сроки проведения инвентаризации активов и обязательств утверждаются  о</w:t>
      </w:r>
      <w:r>
        <w:rPr>
          <w:sz w:val="22"/>
          <w:szCs w:val="22"/>
        </w:rPr>
        <w:t>тдельным приказом генерального директора Общества.</w:t>
      </w:r>
    </w:p>
    <w:p w:rsidR="00000000" w:rsidRDefault="00D93498">
      <w:pPr>
        <w:pStyle w:val="20"/>
      </w:pPr>
      <w:r>
        <w:t>Порядок (количество инвентаризаций в отчетном году, даты их проведения, перечень имущества и обязательств, проверяемых при каждой из них, и т.д.) осуществления инвентаризации определяется приказом генераль</w:t>
      </w:r>
      <w:r>
        <w:t xml:space="preserve">ного директора Общества, за исключением случаев, когда проведение инвентаризации обязательно. </w:t>
      </w:r>
      <w:r>
        <w:tab/>
        <w:t xml:space="preserve">   </w:t>
      </w:r>
    </w:p>
    <w:p w:rsidR="00000000" w:rsidRDefault="00D93498">
      <w:pPr>
        <w:spacing w:before="0" w:after="0"/>
        <w:rPr>
          <w:sz w:val="22"/>
          <w:szCs w:val="22"/>
        </w:rPr>
      </w:pPr>
      <w:r>
        <w:rPr>
          <w:sz w:val="22"/>
          <w:szCs w:val="22"/>
        </w:rPr>
        <w:t>Проведение инвентаризации обязательно:</w:t>
      </w:r>
    </w:p>
    <w:p w:rsidR="00000000" w:rsidRDefault="00D93498" w:rsidP="00D93498">
      <w:pPr>
        <w:numPr>
          <w:ilvl w:val="0"/>
          <w:numId w:val="91"/>
        </w:numPr>
        <w:spacing w:before="0" w:after="0"/>
        <w:rPr>
          <w:sz w:val="22"/>
          <w:szCs w:val="22"/>
        </w:rPr>
      </w:pPr>
      <w:r>
        <w:rPr>
          <w:sz w:val="22"/>
          <w:szCs w:val="22"/>
        </w:rPr>
        <w:t>при передаче имущества Общества в аренду, выкупе, продаже;</w:t>
      </w:r>
    </w:p>
    <w:p w:rsidR="00000000" w:rsidRDefault="00D93498" w:rsidP="00D93498">
      <w:pPr>
        <w:numPr>
          <w:ilvl w:val="0"/>
          <w:numId w:val="91"/>
        </w:numPr>
        <w:spacing w:before="0" w:after="0"/>
        <w:rPr>
          <w:sz w:val="22"/>
          <w:szCs w:val="22"/>
        </w:rPr>
      </w:pPr>
      <w:r>
        <w:rPr>
          <w:sz w:val="22"/>
          <w:szCs w:val="22"/>
        </w:rPr>
        <w:t xml:space="preserve">перед составлением годовой бухгалтерской отчетности, кроме </w:t>
      </w:r>
      <w:r>
        <w:rPr>
          <w:sz w:val="22"/>
          <w:szCs w:val="22"/>
        </w:rPr>
        <w:t>имущества, инвентаризация которого проводилась не ранее 1 октября отчетного года;</w:t>
      </w:r>
    </w:p>
    <w:p w:rsidR="00000000" w:rsidRDefault="00D93498" w:rsidP="00D93498">
      <w:pPr>
        <w:numPr>
          <w:ilvl w:val="0"/>
          <w:numId w:val="91"/>
        </w:numPr>
        <w:spacing w:before="0" w:after="0"/>
        <w:rPr>
          <w:sz w:val="22"/>
          <w:szCs w:val="22"/>
        </w:rPr>
      </w:pPr>
      <w:r>
        <w:rPr>
          <w:sz w:val="22"/>
          <w:szCs w:val="22"/>
        </w:rPr>
        <w:t>при смене материально ответственных лиц (на день приемки – передачи дел);</w:t>
      </w:r>
    </w:p>
    <w:p w:rsidR="00000000" w:rsidRDefault="00D93498" w:rsidP="00D93498">
      <w:pPr>
        <w:numPr>
          <w:ilvl w:val="0"/>
          <w:numId w:val="91"/>
        </w:numPr>
        <w:spacing w:before="0" w:after="0"/>
        <w:rPr>
          <w:sz w:val="22"/>
          <w:szCs w:val="22"/>
        </w:rPr>
      </w:pPr>
      <w:r>
        <w:rPr>
          <w:sz w:val="22"/>
          <w:szCs w:val="22"/>
        </w:rPr>
        <w:t>при установлении фактов хищений или злоупотреблений, а также порчи ценностей;</w:t>
      </w:r>
    </w:p>
    <w:p w:rsidR="00000000" w:rsidRDefault="00D93498" w:rsidP="00D93498">
      <w:pPr>
        <w:numPr>
          <w:ilvl w:val="0"/>
          <w:numId w:val="91"/>
        </w:numPr>
        <w:spacing w:before="0" w:after="0"/>
        <w:rPr>
          <w:sz w:val="22"/>
          <w:szCs w:val="22"/>
        </w:rPr>
      </w:pPr>
      <w:r>
        <w:rPr>
          <w:sz w:val="22"/>
          <w:szCs w:val="22"/>
        </w:rPr>
        <w:t>в случае стихийных бед</w:t>
      </w:r>
      <w:r>
        <w:rPr>
          <w:sz w:val="22"/>
          <w:szCs w:val="22"/>
        </w:rPr>
        <w:t>ствий, пожара, аварийных или других чрезвычайных ситуаций, вызванных экстремальными условиями;</w:t>
      </w:r>
    </w:p>
    <w:p w:rsidR="00000000" w:rsidRDefault="00D93498" w:rsidP="00D93498">
      <w:pPr>
        <w:numPr>
          <w:ilvl w:val="0"/>
          <w:numId w:val="91"/>
        </w:numPr>
        <w:spacing w:before="0" w:after="0"/>
        <w:rPr>
          <w:sz w:val="22"/>
          <w:szCs w:val="22"/>
        </w:rPr>
      </w:pPr>
      <w:r>
        <w:rPr>
          <w:sz w:val="22"/>
          <w:szCs w:val="22"/>
        </w:rPr>
        <w:t>при ликвидации (реорганизации) Общества перед составлением ликвидационного (разделительного) баланса и в других случаях, предусмотренных законодательством Россий</w:t>
      </w:r>
      <w:r>
        <w:rPr>
          <w:sz w:val="22"/>
          <w:szCs w:val="22"/>
        </w:rPr>
        <w:t xml:space="preserve">ской Федерации или нормативными актами Минфина РФ.   </w:t>
      </w:r>
    </w:p>
    <w:p w:rsidR="00000000" w:rsidRDefault="00D93498">
      <w:pPr>
        <w:pStyle w:val="20"/>
      </w:pPr>
      <w:r>
        <w:t xml:space="preserve">Целью проведения инвентаризации является проверка достоверности данных бухгалтерского учета, отчетности и фактического наличия ценностей. Задачами инвентаризации являются также установление пришедших в </w:t>
      </w:r>
      <w:r>
        <w:t>негодность и подлежащих списанию, излишних и неиспользуемых, подлежащих передаче или реализации материальных ценностей, проверка организации и ведения складского учета и кассовой работы.</w:t>
      </w:r>
    </w:p>
    <w:p w:rsidR="00000000" w:rsidRDefault="00D93498">
      <w:pPr>
        <w:spacing w:before="0" w:after="0"/>
        <w:rPr>
          <w:sz w:val="22"/>
          <w:szCs w:val="22"/>
        </w:rPr>
      </w:pPr>
    </w:p>
    <w:p w:rsidR="00000000" w:rsidRDefault="00D93498">
      <w:pPr>
        <w:spacing w:before="0" w:after="0"/>
        <w:rPr>
          <w:sz w:val="22"/>
          <w:szCs w:val="22"/>
        </w:rPr>
      </w:pPr>
      <w:r>
        <w:rPr>
          <w:sz w:val="22"/>
          <w:szCs w:val="22"/>
        </w:rPr>
        <w:t>2.30.</w:t>
      </w:r>
      <w:r>
        <w:rPr>
          <w:sz w:val="22"/>
          <w:szCs w:val="22"/>
        </w:rPr>
        <w:tab/>
        <w:t>Порядок ведения налогового учета, определения налогооблагаемой</w:t>
      </w:r>
      <w:r>
        <w:rPr>
          <w:sz w:val="22"/>
          <w:szCs w:val="22"/>
        </w:rPr>
        <w:t xml:space="preserve"> базы для исчисления налогов и сборов, а также порядок их исчисления и уплаты установлен «Учетной политикой ОАО «Аэрофлот» (для целей налогового учета) на 2005г., утвержденной отдельным приказом генерального директора Общества. Учетной политикой предусматр</w:t>
      </w:r>
      <w:r>
        <w:rPr>
          <w:sz w:val="22"/>
          <w:szCs w:val="22"/>
        </w:rPr>
        <w:t>ивается возможное совмещение принципов оценки и признания доходов и расходов в бухгалтерском и налоговом учете.</w:t>
      </w:r>
    </w:p>
    <w:p w:rsidR="00000000" w:rsidRDefault="00D93498">
      <w:pPr>
        <w:spacing w:before="0" w:after="0"/>
        <w:rPr>
          <w:sz w:val="22"/>
          <w:szCs w:val="22"/>
        </w:rPr>
      </w:pPr>
    </w:p>
    <w:p w:rsidR="00000000" w:rsidRDefault="00D93498">
      <w:pPr>
        <w:spacing w:before="0" w:after="0"/>
        <w:rPr>
          <w:sz w:val="22"/>
          <w:szCs w:val="22"/>
        </w:rPr>
      </w:pPr>
      <w:r>
        <w:rPr>
          <w:sz w:val="22"/>
          <w:szCs w:val="22"/>
        </w:rPr>
        <w:t>2.31.</w:t>
      </w:r>
      <w:r>
        <w:rPr>
          <w:sz w:val="22"/>
          <w:szCs w:val="22"/>
        </w:rPr>
        <w:tab/>
        <w:t>Содержание регистров бухгалтерского учета и внутренней бухгалтерской отчетности Общества является коммерческой тайной. Лица, получившие д</w:t>
      </w:r>
      <w:r>
        <w:rPr>
          <w:sz w:val="22"/>
          <w:szCs w:val="22"/>
        </w:rPr>
        <w:t>оступ к информации, содержащейся в регистрах бухгалтерского учета и во внутренней бухгалтерской отчетности, обязаны хранить коммерческую тайну. За ее разглашение они несут ответственность, установленную законодательством Российской Федерации. Перечень свед</w:t>
      </w:r>
      <w:r>
        <w:rPr>
          <w:sz w:val="22"/>
          <w:szCs w:val="22"/>
        </w:rPr>
        <w:t>ений, составляющих коммерческую тайну, определен приказом генерального директора Общества.</w:t>
      </w:r>
    </w:p>
    <w:p w:rsidR="00000000" w:rsidRDefault="00D93498">
      <w:pPr>
        <w:pStyle w:val="1"/>
        <w:rPr>
          <w:sz w:val="22"/>
          <w:szCs w:val="22"/>
        </w:rPr>
      </w:pPr>
      <w:bookmarkStart w:id="9" w:name="_Toc91392324"/>
      <w:r>
        <w:rPr>
          <w:sz w:val="22"/>
          <w:szCs w:val="22"/>
        </w:rPr>
        <w:t>3.</w:t>
      </w:r>
      <w:r>
        <w:rPr>
          <w:sz w:val="22"/>
          <w:szCs w:val="22"/>
        </w:rPr>
        <w:tab/>
        <w:t>Порядок контроля совершаемых хозяйственных операций</w:t>
      </w:r>
      <w:bookmarkEnd w:id="9"/>
    </w:p>
    <w:p w:rsidR="00000000" w:rsidRDefault="00D93498">
      <w:pPr>
        <w:spacing w:before="0" w:after="0"/>
        <w:rPr>
          <w:sz w:val="22"/>
          <w:szCs w:val="22"/>
        </w:rPr>
      </w:pPr>
      <w:bookmarkStart w:id="10" w:name="Порядок_контроля"/>
      <w:bookmarkEnd w:id="10"/>
      <w:r>
        <w:rPr>
          <w:sz w:val="22"/>
          <w:szCs w:val="22"/>
        </w:rPr>
        <w:t>3.1.</w:t>
      </w:r>
      <w:r>
        <w:rPr>
          <w:sz w:val="22"/>
          <w:szCs w:val="22"/>
        </w:rPr>
        <w:tab/>
        <w:t>Порядок совершения учетных операций отдельными работниками бухгалтерии  определяется в должностных инстру</w:t>
      </w:r>
      <w:r>
        <w:rPr>
          <w:sz w:val="22"/>
          <w:szCs w:val="22"/>
        </w:rPr>
        <w:t>кциях, утвержденных главным бухгалтером 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3.2.</w:t>
      </w:r>
      <w:r>
        <w:rPr>
          <w:sz w:val="22"/>
          <w:szCs w:val="22"/>
        </w:rPr>
        <w:tab/>
        <w:t>В Обществе организован внутренний контроль, обеспечивающий надлежащий уровень надежности, соответствующий характеру и масштабам проводимых бухгалтерских операций. Контроль осуществляется при приеме до</w:t>
      </w:r>
      <w:r>
        <w:rPr>
          <w:sz w:val="22"/>
          <w:szCs w:val="22"/>
        </w:rPr>
        <w:t>кументов к исполнению, а также на всех этапах обработки учетной информации, совершения операций и отражения их в бухгалтерском учете.</w:t>
      </w:r>
    </w:p>
    <w:p w:rsidR="00000000" w:rsidRDefault="00D93498">
      <w:pPr>
        <w:pStyle w:val="20"/>
      </w:pPr>
      <w:r>
        <w:t>Внутренний контроль направлен на обеспечение сохранности средств и ценностей и соблюдение положений по оформлению документ</w:t>
      </w:r>
      <w:r>
        <w:t>ов.</w:t>
      </w:r>
    </w:p>
    <w:p w:rsidR="00000000" w:rsidRDefault="00D93498">
      <w:pPr>
        <w:spacing w:before="0" w:after="0"/>
        <w:rPr>
          <w:sz w:val="22"/>
          <w:szCs w:val="22"/>
        </w:rPr>
      </w:pPr>
      <w:r>
        <w:rPr>
          <w:sz w:val="22"/>
          <w:szCs w:val="22"/>
        </w:rPr>
        <w:t>Контроль осуществляется путем визуальной проверки документов, оформленных на бумажном носителе (бланке), с последующей сверкой счетным методом равенства оборотов по дебету и кредиту. По операциям, требующим дополнительного контроля, бухгалтерские запис</w:t>
      </w:r>
      <w:r>
        <w:rPr>
          <w:sz w:val="22"/>
          <w:szCs w:val="22"/>
        </w:rPr>
        <w:t>и совершаются бухгалтерскими работниками, ведущими соответственно дебетуемый и кредитуемый счета, только после проверки уже оформленного документа специально выделенным сотрудником. При этом оформление документа и его проверка удостоверяются собственноручн</w:t>
      </w:r>
      <w:r>
        <w:rPr>
          <w:sz w:val="22"/>
          <w:szCs w:val="22"/>
        </w:rPr>
        <w:t xml:space="preserve">ой подписью бухгалтерского работника, а в необходимых случаях - подписями других должностных лиц. </w:t>
      </w:r>
    </w:p>
    <w:p w:rsidR="00000000" w:rsidRDefault="00D93498">
      <w:pPr>
        <w:spacing w:before="0" w:after="0"/>
        <w:rPr>
          <w:sz w:val="22"/>
          <w:szCs w:val="22"/>
        </w:rPr>
      </w:pPr>
      <w:r>
        <w:rPr>
          <w:sz w:val="22"/>
          <w:szCs w:val="22"/>
        </w:rPr>
        <w:lastRenderedPageBreak/>
        <w:t>Контроль над правильностью отражения хозяйственных операций обеспечивается также программным путем, применением кодов, паролей и иных средств.</w:t>
      </w:r>
    </w:p>
    <w:p w:rsidR="00000000" w:rsidRDefault="00D93498">
      <w:pPr>
        <w:spacing w:before="0" w:after="0"/>
        <w:rPr>
          <w:sz w:val="22"/>
          <w:szCs w:val="22"/>
        </w:rPr>
      </w:pPr>
    </w:p>
    <w:p w:rsidR="00000000" w:rsidRDefault="00D93498">
      <w:pPr>
        <w:pStyle w:val="20"/>
      </w:pPr>
      <w:r>
        <w:t>3.3.</w:t>
      </w:r>
      <w:r>
        <w:tab/>
        <w:t>Организа</w:t>
      </w:r>
      <w:r>
        <w:t>ция контроля и повседневное наблюдение за его осуществлением на всех участках бухгалтерской работы возлагаются на главного бухгалтера, его заместителей, начальников  служб и ОБУ, ведущих бухгалтеров представительств на территории Российской Федерации и пре</w:t>
      </w:r>
      <w:r>
        <w:t>дставителей по финансам  представительств за рубежом.</w:t>
      </w:r>
    </w:p>
    <w:p w:rsidR="00000000" w:rsidRDefault="00D93498">
      <w:pPr>
        <w:spacing w:before="0" w:after="0"/>
        <w:rPr>
          <w:sz w:val="22"/>
          <w:szCs w:val="22"/>
        </w:rPr>
      </w:pPr>
      <w:r>
        <w:rPr>
          <w:sz w:val="22"/>
          <w:szCs w:val="22"/>
        </w:rPr>
        <w:t>Отдельным приказом генерального директора Общества  и распределительными актами руководителей структурных подразделений (представительств) устанавливается перечень лиц, на которых возлагается обязанност</w:t>
      </w:r>
      <w:r>
        <w:rPr>
          <w:sz w:val="22"/>
          <w:szCs w:val="22"/>
        </w:rPr>
        <w:t>ь по обеспечению контроля над надлежащим хранением и использованием печатей, штампов и бланков строгой отчетности с целью исключения возможности их утери и предупреждения возможных злоупотреблений.</w:t>
      </w:r>
    </w:p>
    <w:p w:rsidR="00000000" w:rsidRDefault="00D93498">
      <w:pPr>
        <w:spacing w:before="0" w:after="0"/>
        <w:rPr>
          <w:sz w:val="22"/>
          <w:szCs w:val="22"/>
        </w:rPr>
      </w:pPr>
      <w:r>
        <w:rPr>
          <w:sz w:val="22"/>
          <w:szCs w:val="22"/>
        </w:rPr>
        <w:t>Учет печатей и угловых штампов ведется в специальной книге</w:t>
      </w:r>
      <w:r>
        <w:rPr>
          <w:sz w:val="22"/>
          <w:szCs w:val="22"/>
        </w:rPr>
        <w:t>, где указываются фамилии и должности лиц, у которых они находятся, и выдаются им под роспись. Книга хранится в порядке, установленном генеральным директором Общества.</w:t>
      </w:r>
    </w:p>
    <w:p w:rsidR="00000000" w:rsidRDefault="00D93498">
      <w:pPr>
        <w:pStyle w:val="20"/>
      </w:pPr>
      <w:r>
        <w:t>Главный бухгалтер, его заместители, начальники служб и ОБУ, ведущие бухгалтеры  в предст</w:t>
      </w:r>
      <w:r>
        <w:t>авительствах на территории РФ обязаны систематически производить проверки правильности ведения  и оформления надлежащими документами совершенных операций. В процессе  проверок должны вскрываться причины выявленных нарушений правил совершения операций и вед</w:t>
      </w:r>
      <w:r>
        <w:t>ения бухгалтерского учета и приниматься меры к устранению недостатков. Последующие проверки должны проводиться с таким расчетом, чтобы работа каждого бухгалтерского работника проверялась в сроки, установленные руководителем. Состав работников, привлекаемых</w:t>
      </w:r>
      <w:r>
        <w:t xml:space="preserve"> к проведению последующих проверок, помимо специальных работников по контролю, заместителей главного бухгалтера,  начальников служб и ОБУ, ведущих бухгалтеров в представительствах на территории РФ, определяется главным бухгалтером исходя из объема выполняе</w:t>
      </w:r>
      <w:r>
        <w:t>мых Обществом хозяйственных операций.</w:t>
      </w:r>
    </w:p>
    <w:p w:rsidR="00000000" w:rsidRDefault="00D93498">
      <w:pPr>
        <w:spacing w:before="0" w:after="0"/>
        <w:rPr>
          <w:sz w:val="22"/>
          <w:szCs w:val="22"/>
        </w:rPr>
      </w:pPr>
      <w:r>
        <w:rPr>
          <w:sz w:val="22"/>
          <w:szCs w:val="22"/>
        </w:rPr>
        <w:t>Результаты последующих проверок должны оформляться справками о проведенных проверках. Руководящие работники Общества обязаны в пятидневный срок после получения справки о проверке лично рассмотреть справку в присутствии</w:t>
      </w:r>
      <w:r>
        <w:rPr>
          <w:sz w:val="22"/>
          <w:szCs w:val="22"/>
        </w:rPr>
        <w:t xml:space="preserve"> начальников служб и ОБУ (ведущих бухгалтеров в представительствах на территории РФ) и принять необходимые меры для устранения причин, вызвавших выявленные недостатки.</w:t>
      </w:r>
    </w:p>
    <w:p w:rsidR="00000000" w:rsidRDefault="00D93498">
      <w:pPr>
        <w:spacing w:before="0" w:after="0"/>
        <w:rPr>
          <w:sz w:val="22"/>
          <w:szCs w:val="22"/>
        </w:rPr>
      </w:pPr>
      <w:r>
        <w:rPr>
          <w:sz w:val="22"/>
          <w:szCs w:val="22"/>
        </w:rPr>
        <w:t>Главный бухгалтер обязан установить контроль над устранением недостатков, выявленных пер</w:t>
      </w:r>
      <w:r>
        <w:rPr>
          <w:sz w:val="22"/>
          <w:szCs w:val="22"/>
        </w:rPr>
        <w:t>иодическими проверками, и в необходимых случаях организовать повторную проверку.</w:t>
      </w:r>
    </w:p>
    <w:p w:rsidR="00000000" w:rsidRDefault="00D93498">
      <w:pPr>
        <w:spacing w:before="0" w:after="0"/>
        <w:rPr>
          <w:sz w:val="22"/>
          <w:szCs w:val="22"/>
        </w:rPr>
      </w:pPr>
    </w:p>
    <w:p w:rsidR="00000000" w:rsidRDefault="00D93498">
      <w:pPr>
        <w:spacing w:before="0" w:after="0"/>
        <w:rPr>
          <w:sz w:val="22"/>
          <w:szCs w:val="22"/>
        </w:rPr>
      </w:pPr>
      <w:r>
        <w:rPr>
          <w:sz w:val="22"/>
          <w:szCs w:val="22"/>
        </w:rPr>
        <w:t>3.4.</w:t>
      </w:r>
      <w:r>
        <w:rPr>
          <w:sz w:val="22"/>
          <w:szCs w:val="22"/>
        </w:rPr>
        <w:tab/>
        <w:t>Исправление ошибочных записей в зависимости от времени их выявления в бухгалтерских регистрах производится в следующем порядке.</w:t>
      </w:r>
    </w:p>
    <w:p w:rsidR="00000000" w:rsidRDefault="00D93498">
      <w:pPr>
        <w:spacing w:before="0" w:after="0"/>
        <w:rPr>
          <w:sz w:val="22"/>
          <w:szCs w:val="22"/>
        </w:rPr>
      </w:pPr>
      <w:r>
        <w:rPr>
          <w:sz w:val="22"/>
          <w:szCs w:val="22"/>
        </w:rPr>
        <w:t>Ошибки в записях, выявленные бухгалтерски</w:t>
      </w:r>
      <w:r>
        <w:rPr>
          <w:sz w:val="22"/>
          <w:szCs w:val="22"/>
        </w:rPr>
        <w:t>ми работниками при осуществлении текущей работы, до закрытия бухгалтерских журналов и составления внутренней бухгалтерской отчетности, исправляются путем зачеркивания неправильно записанных сумм и написания над ними правильных сумм. Эти записи заверяются п</w:t>
      </w:r>
      <w:r>
        <w:rPr>
          <w:sz w:val="22"/>
          <w:szCs w:val="22"/>
        </w:rPr>
        <w:t>одписью бухгалтерского работника. Если запись подлежит аннулированию как ошибочная, то бухгалтерский работник вычеркивает тонкой чертой всю запись и рядом с зачеркнутой суммой делает надпись: «Не считать», заверяя эту надпись своей подписью. Одновременно в</w:t>
      </w:r>
      <w:r>
        <w:rPr>
          <w:sz w:val="22"/>
          <w:szCs w:val="22"/>
        </w:rPr>
        <w:t>носятся исправления во все взаимосвязанные регистры бухгалтерского учета.</w:t>
      </w:r>
    </w:p>
    <w:p w:rsidR="00000000" w:rsidRDefault="00D93498">
      <w:pPr>
        <w:spacing w:before="0" w:after="0"/>
        <w:rPr>
          <w:sz w:val="22"/>
          <w:szCs w:val="22"/>
        </w:rPr>
      </w:pPr>
      <w:r>
        <w:rPr>
          <w:sz w:val="22"/>
          <w:szCs w:val="22"/>
        </w:rPr>
        <w:t xml:space="preserve">Если по условиям обработки таким способом исправления внести нельзя, то ошибочные записи исправляются путем сторнирования ошибочной записи и проводки новой правильной записи. </w:t>
      </w:r>
    </w:p>
    <w:p w:rsidR="00000000" w:rsidRDefault="00D93498">
      <w:pPr>
        <w:spacing w:before="0" w:after="0"/>
        <w:rPr>
          <w:sz w:val="22"/>
          <w:szCs w:val="22"/>
        </w:rPr>
      </w:pPr>
      <w:r>
        <w:rPr>
          <w:sz w:val="22"/>
          <w:szCs w:val="22"/>
        </w:rPr>
        <w:t>Ошибоч</w:t>
      </w:r>
      <w:r>
        <w:rPr>
          <w:sz w:val="22"/>
          <w:szCs w:val="22"/>
        </w:rPr>
        <w:t xml:space="preserve">ные записи, выявленные после закрытия бухгалтерских журналов и составления внутренней бухгалтерской отчетности, должны исправляться путем сторнирования в том периоде, в котором выявлены ошибки. </w:t>
      </w:r>
    </w:p>
    <w:p w:rsidR="00000000" w:rsidRDefault="00D93498">
      <w:pPr>
        <w:spacing w:before="0" w:after="0"/>
        <w:rPr>
          <w:sz w:val="22"/>
          <w:szCs w:val="22"/>
        </w:rPr>
      </w:pPr>
    </w:p>
    <w:p w:rsidR="00000000" w:rsidRDefault="00D93498">
      <w:pPr>
        <w:spacing w:before="0" w:after="0"/>
        <w:rPr>
          <w:sz w:val="22"/>
          <w:szCs w:val="22"/>
        </w:rPr>
      </w:pPr>
      <w:r>
        <w:rPr>
          <w:sz w:val="22"/>
          <w:szCs w:val="22"/>
        </w:rPr>
        <w:t>3.5.</w:t>
      </w:r>
      <w:r>
        <w:rPr>
          <w:sz w:val="22"/>
          <w:szCs w:val="22"/>
        </w:rPr>
        <w:tab/>
        <w:t>В целях мониторинга за процессом функционирования систе</w:t>
      </w:r>
      <w:r>
        <w:rPr>
          <w:sz w:val="22"/>
          <w:szCs w:val="22"/>
        </w:rPr>
        <w:t>мы внутреннего контроля, выявления и анализа проблем, связанных с ее функционированием, а также разработки предложений по совершенствованию системы и повышению эффективности ее функционирования в Обществе создана служба внутреннего аудита.</w:t>
      </w:r>
    </w:p>
    <w:p w:rsidR="00000000" w:rsidRDefault="00D93498">
      <w:pPr>
        <w:spacing w:before="0" w:after="0"/>
        <w:rPr>
          <w:sz w:val="22"/>
          <w:szCs w:val="22"/>
        </w:rPr>
      </w:pPr>
    </w:p>
    <w:p w:rsidR="00000000" w:rsidRDefault="00D93498">
      <w:pPr>
        <w:spacing w:before="0" w:after="0"/>
        <w:rPr>
          <w:sz w:val="22"/>
          <w:szCs w:val="22"/>
        </w:rPr>
      </w:pPr>
      <w:r>
        <w:rPr>
          <w:sz w:val="22"/>
          <w:szCs w:val="22"/>
        </w:rPr>
        <w:t>3.6.</w:t>
      </w:r>
      <w:r>
        <w:rPr>
          <w:sz w:val="22"/>
          <w:szCs w:val="22"/>
        </w:rPr>
        <w:tab/>
        <w:t>В соответс</w:t>
      </w:r>
      <w:r>
        <w:rPr>
          <w:sz w:val="22"/>
          <w:szCs w:val="22"/>
        </w:rPr>
        <w:t>твии с Федеральным законом  от 07.08.01 № 119-ФЗ «Об аудиторской деятельности» (с изменениями и дополнениями) Общество подлежит обязательной ежегодной аудиторской проверке ведения бухгалтерского учета и финансовой (бухгалтерской) отчетности независимой ауд</w:t>
      </w:r>
      <w:r>
        <w:rPr>
          <w:sz w:val="22"/>
          <w:szCs w:val="22"/>
        </w:rPr>
        <w:t>иторской организацией. Аудиторская организация утверждается Общим собранием акционеров.   В ходе аудиторской проверки производится рассмотрение промежуточной и годовой бухгалтерской отчетности. По результатам аудиторской проверки выдается аудиторское заклю</w:t>
      </w:r>
      <w:r>
        <w:rPr>
          <w:sz w:val="22"/>
          <w:szCs w:val="22"/>
        </w:rPr>
        <w:t>чение с выражением мнения о достоверности финансовой (бухгалтерской) отчетности Общества и соответствия порядка ведения бухгалтерского учета законодательству Российской Федерации.</w:t>
      </w:r>
    </w:p>
    <w:p w:rsidR="00000000" w:rsidRDefault="00D93498">
      <w:pPr>
        <w:spacing w:before="0" w:after="0"/>
        <w:rPr>
          <w:sz w:val="22"/>
          <w:szCs w:val="22"/>
        </w:rPr>
      </w:pPr>
    </w:p>
    <w:p w:rsidR="00000000" w:rsidRDefault="00D93498">
      <w:pPr>
        <w:spacing w:before="0" w:after="0"/>
        <w:rPr>
          <w:sz w:val="22"/>
          <w:szCs w:val="22"/>
        </w:rPr>
      </w:pPr>
      <w:r>
        <w:rPr>
          <w:sz w:val="22"/>
          <w:szCs w:val="22"/>
        </w:rPr>
        <w:t>3.7.</w:t>
      </w:r>
      <w:r>
        <w:rPr>
          <w:sz w:val="22"/>
          <w:szCs w:val="22"/>
        </w:rPr>
        <w:tab/>
        <w:t>По окончании финансового года, до утверждения финансовой отчетности Об</w:t>
      </w:r>
      <w:r>
        <w:rPr>
          <w:sz w:val="22"/>
          <w:szCs w:val="22"/>
        </w:rPr>
        <w:t>щества Общим собранием акционеров, отчетность Общества подлежит проверке ревизионной комиссией. Ревизионная комиссия утверждается Общим собранием акционеров и действует на основании Устава Общества и Положения о ревизионной комиссии.</w:t>
      </w:r>
    </w:p>
    <w:p w:rsidR="00000000" w:rsidRDefault="00D93498">
      <w:pPr>
        <w:pStyle w:val="1"/>
        <w:rPr>
          <w:sz w:val="22"/>
          <w:szCs w:val="22"/>
        </w:rPr>
      </w:pPr>
      <w:bookmarkStart w:id="11" w:name="Методы_оценки"/>
      <w:bookmarkStart w:id="12" w:name="_Toc532908700"/>
      <w:bookmarkStart w:id="13" w:name="_Toc91392325"/>
      <w:bookmarkEnd w:id="11"/>
      <w:r>
        <w:rPr>
          <w:sz w:val="22"/>
          <w:szCs w:val="22"/>
        </w:rPr>
        <w:t>4.</w:t>
      </w:r>
      <w:r>
        <w:rPr>
          <w:sz w:val="22"/>
          <w:szCs w:val="22"/>
        </w:rPr>
        <w:tab/>
        <w:t>Методы оценки имуще</w:t>
      </w:r>
      <w:r>
        <w:rPr>
          <w:sz w:val="22"/>
          <w:szCs w:val="22"/>
        </w:rPr>
        <w:t>ства и обязательств</w:t>
      </w:r>
      <w:bookmarkEnd w:id="12"/>
      <w:bookmarkEnd w:id="13"/>
    </w:p>
    <w:p w:rsidR="00000000" w:rsidRDefault="00D93498">
      <w:pPr>
        <w:spacing w:before="0" w:after="0"/>
        <w:rPr>
          <w:sz w:val="22"/>
          <w:szCs w:val="22"/>
        </w:rPr>
      </w:pPr>
      <w:r>
        <w:rPr>
          <w:sz w:val="22"/>
          <w:szCs w:val="22"/>
        </w:rPr>
        <w:t>4.1.</w:t>
      </w:r>
      <w:r>
        <w:rPr>
          <w:sz w:val="22"/>
          <w:szCs w:val="22"/>
        </w:rPr>
        <w:tab/>
        <w:t>Имущество, обязательства и иные факты хозяйственной деятельности для отражения в бухгалтерском учете и бухгалтерской отчетности подлежат оценке в денежном выражении.</w:t>
      </w:r>
    </w:p>
    <w:p w:rsidR="00000000" w:rsidRDefault="00D93498">
      <w:pPr>
        <w:spacing w:before="0" w:after="0"/>
        <w:rPr>
          <w:sz w:val="22"/>
          <w:szCs w:val="22"/>
        </w:rPr>
      </w:pPr>
    </w:p>
    <w:p w:rsidR="00000000" w:rsidRDefault="00D93498">
      <w:pPr>
        <w:spacing w:before="0" w:after="0"/>
        <w:rPr>
          <w:sz w:val="22"/>
          <w:szCs w:val="22"/>
        </w:rPr>
      </w:pPr>
      <w:r>
        <w:rPr>
          <w:sz w:val="22"/>
          <w:szCs w:val="22"/>
        </w:rPr>
        <w:t>4.2.</w:t>
      </w:r>
      <w:r>
        <w:rPr>
          <w:sz w:val="22"/>
          <w:szCs w:val="22"/>
        </w:rPr>
        <w:tab/>
        <w:t>Оценка имущества, приобретенного за плату, осуществляется п</w:t>
      </w:r>
      <w:r>
        <w:rPr>
          <w:sz w:val="22"/>
          <w:szCs w:val="22"/>
        </w:rPr>
        <w:t>утем суммирования фактически произведенных затрат на его покупку; имущества, полученного безвозмездно, - по рыночной стоимости на дату оприходования; имущества, произведенного в самой организации, - по стоимости его изготовления (фактические затраты, связа</w:t>
      </w:r>
      <w:r>
        <w:rPr>
          <w:sz w:val="22"/>
          <w:szCs w:val="22"/>
        </w:rPr>
        <w:t>нные с производством объекта имущества).</w:t>
      </w:r>
    </w:p>
    <w:p w:rsidR="00000000" w:rsidRDefault="00D93498">
      <w:pPr>
        <w:spacing w:before="0" w:after="0"/>
        <w:rPr>
          <w:sz w:val="22"/>
          <w:szCs w:val="22"/>
        </w:rPr>
      </w:pPr>
      <w:r>
        <w:rPr>
          <w:sz w:val="22"/>
          <w:szCs w:val="22"/>
        </w:rPr>
        <w:tab/>
        <w:t>В состав фактически произведенных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w:t>
      </w:r>
      <w:r>
        <w:rPr>
          <w:sz w:val="22"/>
          <w:szCs w:val="22"/>
        </w:rPr>
        <w:t>и), комиссионные вознаграждения (стоимость услуг), уплачиваемые снабженческим, внешнеэкономическим и иным организациям, таможенные пошлины и иные платежи, затраты на транспортировку, хранение и доставку, осуществляемые силами сторонних организаций.</w:t>
      </w:r>
    </w:p>
    <w:p w:rsidR="00000000" w:rsidRDefault="00D93498">
      <w:pPr>
        <w:spacing w:before="0" w:after="0"/>
        <w:rPr>
          <w:sz w:val="22"/>
          <w:szCs w:val="22"/>
        </w:rPr>
      </w:pPr>
      <w:r>
        <w:rPr>
          <w:sz w:val="22"/>
          <w:szCs w:val="22"/>
        </w:rPr>
        <w:tab/>
        <w:t>Формир</w:t>
      </w:r>
      <w:r>
        <w:rPr>
          <w:sz w:val="22"/>
          <w:szCs w:val="22"/>
        </w:rPr>
        <w:t>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действующей цене должны быть подтверждены документально или экспертным п</w:t>
      </w:r>
      <w:r>
        <w:rPr>
          <w:sz w:val="22"/>
          <w:szCs w:val="22"/>
        </w:rPr>
        <w:t>утем.</w:t>
      </w:r>
    </w:p>
    <w:p w:rsidR="00000000" w:rsidRDefault="00D93498">
      <w:pPr>
        <w:spacing w:before="0" w:after="0"/>
        <w:rPr>
          <w:sz w:val="22"/>
          <w:szCs w:val="22"/>
        </w:rPr>
      </w:pPr>
      <w:r>
        <w:rPr>
          <w:sz w:val="22"/>
          <w:szCs w:val="22"/>
        </w:rPr>
        <w:tab/>
        <w:t>Под стоимостью изготовления признаются фактически произведенные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w:t>
      </w:r>
      <w:r>
        <w:rPr>
          <w:sz w:val="22"/>
          <w:szCs w:val="22"/>
        </w:rPr>
        <w:t>ущества.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4.3.</w:t>
      </w:r>
      <w:r>
        <w:rPr>
          <w:sz w:val="22"/>
          <w:szCs w:val="22"/>
        </w:rPr>
        <w:tab/>
        <w:t>В первоначальную стоимость имущества включаются фактические затраты Общества на доставку имущества и приведение его в состояние, пригодное для использования.</w:t>
      </w:r>
    </w:p>
    <w:p w:rsidR="00000000" w:rsidRDefault="00D93498">
      <w:pPr>
        <w:spacing w:before="0" w:after="0"/>
        <w:rPr>
          <w:sz w:val="22"/>
          <w:szCs w:val="22"/>
        </w:rPr>
      </w:pPr>
    </w:p>
    <w:p w:rsidR="00000000" w:rsidRDefault="00D93498">
      <w:pPr>
        <w:spacing w:before="0" w:after="0"/>
        <w:rPr>
          <w:sz w:val="22"/>
          <w:szCs w:val="22"/>
        </w:rPr>
      </w:pPr>
      <w:r>
        <w:rPr>
          <w:sz w:val="22"/>
          <w:szCs w:val="22"/>
        </w:rPr>
        <w:t>4.4.</w:t>
      </w:r>
      <w:r>
        <w:rPr>
          <w:sz w:val="22"/>
          <w:szCs w:val="22"/>
        </w:rPr>
        <w:tab/>
        <w:t xml:space="preserve">Фактические затраты на приобретение, изготовление и сооружение имущества (за </w:t>
      </w:r>
      <w:r>
        <w:rPr>
          <w:sz w:val="22"/>
          <w:szCs w:val="22"/>
        </w:rPr>
        <w:t>исключением материально - производственных запасов) определяются (уменьшаются или увеличиваются) с учетом суммовых разниц, возникающих до принятия имущества к бухгалтерскому учету в случаях, когда оплата производится в рублях в сумме, эквивалентной сумме в</w:t>
      </w:r>
      <w:r>
        <w:rPr>
          <w:sz w:val="22"/>
          <w:szCs w:val="22"/>
        </w:rPr>
        <w:t xml:space="preserve"> иностранной валюте (условных денежных единицах).</w:t>
      </w:r>
    </w:p>
    <w:p w:rsidR="00000000" w:rsidRDefault="00D93498">
      <w:pPr>
        <w:spacing w:before="0" w:after="0"/>
        <w:rPr>
          <w:sz w:val="22"/>
          <w:szCs w:val="22"/>
        </w:rPr>
      </w:pPr>
      <w:r>
        <w:rPr>
          <w:sz w:val="22"/>
          <w:szCs w:val="22"/>
        </w:rPr>
        <w:t>Суммовые разницы, возникающие при приобретении и изготовлении материально - производственных запасов, учитываются как отклонения в стоимости материальных ценностей.</w:t>
      </w:r>
    </w:p>
    <w:p w:rsidR="00000000" w:rsidRDefault="00D93498">
      <w:pPr>
        <w:spacing w:before="0" w:after="0"/>
        <w:rPr>
          <w:sz w:val="22"/>
          <w:szCs w:val="22"/>
        </w:rPr>
      </w:pPr>
    </w:p>
    <w:p w:rsidR="00000000" w:rsidRDefault="00D93498">
      <w:pPr>
        <w:spacing w:before="0" w:after="0"/>
        <w:rPr>
          <w:sz w:val="22"/>
          <w:szCs w:val="22"/>
        </w:rPr>
      </w:pPr>
      <w:r>
        <w:rPr>
          <w:sz w:val="22"/>
          <w:szCs w:val="22"/>
        </w:rPr>
        <w:t>4.5.</w:t>
      </w:r>
      <w:r>
        <w:rPr>
          <w:sz w:val="22"/>
          <w:szCs w:val="22"/>
        </w:rPr>
        <w:tab/>
        <w:t>Не включаются в фактические расходы</w:t>
      </w:r>
      <w:r>
        <w:rPr>
          <w:sz w:val="22"/>
          <w:szCs w:val="22"/>
        </w:rPr>
        <w:t xml:space="preserve"> на приобретение, изготовление и сооружение активов общехозяйственные и иные аналогичные расходы, кроме случаев, когда они непосредственно связаны с приобретением, изготовлением и сооружением активов.</w:t>
      </w:r>
    </w:p>
    <w:p w:rsidR="00000000" w:rsidRDefault="00D93498">
      <w:pPr>
        <w:spacing w:before="0" w:after="0"/>
        <w:rPr>
          <w:sz w:val="22"/>
          <w:szCs w:val="22"/>
        </w:rPr>
      </w:pPr>
    </w:p>
    <w:p w:rsidR="00000000" w:rsidRDefault="00D93498">
      <w:pPr>
        <w:spacing w:before="0" w:after="0"/>
        <w:rPr>
          <w:sz w:val="22"/>
          <w:szCs w:val="22"/>
        </w:rPr>
      </w:pPr>
      <w:r>
        <w:rPr>
          <w:sz w:val="22"/>
          <w:szCs w:val="22"/>
        </w:rPr>
        <w:t>4.6.</w:t>
      </w:r>
      <w:r>
        <w:rPr>
          <w:sz w:val="22"/>
          <w:szCs w:val="22"/>
        </w:rPr>
        <w:tab/>
        <w:t>Оценка имущества, стоимость которого при приобрет</w:t>
      </w:r>
      <w:r>
        <w:rPr>
          <w:sz w:val="22"/>
          <w:szCs w:val="22"/>
        </w:rPr>
        <w:t xml:space="preserve">ении выражена в иностранной валюте, производится в рублях путем пересчета суммы в иностранной валюте по курсу </w:t>
      </w:r>
      <w:r>
        <w:rPr>
          <w:sz w:val="22"/>
          <w:szCs w:val="22"/>
        </w:rPr>
        <w:lastRenderedPageBreak/>
        <w:t>Центрального банка Российской Федерации, действующему на дату принятия имущества к бухгалтерскому учету.</w:t>
      </w:r>
    </w:p>
    <w:p w:rsidR="00000000" w:rsidRDefault="00D93498">
      <w:pPr>
        <w:spacing w:before="0" w:after="0"/>
        <w:rPr>
          <w:sz w:val="22"/>
          <w:szCs w:val="22"/>
        </w:rPr>
      </w:pPr>
    </w:p>
    <w:p w:rsidR="00000000" w:rsidRDefault="00D93498">
      <w:pPr>
        <w:spacing w:before="0" w:after="0"/>
        <w:rPr>
          <w:sz w:val="22"/>
          <w:szCs w:val="22"/>
        </w:rPr>
      </w:pPr>
      <w:r>
        <w:rPr>
          <w:sz w:val="22"/>
          <w:szCs w:val="22"/>
        </w:rPr>
        <w:t>4.7.</w:t>
      </w:r>
      <w:r>
        <w:rPr>
          <w:sz w:val="22"/>
          <w:szCs w:val="22"/>
        </w:rPr>
        <w:tab/>
        <w:t>Первоначальная стоимость имущества,</w:t>
      </w:r>
      <w:r>
        <w:rPr>
          <w:sz w:val="22"/>
          <w:szCs w:val="22"/>
        </w:rPr>
        <w:t xml:space="preserve"> полученного по договорам, предусматривающим исполнение обязательств (оплату) неденежными средствами, определяется исходя из стоимости товаров (ценностей), переданных или подлежащих передаче Обществом. Стоимость товаров (ценностей), переданных или подлежащ</w:t>
      </w:r>
      <w:r>
        <w:rPr>
          <w:sz w:val="22"/>
          <w:szCs w:val="22"/>
        </w:rPr>
        <w:t>их передаче Обществом, устанавливают исходя из цены, по которой в сравнимых обстоятельствах обычно Общество определяет стоимость аналогичных товаров (ценностей).</w:t>
      </w:r>
    </w:p>
    <w:p w:rsidR="00000000" w:rsidRDefault="00D93498">
      <w:pPr>
        <w:spacing w:before="0" w:after="0"/>
        <w:rPr>
          <w:sz w:val="22"/>
          <w:szCs w:val="22"/>
        </w:rPr>
      </w:pPr>
      <w:r>
        <w:rPr>
          <w:sz w:val="22"/>
          <w:szCs w:val="22"/>
        </w:rPr>
        <w:tab/>
        <w:t>При невозможности установить стоимость товаров (ценностей), переданных или подлежащих передач</w:t>
      </w:r>
      <w:r>
        <w:rPr>
          <w:sz w:val="22"/>
          <w:szCs w:val="22"/>
        </w:rPr>
        <w:t>е Обществом по таким договорам, величина стоимости имущества, полученного Обществом, устанавливается исходя из цены, по которой в сравнимых обстоятельствах приобретается аналогичное имущество.</w:t>
      </w:r>
    </w:p>
    <w:p w:rsidR="00000000" w:rsidRDefault="00D93498">
      <w:pPr>
        <w:spacing w:before="0" w:after="0"/>
        <w:rPr>
          <w:sz w:val="22"/>
          <w:szCs w:val="22"/>
        </w:rPr>
      </w:pPr>
    </w:p>
    <w:p w:rsidR="00000000" w:rsidRDefault="00D93498">
      <w:pPr>
        <w:spacing w:before="0" w:after="0"/>
        <w:rPr>
          <w:sz w:val="22"/>
          <w:szCs w:val="22"/>
        </w:rPr>
      </w:pPr>
      <w:r>
        <w:rPr>
          <w:sz w:val="22"/>
          <w:szCs w:val="22"/>
        </w:rPr>
        <w:t>4.8.</w:t>
      </w:r>
      <w:r>
        <w:rPr>
          <w:sz w:val="22"/>
          <w:szCs w:val="22"/>
        </w:rPr>
        <w:tab/>
        <w:t>Первоначальной стоимостью имущества, полученного Общество</w:t>
      </w:r>
      <w:r>
        <w:rPr>
          <w:sz w:val="22"/>
          <w:szCs w:val="22"/>
        </w:rPr>
        <w:t>м по договору дарения (безвозмездно), признается его текущая рыночная стоимость на дату принятия к бухгалтерскому учету. Под текущей рыночной стоимостью имущества (кроме ценных бумаг) понимается сумма денежных средств, которая может быть получена в результ</w:t>
      </w:r>
      <w:r>
        <w:rPr>
          <w:sz w:val="22"/>
          <w:szCs w:val="22"/>
        </w:rPr>
        <w:t>ате продажи указанного имущества.</w:t>
      </w:r>
    </w:p>
    <w:p w:rsidR="00000000" w:rsidRDefault="00D93498">
      <w:pPr>
        <w:spacing w:before="0" w:after="0"/>
        <w:rPr>
          <w:sz w:val="22"/>
          <w:szCs w:val="22"/>
        </w:rPr>
      </w:pPr>
      <w:r>
        <w:rPr>
          <w:sz w:val="22"/>
          <w:szCs w:val="22"/>
        </w:rPr>
        <w:t>Под текущей рыночной стоимостью ценных бумаг понимается их рыночная цена, рассчитанная в установленном порядке организатором торговли на рынке ценных бумаг. Для ценных бумаг, по которым организатором торговли на рынке ценн</w:t>
      </w:r>
      <w:r>
        <w:rPr>
          <w:sz w:val="22"/>
          <w:szCs w:val="22"/>
        </w:rPr>
        <w:t>ых бумаг не рассчитывается рыночная цена, текущая рыночная стоимость определяется в общем порядке.</w:t>
      </w:r>
    </w:p>
    <w:p w:rsidR="00000000" w:rsidRDefault="00D93498">
      <w:pPr>
        <w:spacing w:before="0" w:after="0"/>
        <w:rPr>
          <w:sz w:val="22"/>
          <w:szCs w:val="22"/>
        </w:rPr>
      </w:pPr>
    </w:p>
    <w:p w:rsidR="00000000" w:rsidRDefault="00D93498">
      <w:pPr>
        <w:pStyle w:val="20"/>
      </w:pPr>
      <w:r>
        <w:t>4.9.</w:t>
      </w:r>
      <w:r>
        <w:tab/>
        <w:t xml:space="preserve">Особенности методов оценки конкретных видов имущества, не оговоренные в данном разделе, подробно раскрыты в соответствующих разделах настоящей Учетной </w:t>
      </w:r>
      <w:r>
        <w:t>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4.10.</w:t>
      </w:r>
      <w:r>
        <w:rPr>
          <w:sz w:val="22"/>
          <w:szCs w:val="22"/>
        </w:rPr>
        <w:tab/>
        <w:t>Стоимость имущества, по которой оно принято к бухгалтерскому учету, не подлежит изменению, кроме случаев, установленных законодательством Российской Федерации.</w:t>
      </w:r>
    </w:p>
    <w:p w:rsidR="00000000" w:rsidRDefault="00D93498">
      <w:pPr>
        <w:spacing w:before="0" w:after="0"/>
        <w:rPr>
          <w:sz w:val="22"/>
          <w:szCs w:val="22"/>
        </w:rPr>
      </w:pPr>
    </w:p>
    <w:p w:rsidR="00000000" w:rsidRDefault="00D93498">
      <w:pPr>
        <w:spacing w:before="0" w:after="0"/>
        <w:rPr>
          <w:sz w:val="22"/>
          <w:szCs w:val="22"/>
        </w:rPr>
      </w:pPr>
      <w:r>
        <w:rPr>
          <w:sz w:val="22"/>
          <w:szCs w:val="22"/>
        </w:rPr>
        <w:t>4.11.</w:t>
      </w:r>
      <w:r>
        <w:rPr>
          <w:sz w:val="22"/>
          <w:szCs w:val="22"/>
        </w:rPr>
        <w:tab/>
        <w:t>Бухгалтерский учет имущества, обязательств и хозяйственных операций осущ</w:t>
      </w:r>
      <w:r>
        <w:rPr>
          <w:sz w:val="22"/>
          <w:szCs w:val="22"/>
        </w:rPr>
        <w:t xml:space="preserve">ествляется в валюте Российской Федерации в рублях и копейках, без округления. </w:t>
      </w:r>
    </w:p>
    <w:p w:rsidR="00000000" w:rsidRDefault="00D93498">
      <w:pPr>
        <w:spacing w:before="0" w:after="0"/>
        <w:rPr>
          <w:sz w:val="22"/>
          <w:szCs w:val="22"/>
        </w:rPr>
      </w:pPr>
    </w:p>
    <w:p w:rsidR="00000000" w:rsidRDefault="00D93498">
      <w:pPr>
        <w:spacing w:before="0" w:after="0"/>
        <w:rPr>
          <w:sz w:val="22"/>
          <w:szCs w:val="22"/>
        </w:rPr>
      </w:pPr>
      <w:r>
        <w:rPr>
          <w:sz w:val="22"/>
          <w:szCs w:val="22"/>
        </w:rPr>
        <w:t>4.12.</w:t>
      </w:r>
      <w:r>
        <w:rPr>
          <w:sz w:val="22"/>
          <w:szCs w:val="22"/>
        </w:rPr>
        <w:tab/>
        <w:t>Записи в бухгалтерском учете по валютным счетам Общества, а также по операциям в иностранной валюте производятся в рублях в суммах, определяемых путем пересчета иностранн</w:t>
      </w:r>
      <w:r>
        <w:rPr>
          <w:sz w:val="22"/>
          <w:szCs w:val="22"/>
        </w:rPr>
        <w:t>ой валюты по курсу Центрального банка Российской Федерации, действующему на дату совершения операции. Одновременно указанные записи производятся в валюте расчетов и платежей.</w:t>
      </w:r>
    </w:p>
    <w:p w:rsidR="00000000" w:rsidRDefault="00D93498">
      <w:pPr>
        <w:spacing w:before="0" w:after="0"/>
        <w:rPr>
          <w:sz w:val="22"/>
          <w:szCs w:val="22"/>
        </w:rPr>
      </w:pPr>
    </w:p>
    <w:p w:rsidR="00000000" w:rsidRDefault="00D93498">
      <w:pPr>
        <w:spacing w:before="0" w:after="0"/>
        <w:rPr>
          <w:sz w:val="22"/>
          <w:szCs w:val="22"/>
        </w:rPr>
      </w:pPr>
      <w:r>
        <w:rPr>
          <w:sz w:val="22"/>
          <w:szCs w:val="22"/>
        </w:rPr>
        <w:t>4.13.</w:t>
      </w:r>
      <w:r>
        <w:rPr>
          <w:sz w:val="22"/>
          <w:szCs w:val="22"/>
        </w:rPr>
        <w:tab/>
        <w:t>Отражаемые в бухгалтерской отчетности суммы по расчетам с банками, бюджето</w:t>
      </w:r>
      <w:r>
        <w:rPr>
          <w:sz w:val="22"/>
          <w:szCs w:val="22"/>
        </w:rPr>
        <w:t>м должны быть согласованы с соответствующими организациями и тождественны. Оставление на бухгалтерском балансе неурегулированных сумм по этим расчетам не допускается.</w:t>
      </w:r>
    </w:p>
    <w:p w:rsidR="00000000" w:rsidRDefault="00D93498">
      <w:pPr>
        <w:pStyle w:val="1"/>
        <w:rPr>
          <w:b w:val="0"/>
          <w:bCs w:val="0"/>
          <w:sz w:val="22"/>
          <w:szCs w:val="22"/>
        </w:rPr>
      </w:pPr>
      <w:bookmarkStart w:id="14" w:name="Нематериальные_активы"/>
      <w:bookmarkStart w:id="15" w:name="_Toc91392326"/>
      <w:bookmarkEnd w:id="14"/>
      <w:r>
        <w:rPr>
          <w:sz w:val="22"/>
          <w:szCs w:val="22"/>
        </w:rPr>
        <w:t>5.</w:t>
      </w:r>
      <w:r>
        <w:rPr>
          <w:sz w:val="22"/>
          <w:szCs w:val="22"/>
        </w:rPr>
        <w:tab/>
        <w:t>Нематериальные активы</w:t>
      </w:r>
      <w:bookmarkEnd w:id="15"/>
    </w:p>
    <w:p w:rsidR="00000000" w:rsidRDefault="00D93498">
      <w:pPr>
        <w:spacing w:before="0" w:after="0"/>
        <w:rPr>
          <w:sz w:val="22"/>
          <w:szCs w:val="22"/>
        </w:rPr>
      </w:pPr>
      <w:r>
        <w:rPr>
          <w:sz w:val="22"/>
          <w:szCs w:val="22"/>
        </w:rPr>
        <w:t>5.1.</w:t>
      </w:r>
      <w:r>
        <w:rPr>
          <w:sz w:val="22"/>
          <w:szCs w:val="22"/>
        </w:rPr>
        <w:tab/>
        <w:t>При принятии к бухгалтерскому учету активов в качестве нема</w:t>
      </w:r>
      <w:r>
        <w:rPr>
          <w:sz w:val="22"/>
          <w:szCs w:val="22"/>
        </w:rPr>
        <w:t>териальных необходимо единовременное выполнение следующих условий:</w:t>
      </w:r>
    </w:p>
    <w:p w:rsidR="00000000" w:rsidRDefault="00D93498" w:rsidP="00D93498">
      <w:pPr>
        <w:numPr>
          <w:ilvl w:val="0"/>
          <w:numId w:val="45"/>
        </w:numPr>
        <w:spacing w:before="0" w:after="0"/>
        <w:rPr>
          <w:sz w:val="22"/>
          <w:szCs w:val="22"/>
        </w:rPr>
      </w:pPr>
      <w:r>
        <w:rPr>
          <w:sz w:val="22"/>
          <w:szCs w:val="22"/>
        </w:rPr>
        <w:t>отсутствие материально - вещественной (физической) структуры;</w:t>
      </w:r>
    </w:p>
    <w:p w:rsidR="00000000" w:rsidRDefault="00D93498" w:rsidP="00D93498">
      <w:pPr>
        <w:numPr>
          <w:ilvl w:val="0"/>
          <w:numId w:val="45"/>
        </w:numPr>
        <w:spacing w:before="0" w:after="0"/>
        <w:rPr>
          <w:sz w:val="22"/>
          <w:szCs w:val="22"/>
        </w:rPr>
      </w:pPr>
      <w:r>
        <w:rPr>
          <w:sz w:val="22"/>
          <w:szCs w:val="22"/>
        </w:rPr>
        <w:t>возможность идентификации (выделения, отделения) от другого имущества;</w:t>
      </w:r>
    </w:p>
    <w:p w:rsidR="00000000" w:rsidRDefault="00D93498" w:rsidP="00D93498">
      <w:pPr>
        <w:numPr>
          <w:ilvl w:val="0"/>
          <w:numId w:val="45"/>
        </w:numPr>
        <w:spacing w:before="0" w:after="0"/>
        <w:rPr>
          <w:sz w:val="22"/>
          <w:szCs w:val="22"/>
        </w:rPr>
      </w:pPr>
      <w:r>
        <w:rPr>
          <w:sz w:val="22"/>
          <w:szCs w:val="22"/>
        </w:rPr>
        <w:t>использование в производстве продукции, при выполнении р</w:t>
      </w:r>
      <w:r>
        <w:rPr>
          <w:sz w:val="22"/>
          <w:szCs w:val="22"/>
        </w:rPr>
        <w:t>абот или оказании услуг либо для управленческих нужд Общества;</w:t>
      </w:r>
    </w:p>
    <w:p w:rsidR="00000000" w:rsidRDefault="00D93498" w:rsidP="00D93498">
      <w:pPr>
        <w:numPr>
          <w:ilvl w:val="0"/>
          <w:numId w:val="45"/>
        </w:numPr>
        <w:spacing w:before="0" w:after="0"/>
        <w:rPr>
          <w:sz w:val="22"/>
          <w:szCs w:val="22"/>
        </w:rPr>
      </w:pPr>
      <w:r>
        <w:rPr>
          <w:sz w:val="22"/>
          <w:szCs w:val="22"/>
        </w:rPr>
        <w:t>использование в течение длительного времени, т.е. срока полезного использования, продолжительностью свыше 12 месяцев;</w:t>
      </w:r>
    </w:p>
    <w:p w:rsidR="00000000" w:rsidRDefault="00D93498" w:rsidP="00D93498">
      <w:pPr>
        <w:numPr>
          <w:ilvl w:val="0"/>
          <w:numId w:val="45"/>
        </w:numPr>
        <w:spacing w:before="0" w:after="0"/>
        <w:rPr>
          <w:sz w:val="22"/>
          <w:szCs w:val="22"/>
        </w:rPr>
      </w:pPr>
      <w:r>
        <w:rPr>
          <w:sz w:val="22"/>
          <w:szCs w:val="22"/>
        </w:rPr>
        <w:t>Обществом не предполагается последующая перепродажа данного имущества;</w:t>
      </w:r>
    </w:p>
    <w:p w:rsidR="00000000" w:rsidRDefault="00D93498" w:rsidP="00D93498">
      <w:pPr>
        <w:numPr>
          <w:ilvl w:val="0"/>
          <w:numId w:val="45"/>
        </w:numPr>
        <w:spacing w:before="0" w:after="0"/>
        <w:rPr>
          <w:sz w:val="22"/>
          <w:szCs w:val="22"/>
        </w:rPr>
      </w:pPr>
      <w:r>
        <w:rPr>
          <w:sz w:val="22"/>
          <w:szCs w:val="22"/>
        </w:rPr>
        <w:t>спос</w:t>
      </w:r>
      <w:r>
        <w:rPr>
          <w:sz w:val="22"/>
          <w:szCs w:val="22"/>
        </w:rPr>
        <w:t>обность приносить Обществу экономические выгоды (доход) в будущем;</w:t>
      </w:r>
    </w:p>
    <w:p w:rsidR="00000000" w:rsidRDefault="00D93498" w:rsidP="00D93498">
      <w:pPr>
        <w:numPr>
          <w:ilvl w:val="0"/>
          <w:numId w:val="45"/>
        </w:numPr>
        <w:spacing w:before="0" w:after="0"/>
        <w:rPr>
          <w:sz w:val="22"/>
          <w:szCs w:val="22"/>
        </w:rPr>
      </w:pPr>
      <w:r>
        <w:rPr>
          <w:sz w:val="22"/>
          <w:szCs w:val="22"/>
        </w:rPr>
        <w:t xml:space="preserve">наличие надлежаще оформленных документов, подтверждающих существование самого актива и исключительного права у Общества на результаты интеллектуальной </w:t>
      </w:r>
      <w:r>
        <w:rPr>
          <w:sz w:val="22"/>
          <w:szCs w:val="22"/>
        </w:rPr>
        <w:lastRenderedPageBreak/>
        <w:t xml:space="preserve">деятельности (патенты, свидетельства, </w:t>
      </w:r>
      <w:r>
        <w:rPr>
          <w:sz w:val="22"/>
          <w:szCs w:val="22"/>
        </w:rPr>
        <w:t>другие охранные документы, договор уступки (приобретения) патента, товарного знака и т.п.).</w:t>
      </w:r>
    </w:p>
    <w:p w:rsidR="00000000" w:rsidRDefault="00D93498">
      <w:pPr>
        <w:spacing w:before="0" w:after="0"/>
        <w:rPr>
          <w:sz w:val="22"/>
          <w:szCs w:val="22"/>
        </w:rPr>
      </w:pPr>
    </w:p>
    <w:p w:rsidR="00000000" w:rsidRDefault="00D93498">
      <w:pPr>
        <w:spacing w:before="0" w:after="0"/>
        <w:rPr>
          <w:sz w:val="22"/>
          <w:szCs w:val="22"/>
        </w:rPr>
      </w:pPr>
      <w:r>
        <w:rPr>
          <w:sz w:val="22"/>
          <w:szCs w:val="22"/>
        </w:rPr>
        <w:t>5.2.</w:t>
      </w:r>
      <w:r>
        <w:rPr>
          <w:sz w:val="22"/>
          <w:szCs w:val="22"/>
        </w:rPr>
        <w:tab/>
        <w:t>К нематериальным активам относятся, например, следующие объекты:</w:t>
      </w:r>
    </w:p>
    <w:p w:rsidR="00000000" w:rsidRDefault="00D93498">
      <w:pPr>
        <w:spacing w:before="0" w:after="0"/>
        <w:rPr>
          <w:sz w:val="22"/>
          <w:szCs w:val="22"/>
        </w:rPr>
      </w:pPr>
      <w:r>
        <w:rPr>
          <w:sz w:val="22"/>
          <w:szCs w:val="22"/>
        </w:rPr>
        <w:t>исключительное право патентообладателя на изобретение, промышленный образец, полезную модель;</w:t>
      </w:r>
    </w:p>
    <w:p w:rsidR="00000000" w:rsidRDefault="00D93498">
      <w:pPr>
        <w:spacing w:before="0" w:after="0"/>
        <w:rPr>
          <w:sz w:val="22"/>
          <w:szCs w:val="22"/>
        </w:rPr>
      </w:pPr>
      <w:r>
        <w:rPr>
          <w:sz w:val="22"/>
          <w:szCs w:val="22"/>
        </w:rPr>
        <w:t>авторское право на программы для ЭВМ, базы данных;</w:t>
      </w:r>
    </w:p>
    <w:p w:rsidR="00000000" w:rsidRDefault="00D93498">
      <w:pPr>
        <w:spacing w:before="0" w:after="0"/>
        <w:rPr>
          <w:sz w:val="22"/>
          <w:szCs w:val="22"/>
        </w:rPr>
      </w:pPr>
      <w:r>
        <w:rPr>
          <w:sz w:val="22"/>
          <w:szCs w:val="22"/>
        </w:rPr>
        <w:t>исключительное право владельца на товарный знак и знак обслуживания, наименование места происхождения товаров.</w:t>
      </w:r>
    </w:p>
    <w:p w:rsidR="00000000" w:rsidRDefault="00D93498">
      <w:pPr>
        <w:spacing w:before="0" w:after="0"/>
        <w:rPr>
          <w:sz w:val="22"/>
          <w:szCs w:val="22"/>
        </w:rPr>
      </w:pPr>
    </w:p>
    <w:p w:rsidR="00000000" w:rsidRDefault="00D93498">
      <w:pPr>
        <w:spacing w:before="0" w:after="0"/>
        <w:rPr>
          <w:sz w:val="22"/>
          <w:szCs w:val="22"/>
        </w:rPr>
      </w:pPr>
      <w:r>
        <w:rPr>
          <w:sz w:val="22"/>
          <w:szCs w:val="22"/>
        </w:rPr>
        <w:tab/>
        <w:t>5.3.</w:t>
      </w:r>
      <w:r>
        <w:rPr>
          <w:sz w:val="22"/>
          <w:szCs w:val="22"/>
        </w:rPr>
        <w:tab/>
        <w:t>Единицей бухгалтерского учета нематериальных активов является инвентарный объект. Инве</w:t>
      </w:r>
      <w:r>
        <w:rPr>
          <w:sz w:val="22"/>
          <w:szCs w:val="22"/>
        </w:rPr>
        <w:t>нтарным объектом нематериальных активов считается совокупность прав, возникающих из одного патента, свидетельства, договора уступки прав и т.п. Основным признаком, по которому один инвентарный объект идентифицируется от другого, служит выполнение им самост</w:t>
      </w:r>
      <w:r>
        <w:rPr>
          <w:sz w:val="22"/>
          <w:szCs w:val="22"/>
        </w:rPr>
        <w:t>оятельной функции в производстве продукции, выполнении работ или оказании услуг либо использовании для управленческих нужд организации.</w:t>
      </w:r>
    </w:p>
    <w:p w:rsidR="00000000" w:rsidRDefault="00D93498">
      <w:pPr>
        <w:spacing w:before="0" w:after="0"/>
        <w:rPr>
          <w:sz w:val="22"/>
          <w:szCs w:val="22"/>
        </w:rPr>
      </w:pPr>
    </w:p>
    <w:p w:rsidR="00000000" w:rsidRDefault="00D93498">
      <w:pPr>
        <w:spacing w:before="0" w:after="0"/>
        <w:rPr>
          <w:sz w:val="22"/>
          <w:szCs w:val="22"/>
        </w:rPr>
      </w:pPr>
      <w:r>
        <w:rPr>
          <w:sz w:val="22"/>
          <w:szCs w:val="22"/>
        </w:rPr>
        <w:t>5.4.</w:t>
      </w:r>
      <w:r>
        <w:rPr>
          <w:sz w:val="22"/>
          <w:szCs w:val="22"/>
        </w:rPr>
        <w:tab/>
        <w:t>Нематериальные активы принимаются к бухгалтерскому учету по первоначальной стоимости и учитываются в рублях и копе</w:t>
      </w:r>
      <w:r>
        <w:rPr>
          <w:sz w:val="22"/>
          <w:szCs w:val="22"/>
        </w:rPr>
        <w:t>йках.</w:t>
      </w:r>
    </w:p>
    <w:p w:rsidR="00000000" w:rsidRDefault="00D93498">
      <w:pPr>
        <w:spacing w:before="0" w:after="0"/>
        <w:rPr>
          <w:sz w:val="22"/>
          <w:szCs w:val="22"/>
        </w:rPr>
      </w:pPr>
    </w:p>
    <w:p w:rsidR="00000000" w:rsidRDefault="00D93498">
      <w:pPr>
        <w:spacing w:before="0" w:after="0"/>
        <w:rPr>
          <w:sz w:val="22"/>
          <w:szCs w:val="22"/>
        </w:rPr>
      </w:pPr>
      <w:r>
        <w:rPr>
          <w:sz w:val="22"/>
          <w:szCs w:val="22"/>
        </w:rPr>
        <w:t>5.5.</w:t>
      </w:r>
      <w:r>
        <w:rPr>
          <w:sz w:val="22"/>
          <w:szCs w:val="22"/>
        </w:rPr>
        <w:tab/>
        <w:t>Первоначальная стоимость нематериальных активов приобретенных за плату, определяется как сумма фактических расходов на приобретение за исключением налога на добавленную стоимость и иных возмещаемых налогов (кроме случаев, предусмотренных законо</w:t>
      </w:r>
      <w:r>
        <w:rPr>
          <w:sz w:val="22"/>
          <w:szCs w:val="22"/>
        </w:rPr>
        <w:t>дательством Российской Федерации).</w:t>
      </w:r>
    </w:p>
    <w:p w:rsidR="00000000" w:rsidRDefault="00D93498">
      <w:pPr>
        <w:spacing w:before="0" w:after="0"/>
        <w:rPr>
          <w:sz w:val="22"/>
          <w:szCs w:val="22"/>
        </w:rPr>
      </w:pPr>
      <w:r>
        <w:rPr>
          <w:sz w:val="22"/>
          <w:szCs w:val="22"/>
        </w:rPr>
        <w:t>К фактическим расходам на приобретение нематериальных активов относятся:</w:t>
      </w:r>
    </w:p>
    <w:p w:rsidR="00000000" w:rsidRDefault="00D93498">
      <w:pPr>
        <w:spacing w:before="0" w:after="0"/>
        <w:rPr>
          <w:sz w:val="22"/>
          <w:szCs w:val="22"/>
        </w:rPr>
      </w:pPr>
      <w:r>
        <w:rPr>
          <w:sz w:val="22"/>
          <w:szCs w:val="22"/>
        </w:rPr>
        <w:t>суммы, уплачиваемые в соответствии с договором уступки (приобретения) прав правообладателю (продавцу);</w:t>
      </w:r>
    </w:p>
    <w:p w:rsidR="00000000" w:rsidRDefault="00D93498" w:rsidP="00D93498">
      <w:pPr>
        <w:numPr>
          <w:ilvl w:val="0"/>
          <w:numId w:val="46"/>
        </w:numPr>
        <w:spacing w:before="0" w:after="0"/>
        <w:rPr>
          <w:sz w:val="22"/>
          <w:szCs w:val="22"/>
        </w:rPr>
      </w:pPr>
      <w:r>
        <w:rPr>
          <w:sz w:val="22"/>
          <w:szCs w:val="22"/>
        </w:rPr>
        <w:t>суммы, уплачиваемые организациям за информаци</w:t>
      </w:r>
      <w:r>
        <w:rPr>
          <w:sz w:val="22"/>
          <w:szCs w:val="22"/>
        </w:rPr>
        <w:t>онные и консультационные услуги, связанные с приобретением нематериальных активов;</w:t>
      </w:r>
    </w:p>
    <w:p w:rsidR="00000000" w:rsidRDefault="00D93498" w:rsidP="00D93498">
      <w:pPr>
        <w:numPr>
          <w:ilvl w:val="0"/>
          <w:numId w:val="46"/>
        </w:numPr>
        <w:spacing w:before="0" w:after="0"/>
        <w:rPr>
          <w:sz w:val="22"/>
          <w:szCs w:val="22"/>
        </w:rPr>
      </w:pPr>
      <w:r>
        <w:rPr>
          <w:sz w:val="22"/>
          <w:szCs w:val="22"/>
        </w:rPr>
        <w:t>регистрационные сборы, таможенные пошлины, патентные пошлины и другие аналогичные платежи, произведенные в связи с уступкой (приобретением) исключительных прав правообладате</w:t>
      </w:r>
      <w:r>
        <w:rPr>
          <w:sz w:val="22"/>
          <w:szCs w:val="22"/>
        </w:rPr>
        <w:t>ля;</w:t>
      </w:r>
    </w:p>
    <w:p w:rsidR="00000000" w:rsidRDefault="00D93498" w:rsidP="00D93498">
      <w:pPr>
        <w:numPr>
          <w:ilvl w:val="0"/>
          <w:numId w:val="46"/>
        </w:numPr>
        <w:spacing w:before="0" w:after="0"/>
        <w:rPr>
          <w:sz w:val="22"/>
          <w:szCs w:val="22"/>
        </w:rPr>
      </w:pPr>
      <w:r>
        <w:rPr>
          <w:sz w:val="22"/>
          <w:szCs w:val="22"/>
        </w:rPr>
        <w:t>невозмещаемые налоги, уплачиваемые в связи с приобретением объекта нематериальных активов;</w:t>
      </w:r>
    </w:p>
    <w:p w:rsidR="00000000" w:rsidRDefault="00D93498" w:rsidP="00D93498">
      <w:pPr>
        <w:numPr>
          <w:ilvl w:val="0"/>
          <w:numId w:val="46"/>
        </w:numPr>
        <w:spacing w:before="0" w:after="0"/>
        <w:rPr>
          <w:sz w:val="22"/>
          <w:szCs w:val="22"/>
        </w:rPr>
      </w:pPr>
      <w:r>
        <w:rPr>
          <w:sz w:val="22"/>
          <w:szCs w:val="22"/>
        </w:rPr>
        <w:t>вознаграждения, уплачиваемые посреднической организации, через которую приобретен объект нематериальных активов;</w:t>
      </w:r>
    </w:p>
    <w:p w:rsidR="00000000" w:rsidRDefault="00D93498" w:rsidP="00D93498">
      <w:pPr>
        <w:numPr>
          <w:ilvl w:val="0"/>
          <w:numId w:val="46"/>
        </w:numPr>
        <w:spacing w:before="0" w:after="0"/>
        <w:rPr>
          <w:sz w:val="22"/>
          <w:szCs w:val="22"/>
        </w:rPr>
      </w:pPr>
      <w:r>
        <w:rPr>
          <w:sz w:val="22"/>
          <w:szCs w:val="22"/>
        </w:rPr>
        <w:t>иные расходы, непосредственно связанные с приобр</w:t>
      </w:r>
      <w:r>
        <w:rPr>
          <w:sz w:val="22"/>
          <w:szCs w:val="22"/>
        </w:rPr>
        <w:t>етением нематериальных активов.</w:t>
      </w:r>
    </w:p>
    <w:p w:rsidR="00000000" w:rsidRDefault="00D93498">
      <w:pPr>
        <w:spacing w:before="0" w:after="0"/>
        <w:rPr>
          <w:sz w:val="22"/>
          <w:szCs w:val="22"/>
        </w:rPr>
      </w:pPr>
      <w:r>
        <w:rPr>
          <w:sz w:val="22"/>
          <w:szCs w:val="22"/>
        </w:rPr>
        <w:tab/>
        <w:t>При оплате приобретаемых нематериальных активов, если условиями договора предусмотрена отсрочка или рассрочка платежа, фактические расходы принимаются к бухгалтерскому учету в полной сумме кредиторской задолженности.</w:t>
      </w:r>
    </w:p>
    <w:p w:rsidR="00000000" w:rsidRDefault="00D93498">
      <w:pPr>
        <w:spacing w:before="0" w:after="0"/>
        <w:rPr>
          <w:sz w:val="22"/>
          <w:szCs w:val="22"/>
        </w:rPr>
      </w:pPr>
      <w:r>
        <w:rPr>
          <w:sz w:val="22"/>
          <w:szCs w:val="22"/>
        </w:rPr>
        <w:t>Дополн</w:t>
      </w:r>
      <w:r>
        <w:rPr>
          <w:sz w:val="22"/>
          <w:szCs w:val="22"/>
        </w:rPr>
        <w:t>ительные расходы на приведение приобретенных нематериальных активов в состояние, в котором они пригодны к использованию в запланированных целях (суммы оплаты занятых этим работников, соответствующие отчисления на социальное страхование и обеспечение, матер</w:t>
      </w:r>
      <w:r>
        <w:rPr>
          <w:sz w:val="22"/>
          <w:szCs w:val="22"/>
        </w:rPr>
        <w:t>иальные и иные расходы), увеличивают первоначальную стоимость нематериальных активов.</w:t>
      </w:r>
    </w:p>
    <w:p w:rsidR="00000000" w:rsidRDefault="00D93498">
      <w:pPr>
        <w:spacing w:before="0" w:after="0"/>
        <w:rPr>
          <w:sz w:val="22"/>
          <w:szCs w:val="22"/>
        </w:rPr>
      </w:pPr>
    </w:p>
    <w:p w:rsidR="00000000" w:rsidRDefault="00D93498">
      <w:pPr>
        <w:pStyle w:val="20"/>
      </w:pPr>
      <w:r>
        <w:t>5.6.</w:t>
      </w:r>
      <w:r>
        <w:tab/>
        <w:t>Первоначальная стоимость нематериальных активов, созданных самим Обществом определяется как сумма фактических  расходов на создание, изготовление (израсходованные м</w:t>
      </w:r>
      <w:r>
        <w:t>атериальные ресурсы, оплата труда, услуги сторонних организаций, пошлины, связанные с получением патентов, свидетельств, и т.п.), за исключением налога на добавленную стоимость и иных возмещаемых налогов (кроме случаев, предусмотренных законодательством Ро</w:t>
      </w:r>
      <w:r>
        <w:t>ссийской Федерации).</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5.7.</w:t>
      </w:r>
      <w:r>
        <w:rPr>
          <w:sz w:val="22"/>
          <w:szCs w:val="22"/>
        </w:rPr>
        <w:tab/>
        <w:t>Первоначальная стоимость нематериальных активов, полученных Обществом по договору дарения (безвозмездно) определяется исходя из их рыночной стоимости на дату принятия к бухгалтерскому учету.</w:t>
      </w:r>
    </w:p>
    <w:p w:rsidR="00000000" w:rsidRDefault="00D93498">
      <w:pPr>
        <w:spacing w:before="0" w:after="0"/>
        <w:rPr>
          <w:sz w:val="22"/>
          <w:szCs w:val="22"/>
        </w:rPr>
      </w:pPr>
    </w:p>
    <w:p w:rsidR="00000000" w:rsidRDefault="00D93498">
      <w:pPr>
        <w:spacing w:before="0" w:after="0"/>
        <w:rPr>
          <w:sz w:val="22"/>
          <w:szCs w:val="22"/>
        </w:rPr>
      </w:pPr>
      <w:r>
        <w:rPr>
          <w:sz w:val="22"/>
          <w:szCs w:val="22"/>
        </w:rPr>
        <w:t>5.8.</w:t>
      </w:r>
      <w:r>
        <w:rPr>
          <w:sz w:val="22"/>
          <w:szCs w:val="22"/>
        </w:rPr>
        <w:tab/>
        <w:t>Первоначальная стоимость нематер</w:t>
      </w:r>
      <w:r>
        <w:rPr>
          <w:sz w:val="22"/>
          <w:szCs w:val="22"/>
        </w:rPr>
        <w:t>иальных активов, полученных по договорам, предусматривающим оплату неденежными  средствами, определяется исходя из  товаров (ценностей), подлежащих передаче, а при невозможности определить цену товаров (ценностей) – по цене приобретения нематериальных акти</w:t>
      </w:r>
      <w:r>
        <w:rPr>
          <w:sz w:val="22"/>
          <w:szCs w:val="22"/>
        </w:rPr>
        <w:t xml:space="preserve">вов в аналогичных сравниваемых обстоятельствах.    </w:t>
      </w:r>
    </w:p>
    <w:p w:rsidR="00000000" w:rsidRDefault="00D93498">
      <w:pPr>
        <w:spacing w:before="0" w:after="0"/>
        <w:rPr>
          <w:sz w:val="22"/>
          <w:szCs w:val="22"/>
        </w:rPr>
      </w:pPr>
    </w:p>
    <w:p w:rsidR="00000000" w:rsidRDefault="00D93498">
      <w:pPr>
        <w:spacing w:before="0" w:after="0"/>
        <w:rPr>
          <w:sz w:val="22"/>
          <w:szCs w:val="22"/>
        </w:rPr>
      </w:pPr>
      <w:r>
        <w:rPr>
          <w:sz w:val="22"/>
          <w:szCs w:val="22"/>
        </w:rPr>
        <w:t>5.9.</w:t>
      </w:r>
      <w:r>
        <w:rPr>
          <w:sz w:val="22"/>
          <w:szCs w:val="22"/>
        </w:rPr>
        <w:tab/>
        <w:t>Стоимость нематериальных активов погашается посредством амортизации.</w:t>
      </w:r>
    </w:p>
    <w:p w:rsidR="00000000" w:rsidRDefault="00D93498">
      <w:pPr>
        <w:spacing w:before="0" w:after="0"/>
        <w:rPr>
          <w:sz w:val="22"/>
          <w:szCs w:val="22"/>
        </w:rPr>
      </w:pPr>
    </w:p>
    <w:p w:rsidR="00000000" w:rsidRDefault="00D93498">
      <w:pPr>
        <w:spacing w:before="0" w:after="0"/>
        <w:rPr>
          <w:sz w:val="22"/>
          <w:szCs w:val="22"/>
        </w:rPr>
      </w:pPr>
      <w:r>
        <w:rPr>
          <w:sz w:val="22"/>
          <w:szCs w:val="22"/>
        </w:rPr>
        <w:t>5.10.</w:t>
      </w:r>
      <w:r>
        <w:rPr>
          <w:sz w:val="22"/>
          <w:szCs w:val="22"/>
        </w:rPr>
        <w:tab/>
        <w:t xml:space="preserve">Амортизация нематериальных активов производится линейным способом исходя из первоначальной стоимости и нормы амортизации, </w:t>
      </w:r>
      <w:r>
        <w:rPr>
          <w:sz w:val="22"/>
          <w:szCs w:val="22"/>
        </w:rPr>
        <w:t>исчисленной с учетом срока полезного использования объекта нематериальных активов. В течение срока полезного использования нематериальных активов начисление амортизационных отчислений не приостанавливается, кроме случаев консервации данных активов.</w:t>
      </w:r>
    </w:p>
    <w:p w:rsidR="00000000" w:rsidRDefault="00D93498">
      <w:pPr>
        <w:spacing w:before="0" w:after="0"/>
        <w:rPr>
          <w:sz w:val="22"/>
          <w:szCs w:val="22"/>
        </w:rPr>
      </w:pPr>
      <w:r>
        <w:rPr>
          <w:sz w:val="22"/>
          <w:szCs w:val="22"/>
        </w:rPr>
        <w:t>Норма а</w:t>
      </w:r>
      <w:r>
        <w:rPr>
          <w:sz w:val="22"/>
          <w:szCs w:val="22"/>
        </w:rPr>
        <w:t>мортизации по каждому объекту определяется по формуле:</w:t>
      </w:r>
    </w:p>
    <w:p w:rsidR="00000000" w:rsidRDefault="00D93498">
      <w:pPr>
        <w:spacing w:before="0" w:after="0"/>
        <w:rPr>
          <w:sz w:val="22"/>
          <w:szCs w:val="22"/>
        </w:rPr>
      </w:pPr>
      <w:r>
        <w:rPr>
          <w:sz w:val="22"/>
          <w:szCs w:val="22"/>
        </w:rPr>
        <w:t>К = (1/</w:t>
      </w:r>
      <w:r>
        <w:rPr>
          <w:sz w:val="22"/>
          <w:szCs w:val="22"/>
          <w:lang w:val="en-US"/>
        </w:rPr>
        <w:t>n</w:t>
      </w:r>
      <w:r>
        <w:rPr>
          <w:sz w:val="22"/>
          <w:szCs w:val="22"/>
        </w:rPr>
        <w:t>) х 100 %,</w:t>
      </w:r>
    </w:p>
    <w:p w:rsidR="00000000" w:rsidRDefault="00D93498">
      <w:pPr>
        <w:spacing w:before="0" w:after="0"/>
        <w:rPr>
          <w:sz w:val="22"/>
          <w:szCs w:val="22"/>
        </w:rPr>
      </w:pPr>
      <w:r>
        <w:rPr>
          <w:sz w:val="22"/>
          <w:szCs w:val="22"/>
        </w:rPr>
        <w:t>где К - норма амортизации в процентах к первоначальной стоимости,</w:t>
      </w:r>
    </w:p>
    <w:p w:rsidR="00000000" w:rsidRDefault="00D93498">
      <w:pPr>
        <w:spacing w:before="0" w:after="0"/>
        <w:rPr>
          <w:sz w:val="22"/>
          <w:szCs w:val="22"/>
        </w:rPr>
      </w:pPr>
      <w:r>
        <w:rPr>
          <w:sz w:val="22"/>
          <w:szCs w:val="22"/>
        </w:rPr>
        <w:t>n - срок полезного использования в месяцах.</w:t>
      </w:r>
    </w:p>
    <w:p w:rsidR="00000000" w:rsidRDefault="00D93498">
      <w:pPr>
        <w:spacing w:before="0" w:after="0"/>
        <w:rPr>
          <w:sz w:val="22"/>
          <w:szCs w:val="22"/>
        </w:rPr>
      </w:pPr>
    </w:p>
    <w:p w:rsidR="00000000" w:rsidRDefault="00D93498">
      <w:pPr>
        <w:spacing w:before="0" w:after="0"/>
        <w:rPr>
          <w:sz w:val="22"/>
          <w:szCs w:val="22"/>
        </w:rPr>
      </w:pPr>
      <w:r>
        <w:rPr>
          <w:sz w:val="22"/>
          <w:szCs w:val="22"/>
        </w:rPr>
        <w:t>5.11.</w:t>
      </w:r>
      <w:r>
        <w:rPr>
          <w:sz w:val="22"/>
          <w:szCs w:val="22"/>
        </w:rPr>
        <w:tab/>
        <w:t>Срок полезного использования по каждому виду амортизируемых немат</w:t>
      </w:r>
      <w:r>
        <w:rPr>
          <w:sz w:val="22"/>
          <w:szCs w:val="22"/>
        </w:rPr>
        <w:t xml:space="preserve">ериальных активов определяется специально созданной в Обществе комиссией при их постановке на учет исходя из: </w:t>
      </w:r>
    </w:p>
    <w:p w:rsidR="00000000" w:rsidRDefault="00D93498">
      <w:pPr>
        <w:spacing w:before="0" w:after="0"/>
        <w:rPr>
          <w:sz w:val="22"/>
          <w:szCs w:val="22"/>
        </w:rPr>
      </w:pPr>
      <w:r>
        <w:rPr>
          <w:sz w:val="22"/>
          <w:szCs w:val="22"/>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w:t>
      </w:r>
      <w:r>
        <w:rPr>
          <w:sz w:val="22"/>
          <w:szCs w:val="22"/>
        </w:rPr>
        <w:t xml:space="preserve"> Российской Федерации;</w:t>
      </w:r>
    </w:p>
    <w:p w:rsidR="00000000" w:rsidRDefault="00D93498">
      <w:pPr>
        <w:spacing w:before="0" w:after="0"/>
        <w:rPr>
          <w:sz w:val="22"/>
          <w:szCs w:val="22"/>
        </w:rPr>
      </w:pPr>
      <w:r>
        <w:rPr>
          <w:sz w:val="22"/>
          <w:szCs w:val="22"/>
        </w:rPr>
        <w:t>ожидаемого срока использования объекта, в течение которого организация может получать экономические выгоды (доход).</w:t>
      </w:r>
    </w:p>
    <w:p w:rsidR="00000000" w:rsidRDefault="00D93498">
      <w:pPr>
        <w:spacing w:before="0" w:after="0"/>
        <w:rPr>
          <w:sz w:val="22"/>
          <w:szCs w:val="22"/>
        </w:rPr>
      </w:pPr>
      <w:r>
        <w:rPr>
          <w:sz w:val="22"/>
          <w:szCs w:val="22"/>
        </w:rPr>
        <w:t>В состав комиссии по определению срока полезного использования нематериальных активов входят специалисты соответствую</w:t>
      </w:r>
      <w:r>
        <w:rPr>
          <w:sz w:val="22"/>
          <w:szCs w:val="22"/>
        </w:rPr>
        <w:t>щих служб Общества, решение комиссии о сроке использования нематериальных активов оформляется актом.</w:t>
      </w:r>
    </w:p>
    <w:p w:rsidR="00000000" w:rsidRDefault="00D93498">
      <w:pPr>
        <w:spacing w:before="0" w:after="0"/>
        <w:rPr>
          <w:sz w:val="22"/>
          <w:szCs w:val="22"/>
        </w:rPr>
      </w:pPr>
      <w:r>
        <w:rPr>
          <w:sz w:val="22"/>
          <w:szCs w:val="22"/>
        </w:rPr>
        <w:t>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два</w:t>
      </w:r>
      <w:r>
        <w:rPr>
          <w:sz w:val="22"/>
          <w:szCs w:val="22"/>
        </w:rPr>
        <w:t>дцать лет.</w:t>
      </w:r>
    </w:p>
    <w:p w:rsidR="00000000" w:rsidRDefault="00D93498">
      <w:pPr>
        <w:spacing w:before="0" w:after="0"/>
        <w:rPr>
          <w:sz w:val="22"/>
          <w:szCs w:val="22"/>
        </w:rPr>
      </w:pPr>
    </w:p>
    <w:p w:rsidR="00000000" w:rsidRDefault="00D93498">
      <w:pPr>
        <w:spacing w:before="0" w:after="0"/>
        <w:rPr>
          <w:sz w:val="22"/>
          <w:szCs w:val="22"/>
        </w:rPr>
      </w:pPr>
      <w:r>
        <w:rPr>
          <w:sz w:val="22"/>
          <w:szCs w:val="22"/>
        </w:rPr>
        <w:t>5.12.</w:t>
      </w:r>
      <w:r>
        <w:rPr>
          <w:sz w:val="22"/>
          <w:szCs w:val="22"/>
        </w:rPr>
        <w:tab/>
        <w:t>Амортизационные отчисления по нематериальным активам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выбытия этого объ</w:t>
      </w:r>
      <w:r>
        <w:rPr>
          <w:sz w:val="22"/>
          <w:szCs w:val="22"/>
        </w:rPr>
        <w:t>екта в связи с уступкой (утратой) Обществом исключительных прав на результаты интеллектуальной деятельности. Амортизационные отчисления подлежат списанию на расходы по обычным видам деятельности.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5.13.</w:t>
      </w:r>
      <w:r>
        <w:rPr>
          <w:sz w:val="22"/>
          <w:szCs w:val="22"/>
        </w:rPr>
        <w:tab/>
        <w:t xml:space="preserve">Амортизационные отчисления по нематериальным активам </w:t>
      </w:r>
      <w:r>
        <w:rPr>
          <w:sz w:val="22"/>
          <w:szCs w:val="22"/>
        </w:rPr>
        <w:t>прекращаются с первого числа месяца, следующего за месяцем полного погашения стоимости этого объекта или списания этого объекта с бухгалтерского учета.</w:t>
      </w:r>
    </w:p>
    <w:p w:rsidR="00000000" w:rsidRDefault="00D93498">
      <w:pPr>
        <w:spacing w:before="0" w:after="0"/>
        <w:rPr>
          <w:sz w:val="22"/>
          <w:szCs w:val="22"/>
        </w:rPr>
      </w:pPr>
    </w:p>
    <w:p w:rsidR="00000000" w:rsidRDefault="00D93498">
      <w:pPr>
        <w:spacing w:before="0" w:after="0"/>
        <w:rPr>
          <w:sz w:val="22"/>
          <w:szCs w:val="22"/>
        </w:rPr>
      </w:pPr>
      <w:r>
        <w:rPr>
          <w:sz w:val="22"/>
          <w:szCs w:val="22"/>
        </w:rPr>
        <w:t>5.14.</w:t>
      </w:r>
      <w:r>
        <w:rPr>
          <w:sz w:val="22"/>
          <w:szCs w:val="22"/>
        </w:rPr>
        <w:tab/>
        <w:t>Амортизационные отчисления по нематериальным активам отражаются в бухгалтерском учете отчетного п</w:t>
      </w:r>
      <w:r>
        <w:rPr>
          <w:sz w:val="22"/>
          <w:szCs w:val="22"/>
        </w:rPr>
        <w:t>ериода, к которому они относятся, и начисляются независимо от результатов деятельности Общества в отчетном периоде.</w:t>
      </w:r>
    </w:p>
    <w:p w:rsidR="00000000" w:rsidRDefault="00D93498">
      <w:pPr>
        <w:spacing w:before="0" w:after="0"/>
        <w:rPr>
          <w:sz w:val="22"/>
          <w:szCs w:val="22"/>
        </w:rPr>
      </w:pPr>
    </w:p>
    <w:p w:rsidR="00000000" w:rsidRDefault="00D93498">
      <w:pPr>
        <w:spacing w:before="0" w:after="0"/>
        <w:rPr>
          <w:sz w:val="22"/>
          <w:szCs w:val="22"/>
        </w:rPr>
      </w:pPr>
      <w:r>
        <w:rPr>
          <w:sz w:val="22"/>
          <w:szCs w:val="22"/>
        </w:rPr>
        <w:t>5.15.</w:t>
      </w:r>
      <w:r>
        <w:rPr>
          <w:sz w:val="22"/>
          <w:szCs w:val="22"/>
        </w:rPr>
        <w:tab/>
        <w:t>Амортизационные отчисления по нематериальным активам отражаются в бухгалтерском учете путем накопления соответствующих сумм на отдель</w:t>
      </w:r>
      <w:r>
        <w:rPr>
          <w:sz w:val="22"/>
          <w:szCs w:val="22"/>
        </w:rPr>
        <w:t>ном счете.</w:t>
      </w:r>
    </w:p>
    <w:p w:rsidR="00000000" w:rsidRDefault="00D93498">
      <w:pPr>
        <w:spacing w:before="0" w:after="0"/>
        <w:rPr>
          <w:sz w:val="22"/>
          <w:szCs w:val="22"/>
        </w:rPr>
      </w:pPr>
    </w:p>
    <w:p w:rsidR="00000000" w:rsidRDefault="00D93498">
      <w:pPr>
        <w:spacing w:before="0" w:after="0"/>
        <w:rPr>
          <w:sz w:val="22"/>
          <w:szCs w:val="22"/>
        </w:rPr>
      </w:pPr>
      <w:r>
        <w:rPr>
          <w:sz w:val="22"/>
          <w:szCs w:val="22"/>
        </w:rPr>
        <w:t>5.16.</w:t>
      </w:r>
      <w:r>
        <w:rPr>
          <w:sz w:val="22"/>
          <w:szCs w:val="22"/>
        </w:rPr>
        <w:tab/>
        <w:t>Стоимость нематериальных активов, использование которых прекращено для целей производства продукции, выполнения работ и оказания услуг либо для управленческих нужд Общества (в связи с прекращением срока действия патента, свидетельства, др</w:t>
      </w:r>
      <w:r>
        <w:rPr>
          <w:sz w:val="22"/>
          <w:szCs w:val="22"/>
        </w:rPr>
        <w:t xml:space="preserve">угих охранных документов, уступкой (продажей) исключительных прав на результаты интеллектуальной </w:t>
      </w:r>
      <w:r>
        <w:rPr>
          <w:sz w:val="22"/>
          <w:szCs w:val="22"/>
        </w:rPr>
        <w:lastRenderedPageBreak/>
        <w:t>деятельности либо по другим основаниям), подлежит списанию. Одновременно со списанием стоимости этих объектов подлежит списанию сумма накопленных амортизационн</w:t>
      </w:r>
      <w:r>
        <w:rPr>
          <w:sz w:val="22"/>
          <w:szCs w:val="22"/>
        </w:rPr>
        <w:t>ых отчислений.</w:t>
      </w:r>
    </w:p>
    <w:p w:rsidR="00000000" w:rsidRDefault="00D93498">
      <w:pPr>
        <w:spacing w:before="0" w:after="0"/>
        <w:rPr>
          <w:sz w:val="22"/>
          <w:szCs w:val="22"/>
        </w:rPr>
      </w:pPr>
    </w:p>
    <w:p w:rsidR="00000000" w:rsidRDefault="00D93498">
      <w:pPr>
        <w:spacing w:before="0" w:after="0"/>
        <w:rPr>
          <w:sz w:val="22"/>
          <w:szCs w:val="22"/>
        </w:rPr>
      </w:pPr>
      <w:r>
        <w:rPr>
          <w:sz w:val="22"/>
          <w:szCs w:val="22"/>
        </w:rPr>
        <w:t>5.17.</w:t>
      </w:r>
      <w:r>
        <w:rPr>
          <w:sz w:val="22"/>
          <w:szCs w:val="22"/>
        </w:rPr>
        <w:tab/>
        <w:t>Доходы и расходы от списания нематериальных активов отражаются в бухгалтерском учете в отчетном периоде, к которому они относятся. Доходы и расходы от списания нематериальных активов относятся на счет прочих доходов и расходов Обществ</w:t>
      </w:r>
      <w:r>
        <w:rPr>
          <w:sz w:val="22"/>
          <w:szCs w:val="22"/>
        </w:rPr>
        <w:t>а  в качестве операционных доходов и расходов.</w:t>
      </w:r>
    </w:p>
    <w:p w:rsidR="00000000" w:rsidRDefault="00D93498">
      <w:pPr>
        <w:spacing w:before="0" w:after="0"/>
        <w:rPr>
          <w:sz w:val="22"/>
          <w:szCs w:val="22"/>
        </w:rPr>
      </w:pPr>
    </w:p>
    <w:p w:rsidR="00000000" w:rsidRDefault="00D93498">
      <w:pPr>
        <w:spacing w:before="0" w:after="0"/>
        <w:rPr>
          <w:sz w:val="22"/>
          <w:szCs w:val="22"/>
        </w:rPr>
      </w:pPr>
      <w:r>
        <w:rPr>
          <w:sz w:val="22"/>
          <w:szCs w:val="22"/>
        </w:rPr>
        <w:t>5.18.</w:t>
      </w:r>
      <w:r>
        <w:rPr>
          <w:sz w:val="22"/>
          <w:szCs w:val="22"/>
        </w:rPr>
        <w:tab/>
        <w:t xml:space="preserve">Нематериальные активы, предоставленные Обществом в пользование другой организации - пользователю при сохранении Обществом исключительных прав на результаты интеллектуальной деятельности, не списываются </w:t>
      </w:r>
      <w:r>
        <w:rPr>
          <w:sz w:val="22"/>
          <w:szCs w:val="22"/>
        </w:rPr>
        <w:t>и подлежат обособленному отражению в бухгалтерском учете Общества. Стоимость нематериальных активов, предоставленных в пользование другой организации, погашается посредством амортизации.</w:t>
      </w:r>
    </w:p>
    <w:p w:rsidR="00000000" w:rsidRDefault="00D93498">
      <w:pPr>
        <w:spacing w:before="0" w:after="0"/>
        <w:rPr>
          <w:sz w:val="22"/>
          <w:szCs w:val="22"/>
        </w:rPr>
      </w:pPr>
    </w:p>
    <w:p w:rsidR="00000000" w:rsidRDefault="00D93498">
      <w:pPr>
        <w:spacing w:before="0" w:after="0"/>
        <w:rPr>
          <w:sz w:val="22"/>
          <w:szCs w:val="22"/>
        </w:rPr>
      </w:pPr>
      <w:r>
        <w:rPr>
          <w:sz w:val="22"/>
          <w:szCs w:val="22"/>
        </w:rPr>
        <w:t>5.19.</w:t>
      </w:r>
      <w:r>
        <w:rPr>
          <w:sz w:val="22"/>
          <w:szCs w:val="22"/>
        </w:rPr>
        <w:tab/>
        <w:t>Нематериальные активы, полученные в пользование, учитываются О</w:t>
      </w:r>
      <w:r>
        <w:rPr>
          <w:sz w:val="22"/>
          <w:szCs w:val="22"/>
        </w:rPr>
        <w:t>бществом на забалансовом счете в оценке, принятой в договоре. При этом платежи за предоставленное право пользования объектами интеллектуальной собственности, производимые в виде периодических платежей, включая авторские вознаграждения, исчисляемые и уплачи</w:t>
      </w:r>
      <w:r>
        <w:rPr>
          <w:sz w:val="22"/>
          <w:szCs w:val="22"/>
        </w:rPr>
        <w:t>ваемые в порядке и сроки, установленные договором, включаются Обществом в расходы отчетного периода, а платежи за предоставленное право пользования объектами интеллектуальной собственности, производимые в виде фиксированного разового платежа, включая автор</w:t>
      </w:r>
      <w:r>
        <w:rPr>
          <w:sz w:val="22"/>
          <w:szCs w:val="22"/>
        </w:rPr>
        <w:t>ское вознаграждение, отражаются в бухгалтерском учете Обществом как расходы будущих периодов и подлежат списанию в течение срока действия договора.</w:t>
      </w:r>
    </w:p>
    <w:p w:rsidR="00000000" w:rsidRDefault="00D93498">
      <w:pPr>
        <w:pStyle w:val="1"/>
        <w:rPr>
          <w:b w:val="0"/>
          <w:bCs w:val="0"/>
          <w:sz w:val="22"/>
          <w:szCs w:val="22"/>
        </w:rPr>
      </w:pPr>
      <w:bookmarkStart w:id="16" w:name="Основные_средства"/>
      <w:bookmarkStart w:id="17" w:name="_Toc91392327"/>
      <w:bookmarkEnd w:id="16"/>
      <w:r>
        <w:rPr>
          <w:sz w:val="22"/>
          <w:szCs w:val="22"/>
        </w:rPr>
        <w:t>6.</w:t>
      </w:r>
      <w:r>
        <w:rPr>
          <w:sz w:val="22"/>
          <w:szCs w:val="22"/>
        </w:rPr>
        <w:tab/>
        <w:t>Основные средства.</w:t>
      </w:r>
      <w:bookmarkEnd w:id="17"/>
    </w:p>
    <w:p w:rsidR="00000000" w:rsidRDefault="00D93498">
      <w:pPr>
        <w:spacing w:before="0" w:after="0"/>
        <w:rPr>
          <w:sz w:val="22"/>
          <w:szCs w:val="22"/>
        </w:rPr>
      </w:pPr>
      <w:r>
        <w:rPr>
          <w:sz w:val="22"/>
          <w:szCs w:val="22"/>
        </w:rPr>
        <w:t>6.1.</w:t>
      </w:r>
      <w:r>
        <w:rPr>
          <w:sz w:val="22"/>
          <w:szCs w:val="22"/>
        </w:rPr>
        <w:tab/>
        <w:t>При принятии к бухгалтерскому учету активов в качестве основных средств необходим</w:t>
      </w:r>
      <w:r>
        <w:rPr>
          <w:sz w:val="22"/>
          <w:szCs w:val="22"/>
        </w:rPr>
        <w:t>о единовременное выполнение следующих условий:</w:t>
      </w:r>
    </w:p>
    <w:p w:rsidR="00000000" w:rsidRDefault="00D93498" w:rsidP="00D93498">
      <w:pPr>
        <w:numPr>
          <w:ilvl w:val="0"/>
          <w:numId w:val="47"/>
        </w:numPr>
        <w:spacing w:before="0" w:after="0"/>
        <w:rPr>
          <w:sz w:val="22"/>
          <w:szCs w:val="22"/>
        </w:rPr>
      </w:pPr>
      <w:r>
        <w:rPr>
          <w:sz w:val="22"/>
          <w:szCs w:val="22"/>
        </w:rPr>
        <w:t>использование в производстве продукции при выполнении работ или оказании услуг либо для управленческих нужд Общества;</w:t>
      </w:r>
    </w:p>
    <w:p w:rsidR="00000000" w:rsidRDefault="00D93498" w:rsidP="00D93498">
      <w:pPr>
        <w:numPr>
          <w:ilvl w:val="0"/>
          <w:numId w:val="47"/>
        </w:numPr>
        <w:spacing w:before="0" w:after="0"/>
        <w:rPr>
          <w:sz w:val="22"/>
          <w:szCs w:val="22"/>
        </w:rPr>
      </w:pPr>
      <w:r>
        <w:rPr>
          <w:sz w:val="22"/>
          <w:szCs w:val="22"/>
        </w:rPr>
        <w:t>использование в течение длительного времени, т.е. срока полезного использования  продолжите</w:t>
      </w:r>
      <w:r>
        <w:rPr>
          <w:sz w:val="22"/>
          <w:szCs w:val="22"/>
        </w:rPr>
        <w:t>льностью свыше 12 месяцев;</w:t>
      </w:r>
    </w:p>
    <w:p w:rsidR="00000000" w:rsidRDefault="00D93498" w:rsidP="00D93498">
      <w:pPr>
        <w:numPr>
          <w:ilvl w:val="0"/>
          <w:numId w:val="47"/>
        </w:numPr>
        <w:spacing w:before="0" w:after="0"/>
        <w:rPr>
          <w:sz w:val="22"/>
          <w:szCs w:val="22"/>
        </w:rPr>
      </w:pPr>
      <w:r>
        <w:rPr>
          <w:sz w:val="22"/>
          <w:szCs w:val="22"/>
        </w:rPr>
        <w:t>Обществом не предполагается последующая перепродажа данных активов;</w:t>
      </w:r>
    </w:p>
    <w:p w:rsidR="00000000" w:rsidRDefault="00D93498" w:rsidP="00D93498">
      <w:pPr>
        <w:numPr>
          <w:ilvl w:val="0"/>
          <w:numId w:val="47"/>
        </w:numPr>
        <w:spacing w:before="0" w:after="0"/>
        <w:rPr>
          <w:sz w:val="22"/>
          <w:szCs w:val="22"/>
        </w:rPr>
      </w:pPr>
      <w:r>
        <w:rPr>
          <w:sz w:val="22"/>
          <w:szCs w:val="22"/>
        </w:rPr>
        <w:t>способность приносить Обществу экономические выгоды (доход) в будущем.</w:t>
      </w:r>
    </w:p>
    <w:p w:rsidR="00000000" w:rsidRDefault="00D93498">
      <w:pPr>
        <w:spacing w:before="0" w:after="0"/>
        <w:rPr>
          <w:sz w:val="22"/>
          <w:szCs w:val="22"/>
        </w:rPr>
      </w:pPr>
    </w:p>
    <w:p w:rsidR="00000000" w:rsidRDefault="00D93498">
      <w:pPr>
        <w:spacing w:before="0" w:after="0"/>
        <w:rPr>
          <w:sz w:val="22"/>
          <w:szCs w:val="22"/>
        </w:rPr>
      </w:pPr>
      <w:r>
        <w:rPr>
          <w:sz w:val="22"/>
          <w:szCs w:val="22"/>
        </w:rPr>
        <w:t>6.2.</w:t>
      </w:r>
      <w:r>
        <w:rPr>
          <w:sz w:val="22"/>
          <w:szCs w:val="22"/>
        </w:rPr>
        <w:tab/>
        <w:t>К основным средствам относятся: здания, сооружения, рабочие и силовые машины и обору</w:t>
      </w:r>
      <w:r>
        <w:rPr>
          <w:sz w:val="22"/>
          <w:szCs w:val="22"/>
        </w:rPr>
        <w:t xml:space="preserve">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многолетние насаждения, внутрихозяйственные дороги и прочие соответствующие </w:t>
      </w:r>
      <w:r>
        <w:rPr>
          <w:sz w:val="22"/>
          <w:szCs w:val="22"/>
        </w:rPr>
        <w:t>объекты.</w:t>
      </w:r>
    </w:p>
    <w:p w:rsidR="00000000" w:rsidRDefault="00D93498">
      <w:pPr>
        <w:spacing w:before="0" w:after="0"/>
        <w:rPr>
          <w:sz w:val="22"/>
          <w:szCs w:val="22"/>
        </w:rPr>
      </w:pPr>
      <w:r>
        <w:rPr>
          <w:sz w:val="22"/>
          <w:szCs w:val="22"/>
        </w:rPr>
        <w:t>В составе основных средств учитываются также земельные участки и капитальные вложения в арендованные объекты основных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t>6.3.</w:t>
      </w:r>
      <w:r>
        <w:rPr>
          <w:sz w:val="22"/>
          <w:szCs w:val="22"/>
        </w:rPr>
        <w:tab/>
        <w:t xml:space="preserve">Единицей бухгалтерского учета основных средств является инвентарный объект. Инвентарным объектом основных средств </w:t>
      </w:r>
      <w:r>
        <w:rPr>
          <w:sz w:val="22"/>
          <w:szCs w:val="22"/>
        </w:rPr>
        <w:t>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w:t>
      </w:r>
      <w:r>
        <w:rPr>
          <w:sz w:val="22"/>
          <w:szCs w:val="22"/>
        </w:rPr>
        <w:t>ляющих собой единое целое и предназначенный для выполнения определенной работы.</w:t>
      </w:r>
      <w:r>
        <w:rPr>
          <w:sz w:val="22"/>
          <w:szCs w:val="22"/>
        </w:rPr>
        <w:tab/>
        <w:t>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w:t>
      </w:r>
    </w:p>
    <w:p w:rsidR="00000000" w:rsidRDefault="00D93498">
      <w:pPr>
        <w:spacing w:before="0" w:after="0"/>
        <w:rPr>
          <w:sz w:val="22"/>
          <w:szCs w:val="22"/>
        </w:rPr>
      </w:pPr>
      <w:r>
        <w:rPr>
          <w:sz w:val="22"/>
          <w:szCs w:val="22"/>
        </w:rPr>
        <w:t>Объе</w:t>
      </w:r>
      <w:r>
        <w:rPr>
          <w:sz w:val="22"/>
          <w:szCs w:val="22"/>
        </w:rPr>
        <w:t>кт основных средств, находящийся  в собственности двух  или нескольких организаций,  отражается каждой организацией  в составе основных средств соразмерно ее доле в общей собственности.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6.4.</w:t>
      </w:r>
      <w:r>
        <w:rPr>
          <w:sz w:val="22"/>
          <w:szCs w:val="22"/>
        </w:rPr>
        <w:tab/>
        <w:t>Основные средства принимаются к бухгалтерскому учету по первонач</w:t>
      </w:r>
      <w:r>
        <w:rPr>
          <w:sz w:val="22"/>
          <w:szCs w:val="22"/>
        </w:rPr>
        <w:t xml:space="preserve">альной стоимости и учитываются в рублях и копейках. </w:t>
      </w:r>
    </w:p>
    <w:p w:rsidR="00000000" w:rsidRDefault="00D93498">
      <w:pPr>
        <w:spacing w:before="0" w:after="0"/>
        <w:rPr>
          <w:sz w:val="22"/>
          <w:szCs w:val="22"/>
        </w:rPr>
      </w:pPr>
    </w:p>
    <w:p w:rsidR="00000000" w:rsidRDefault="00D93498">
      <w:pPr>
        <w:pStyle w:val="20"/>
      </w:pPr>
      <w:r>
        <w:t>6.5.</w:t>
      </w:r>
      <w:r>
        <w:tab/>
        <w:t xml:space="preserve">Первоначальной стоимостью основных средств, приобретенных за плату, признается сумма фактических расходов на приобретение, сооружение и изготовление, за исключением налога на добавленную стоимость </w:t>
      </w:r>
      <w:r>
        <w:t>и иных возмещаемых налогов (кроме случаев, предусмотренных законодательством Российской Федерации).</w:t>
      </w:r>
    </w:p>
    <w:p w:rsidR="00000000" w:rsidRDefault="00D93498">
      <w:pPr>
        <w:spacing w:before="0" w:after="0"/>
        <w:rPr>
          <w:sz w:val="22"/>
          <w:szCs w:val="22"/>
        </w:rPr>
      </w:pPr>
      <w:r>
        <w:rPr>
          <w:sz w:val="22"/>
          <w:szCs w:val="22"/>
        </w:rPr>
        <w:tab/>
        <w:t>Фактическими затратами на приобретение, сооружение и изготовление основных средств являются:</w:t>
      </w:r>
    </w:p>
    <w:p w:rsidR="00000000" w:rsidRDefault="00D93498" w:rsidP="00D93498">
      <w:pPr>
        <w:numPr>
          <w:ilvl w:val="0"/>
          <w:numId w:val="48"/>
        </w:numPr>
        <w:spacing w:before="0" w:after="0"/>
        <w:rPr>
          <w:sz w:val="22"/>
          <w:szCs w:val="22"/>
        </w:rPr>
      </w:pPr>
      <w:r>
        <w:rPr>
          <w:sz w:val="22"/>
          <w:szCs w:val="22"/>
        </w:rPr>
        <w:t>суммы, уплачиваемые в соответствии с договором поставщику (про</w:t>
      </w:r>
      <w:r>
        <w:rPr>
          <w:sz w:val="22"/>
          <w:szCs w:val="22"/>
        </w:rPr>
        <w:t>давцу);</w:t>
      </w:r>
    </w:p>
    <w:p w:rsidR="00000000" w:rsidRDefault="00D93498" w:rsidP="00D93498">
      <w:pPr>
        <w:numPr>
          <w:ilvl w:val="0"/>
          <w:numId w:val="48"/>
        </w:numPr>
        <w:spacing w:before="0" w:after="0"/>
        <w:rPr>
          <w:sz w:val="22"/>
          <w:szCs w:val="22"/>
        </w:rPr>
      </w:pPr>
      <w:r>
        <w:rPr>
          <w:sz w:val="22"/>
          <w:szCs w:val="22"/>
        </w:rPr>
        <w:t>суммы, уплачиваемые организациям за осуществление работ по договору строительного подряда и иным договорам;</w:t>
      </w:r>
    </w:p>
    <w:p w:rsidR="00000000" w:rsidRDefault="00D93498" w:rsidP="00D93498">
      <w:pPr>
        <w:numPr>
          <w:ilvl w:val="0"/>
          <w:numId w:val="48"/>
        </w:numPr>
        <w:spacing w:before="0" w:after="0"/>
        <w:rPr>
          <w:sz w:val="22"/>
          <w:szCs w:val="22"/>
        </w:rPr>
      </w:pPr>
      <w:r>
        <w:rPr>
          <w:sz w:val="22"/>
          <w:szCs w:val="22"/>
        </w:rPr>
        <w:t>суммы, уплачиваемые организациям за информационные и консультационные услуги, связанные с приобретением основных средств;</w:t>
      </w:r>
    </w:p>
    <w:p w:rsidR="00000000" w:rsidRDefault="00D93498" w:rsidP="00D93498">
      <w:pPr>
        <w:numPr>
          <w:ilvl w:val="0"/>
          <w:numId w:val="48"/>
        </w:numPr>
        <w:spacing w:before="0" w:after="0"/>
        <w:rPr>
          <w:sz w:val="22"/>
          <w:szCs w:val="22"/>
        </w:rPr>
      </w:pPr>
      <w:r>
        <w:rPr>
          <w:sz w:val="22"/>
          <w:szCs w:val="22"/>
        </w:rPr>
        <w:t>регистрационные сб</w:t>
      </w:r>
      <w:r>
        <w:rPr>
          <w:sz w:val="22"/>
          <w:szCs w:val="22"/>
        </w:rPr>
        <w:t>оры, государственные пошлины и другие аналогичные платежи, произведенные в связи с приобретением (получением) прав на объект основных средств;</w:t>
      </w:r>
    </w:p>
    <w:p w:rsidR="00000000" w:rsidRDefault="00D93498" w:rsidP="00D93498">
      <w:pPr>
        <w:numPr>
          <w:ilvl w:val="0"/>
          <w:numId w:val="48"/>
        </w:numPr>
        <w:spacing w:before="0" w:after="0"/>
        <w:rPr>
          <w:sz w:val="22"/>
          <w:szCs w:val="22"/>
        </w:rPr>
      </w:pPr>
      <w:r>
        <w:rPr>
          <w:sz w:val="22"/>
          <w:szCs w:val="22"/>
        </w:rPr>
        <w:t>таможенные пошлины;</w:t>
      </w:r>
    </w:p>
    <w:p w:rsidR="00000000" w:rsidRDefault="00D93498" w:rsidP="00D93498">
      <w:pPr>
        <w:numPr>
          <w:ilvl w:val="0"/>
          <w:numId w:val="48"/>
        </w:numPr>
        <w:spacing w:before="0" w:after="0"/>
        <w:rPr>
          <w:sz w:val="22"/>
          <w:szCs w:val="22"/>
        </w:rPr>
      </w:pPr>
      <w:r>
        <w:rPr>
          <w:sz w:val="22"/>
          <w:szCs w:val="22"/>
        </w:rPr>
        <w:t>невозмещаемые налоги, уплачиваемые в связи с приобретением объекта основных средств;</w:t>
      </w:r>
    </w:p>
    <w:p w:rsidR="00000000" w:rsidRDefault="00D93498" w:rsidP="00D93498">
      <w:pPr>
        <w:numPr>
          <w:ilvl w:val="0"/>
          <w:numId w:val="48"/>
        </w:numPr>
        <w:spacing w:before="0" w:after="0"/>
        <w:rPr>
          <w:sz w:val="22"/>
          <w:szCs w:val="22"/>
        </w:rPr>
      </w:pPr>
      <w:r>
        <w:rPr>
          <w:sz w:val="22"/>
          <w:szCs w:val="22"/>
        </w:rPr>
        <w:t>вознагра</w:t>
      </w:r>
      <w:r>
        <w:rPr>
          <w:sz w:val="22"/>
          <w:szCs w:val="22"/>
        </w:rPr>
        <w:t>ждения, уплачиваемые посреднической организации, через которую приобретен объект основных средств;</w:t>
      </w:r>
    </w:p>
    <w:p w:rsidR="00000000" w:rsidRDefault="00D93498" w:rsidP="00D93498">
      <w:pPr>
        <w:numPr>
          <w:ilvl w:val="0"/>
          <w:numId w:val="48"/>
        </w:numPr>
        <w:spacing w:before="0" w:after="0"/>
        <w:rPr>
          <w:sz w:val="22"/>
          <w:szCs w:val="22"/>
        </w:rPr>
      </w:pPr>
      <w:r>
        <w:rPr>
          <w:sz w:val="22"/>
          <w:szCs w:val="22"/>
        </w:rPr>
        <w:t>затраты на оплату процентов по заемным средствам, если они привлечены для приобретения, сооружения или изготовления этого объекта и начислены до принятия объ</w:t>
      </w:r>
      <w:r>
        <w:rPr>
          <w:sz w:val="22"/>
          <w:szCs w:val="22"/>
        </w:rPr>
        <w:t>екта основных средств к бухгалтерскому учету;</w:t>
      </w:r>
    </w:p>
    <w:p w:rsidR="00000000" w:rsidRDefault="00D93498">
      <w:pPr>
        <w:pStyle w:val="20"/>
      </w:pPr>
      <w:r>
        <w:t>- иные затраты, непосредственно связанные с приобретением, сооружением и изготовлением объекта основных средств.</w:t>
      </w:r>
    </w:p>
    <w:p w:rsidR="00000000" w:rsidRDefault="00D93498">
      <w:pPr>
        <w:spacing w:before="0" w:after="0"/>
        <w:rPr>
          <w:sz w:val="22"/>
          <w:szCs w:val="22"/>
        </w:rPr>
      </w:pPr>
      <w:r>
        <w:rPr>
          <w:sz w:val="22"/>
          <w:szCs w:val="22"/>
        </w:rPr>
        <w:t xml:space="preserve"> </w:t>
      </w:r>
    </w:p>
    <w:p w:rsidR="00000000" w:rsidRDefault="00D93498">
      <w:pPr>
        <w:pStyle w:val="20"/>
      </w:pPr>
      <w:r>
        <w:t>6.6.</w:t>
      </w:r>
      <w:r>
        <w:tab/>
        <w:t>Капитальные вложения в арендованные объекты основных средств учитываются в составе основны</w:t>
      </w:r>
      <w:r>
        <w:t>х средств Общества  в сумме фактически произведенных затрат, если иное не предусмотрено договором аренды.</w:t>
      </w:r>
    </w:p>
    <w:p w:rsidR="00000000" w:rsidRDefault="00D93498">
      <w:pPr>
        <w:spacing w:before="0" w:after="0"/>
        <w:rPr>
          <w:sz w:val="22"/>
          <w:szCs w:val="22"/>
        </w:rPr>
      </w:pPr>
    </w:p>
    <w:p w:rsidR="00000000" w:rsidRDefault="00D93498">
      <w:pPr>
        <w:spacing w:before="0" w:after="0"/>
        <w:rPr>
          <w:sz w:val="22"/>
          <w:szCs w:val="22"/>
        </w:rPr>
      </w:pPr>
      <w:r>
        <w:rPr>
          <w:sz w:val="22"/>
          <w:szCs w:val="22"/>
        </w:rPr>
        <w:t>6.7.</w:t>
      </w:r>
      <w:r>
        <w:rPr>
          <w:sz w:val="22"/>
          <w:szCs w:val="22"/>
        </w:rPr>
        <w:tab/>
        <w:t>Первоначальной стоимостью основных средств, полученных  в качестве вклада в уставный (складочный) капитал, признается согласованная учредителями</w:t>
      </w:r>
      <w:r>
        <w:rPr>
          <w:sz w:val="22"/>
          <w:szCs w:val="22"/>
        </w:rPr>
        <w:t xml:space="preserve"> (участниками) денежная оценка основных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t>6.8.</w:t>
      </w:r>
      <w:r>
        <w:rPr>
          <w:sz w:val="22"/>
          <w:szCs w:val="22"/>
        </w:rPr>
        <w:tab/>
        <w:t xml:space="preserve">Первоначальной стоимостью основных средств, полученных Обществом  по договору дарения (безвозмездно), признается их текущая  рыночная стоимость на дату принятия к бухгалтерскому учету. </w:t>
      </w:r>
    </w:p>
    <w:p w:rsidR="00000000" w:rsidRDefault="00D93498">
      <w:pPr>
        <w:pStyle w:val="20"/>
      </w:pPr>
      <w:r>
        <w:t>Под текущей рын</w:t>
      </w:r>
      <w:r>
        <w:t>очной стоимостью понимается сумма денежных средств, которая может быть получена в результате продажи указанного актива на дату принятия к бухгалтерскому учету.</w:t>
      </w:r>
    </w:p>
    <w:p w:rsidR="00000000" w:rsidRDefault="00D93498">
      <w:pPr>
        <w:spacing w:before="0" w:after="0"/>
        <w:rPr>
          <w:sz w:val="22"/>
          <w:szCs w:val="22"/>
        </w:rPr>
      </w:pPr>
      <w:r>
        <w:rPr>
          <w:sz w:val="22"/>
          <w:szCs w:val="22"/>
        </w:rPr>
        <w:t>При определении текущей рыночной стоимости могут быть использованы данные о ценах на аналогичные</w:t>
      </w:r>
      <w:r>
        <w:rPr>
          <w:sz w:val="22"/>
          <w:szCs w:val="22"/>
        </w:rPr>
        <w:t xml:space="preserve"> основные средства, полученные в письменной форме от организаций-изготовителей; сведения об уровне цен, имеющиеся у органов государственной статистики, торговых инспекций, а также в средствах массовой информации и специальной литературе; экспертные заключе</w:t>
      </w:r>
      <w:r>
        <w:rPr>
          <w:sz w:val="22"/>
          <w:szCs w:val="22"/>
        </w:rPr>
        <w:t>ния (например, оценщиков) о стоимости отдельных объектов основных средств.</w:t>
      </w:r>
    </w:p>
    <w:p w:rsidR="00000000" w:rsidRDefault="00D93498">
      <w:pPr>
        <w:spacing w:before="0" w:after="0"/>
        <w:rPr>
          <w:sz w:val="22"/>
          <w:szCs w:val="22"/>
        </w:rPr>
      </w:pPr>
      <w:r>
        <w:rPr>
          <w:sz w:val="22"/>
          <w:szCs w:val="22"/>
        </w:rPr>
        <w:t>На величину первоначальной стоимости основных средств, полученных Обществом  по договору дарения (безвозмездно), формируются в течение срока полезного использования финансовые резул</w:t>
      </w:r>
      <w:r>
        <w:rPr>
          <w:sz w:val="22"/>
          <w:szCs w:val="22"/>
        </w:rPr>
        <w:t>ьтаты организации в качестве внереализационных доходов. Принятие к бухгалтерскому учету указанных основных средств отражается по дебету счета учета вложений во внеоборотные активы в корреспонденции со счетом учета доходов будущих периодов с последующим отр</w:t>
      </w:r>
      <w:r>
        <w:rPr>
          <w:sz w:val="22"/>
          <w:szCs w:val="22"/>
        </w:rPr>
        <w:t>ажением по дебету счета учета основных средств в корреспонденции с кредитом счета учета вложений во внеоборотные активы.</w:t>
      </w:r>
    </w:p>
    <w:p w:rsidR="00000000" w:rsidRDefault="00D93498">
      <w:pPr>
        <w:spacing w:before="0" w:after="0"/>
        <w:rPr>
          <w:sz w:val="22"/>
          <w:szCs w:val="22"/>
        </w:rPr>
      </w:pPr>
    </w:p>
    <w:p w:rsidR="00000000" w:rsidRDefault="00D93498">
      <w:pPr>
        <w:spacing w:before="0" w:after="0"/>
        <w:rPr>
          <w:sz w:val="22"/>
          <w:szCs w:val="22"/>
        </w:rPr>
      </w:pPr>
      <w:r>
        <w:rPr>
          <w:sz w:val="22"/>
          <w:szCs w:val="22"/>
        </w:rPr>
        <w:t>6.9.</w:t>
      </w:r>
      <w:r>
        <w:rPr>
          <w:sz w:val="22"/>
          <w:szCs w:val="22"/>
        </w:rPr>
        <w:tab/>
        <w:t>Первоначальной стоимостью основных средств, полученных по договорам, предусматривающим исполнение обязательств (оплату) неденежны</w:t>
      </w:r>
      <w:r>
        <w:rPr>
          <w:sz w:val="22"/>
          <w:szCs w:val="22"/>
        </w:rPr>
        <w:t xml:space="preserve">ми средствами признается стоимость ценностей, переданных или подлежащих передаче со стороны Общества. Стоимость </w:t>
      </w:r>
      <w:r>
        <w:rPr>
          <w:sz w:val="22"/>
          <w:szCs w:val="22"/>
        </w:rPr>
        <w:lastRenderedPageBreak/>
        <w:t>ценностей, переданных или подлежащих передаче, устанавливается исходя из цены, по которой в сравнимых обстоятельствах Общество обычно определяет</w:t>
      </w:r>
      <w:r>
        <w:rPr>
          <w:sz w:val="22"/>
          <w:szCs w:val="22"/>
        </w:rPr>
        <w:t xml:space="preserve"> стоимость аналогичных ценностей.</w:t>
      </w:r>
    </w:p>
    <w:p w:rsidR="00000000" w:rsidRDefault="00D93498">
      <w:pPr>
        <w:spacing w:before="0" w:after="0"/>
        <w:rPr>
          <w:sz w:val="22"/>
          <w:szCs w:val="22"/>
        </w:rPr>
      </w:pPr>
      <w:r>
        <w:rPr>
          <w:sz w:val="22"/>
          <w:szCs w:val="22"/>
        </w:rPr>
        <w:t>При невозможности установить стоимость ценностей, переданных или подлежащих передаче, стоимость основных средств, полученных Обществом по договорам, предусматривающим исполнение обязательств (оплату) неденежными средствами</w:t>
      </w:r>
      <w:r>
        <w:rPr>
          <w:sz w:val="22"/>
          <w:szCs w:val="22"/>
        </w:rPr>
        <w:t>, определяют исходя из стоимости, по которой в сравнимых обстоятельствах приобретаются аналогичные объекты основных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t>6.10.</w:t>
      </w:r>
      <w:r>
        <w:rPr>
          <w:sz w:val="22"/>
          <w:szCs w:val="22"/>
        </w:rPr>
        <w:tab/>
        <w:t>В первоначальную стоимость объектов основных средств независимо от способа приобретения (получения) включаются также фактиче</w:t>
      </w:r>
      <w:r>
        <w:rPr>
          <w:sz w:val="22"/>
          <w:szCs w:val="22"/>
        </w:rPr>
        <w:t>ские затраты на доставку объектов и приведение их в состояние, в котором они пригодны для использования.</w:t>
      </w:r>
    </w:p>
    <w:p w:rsidR="00000000" w:rsidRDefault="00D93498">
      <w:pPr>
        <w:spacing w:before="0" w:after="0"/>
        <w:rPr>
          <w:sz w:val="22"/>
          <w:szCs w:val="22"/>
        </w:rPr>
      </w:pPr>
    </w:p>
    <w:p w:rsidR="00000000" w:rsidRDefault="00D93498">
      <w:pPr>
        <w:pStyle w:val="20"/>
      </w:pPr>
      <w:r>
        <w:t>6.11.</w:t>
      </w:r>
      <w:r>
        <w:tab/>
        <w:t xml:space="preserve">Изменение первоначальной стоимости основных средств, в которой они приняты к бухгалтерскому учету, допускается в случаях проведения капитальных </w:t>
      </w:r>
      <w:r>
        <w:t>работ (достройки, дооборудования, реконструкции (модернизации)), в результате которых улучшаются первоначальные нормативные показатели функционирования основного средства (срок полезного использования, мощность, качество применения и т.п.),  частичной ликв</w:t>
      </w:r>
      <w:r>
        <w:t>идации и переоценки объектов основных средств.</w:t>
      </w:r>
    </w:p>
    <w:p w:rsidR="00000000" w:rsidRDefault="00D93498">
      <w:pPr>
        <w:spacing w:before="0" w:after="0"/>
        <w:rPr>
          <w:sz w:val="22"/>
          <w:szCs w:val="22"/>
        </w:rPr>
      </w:pPr>
      <w:r>
        <w:rPr>
          <w:sz w:val="22"/>
          <w:szCs w:val="22"/>
        </w:rPr>
        <w:t>Достройка – возведение новых частей зданий, сооружений и других строительных объектов. Вновь возведенные части должны составлять единое целое с объектом основных средств, т.е. их отделение друг от друга без ущ</w:t>
      </w:r>
      <w:r>
        <w:rPr>
          <w:sz w:val="22"/>
          <w:szCs w:val="22"/>
        </w:rPr>
        <w:t>ерба невозможно.</w:t>
      </w:r>
    </w:p>
    <w:p w:rsidR="00000000" w:rsidRDefault="00D93498">
      <w:pPr>
        <w:spacing w:before="0" w:after="0"/>
        <w:rPr>
          <w:sz w:val="22"/>
          <w:szCs w:val="22"/>
        </w:rPr>
      </w:pPr>
      <w:r>
        <w:rPr>
          <w:sz w:val="22"/>
          <w:szCs w:val="22"/>
        </w:rPr>
        <w:t>Реконструкция (модернизации) – полное или частичное переустройство или переоборудование (как правило, без расширения) существующих зданий, сооружений и других объектов основных средств. Реконструкция приводит к изменению основных техническ</w:t>
      </w:r>
      <w:r>
        <w:rPr>
          <w:sz w:val="22"/>
          <w:szCs w:val="22"/>
        </w:rPr>
        <w:t>их и (или) экономических показателей объекта.</w:t>
      </w:r>
    </w:p>
    <w:p w:rsidR="00000000" w:rsidRDefault="00D93498">
      <w:pPr>
        <w:spacing w:before="0" w:after="0"/>
        <w:rPr>
          <w:sz w:val="22"/>
          <w:szCs w:val="22"/>
        </w:rPr>
      </w:pPr>
      <w:r>
        <w:rPr>
          <w:sz w:val="22"/>
          <w:szCs w:val="22"/>
        </w:rPr>
        <w:t xml:space="preserve">Дооборудование – дополнение основных средств новыми (дополнительными, а не взамен существующих) частями, деталями и другими механизмами, которые будут составлять с этим оборудованием единое целое, придадут ему </w:t>
      </w:r>
      <w:r>
        <w:rPr>
          <w:sz w:val="22"/>
          <w:szCs w:val="22"/>
        </w:rPr>
        <w:t>новые функции или изменят показатели его работы.</w:t>
      </w:r>
    </w:p>
    <w:p w:rsidR="00000000" w:rsidRDefault="00D93498">
      <w:pPr>
        <w:pStyle w:val="20"/>
      </w:pPr>
      <w:r>
        <w:t>Затраты на достройки, дооборудования, реконструкции (модернизации) основных средств увеличивают их первоначальную стоимость только после того, как соответствующие работы полностью выполнены. До этого момента</w:t>
      </w:r>
      <w:r>
        <w:t xml:space="preserve"> все расходы отражаются на счете 08 «Вложения во внеоборотные активы». </w:t>
      </w:r>
    </w:p>
    <w:p w:rsidR="00000000" w:rsidRDefault="00D93498">
      <w:pPr>
        <w:spacing w:before="0" w:after="0"/>
        <w:rPr>
          <w:sz w:val="22"/>
          <w:szCs w:val="22"/>
        </w:rPr>
      </w:pPr>
      <w:r>
        <w:rPr>
          <w:sz w:val="22"/>
          <w:szCs w:val="22"/>
        </w:rPr>
        <w:t>При изменении первоначальной стоимости объектов основных средств в случаях их достройки, дооборудования, реконструкции (модернизации) при проведении капитальных работ движение собствен</w:t>
      </w:r>
      <w:r>
        <w:rPr>
          <w:sz w:val="22"/>
          <w:szCs w:val="22"/>
        </w:rPr>
        <w:t>ных источников в бухгалтерском учете не отражается.</w:t>
      </w:r>
    </w:p>
    <w:p w:rsidR="00000000" w:rsidRDefault="00D93498">
      <w:pPr>
        <w:spacing w:before="0" w:after="0"/>
        <w:rPr>
          <w:sz w:val="22"/>
          <w:szCs w:val="22"/>
        </w:rPr>
      </w:pPr>
    </w:p>
    <w:p w:rsidR="00000000" w:rsidRDefault="00D93498">
      <w:pPr>
        <w:spacing w:before="0" w:after="0"/>
        <w:rPr>
          <w:sz w:val="22"/>
          <w:szCs w:val="22"/>
        </w:rPr>
      </w:pPr>
      <w:r>
        <w:rPr>
          <w:sz w:val="22"/>
          <w:szCs w:val="22"/>
        </w:rPr>
        <w:t>6.12.</w:t>
      </w:r>
      <w:r>
        <w:rPr>
          <w:sz w:val="22"/>
          <w:szCs w:val="22"/>
        </w:rPr>
        <w:tab/>
        <w:t>Общество может один раза в год (на начало отчетного года) переоценивать группы однородных объектов основных средств по текущей (восстановительной) стоимости путем прямого пересчета по документально</w:t>
      </w:r>
      <w:r>
        <w:rPr>
          <w:sz w:val="22"/>
          <w:szCs w:val="22"/>
        </w:rPr>
        <w:t xml:space="preserve"> подтвержденным рыночным ценам. Переоценка производится на основании приказа генерального директора Общества.</w:t>
      </w:r>
    </w:p>
    <w:p w:rsidR="00000000" w:rsidRDefault="00D93498">
      <w:pPr>
        <w:spacing w:before="0" w:after="0"/>
        <w:rPr>
          <w:sz w:val="22"/>
          <w:szCs w:val="22"/>
        </w:rPr>
      </w:pPr>
      <w:r>
        <w:rPr>
          <w:sz w:val="22"/>
          <w:szCs w:val="22"/>
        </w:rPr>
        <w:t>В последующем такие основные средства переоцениваются регулярно. Регулярность проведения переоценки устанавливается приказом генерального директор</w:t>
      </w:r>
      <w:r>
        <w:rPr>
          <w:sz w:val="22"/>
          <w:szCs w:val="22"/>
        </w:rPr>
        <w:t xml:space="preserve">а Общества. </w:t>
      </w:r>
    </w:p>
    <w:p w:rsidR="00000000" w:rsidRDefault="00D93498">
      <w:pPr>
        <w:spacing w:before="0" w:after="0"/>
        <w:rPr>
          <w:sz w:val="22"/>
          <w:szCs w:val="22"/>
        </w:rPr>
      </w:pPr>
      <w:r>
        <w:rPr>
          <w:sz w:val="22"/>
          <w:szCs w:val="22"/>
        </w:rPr>
        <w:t>Переоценка объекта основных средств производится путем пересчета его первоначальной стоимости или текущей (восстановительной) стоимости, если данный объект переоценивался ранее и суммы амортизации, начисленной за все время использования объект</w:t>
      </w:r>
      <w:r>
        <w:rPr>
          <w:sz w:val="22"/>
          <w:szCs w:val="22"/>
        </w:rPr>
        <w:t>а.</w:t>
      </w:r>
    </w:p>
    <w:p w:rsidR="00000000" w:rsidRDefault="00D93498">
      <w:pPr>
        <w:spacing w:before="0" w:after="0"/>
        <w:rPr>
          <w:sz w:val="22"/>
          <w:szCs w:val="22"/>
        </w:rPr>
      </w:pPr>
      <w:r>
        <w:rPr>
          <w:sz w:val="22"/>
          <w:szCs w:val="22"/>
        </w:rPr>
        <w:t>Сумма дооценки объекта основных средств в результате переоценки зачисляется в добавочный капитал Общества.</w:t>
      </w:r>
    </w:p>
    <w:p w:rsidR="00000000" w:rsidRDefault="00D93498">
      <w:pPr>
        <w:pStyle w:val="20"/>
      </w:pPr>
      <w:r>
        <w:t>Сумма уценки объекта основных средств относится в уменьшение добавочного капитала Общества, образованного за счет сумм дооценки этого объекта, про</w:t>
      </w:r>
      <w:r>
        <w:t xml:space="preserve">веденной в предыдущие отчетные периоды. Превышение суммы уценки объекта над суммой дооценки его, зачисленной в добавочный капитал Общества в результате переоценки, проведенной в предыдущие отчетные периоды, относится на счет 84 «Нераспределенная прибыль   </w:t>
      </w:r>
      <w:r>
        <w:t xml:space="preserve">               (непокрытый убыток)».</w:t>
      </w:r>
    </w:p>
    <w:p w:rsidR="00000000" w:rsidRDefault="00D93498">
      <w:pPr>
        <w:spacing w:before="0" w:after="0"/>
        <w:rPr>
          <w:sz w:val="22"/>
          <w:szCs w:val="22"/>
        </w:rPr>
      </w:pPr>
      <w:r>
        <w:rPr>
          <w:sz w:val="22"/>
          <w:szCs w:val="22"/>
        </w:rPr>
        <w:t>Переоценка основных средств, переданных в совместную деятельность при договоре простого товарищества, может проводиться, если условиями договора предусмотрено осуществление такой переоценки или есть соответствующее реше</w:t>
      </w:r>
      <w:r>
        <w:rPr>
          <w:sz w:val="22"/>
          <w:szCs w:val="22"/>
        </w:rPr>
        <w:t>ние участников товарищества.</w:t>
      </w:r>
    </w:p>
    <w:p w:rsidR="00000000" w:rsidRDefault="00D93498">
      <w:pPr>
        <w:spacing w:before="0" w:after="0"/>
        <w:rPr>
          <w:sz w:val="22"/>
          <w:szCs w:val="22"/>
        </w:rPr>
      </w:pPr>
    </w:p>
    <w:p w:rsidR="00000000" w:rsidRDefault="00D93498">
      <w:pPr>
        <w:pStyle w:val="20"/>
      </w:pPr>
      <w:r>
        <w:t>6.13.</w:t>
      </w:r>
      <w:r>
        <w:tab/>
        <w:t>Стоимость объектов основных средств погашается посредством начисления амортизации.</w:t>
      </w:r>
    </w:p>
    <w:p w:rsidR="00000000" w:rsidRDefault="00D93498">
      <w:pPr>
        <w:spacing w:before="0" w:after="0"/>
        <w:rPr>
          <w:sz w:val="22"/>
          <w:szCs w:val="22"/>
        </w:rPr>
      </w:pPr>
      <w:r>
        <w:rPr>
          <w:sz w:val="22"/>
          <w:szCs w:val="22"/>
        </w:rPr>
        <w:t xml:space="preserve">Не подлежат амортизации объекты основных средств, потребительские свойства которых с течением времени не изменяются (земельные участки и </w:t>
      </w:r>
      <w:r>
        <w:rPr>
          <w:sz w:val="22"/>
          <w:szCs w:val="22"/>
        </w:rPr>
        <w:t>объекты природопользования).</w:t>
      </w:r>
    </w:p>
    <w:p w:rsidR="00000000" w:rsidRDefault="00D93498">
      <w:pPr>
        <w:spacing w:before="0" w:after="0"/>
        <w:rPr>
          <w:sz w:val="22"/>
          <w:szCs w:val="22"/>
        </w:rPr>
      </w:pPr>
    </w:p>
    <w:p w:rsidR="00000000" w:rsidRDefault="00D93498">
      <w:pPr>
        <w:spacing w:before="0" w:after="0"/>
        <w:rPr>
          <w:sz w:val="22"/>
          <w:szCs w:val="22"/>
        </w:rPr>
      </w:pPr>
      <w:r>
        <w:rPr>
          <w:sz w:val="22"/>
          <w:szCs w:val="22"/>
        </w:rPr>
        <w:t>6.14.</w:t>
      </w:r>
      <w:r>
        <w:rPr>
          <w:sz w:val="22"/>
          <w:szCs w:val="22"/>
        </w:rPr>
        <w:tab/>
        <w:t>Начисление амортизации объектов основных средств производится линейным способом исходя из первоначальной или текущей (восстановительной) стоимости (в случае проведения переоценки) объекта основных средств и нормы амортиз</w:t>
      </w:r>
      <w:r>
        <w:rPr>
          <w:sz w:val="22"/>
          <w:szCs w:val="22"/>
        </w:rPr>
        <w:t>ации, рассчитанной исходя из срока полезного использования этого объекта.</w:t>
      </w:r>
    </w:p>
    <w:p w:rsidR="00000000" w:rsidRDefault="00D93498">
      <w:pPr>
        <w:spacing w:before="0" w:after="0"/>
        <w:rPr>
          <w:sz w:val="22"/>
          <w:szCs w:val="22"/>
        </w:rPr>
      </w:pPr>
      <w:r>
        <w:rPr>
          <w:sz w:val="22"/>
          <w:szCs w:val="22"/>
        </w:rPr>
        <w:t>Норма амортизации по каждому объекту определяется по формуле:</w:t>
      </w:r>
    </w:p>
    <w:p w:rsidR="00000000" w:rsidRDefault="00D93498">
      <w:pPr>
        <w:spacing w:before="0" w:after="0"/>
        <w:rPr>
          <w:sz w:val="22"/>
          <w:szCs w:val="22"/>
        </w:rPr>
      </w:pPr>
      <w:r>
        <w:rPr>
          <w:sz w:val="22"/>
          <w:szCs w:val="22"/>
        </w:rPr>
        <w:t>К = (1/</w:t>
      </w:r>
      <w:r>
        <w:rPr>
          <w:sz w:val="22"/>
          <w:szCs w:val="22"/>
          <w:lang w:val="en-US"/>
        </w:rPr>
        <w:t>n</w:t>
      </w:r>
      <w:r>
        <w:rPr>
          <w:sz w:val="22"/>
          <w:szCs w:val="22"/>
        </w:rPr>
        <w:t>) х 100 %,</w:t>
      </w:r>
    </w:p>
    <w:p w:rsidR="00000000" w:rsidRDefault="00D93498">
      <w:pPr>
        <w:spacing w:before="0" w:after="0"/>
        <w:rPr>
          <w:sz w:val="22"/>
          <w:szCs w:val="22"/>
        </w:rPr>
      </w:pPr>
      <w:r>
        <w:rPr>
          <w:sz w:val="22"/>
          <w:szCs w:val="22"/>
        </w:rPr>
        <w:t>где К - норма амортизации в процентах к первоначальной (восстановительной) стоимости,</w:t>
      </w:r>
    </w:p>
    <w:p w:rsidR="00000000" w:rsidRDefault="00D93498">
      <w:pPr>
        <w:spacing w:before="0" w:after="0"/>
        <w:rPr>
          <w:sz w:val="22"/>
          <w:szCs w:val="22"/>
        </w:rPr>
      </w:pPr>
      <w:r>
        <w:rPr>
          <w:sz w:val="22"/>
          <w:szCs w:val="22"/>
        </w:rPr>
        <w:t>n - срок полезн</w:t>
      </w:r>
      <w:r>
        <w:rPr>
          <w:sz w:val="22"/>
          <w:szCs w:val="22"/>
        </w:rPr>
        <w:t>ого использования в месяцах.</w:t>
      </w:r>
    </w:p>
    <w:p w:rsidR="00000000" w:rsidRDefault="00D93498">
      <w:pPr>
        <w:spacing w:before="0" w:after="0"/>
        <w:rPr>
          <w:sz w:val="22"/>
          <w:szCs w:val="22"/>
        </w:rPr>
      </w:pPr>
    </w:p>
    <w:p w:rsidR="00000000" w:rsidRDefault="00D93498">
      <w:pPr>
        <w:spacing w:before="0" w:after="0"/>
        <w:rPr>
          <w:sz w:val="22"/>
          <w:szCs w:val="22"/>
        </w:rPr>
      </w:pPr>
      <w:r>
        <w:rPr>
          <w:sz w:val="22"/>
          <w:szCs w:val="22"/>
        </w:rPr>
        <w:t>6.15.</w:t>
      </w:r>
      <w:r>
        <w:rPr>
          <w:sz w:val="22"/>
          <w:szCs w:val="22"/>
        </w:rPr>
        <w:tab/>
        <w:t>По вновь вводимым в эксплуатацию легковым автомобилям и пассажирским микроавтобусам, имеющим первоначальную стоимость более 300 тысяч рублей и 400 тысяч рублей соответственно, норма амортизации, рассчитанная в соответств</w:t>
      </w:r>
      <w:r>
        <w:rPr>
          <w:sz w:val="22"/>
          <w:szCs w:val="22"/>
        </w:rPr>
        <w:t>ии с порядком, установленном в п. 6.14 настоящей Учетной политики, применяется со специальным коэффициентом 0,5.</w:t>
      </w:r>
    </w:p>
    <w:p w:rsidR="00000000" w:rsidRDefault="00D93498">
      <w:pPr>
        <w:spacing w:before="0" w:after="0"/>
        <w:rPr>
          <w:sz w:val="22"/>
          <w:szCs w:val="22"/>
        </w:rPr>
      </w:pPr>
    </w:p>
    <w:p w:rsidR="00000000" w:rsidRDefault="00D93498">
      <w:pPr>
        <w:spacing w:before="0" w:after="0"/>
        <w:rPr>
          <w:sz w:val="22"/>
          <w:szCs w:val="22"/>
        </w:rPr>
      </w:pPr>
      <w:r>
        <w:rPr>
          <w:sz w:val="22"/>
          <w:szCs w:val="22"/>
        </w:rPr>
        <w:t>6.16.</w:t>
      </w:r>
      <w:r>
        <w:rPr>
          <w:sz w:val="22"/>
          <w:szCs w:val="22"/>
        </w:rPr>
        <w:tab/>
        <w:t>Объекты основных средств стоимостью не более 10 000 рублей за единицу (кроме форменного обмундирования, спецодежды, многоразовой бортово</w:t>
      </w:r>
      <w:r>
        <w:rPr>
          <w:sz w:val="22"/>
          <w:szCs w:val="22"/>
        </w:rPr>
        <w:t>й посуды и буфетно-кухонного оборудования (далее - БКО), а также приобретенные книги, брошюры и другие подобные издания списываются на расходы по мере их отпуска в производство (расходы на продажу) или эксплуатацию без отражения на счете 02 «Амортизация ос</w:t>
      </w:r>
      <w:r>
        <w:rPr>
          <w:sz w:val="22"/>
          <w:szCs w:val="22"/>
        </w:rPr>
        <w:t>новных средств». В целях обеспечения сохранности этих объектов в производстве или эксплуатации и контроля за их движением,  учет этих объектов ведется на забалансовом счете 0014 «Основные средства стоимостью до 10 тысяч рублей»</w:t>
      </w:r>
    </w:p>
    <w:p w:rsidR="00000000" w:rsidRDefault="00D93498">
      <w:pPr>
        <w:spacing w:before="0" w:after="0"/>
        <w:rPr>
          <w:sz w:val="22"/>
          <w:szCs w:val="22"/>
        </w:rPr>
      </w:pPr>
    </w:p>
    <w:p w:rsidR="00000000" w:rsidRDefault="00D93498">
      <w:pPr>
        <w:pStyle w:val="20"/>
      </w:pPr>
      <w:r>
        <w:t>6.17.</w:t>
      </w:r>
      <w:r>
        <w:tab/>
        <w:t>Основные средства, пр</w:t>
      </w:r>
      <w:r>
        <w:t>ава на которые подлежат государственной регистрации в соответствии с законодательством Российской Федерации, включаются в состав соответствующей амортизационной группы (вводятся в эксплуатацию) в том отчетном периоде, в котором была произведена их регистра</w:t>
      </w:r>
      <w:r>
        <w:t>ция.</w:t>
      </w:r>
    </w:p>
    <w:p w:rsidR="00000000" w:rsidRDefault="00D93498">
      <w:pPr>
        <w:spacing w:before="0" w:after="0"/>
        <w:rPr>
          <w:sz w:val="22"/>
          <w:szCs w:val="22"/>
        </w:rPr>
      </w:pPr>
      <w:r>
        <w:rPr>
          <w:sz w:val="22"/>
          <w:szCs w:val="22"/>
        </w:rPr>
        <w:t xml:space="preserve"> </w:t>
      </w:r>
    </w:p>
    <w:p w:rsidR="00000000" w:rsidRDefault="00D93498">
      <w:pPr>
        <w:spacing w:before="0" w:after="0"/>
        <w:rPr>
          <w:sz w:val="22"/>
          <w:szCs w:val="22"/>
        </w:rPr>
      </w:pPr>
      <w:r>
        <w:rPr>
          <w:sz w:val="22"/>
          <w:szCs w:val="22"/>
        </w:rPr>
        <w:t>6.18.</w:t>
      </w:r>
      <w:r>
        <w:rPr>
          <w:sz w:val="22"/>
          <w:szCs w:val="22"/>
        </w:rPr>
        <w:tab/>
        <w:t>Срок полезного использования объекта основных средств определяется Обществом на дату ввода в эксплуатацию данного объекта амортизируемого имущества.  Основные средства,  полученные, но не введенные  в эксплуатацию,  учитываются на счете  08 «В</w:t>
      </w:r>
      <w:r>
        <w:rPr>
          <w:sz w:val="22"/>
          <w:szCs w:val="22"/>
        </w:rPr>
        <w:t>ложения во внеоборотные активы».</w:t>
      </w:r>
    </w:p>
    <w:p w:rsidR="00000000" w:rsidRDefault="00D93498">
      <w:pPr>
        <w:pStyle w:val="20"/>
      </w:pPr>
      <w:r>
        <w:t>Ввод основных средств в эксплуатацию осуществляется на основании акта о приеме-передаче объекта основных средств (кроме зданий, сооружений) (типовая форма № ОС-1). При оформлении приемки основных  средств акт составляется в</w:t>
      </w:r>
      <w:r>
        <w:t xml:space="preserve"> одном экземпляре на каждый отдельный объект  членами приемочной комиссии, назначенной распоряжением (приказом) генерального директора  Общества или лицом, на это уполномоченным. Комиссия создается в каждом  структурном подразделении (представительстве) Об</w:t>
      </w:r>
      <w:r>
        <w:t>щества. Акт после его оформления с приложенной технической документацией, относящейся к данному объекту, передается в отдел бухгалтерского учета структурного подразделения (бухгалтерию представительства на территории РФ), подписывается начальником отдела б</w:t>
      </w:r>
      <w:r>
        <w:t>ухгалтерского учета (ведущим бухгалтером представительства на территории РФ)  и утверждается заместителем генерального директора по материально-техническому обеспечению.</w:t>
      </w:r>
    </w:p>
    <w:p w:rsidR="00000000" w:rsidRDefault="00D93498">
      <w:pPr>
        <w:spacing w:before="0" w:after="0"/>
        <w:rPr>
          <w:sz w:val="22"/>
          <w:szCs w:val="22"/>
        </w:rPr>
      </w:pPr>
      <w:r>
        <w:rPr>
          <w:sz w:val="22"/>
          <w:szCs w:val="22"/>
        </w:rPr>
        <w:t>Срок полезного использования по вновь вводимым в эксплуатацию объектам основных средст</w:t>
      </w:r>
      <w:r>
        <w:rPr>
          <w:sz w:val="22"/>
          <w:szCs w:val="22"/>
        </w:rPr>
        <w:t>в определяется на основании постановления Правительства РФ от 01.01.02 № 1 «О классификации основных средств, включаемых в амортизационные группы».</w:t>
      </w:r>
    </w:p>
    <w:p w:rsidR="00000000" w:rsidRDefault="00D93498">
      <w:pPr>
        <w:spacing w:before="0" w:after="0"/>
        <w:rPr>
          <w:sz w:val="22"/>
          <w:szCs w:val="22"/>
        </w:rPr>
      </w:pPr>
      <w:r>
        <w:rPr>
          <w:sz w:val="22"/>
          <w:szCs w:val="22"/>
        </w:rPr>
        <w:lastRenderedPageBreak/>
        <w:t>Срок полезного использования в пределах сроков, установленных в Классификаторе для соответствующей амортизац</w:t>
      </w:r>
      <w:r>
        <w:rPr>
          <w:sz w:val="22"/>
          <w:szCs w:val="22"/>
        </w:rPr>
        <w:t xml:space="preserve">ионной группы, устанавливается   комиссией, создаваемой  в каждом  структурном подразделении (представительстве) Общества. </w:t>
      </w:r>
    </w:p>
    <w:p w:rsidR="00000000" w:rsidRDefault="00D93498">
      <w:pPr>
        <w:spacing w:before="0" w:after="0"/>
        <w:rPr>
          <w:sz w:val="22"/>
          <w:szCs w:val="22"/>
        </w:rPr>
      </w:pPr>
      <w:r>
        <w:rPr>
          <w:sz w:val="22"/>
          <w:szCs w:val="22"/>
        </w:rPr>
        <w:t>Срок полезного использования по приобретенным основным средствам, бывшим в эксплуатации, устанавливается путем вычитания из срока по</w:t>
      </w:r>
      <w:r>
        <w:rPr>
          <w:sz w:val="22"/>
          <w:szCs w:val="22"/>
        </w:rPr>
        <w:t>лезного использования, исчисленного для новых объектов основных средств, срока их фактической эксплуатации.</w:t>
      </w:r>
    </w:p>
    <w:p w:rsidR="00000000" w:rsidRDefault="00D93498">
      <w:pPr>
        <w:spacing w:before="0" w:after="0"/>
        <w:rPr>
          <w:sz w:val="22"/>
          <w:szCs w:val="22"/>
        </w:rPr>
      </w:pPr>
      <w:r>
        <w:rPr>
          <w:sz w:val="22"/>
          <w:szCs w:val="22"/>
        </w:rPr>
        <w:t>Срок полезного использования для целей отнесения объекта в состав основных средств или материалов (свыше 12 месяцев или в пределах 12 месяцев) опред</w:t>
      </w:r>
      <w:r>
        <w:rPr>
          <w:sz w:val="22"/>
          <w:szCs w:val="22"/>
        </w:rPr>
        <w:t>еляется приемочной комиссией.</w:t>
      </w:r>
    </w:p>
    <w:p w:rsidR="00000000" w:rsidRDefault="00D93498">
      <w:pPr>
        <w:pStyle w:val="20"/>
      </w:pPr>
      <w:r>
        <w:tab/>
        <w:t>Определение срока полезного использования объекта основных средств производится исходя из:</w:t>
      </w:r>
    </w:p>
    <w:p w:rsidR="00000000" w:rsidRDefault="00D93498" w:rsidP="00D93498">
      <w:pPr>
        <w:numPr>
          <w:ilvl w:val="0"/>
          <w:numId w:val="49"/>
        </w:numPr>
        <w:spacing w:before="0" w:after="0"/>
        <w:rPr>
          <w:sz w:val="22"/>
          <w:szCs w:val="22"/>
        </w:rPr>
      </w:pPr>
      <w:r>
        <w:rPr>
          <w:sz w:val="22"/>
          <w:szCs w:val="22"/>
        </w:rPr>
        <w:t>ожидаемого срока использования этого объекта в соответствии с ожидаемой производительностью или мощностью;</w:t>
      </w:r>
    </w:p>
    <w:p w:rsidR="00000000" w:rsidRDefault="00D93498" w:rsidP="00D93498">
      <w:pPr>
        <w:numPr>
          <w:ilvl w:val="0"/>
          <w:numId w:val="49"/>
        </w:numPr>
        <w:spacing w:before="0" w:after="0"/>
        <w:rPr>
          <w:sz w:val="22"/>
          <w:szCs w:val="22"/>
        </w:rPr>
      </w:pPr>
      <w:r>
        <w:rPr>
          <w:sz w:val="22"/>
          <w:szCs w:val="22"/>
        </w:rPr>
        <w:t>ожидаемого физического изно</w:t>
      </w:r>
      <w:r>
        <w:rPr>
          <w:sz w:val="22"/>
          <w:szCs w:val="22"/>
        </w:rPr>
        <w:t>са, зависящего от режима эксплуатации (количества смен), естественных условий и влияния агрессивной среды, системы проведения ремонта;</w:t>
      </w:r>
    </w:p>
    <w:p w:rsidR="00000000" w:rsidRDefault="00D93498" w:rsidP="00D93498">
      <w:pPr>
        <w:numPr>
          <w:ilvl w:val="0"/>
          <w:numId w:val="49"/>
        </w:numPr>
        <w:spacing w:before="0" w:after="0"/>
        <w:rPr>
          <w:sz w:val="22"/>
          <w:szCs w:val="22"/>
        </w:rPr>
      </w:pPr>
      <w:r>
        <w:rPr>
          <w:sz w:val="22"/>
          <w:szCs w:val="22"/>
        </w:rPr>
        <w:t>нормативно - правовых и других ограничений использования этого объекта (например, срок аренды).</w:t>
      </w:r>
    </w:p>
    <w:p w:rsidR="00000000" w:rsidRDefault="00D93498">
      <w:pPr>
        <w:spacing w:before="0" w:after="0"/>
        <w:rPr>
          <w:sz w:val="22"/>
          <w:szCs w:val="22"/>
        </w:rPr>
      </w:pPr>
      <w:r>
        <w:rPr>
          <w:sz w:val="22"/>
          <w:szCs w:val="22"/>
        </w:rPr>
        <w:t>В случаях улучшения (повы</w:t>
      </w:r>
      <w:r>
        <w:rPr>
          <w:sz w:val="22"/>
          <w:szCs w:val="22"/>
        </w:rPr>
        <w:t>шения) первоначально принятых нормативных показателей функционирования объекта основных средств в результате проведения капитальных работ (достройки, дооборудования, реконструкции (модернизации) Обществом пересматривается срок полезного использования по эт</w:t>
      </w:r>
      <w:r>
        <w:rPr>
          <w:sz w:val="22"/>
          <w:szCs w:val="22"/>
        </w:rPr>
        <w:t>ому объекту.</w:t>
      </w:r>
    </w:p>
    <w:p w:rsidR="00000000" w:rsidRDefault="00D93498">
      <w:pPr>
        <w:spacing w:before="0" w:after="0"/>
        <w:rPr>
          <w:sz w:val="22"/>
          <w:szCs w:val="22"/>
        </w:rPr>
      </w:pPr>
    </w:p>
    <w:p w:rsidR="00000000" w:rsidRDefault="00D93498">
      <w:pPr>
        <w:spacing w:before="0" w:after="0"/>
        <w:rPr>
          <w:sz w:val="22"/>
          <w:szCs w:val="22"/>
        </w:rPr>
      </w:pPr>
      <w:r>
        <w:rPr>
          <w:sz w:val="22"/>
          <w:szCs w:val="22"/>
        </w:rPr>
        <w:t>6.19.</w:t>
      </w:r>
      <w:r>
        <w:rPr>
          <w:sz w:val="22"/>
          <w:szCs w:val="22"/>
        </w:rPr>
        <w:tab/>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w:t>
      </w:r>
      <w:r>
        <w:rPr>
          <w:sz w:val="22"/>
          <w:szCs w:val="22"/>
        </w:rPr>
        <w:t xml:space="preserve">писания этого объекта с бухгалтерского учета. </w:t>
      </w:r>
    </w:p>
    <w:p w:rsidR="00000000" w:rsidRDefault="00D93498">
      <w:pPr>
        <w:spacing w:before="0" w:after="0"/>
        <w:rPr>
          <w:sz w:val="22"/>
          <w:szCs w:val="22"/>
        </w:rPr>
      </w:pPr>
    </w:p>
    <w:p w:rsidR="00000000" w:rsidRDefault="00D93498">
      <w:pPr>
        <w:spacing w:before="0" w:after="0"/>
        <w:rPr>
          <w:sz w:val="22"/>
          <w:szCs w:val="22"/>
        </w:rPr>
      </w:pPr>
      <w:r>
        <w:rPr>
          <w:sz w:val="22"/>
          <w:szCs w:val="22"/>
        </w:rPr>
        <w:t>6.20.</w:t>
      </w:r>
      <w:r>
        <w:rPr>
          <w:sz w:val="22"/>
          <w:szCs w:val="22"/>
        </w:rPr>
        <w:tab/>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w:t>
      </w:r>
      <w:r>
        <w:rPr>
          <w:sz w:val="22"/>
          <w:szCs w:val="22"/>
        </w:rPr>
        <w:t>лтерского учета.</w:t>
      </w:r>
    </w:p>
    <w:p w:rsidR="00000000" w:rsidRDefault="00D93498">
      <w:pPr>
        <w:spacing w:before="0" w:after="0"/>
        <w:rPr>
          <w:sz w:val="22"/>
          <w:szCs w:val="22"/>
        </w:rPr>
      </w:pPr>
    </w:p>
    <w:p w:rsidR="00000000" w:rsidRDefault="00D93498">
      <w:pPr>
        <w:pStyle w:val="20"/>
      </w:pPr>
      <w:r>
        <w:t>6.21.</w:t>
      </w:r>
      <w:r>
        <w:tab/>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Общества на консервацию на срок более трех месяцев, а т</w:t>
      </w:r>
      <w:r>
        <w:t>акже в период восстановления объекта, продолжительность которого превышает 12 месяцев.</w:t>
      </w:r>
    </w:p>
    <w:p w:rsidR="00000000" w:rsidRDefault="00D93498">
      <w:pPr>
        <w:spacing w:before="0" w:after="0"/>
        <w:rPr>
          <w:sz w:val="22"/>
          <w:szCs w:val="22"/>
        </w:rPr>
      </w:pPr>
    </w:p>
    <w:p w:rsidR="00000000" w:rsidRDefault="00D93498">
      <w:pPr>
        <w:spacing w:before="0" w:after="0"/>
        <w:rPr>
          <w:sz w:val="22"/>
          <w:szCs w:val="22"/>
        </w:rPr>
      </w:pPr>
      <w:r>
        <w:rPr>
          <w:sz w:val="22"/>
          <w:szCs w:val="22"/>
        </w:rPr>
        <w:t>6.22.</w:t>
      </w:r>
      <w:r>
        <w:rPr>
          <w:sz w:val="22"/>
          <w:szCs w:val="22"/>
        </w:rPr>
        <w:tab/>
        <w:t xml:space="preserve">Начисление амортизационных отчислений по объектам основных средств производится независимо от результатов деятельности Общества в отчетном периоде и отражается в </w:t>
      </w:r>
      <w:r>
        <w:rPr>
          <w:sz w:val="22"/>
          <w:szCs w:val="22"/>
        </w:rPr>
        <w:t>бухгалтерском учете отчетного периода, к которому оно относится.</w:t>
      </w:r>
    </w:p>
    <w:p w:rsidR="00000000" w:rsidRDefault="00D93498">
      <w:pPr>
        <w:spacing w:before="0" w:after="0"/>
        <w:rPr>
          <w:sz w:val="22"/>
          <w:szCs w:val="22"/>
        </w:rPr>
      </w:pPr>
    </w:p>
    <w:p w:rsidR="00000000" w:rsidRDefault="00D93498">
      <w:pPr>
        <w:spacing w:before="0" w:after="0"/>
        <w:rPr>
          <w:sz w:val="22"/>
          <w:szCs w:val="22"/>
        </w:rPr>
      </w:pPr>
      <w:r>
        <w:rPr>
          <w:sz w:val="22"/>
          <w:szCs w:val="22"/>
        </w:rPr>
        <w:t>6.23.</w:t>
      </w:r>
      <w:r>
        <w:rPr>
          <w:sz w:val="22"/>
          <w:szCs w:val="22"/>
        </w:rPr>
        <w:tab/>
        <w:t>Суммы начисленной амортизации по объектам основных средств отражаются в бухгалтерском учете путем накопления соответствующих сумм на отдельном счете (за исключением случаев, оговоренны</w:t>
      </w:r>
      <w:r>
        <w:rPr>
          <w:sz w:val="22"/>
          <w:szCs w:val="22"/>
        </w:rPr>
        <w:t>х в п. 6.16 настоящей Учетной политики). Амортизационные отчисления подлежат списанию на расходы по обычным видам деятельности.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6.24.</w:t>
      </w:r>
      <w:r>
        <w:rPr>
          <w:sz w:val="22"/>
          <w:szCs w:val="22"/>
        </w:rPr>
        <w:tab/>
        <w:t>Стоимость объекта основных средств, который выбывает или постоянно не используется для производства продукции, выполнения</w:t>
      </w:r>
      <w:r>
        <w:rPr>
          <w:sz w:val="22"/>
          <w:szCs w:val="22"/>
        </w:rPr>
        <w:t xml:space="preserve"> работ и оказания услуг либо для управленческих нужд организации, подлежит списанию с бухгалтерского учета.</w:t>
      </w:r>
    </w:p>
    <w:p w:rsidR="00000000" w:rsidRDefault="00D93498">
      <w:pPr>
        <w:spacing w:before="0" w:after="0"/>
        <w:rPr>
          <w:sz w:val="22"/>
          <w:szCs w:val="22"/>
        </w:rPr>
      </w:pPr>
      <w:r>
        <w:rPr>
          <w:sz w:val="22"/>
          <w:szCs w:val="22"/>
        </w:rPr>
        <w:tab/>
        <w:t>Выбытие объекта основных средств имеет место в случаях продажи, безвозмездной передачи, списания в случае морального и физического износа, ликвидац</w:t>
      </w:r>
      <w:r>
        <w:rPr>
          <w:sz w:val="22"/>
          <w:szCs w:val="22"/>
        </w:rPr>
        <w:t>ии при авариях, стихийных бедствиях и иных чрезвычайных ситуациях, передачи в виде вклада в уставный капитал других организаций.</w:t>
      </w:r>
    </w:p>
    <w:p w:rsidR="00000000" w:rsidRDefault="00D93498">
      <w:pPr>
        <w:pStyle w:val="20"/>
      </w:pPr>
      <w:r>
        <w:t xml:space="preserve"> Выбытие объектов основных средств производится через соответствующий субсчет  «Выбытия основных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6.25.</w:t>
      </w:r>
      <w:r>
        <w:rPr>
          <w:sz w:val="22"/>
          <w:szCs w:val="22"/>
        </w:rPr>
        <w:tab/>
        <w:t>Если списание</w:t>
      </w:r>
      <w:r>
        <w:rPr>
          <w:sz w:val="22"/>
          <w:szCs w:val="22"/>
        </w:rPr>
        <w:t xml:space="preserve"> объекта основных средств производится в результате его продажи, то выручка от продажи принимается к бухгалтерскому учету в сумме, согласованной сторонами в договоре.</w:t>
      </w:r>
    </w:p>
    <w:p w:rsidR="00000000" w:rsidRDefault="00D93498">
      <w:pPr>
        <w:spacing w:before="0" w:after="0"/>
        <w:rPr>
          <w:sz w:val="22"/>
          <w:szCs w:val="22"/>
        </w:rPr>
      </w:pPr>
    </w:p>
    <w:p w:rsidR="00000000" w:rsidRDefault="00D93498">
      <w:pPr>
        <w:pStyle w:val="20"/>
      </w:pPr>
      <w:r>
        <w:t>6.26.</w:t>
      </w:r>
      <w:r>
        <w:tab/>
        <w:t xml:space="preserve">Доходы и расходы от списания объектов основных средств отражаются в бухгалтерском </w:t>
      </w:r>
      <w:r>
        <w:t>учете в отчетном периоде, к которому они относятся. Доходы и расходы от списания объектов основных средств во всех случаях, за исключением доходов и расходов, возникающих как последствия чрезвычайных обстоятельств хозяйственной деятельности (стихийного бед</w:t>
      </w:r>
      <w:r>
        <w:t>ствия, пожара, аварии, национализации и т.п.): страховое возмещение убытков, понесенных в результате чрезвычайных обстоятельств, стоимость материальных ценностей, оприходованных после списания непригодных к восстановлению основных средств, остаточная стоим</w:t>
      </w:r>
      <w:r>
        <w:t>ость утраченных в результате чрезвычайных обстоятельств основных средств  и тому подобные  доходы и расходы, относятся на счет прочих доходов и расходов Общества в качестве операционных доходов и расходов (в том числе сумма накопленных амортизационных отчи</w:t>
      </w:r>
      <w:r>
        <w:t>слений).</w:t>
      </w:r>
    </w:p>
    <w:p w:rsidR="00000000" w:rsidRDefault="00D93498">
      <w:pPr>
        <w:spacing w:before="0" w:after="0"/>
        <w:rPr>
          <w:sz w:val="22"/>
          <w:szCs w:val="22"/>
        </w:rPr>
      </w:pPr>
      <w:r>
        <w:rPr>
          <w:sz w:val="22"/>
          <w:szCs w:val="22"/>
        </w:rPr>
        <w:t>Материальные ценности, остающиеся от списания объектов основных средств, отражаются в бухгалтерском учете по цене возможного использования.</w:t>
      </w:r>
    </w:p>
    <w:p w:rsidR="00000000" w:rsidRDefault="00D93498">
      <w:pPr>
        <w:spacing w:before="0" w:after="0"/>
        <w:rPr>
          <w:sz w:val="22"/>
          <w:szCs w:val="22"/>
        </w:rPr>
      </w:pPr>
      <w:r>
        <w:rPr>
          <w:sz w:val="22"/>
          <w:szCs w:val="22"/>
        </w:rPr>
        <w:t>Стоимость печатных изданий, включаемых в библиотечный фонд, зачисляется в состав основных средств по дебету</w:t>
      </w:r>
      <w:r>
        <w:rPr>
          <w:sz w:val="22"/>
          <w:szCs w:val="22"/>
        </w:rPr>
        <w:t xml:space="preserve"> счета 01 «Основные средства» с кредита счета 08 «Вложения во внеоборотные активы». Указанные основные средства не амортизируются.  По мере выбытия их стоимость списывается в расходы Общества.</w:t>
      </w:r>
    </w:p>
    <w:p w:rsidR="00000000" w:rsidRDefault="00D93498">
      <w:pPr>
        <w:spacing w:before="0" w:after="0"/>
        <w:rPr>
          <w:sz w:val="22"/>
          <w:szCs w:val="22"/>
        </w:rPr>
      </w:pPr>
      <w:r>
        <w:rPr>
          <w:sz w:val="22"/>
          <w:szCs w:val="22"/>
        </w:rPr>
        <w:t>Выбытие объектов основных средств производится через субсчет «В</w:t>
      </w:r>
      <w:r>
        <w:rPr>
          <w:sz w:val="22"/>
          <w:szCs w:val="22"/>
        </w:rPr>
        <w:t>ыбытие основных средств».</w:t>
      </w:r>
    </w:p>
    <w:p w:rsidR="00000000" w:rsidRDefault="00D93498">
      <w:pPr>
        <w:spacing w:before="0" w:after="0"/>
        <w:rPr>
          <w:sz w:val="22"/>
          <w:szCs w:val="22"/>
        </w:rPr>
      </w:pPr>
    </w:p>
    <w:p w:rsidR="00000000" w:rsidRDefault="00D93498">
      <w:pPr>
        <w:pStyle w:val="20"/>
      </w:pPr>
      <w:r>
        <w:t>6.27.</w:t>
      </w:r>
      <w:r>
        <w:tab/>
        <w:t>При выбытии объекта основных средств сумма его дооценки (уценки) переносится с добавочного капитала  в  нераспределенную прибыль Общества на отдельный субсчет</w:t>
      </w:r>
      <w:r>
        <w:rPr>
          <w:i/>
          <w:iCs/>
        </w:rPr>
        <w:t>.</w:t>
      </w:r>
    </w:p>
    <w:p w:rsidR="00000000" w:rsidRDefault="00D93498">
      <w:pPr>
        <w:spacing w:before="0" w:after="0"/>
        <w:rPr>
          <w:sz w:val="22"/>
          <w:szCs w:val="22"/>
        </w:rPr>
      </w:pPr>
      <w:bookmarkStart w:id="18" w:name="_Toc532908704"/>
    </w:p>
    <w:p w:rsidR="00000000" w:rsidRDefault="00D93498">
      <w:pPr>
        <w:spacing w:before="0" w:after="0"/>
        <w:jc w:val="center"/>
        <w:rPr>
          <w:sz w:val="22"/>
          <w:szCs w:val="22"/>
        </w:rPr>
      </w:pPr>
      <w:r>
        <w:rPr>
          <w:b/>
          <w:bCs/>
          <w:i/>
          <w:iCs/>
          <w:sz w:val="22"/>
          <w:szCs w:val="22"/>
        </w:rPr>
        <w:t>Особенности бухгалтерского учета форменного обмундирования, сп</w:t>
      </w:r>
      <w:r>
        <w:rPr>
          <w:b/>
          <w:bCs/>
          <w:i/>
          <w:iCs/>
          <w:sz w:val="22"/>
          <w:szCs w:val="22"/>
        </w:rPr>
        <w:t>ецодежды, многоразовой бортовой посуды и БКО</w:t>
      </w:r>
      <w:r>
        <w:rPr>
          <w:sz w:val="22"/>
          <w:szCs w:val="22"/>
        </w:rPr>
        <w:t>.</w:t>
      </w:r>
      <w:bookmarkEnd w:id="18"/>
    </w:p>
    <w:p w:rsidR="00000000" w:rsidRDefault="00D93498">
      <w:pPr>
        <w:pStyle w:val="3"/>
      </w:pPr>
      <w:bookmarkStart w:id="19" w:name="_Toc91392328"/>
      <w:r>
        <w:t>Учет форменного обмундирования и спецодежды со сроком полезного использования более 12 месяцев</w:t>
      </w:r>
      <w:bookmarkEnd w:id="19"/>
    </w:p>
    <w:p w:rsidR="00000000" w:rsidRDefault="00D93498">
      <w:pPr>
        <w:spacing w:before="0" w:after="0"/>
        <w:rPr>
          <w:sz w:val="22"/>
          <w:szCs w:val="22"/>
        </w:rPr>
      </w:pPr>
      <w:r>
        <w:rPr>
          <w:sz w:val="22"/>
          <w:szCs w:val="22"/>
        </w:rPr>
        <w:t>6.28.</w:t>
      </w:r>
      <w:r>
        <w:rPr>
          <w:sz w:val="22"/>
          <w:szCs w:val="22"/>
        </w:rPr>
        <w:tab/>
        <w:t>Форменное обмундирование и спецодежда со сроком полезного использования более 12 месяцев учитываются в состав</w:t>
      </w:r>
      <w:r>
        <w:rPr>
          <w:sz w:val="22"/>
          <w:szCs w:val="22"/>
        </w:rPr>
        <w:t>е основных средств.</w:t>
      </w:r>
    </w:p>
    <w:p w:rsidR="00000000" w:rsidRDefault="00D93498">
      <w:pPr>
        <w:pStyle w:val="20"/>
      </w:pPr>
      <w:r>
        <w:t>Единицей бухгалтерского учета форменного обмундирования и спецодежды является инвентарный объект - отдельный предмет одежды (костюм, рубашка, пальто, пара обуви и т.д.).</w:t>
      </w:r>
    </w:p>
    <w:p w:rsidR="00000000" w:rsidRDefault="00D93498">
      <w:pPr>
        <w:spacing w:before="0" w:after="0"/>
        <w:rPr>
          <w:sz w:val="22"/>
          <w:szCs w:val="22"/>
        </w:rPr>
      </w:pPr>
    </w:p>
    <w:p w:rsidR="00000000" w:rsidRDefault="00D93498">
      <w:pPr>
        <w:spacing w:before="0" w:after="0"/>
        <w:rPr>
          <w:sz w:val="22"/>
          <w:szCs w:val="22"/>
        </w:rPr>
      </w:pPr>
      <w:r>
        <w:rPr>
          <w:sz w:val="22"/>
          <w:szCs w:val="22"/>
        </w:rPr>
        <w:t>6.29.</w:t>
      </w:r>
      <w:r>
        <w:rPr>
          <w:sz w:val="22"/>
          <w:szCs w:val="22"/>
        </w:rPr>
        <w:tab/>
        <w:t>Поступление форменного обмундирования и спецодежды на склад</w:t>
      </w:r>
      <w:r>
        <w:rPr>
          <w:sz w:val="22"/>
          <w:szCs w:val="22"/>
        </w:rPr>
        <w:t xml:space="preserve"> отражается в типовых унифицированных формах по учету основных средств:</w:t>
      </w:r>
    </w:p>
    <w:p w:rsidR="00000000" w:rsidRDefault="00D93498">
      <w:pPr>
        <w:spacing w:before="0" w:after="0"/>
        <w:rPr>
          <w:sz w:val="22"/>
          <w:szCs w:val="22"/>
        </w:rPr>
      </w:pPr>
      <w:r>
        <w:rPr>
          <w:sz w:val="22"/>
          <w:szCs w:val="22"/>
        </w:rPr>
        <w:t>- ОС-1 «Акт о приеме-передаче объекта основных средств (кроме зданий, сооружений)»;</w:t>
      </w:r>
    </w:p>
    <w:p w:rsidR="00000000" w:rsidRDefault="00D93498" w:rsidP="00D93498">
      <w:pPr>
        <w:numPr>
          <w:ilvl w:val="0"/>
          <w:numId w:val="50"/>
        </w:numPr>
        <w:spacing w:before="0" w:after="0"/>
        <w:rPr>
          <w:sz w:val="22"/>
          <w:szCs w:val="22"/>
        </w:rPr>
      </w:pPr>
      <w:r>
        <w:rPr>
          <w:sz w:val="22"/>
          <w:szCs w:val="22"/>
        </w:rPr>
        <w:t>ОС-6 «Инвентарная карточка учета объекта основных средств».</w:t>
      </w:r>
    </w:p>
    <w:p w:rsidR="00000000" w:rsidRDefault="00D93498">
      <w:pPr>
        <w:spacing w:before="0" w:after="0"/>
        <w:rPr>
          <w:sz w:val="22"/>
          <w:szCs w:val="22"/>
        </w:rPr>
      </w:pPr>
      <w:r>
        <w:rPr>
          <w:sz w:val="22"/>
          <w:szCs w:val="22"/>
        </w:rPr>
        <w:t xml:space="preserve">При этом по группе однотипных объектов, </w:t>
      </w:r>
      <w:r>
        <w:rPr>
          <w:sz w:val="22"/>
          <w:szCs w:val="22"/>
        </w:rPr>
        <w:t xml:space="preserve">принятых к учету в одном календарном месяце, составляется один акт и одна карточка на всю группу. </w:t>
      </w:r>
    </w:p>
    <w:p w:rsidR="00000000" w:rsidRDefault="00D93498">
      <w:pPr>
        <w:spacing w:before="0" w:after="0"/>
        <w:rPr>
          <w:sz w:val="22"/>
          <w:szCs w:val="22"/>
        </w:rPr>
      </w:pPr>
      <w:r>
        <w:rPr>
          <w:sz w:val="22"/>
          <w:szCs w:val="22"/>
        </w:rPr>
        <w:t>Поступившее форменное обмундирование и спецодежда  отражаются в учете ОБУ ДЗД.</w:t>
      </w:r>
    </w:p>
    <w:p w:rsidR="00000000" w:rsidRDefault="00D93498">
      <w:pPr>
        <w:spacing w:before="0" w:after="0"/>
        <w:rPr>
          <w:sz w:val="22"/>
          <w:szCs w:val="22"/>
        </w:rPr>
      </w:pPr>
    </w:p>
    <w:p w:rsidR="00000000" w:rsidRDefault="00D93498">
      <w:pPr>
        <w:spacing w:before="0" w:after="0"/>
        <w:rPr>
          <w:sz w:val="22"/>
          <w:szCs w:val="22"/>
        </w:rPr>
      </w:pPr>
      <w:r>
        <w:rPr>
          <w:sz w:val="22"/>
          <w:szCs w:val="22"/>
        </w:rPr>
        <w:t>6.30.</w:t>
      </w:r>
      <w:r>
        <w:rPr>
          <w:sz w:val="22"/>
          <w:szCs w:val="22"/>
        </w:rPr>
        <w:tab/>
        <w:t>При отпуске форменного обмундирования и спецодежды со склада их стоимос</w:t>
      </w:r>
      <w:r>
        <w:rPr>
          <w:sz w:val="22"/>
          <w:szCs w:val="22"/>
        </w:rPr>
        <w:t>ть списывается с учета ОБУ ДЗД и передается для учета в ОБУ соответствующих структурных  подразделений (бухгалтерии представительств на территории РФ). Списание при вводе в эксплуатацию форменного обмундирования  и спецодежды  стоимостью не более 10 000 ру</w:t>
      </w:r>
      <w:r>
        <w:rPr>
          <w:sz w:val="22"/>
          <w:szCs w:val="22"/>
        </w:rPr>
        <w:t>б. за единицу на затраты не производится. Стоимость указанных объектов основных средств  переносится на затраты через амортизацию.</w:t>
      </w:r>
    </w:p>
    <w:p w:rsidR="00000000" w:rsidRDefault="00D93498">
      <w:pPr>
        <w:spacing w:before="0" w:after="0"/>
        <w:rPr>
          <w:sz w:val="22"/>
          <w:szCs w:val="22"/>
        </w:rPr>
      </w:pPr>
      <w:r>
        <w:rPr>
          <w:sz w:val="22"/>
          <w:szCs w:val="22"/>
        </w:rPr>
        <w:t>Отпуск форменного обмундирования и спецодежды со склада в структурное подразделение (представительство), а также их ввод в эк</w:t>
      </w:r>
      <w:r>
        <w:rPr>
          <w:sz w:val="22"/>
          <w:szCs w:val="22"/>
        </w:rPr>
        <w:t>сплуатацию отражается в типовых унифицированных формах по учету основных средств:</w:t>
      </w:r>
    </w:p>
    <w:p w:rsidR="00000000" w:rsidRDefault="00D93498">
      <w:pPr>
        <w:pStyle w:val="20"/>
      </w:pPr>
      <w:r>
        <w:t>-  ОС-1 «Акт о приеме-передаче объекта основных средств (кроме зданий, сооружений)»;</w:t>
      </w:r>
    </w:p>
    <w:p w:rsidR="00000000" w:rsidRDefault="00D93498" w:rsidP="00D93498">
      <w:pPr>
        <w:numPr>
          <w:ilvl w:val="0"/>
          <w:numId w:val="50"/>
        </w:numPr>
        <w:spacing w:before="0" w:after="0"/>
        <w:rPr>
          <w:sz w:val="22"/>
          <w:szCs w:val="22"/>
        </w:rPr>
      </w:pPr>
      <w:r>
        <w:rPr>
          <w:sz w:val="22"/>
          <w:szCs w:val="22"/>
        </w:rPr>
        <w:t>ОС-6 «Инвентарная карточка учета объекта основных средств».</w:t>
      </w:r>
    </w:p>
    <w:p w:rsidR="00000000" w:rsidRDefault="00D93498">
      <w:pPr>
        <w:spacing w:before="0" w:after="0"/>
        <w:rPr>
          <w:sz w:val="22"/>
          <w:szCs w:val="22"/>
        </w:rPr>
      </w:pPr>
      <w:r>
        <w:rPr>
          <w:sz w:val="22"/>
          <w:szCs w:val="22"/>
        </w:rPr>
        <w:lastRenderedPageBreak/>
        <w:t>При этом по группе однотипных</w:t>
      </w:r>
      <w:r>
        <w:rPr>
          <w:sz w:val="22"/>
          <w:szCs w:val="22"/>
        </w:rPr>
        <w:t xml:space="preserve"> объектов, принятых к учету в одном календарном месяце, составляется один акт и одна карточка на всю группу.</w:t>
      </w:r>
    </w:p>
    <w:p w:rsidR="00000000" w:rsidRDefault="00D93498">
      <w:pPr>
        <w:spacing w:before="0" w:after="0"/>
        <w:rPr>
          <w:sz w:val="22"/>
          <w:szCs w:val="22"/>
        </w:rPr>
      </w:pPr>
    </w:p>
    <w:p w:rsidR="00000000" w:rsidRDefault="00D93498">
      <w:pPr>
        <w:spacing w:before="0" w:after="0"/>
        <w:rPr>
          <w:sz w:val="22"/>
          <w:szCs w:val="22"/>
        </w:rPr>
      </w:pPr>
      <w:r>
        <w:rPr>
          <w:sz w:val="22"/>
          <w:szCs w:val="22"/>
        </w:rPr>
        <w:t>6.31.</w:t>
      </w:r>
      <w:r>
        <w:rPr>
          <w:sz w:val="22"/>
          <w:szCs w:val="22"/>
        </w:rPr>
        <w:tab/>
        <w:t xml:space="preserve">Учет выданного форменного обмундирования и спецодежды ведется в ОБУ структурных  подразделений (бухгалтериях представительств на территории </w:t>
      </w:r>
      <w:r>
        <w:rPr>
          <w:sz w:val="22"/>
          <w:szCs w:val="22"/>
        </w:rPr>
        <w:t xml:space="preserve">РФ)  в разрезе получивших их физических лиц с использованием типовой унифицированной формы МБ-7 «Ведомость учета выдачи спецодежды, спецобуви и предохранительных средств». </w:t>
      </w:r>
    </w:p>
    <w:p w:rsidR="00000000" w:rsidRDefault="00D93498">
      <w:pPr>
        <w:spacing w:before="0" w:after="0"/>
        <w:rPr>
          <w:sz w:val="22"/>
          <w:szCs w:val="22"/>
        </w:rPr>
      </w:pPr>
      <w:r>
        <w:rPr>
          <w:sz w:val="22"/>
          <w:szCs w:val="22"/>
        </w:rPr>
        <w:t>Списание изношенного  форменного обмундирования и  спецодежды с учета структурных п</w:t>
      </w:r>
      <w:r>
        <w:rPr>
          <w:sz w:val="22"/>
          <w:szCs w:val="22"/>
        </w:rPr>
        <w:t>одразделений (представительств на территории РФ) на основании данных об истечении срока носки либо на основании акта (при списании одежды до истечения срока носки) отражается в типовой унифицированной форме ОС-4 «Акт  о списании объекта основных средств (к</w:t>
      </w:r>
      <w:r>
        <w:rPr>
          <w:sz w:val="22"/>
          <w:szCs w:val="22"/>
        </w:rPr>
        <w:t>роме автотранспортных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t>6.32.</w:t>
      </w:r>
      <w:r>
        <w:rPr>
          <w:sz w:val="22"/>
          <w:szCs w:val="22"/>
        </w:rPr>
        <w:tab/>
        <w:t>Амортизация для целей бухгалтерского и налогового учета начисляется исходя из сроков полезного использования форменного обмундирования и спецодежды. Амортизация начисляется с 1-го числа месяца, следующего за месяцем,</w:t>
      </w:r>
      <w:r>
        <w:rPr>
          <w:sz w:val="22"/>
          <w:szCs w:val="22"/>
        </w:rPr>
        <w:t xml:space="preserve"> в котором указанные объекты основных средств были введены в эксплуатацию.</w:t>
      </w:r>
    </w:p>
    <w:p w:rsidR="00000000" w:rsidRDefault="00D93498">
      <w:pPr>
        <w:spacing w:before="0" w:after="0"/>
        <w:rPr>
          <w:sz w:val="22"/>
          <w:szCs w:val="22"/>
        </w:rPr>
      </w:pPr>
      <w:r>
        <w:rPr>
          <w:sz w:val="22"/>
          <w:szCs w:val="22"/>
        </w:rPr>
        <w:t>Стоимостной учет при списании форменного обмундирования и спецодежды в рамках группы однотипных объектов, учитываемых на одной инвентарной карточке, ведется по принципу ФИФО - по ст</w:t>
      </w:r>
      <w:r>
        <w:rPr>
          <w:sz w:val="22"/>
          <w:szCs w:val="22"/>
        </w:rPr>
        <w:t xml:space="preserve">оимости первых по времени приобретений (т.е. с максимальным процентом износа). </w:t>
      </w:r>
    </w:p>
    <w:p w:rsidR="00000000" w:rsidRDefault="00D93498">
      <w:pPr>
        <w:spacing w:before="0" w:after="0"/>
        <w:rPr>
          <w:sz w:val="22"/>
          <w:szCs w:val="22"/>
        </w:rPr>
      </w:pPr>
      <w:r>
        <w:rPr>
          <w:sz w:val="22"/>
          <w:szCs w:val="22"/>
        </w:rPr>
        <w:t>При движении форменного обмундирования и спецодежды, учитываемых в составе основных средств, не выполняется требование соответствия инвентарных номеров фактически выбывших объе</w:t>
      </w:r>
      <w:r>
        <w:rPr>
          <w:sz w:val="22"/>
          <w:szCs w:val="22"/>
        </w:rPr>
        <w:t>ктов инвентарным номерам списанных с учета объектов в рамках группы однотипных объектов. Контроль над сохранностью таких объектов ведется по их количеству, в том числе и при проведении инвентаризации.</w:t>
      </w:r>
    </w:p>
    <w:p w:rsidR="00000000" w:rsidRDefault="00D93498">
      <w:pPr>
        <w:pStyle w:val="3"/>
      </w:pPr>
      <w:bookmarkStart w:id="20" w:name="_Toc91392329"/>
      <w:r>
        <w:t>Учет форменного обмундирования и спецодежды со сроком п</w:t>
      </w:r>
      <w:r>
        <w:t>олезного использования не более 12 месяцев</w:t>
      </w:r>
      <w:bookmarkEnd w:id="20"/>
    </w:p>
    <w:p w:rsidR="00000000" w:rsidRDefault="00D93498">
      <w:pPr>
        <w:spacing w:before="0" w:after="0"/>
        <w:rPr>
          <w:sz w:val="22"/>
          <w:szCs w:val="22"/>
        </w:rPr>
      </w:pPr>
      <w:r>
        <w:rPr>
          <w:sz w:val="22"/>
          <w:szCs w:val="22"/>
        </w:rPr>
        <w:t>6.33.</w:t>
      </w:r>
      <w:r>
        <w:rPr>
          <w:sz w:val="22"/>
          <w:szCs w:val="22"/>
        </w:rPr>
        <w:tab/>
        <w:t>Форменное обмундирование и спецодежда со сроком полезного использования не более 12 месяцев, учитываются в составе материалов.</w:t>
      </w:r>
    </w:p>
    <w:p w:rsidR="00000000" w:rsidRDefault="00D93498">
      <w:pPr>
        <w:spacing w:before="0" w:after="0"/>
        <w:rPr>
          <w:sz w:val="22"/>
          <w:szCs w:val="22"/>
        </w:rPr>
      </w:pPr>
    </w:p>
    <w:p w:rsidR="00000000" w:rsidRDefault="00D93498">
      <w:pPr>
        <w:spacing w:before="0" w:after="0"/>
        <w:rPr>
          <w:sz w:val="22"/>
          <w:szCs w:val="22"/>
        </w:rPr>
      </w:pPr>
      <w:r>
        <w:rPr>
          <w:sz w:val="22"/>
          <w:szCs w:val="22"/>
        </w:rPr>
        <w:t>6.34.</w:t>
      </w:r>
      <w:r>
        <w:rPr>
          <w:sz w:val="22"/>
          <w:szCs w:val="22"/>
        </w:rPr>
        <w:tab/>
        <w:t xml:space="preserve">Поступление форменного обмундирования и спецодежды на склад отражается в </w:t>
      </w:r>
      <w:r>
        <w:rPr>
          <w:sz w:val="22"/>
          <w:szCs w:val="22"/>
        </w:rPr>
        <w:t>типовых унифицированных формах по учету материалов:</w:t>
      </w:r>
    </w:p>
    <w:p w:rsidR="00000000" w:rsidRDefault="00D93498" w:rsidP="00D93498">
      <w:pPr>
        <w:numPr>
          <w:ilvl w:val="0"/>
          <w:numId w:val="50"/>
        </w:numPr>
        <w:spacing w:before="0" w:after="0"/>
        <w:rPr>
          <w:sz w:val="22"/>
          <w:szCs w:val="22"/>
        </w:rPr>
      </w:pPr>
      <w:r>
        <w:rPr>
          <w:sz w:val="22"/>
          <w:szCs w:val="22"/>
        </w:rPr>
        <w:t>М-17 «Карточка учета материалов»;</w:t>
      </w:r>
    </w:p>
    <w:p w:rsidR="00000000" w:rsidRDefault="00D93498" w:rsidP="00D93498">
      <w:pPr>
        <w:numPr>
          <w:ilvl w:val="0"/>
          <w:numId w:val="50"/>
        </w:numPr>
        <w:spacing w:before="0" w:after="0"/>
        <w:rPr>
          <w:sz w:val="22"/>
          <w:szCs w:val="22"/>
        </w:rPr>
      </w:pPr>
      <w:r>
        <w:rPr>
          <w:sz w:val="22"/>
          <w:szCs w:val="22"/>
        </w:rPr>
        <w:t>М-4 «Приходный ордер».</w:t>
      </w:r>
    </w:p>
    <w:p w:rsidR="00000000" w:rsidRDefault="00D93498">
      <w:pPr>
        <w:spacing w:before="0" w:after="0"/>
        <w:rPr>
          <w:sz w:val="22"/>
          <w:szCs w:val="22"/>
        </w:rPr>
      </w:pPr>
      <w:r>
        <w:rPr>
          <w:sz w:val="22"/>
          <w:szCs w:val="22"/>
        </w:rPr>
        <w:t>Поступившее форменное обмундирование и спецодежда отражаются в учете  ОБУ ДЗД.</w:t>
      </w:r>
    </w:p>
    <w:p w:rsidR="00000000" w:rsidRDefault="00D93498">
      <w:pPr>
        <w:spacing w:before="0" w:after="0"/>
        <w:rPr>
          <w:sz w:val="22"/>
          <w:szCs w:val="22"/>
        </w:rPr>
      </w:pPr>
    </w:p>
    <w:p w:rsidR="00000000" w:rsidRDefault="00D93498">
      <w:pPr>
        <w:spacing w:before="0" w:after="0"/>
        <w:rPr>
          <w:sz w:val="22"/>
          <w:szCs w:val="22"/>
        </w:rPr>
      </w:pPr>
      <w:r>
        <w:rPr>
          <w:sz w:val="22"/>
          <w:szCs w:val="22"/>
        </w:rPr>
        <w:t>6.35.</w:t>
      </w:r>
      <w:r>
        <w:rPr>
          <w:sz w:val="22"/>
          <w:szCs w:val="22"/>
        </w:rPr>
        <w:tab/>
        <w:t>При отпуске форменного обмундирования и спецодежды  со склада</w:t>
      </w:r>
      <w:r>
        <w:rPr>
          <w:sz w:val="22"/>
          <w:szCs w:val="22"/>
        </w:rPr>
        <w:t xml:space="preserve"> их стоимость списывается с учета ОБУ ДЗД и передается для учета в ОБУ  соответствующего структурного  подразделения (бухгалтерии представительства на территории РФ). Отпуск  форменного обмундирования и спецодежды со склада осуществляется на основании выпи</w:t>
      </w:r>
      <w:r>
        <w:rPr>
          <w:sz w:val="22"/>
          <w:szCs w:val="22"/>
        </w:rPr>
        <w:t>санного требования-накладной по форме М-11.</w:t>
      </w:r>
    </w:p>
    <w:p w:rsidR="00000000" w:rsidRDefault="00D93498">
      <w:pPr>
        <w:spacing w:before="0" w:after="0"/>
        <w:rPr>
          <w:sz w:val="22"/>
          <w:szCs w:val="22"/>
        </w:rPr>
      </w:pPr>
    </w:p>
    <w:p w:rsidR="00000000" w:rsidRDefault="00D93498">
      <w:pPr>
        <w:spacing w:before="0" w:after="0"/>
        <w:rPr>
          <w:sz w:val="22"/>
          <w:szCs w:val="22"/>
        </w:rPr>
      </w:pPr>
      <w:r>
        <w:rPr>
          <w:sz w:val="22"/>
          <w:szCs w:val="22"/>
        </w:rPr>
        <w:t>6.36.</w:t>
      </w:r>
      <w:r>
        <w:rPr>
          <w:sz w:val="22"/>
          <w:szCs w:val="22"/>
        </w:rPr>
        <w:tab/>
        <w:t>Списание стоимости форменного обмундирования и спецодежды на затраты при вводе в эксплуатацию не производится, а производится по окончанию срока носки, по мере выбытия из эксплуатации в результате порчи, у</w:t>
      </w:r>
      <w:r>
        <w:rPr>
          <w:sz w:val="22"/>
          <w:szCs w:val="22"/>
        </w:rPr>
        <w:t xml:space="preserve">ничтожения, хищения и т.д. на основании акта на списание по форме, установленной в Обществе. </w:t>
      </w:r>
    </w:p>
    <w:p w:rsidR="00000000" w:rsidRDefault="00D93498">
      <w:pPr>
        <w:spacing w:before="0" w:after="0"/>
        <w:rPr>
          <w:sz w:val="22"/>
          <w:szCs w:val="22"/>
        </w:rPr>
      </w:pPr>
      <w:r>
        <w:rPr>
          <w:sz w:val="22"/>
          <w:szCs w:val="22"/>
        </w:rPr>
        <w:t>Списание стоимости форменного обмундирования и спецодежды на затраты и иное выбытие форменного обмундирования и спецодежды со  сроком полезного использования не б</w:t>
      </w:r>
      <w:r>
        <w:rPr>
          <w:sz w:val="22"/>
          <w:szCs w:val="22"/>
        </w:rPr>
        <w:t>олее 12 месяцев производится по средней себестоимости.</w:t>
      </w:r>
    </w:p>
    <w:p w:rsidR="00000000" w:rsidRDefault="00D93498">
      <w:pPr>
        <w:pStyle w:val="3"/>
      </w:pPr>
      <w:bookmarkStart w:id="21" w:name="_Toc91392330"/>
      <w:r>
        <w:t>Учет многоразовой бортовой посуды  и БКО со сроком полезного использования более 12 месяцев</w:t>
      </w:r>
      <w:bookmarkEnd w:id="21"/>
      <w:r>
        <w:t xml:space="preserve"> </w:t>
      </w:r>
    </w:p>
    <w:p w:rsidR="00000000" w:rsidRDefault="00D93498">
      <w:pPr>
        <w:spacing w:before="0" w:after="0"/>
        <w:rPr>
          <w:sz w:val="22"/>
          <w:szCs w:val="22"/>
        </w:rPr>
      </w:pPr>
      <w:r>
        <w:rPr>
          <w:sz w:val="22"/>
          <w:szCs w:val="22"/>
        </w:rPr>
        <w:t>6.37.</w:t>
      </w:r>
      <w:r>
        <w:rPr>
          <w:sz w:val="22"/>
          <w:szCs w:val="22"/>
        </w:rPr>
        <w:tab/>
        <w:t>Многоразовая бортовая посуда и БКО со сроком полезного использования более 12 месяцев учитываются в со</w:t>
      </w:r>
      <w:r>
        <w:rPr>
          <w:sz w:val="22"/>
          <w:szCs w:val="22"/>
        </w:rPr>
        <w:t>ставе основных средств.</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6.38.</w:t>
      </w:r>
      <w:r>
        <w:rPr>
          <w:sz w:val="22"/>
          <w:szCs w:val="22"/>
        </w:rPr>
        <w:tab/>
        <w:t>Поступление многоразовой бортовой посуды и БКО на склад отражается в типовых унифицированных формах по учету основных средств:</w:t>
      </w:r>
    </w:p>
    <w:p w:rsidR="00000000" w:rsidRDefault="00D93498">
      <w:pPr>
        <w:pStyle w:val="20"/>
      </w:pPr>
      <w:r>
        <w:t>- ОС-1 «Акт о приеме-передаче объекта основных средств (кроме зданий, сооружений)»;</w:t>
      </w:r>
    </w:p>
    <w:p w:rsidR="00000000" w:rsidRDefault="00D93498" w:rsidP="00D93498">
      <w:pPr>
        <w:numPr>
          <w:ilvl w:val="0"/>
          <w:numId w:val="51"/>
        </w:numPr>
        <w:spacing w:before="0" w:after="0"/>
        <w:rPr>
          <w:sz w:val="22"/>
          <w:szCs w:val="22"/>
        </w:rPr>
      </w:pPr>
      <w:r>
        <w:rPr>
          <w:sz w:val="22"/>
          <w:szCs w:val="22"/>
        </w:rPr>
        <w:t>ОС-6 «Инвентар</w:t>
      </w:r>
      <w:r>
        <w:rPr>
          <w:sz w:val="22"/>
          <w:szCs w:val="22"/>
        </w:rPr>
        <w:t>ная карточка учета объекта основных средств».</w:t>
      </w:r>
    </w:p>
    <w:p w:rsidR="00000000" w:rsidRDefault="00D93498">
      <w:pPr>
        <w:spacing w:before="0" w:after="0"/>
        <w:rPr>
          <w:sz w:val="22"/>
          <w:szCs w:val="22"/>
        </w:rPr>
      </w:pPr>
      <w:r>
        <w:rPr>
          <w:sz w:val="22"/>
          <w:szCs w:val="22"/>
        </w:rPr>
        <w:t>При этом по группе однотипных объектов, принятых в одном календарном месяце, составляется один акт и одна карточка на всю группу.</w:t>
      </w:r>
    </w:p>
    <w:p w:rsidR="00000000" w:rsidRDefault="00D93498">
      <w:pPr>
        <w:spacing w:before="0" w:after="0"/>
        <w:rPr>
          <w:sz w:val="22"/>
          <w:szCs w:val="22"/>
        </w:rPr>
      </w:pPr>
      <w:r>
        <w:rPr>
          <w:sz w:val="22"/>
          <w:szCs w:val="22"/>
        </w:rPr>
        <w:t>Поступившая многоразовая бортовая посуда и БКО  отражаются в учете  ОБУ ДЗД.</w:t>
      </w:r>
    </w:p>
    <w:p w:rsidR="00000000" w:rsidRDefault="00D93498">
      <w:pPr>
        <w:spacing w:before="0" w:after="0"/>
        <w:rPr>
          <w:sz w:val="22"/>
          <w:szCs w:val="22"/>
        </w:rPr>
      </w:pPr>
    </w:p>
    <w:p w:rsidR="00000000" w:rsidRDefault="00D93498">
      <w:pPr>
        <w:pStyle w:val="20"/>
      </w:pPr>
      <w:r>
        <w:t>6.</w:t>
      </w:r>
      <w:r>
        <w:t>39.</w:t>
      </w:r>
      <w:r>
        <w:tab/>
        <w:t>При отпуске многоразовой бортовой посуды  и БКО со склада их стоимость с учета ОБУ ДЗД и передается для учета в ОБУ КНОП. Списание при вводе в эксплуатацию многоразовой бортовой посуды и БКО  стоимостью не более 10 000 руб. за единицу на затраты не про</w:t>
      </w:r>
      <w:r>
        <w:t>изводится. Стоимость указанных объектов  переносится на затраты через амортизацию.</w:t>
      </w:r>
    </w:p>
    <w:p w:rsidR="00000000" w:rsidRDefault="00D93498">
      <w:pPr>
        <w:spacing w:before="0" w:after="0"/>
        <w:rPr>
          <w:sz w:val="22"/>
          <w:szCs w:val="22"/>
        </w:rPr>
      </w:pPr>
      <w:r>
        <w:rPr>
          <w:sz w:val="22"/>
          <w:szCs w:val="22"/>
        </w:rPr>
        <w:t>Отпуск многоразовой бортовой посуды  и БКО со склада в структурное подразделение, а также их ввод в эксплуатацию отражается в типовых унифицированных формах по учету основны</w:t>
      </w:r>
      <w:r>
        <w:rPr>
          <w:sz w:val="22"/>
          <w:szCs w:val="22"/>
        </w:rPr>
        <w:t>х средств:</w:t>
      </w:r>
    </w:p>
    <w:p w:rsidR="00000000" w:rsidRDefault="00D93498" w:rsidP="00D93498">
      <w:pPr>
        <w:numPr>
          <w:ilvl w:val="0"/>
          <w:numId w:val="90"/>
        </w:numPr>
        <w:spacing w:before="0" w:after="0"/>
        <w:rPr>
          <w:sz w:val="22"/>
          <w:szCs w:val="22"/>
        </w:rPr>
      </w:pPr>
      <w:r>
        <w:rPr>
          <w:sz w:val="22"/>
          <w:szCs w:val="22"/>
        </w:rPr>
        <w:t>ОС-1 «Акт (накладная) приема-передачи основных средств»;</w:t>
      </w:r>
    </w:p>
    <w:p w:rsidR="00000000" w:rsidRDefault="00D93498" w:rsidP="00D93498">
      <w:pPr>
        <w:numPr>
          <w:ilvl w:val="0"/>
          <w:numId w:val="90"/>
        </w:numPr>
        <w:spacing w:before="0" w:after="0"/>
        <w:rPr>
          <w:sz w:val="22"/>
          <w:szCs w:val="22"/>
        </w:rPr>
      </w:pPr>
      <w:r>
        <w:rPr>
          <w:sz w:val="22"/>
          <w:szCs w:val="22"/>
        </w:rPr>
        <w:t>ОС-6 «Инвентарная карточка учета основных средств».</w:t>
      </w:r>
    </w:p>
    <w:p w:rsidR="00000000" w:rsidRDefault="00D93498">
      <w:pPr>
        <w:spacing w:before="0" w:after="0"/>
        <w:rPr>
          <w:sz w:val="22"/>
          <w:szCs w:val="22"/>
        </w:rPr>
      </w:pPr>
      <w:r>
        <w:rPr>
          <w:sz w:val="22"/>
          <w:szCs w:val="22"/>
        </w:rPr>
        <w:t xml:space="preserve">При этом по группе однотипных объектов, принятых в одном календарном месяце, составляется один акт и одна карточка на всю группу (формы </w:t>
      </w:r>
      <w:r>
        <w:rPr>
          <w:sz w:val="22"/>
          <w:szCs w:val="22"/>
        </w:rPr>
        <w:t>1б и 6а).</w:t>
      </w:r>
    </w:p>
    <w:p w:rsidR="00000000" w:rsidRDefault="00D93498">
      <w:pPr>
        <w:spacing w:before="0" w:after="0"/>
        <w:rPr>
          <w:sz w:val="22"/>
          <w:szCs w:val="22"/>
        </w:rPr>
      </w:pPr>
    </w:p>
    <w:p w:rsidR="00000000" w:rsidRDefault="00D93498">
      <w:pPr>
        <w:spacing w:before="0" w:after="0"/>
        <w:rPr>
          <w:sz w:val="22"/>
          <w:szCs w:val="22"/>
        </w:rPr>
      </w:pPr>
      <w:r>
        <w:rPr>
          <w:sz w:val="22"/>
          <w:szCs w:val="22"/>
        </w:rPr>
        <w:t>6.40.</w:t>
      </w:r>
      <w:r>
        <w:rPr>
          <w:sz w:val="22"/>
          <w:szCs w:val="22"/>
        </w:rPr>
        <w:tab/>
        <w:t>Списание многоразовой бортовой посуды и БКО с учета ОБУ КНОП производится по мере их выбытия из эксплуатации в результате порчи, уничтожения, хищения и т.д. на основании акта на списание отражается в типовой  унифицированной форме ОС-4 «Ак</w:t>
      </w:r>
      <w:r>
        <w:rPr>
          <w:sz w:val="22"/>
          <w:szCs w:val="22"/>
        </w:rPr>
        <w:t>т  о списании объекта основных средств (кроме автотранспортных средств)».</w:t>
      </w:r>
    </w:p>
    <w:p w:rsidR="00000000" w:rsidRDefault="00D93498">
      <w:pPr>
        <w:pStyle w:val="20"/>
      </w:pPr>
      <w:r>
        <w:t>При этом по группе однотипных объектов, числящихся на одной инвентарной карточке и списанных в одном календарном месяце, составляется один акт на всю группу (форма ОС-4б).</w:t>
      </w:r>
    </w:p>
    <w:p w:rsidR="00000000" w:rsidRDefault="00D93498">
      <w:pPr>
        <w:spacing w:before="0" w:after="0"/>
        <w:rPr>
          <w:sz w:val="22"/>
          <w:szCs w:val="22"/>
        </w:rPr>
      </w:pPr>
    </w:p>
    <w:p w:rsidR="00000000" w:rsidRDefault="00D93498">
      <w:pPr>
        <w:spacing w:before="0" w:after="0"/>
        <w:rPr>
          <w:sz w:val="22"/>
          <w:szCs w:val="22"/>
        </w:rPr>
      </w:pPr>
      <w:r>
        <w:rPr>
          <w:sz w:val="22"/>
          <w:szCs w:val="22"/>
        </w:rPr>
        <w:t>6.41.</w:t>
      </w:r>
      <w:r>
        <w:rPr>
          <w:sz w:val="22"/>
          <w:szCs w:val="22"/>
        </w:rPr>
        <w:tab/>
        <w:t>При</w:t>
      </w:r>
      <w:r>
        <w:rPr>
          <w:sz w:val="22"/>
          <w:szCs w:val="22"/>
        </w:rPr>
        <w:t xml:space="preserve"> движении многоразовой бортовой посуды и БКО, учитываемых в составе основных средств, не выполняется требование соответствия инвентарных номеров фактически выбывших объектов инвентарным номерам списанных с баланса объектов в рамках группы однотипных объект</w:t>
      </w:r>
      <w:r>
        <w:rPr>
          <w:sz w:val="22"/>
          <w:szCs w:val="22"/>
        </w:rPr>
        <w:t>ов. Контроль сохранности таких объектов ведется по их количеству, в том числе и при проведении инвентаризации.</w:t>
      </w:r>
    </w:p>
    <w:p w:rsidR="00000000" w:rsidRDefault="00D93498">
      <w:pPr>
        <w:spacing w:before="0" w:after="0"/>
        <w:rPr>
          <w:sz w:val="22"/>
          <w:szCs w:val="22"/>
        </w:rPr>
      </w:pPr>
      <w:r>
        <w:rPr>
          <w:sz w:val="22"/>
          <w:szCs w:val="22"/>
        </w:rPr>
        <w:t xml:space="preserve">Стоимостной учет при списании многоразовой бортовой посуды и БКО в рамках группы однотипных объектов, учитываемых на одной инвентарной карточке, </w:t>
      </w:r>
      <w:r>
        <w:rPr>
          <w:sz w:val="22"/>
          <w:szCs w:val="22"/>
        </w:rPr>
        <w:t>ведется по принципу ФИФО - по стоимости первых по времени приобретения (т.е. с максимальным процентом износа).</w:t>
      </w:r>
    </w:p>
    <w:p w:rsidR="00000000" w:rsidRDefault="00D93498">
      <w:pPr>
        <w:spacing w:before="0" w:after="0"/>
        <w:rPr>
          <w:sz w:val="22"/>
          <w:szCs w:val="22"/>
        </w:rPr>
      </w:pPr>
    </w:p>
    <w:p w:rsidR="00000000" w:rsidRDefault="00D93498">
      <w:pPr>
        <w:spacing w:before="0" w:after="0"/>
        <w:rPr>
          <w:sz w:val="22"/>
          <w:szCs w:val="22"/>
        </w:rPr>
      </w:pPr>
      <w:r>
        <w:rPr>
          <w:sz w:val="22"/>
          <w:szCs w:val="22"/>
        </w:rPr>
        <w:t>6.42.</w:t>
      </w:r>
      <w:r>
        <w:rPr>
          <w:sz w:val="22"/>
          <w:szCs w:val="22"/>
        </w:rPr>
        <w:tab/>
        <w:t>Амортизация многоразовой бортовой посуды и БКО, учитываемых в составе основных средств, для целей бухгалтерского и налогового учета начисл</w:t>
      </w:r>
      <w:r>
        <w:rPr>
          <w:sz w:val="22"/>
          <w:szCs w:val="22"/>
        </w:rPr>
        <w:t>яется исходя из срока полезного использования.</w:t>
      </w:r>
    </w:p>
    <w:p w:rsidR="00000000" w:rsidRDefault="00D93498">
      <w:pPr>
        <w:pStyle w:val="3"/>
      </w:pPr>
      <w:bookmarkStart w:id="22" w:name="_Toc91392331"/>
      <w:r>
        <w:t>Учет многоразовой бортовой посуды со сроком полезного использования не более 12 месяцев</w:t>
      </w:r>
      <w:bookmarkEnd w:id="22"/>
    </w:p>
    <w:p w:rsidR="00000000" w:rsidRDefault="00D93498">
      <w:pPr>
        <w:spacing w:before="0" w:after="0"/>
        <w:rPr>
          <w:sz w:val="22"/>
          <w:szCs w:val="22"/>
        </w:rPr>
      </w:pPr>
      <w:r>
        <w:rPr>
          <w:sz w:val="22"/>
          <w:szCs w:val="22"/>
        </w:rPr>
        <w:t>6.43.</w:t>
      </w:r>
      <w:r>
        <w:rPr>
          <w:sz w:val="22"/>
          <w:szCs w:val="22"/>
        </w:rPr>
        <w:tab/>
        <w:t>Многоразовая бортовая посуда со сроком полезного использования не более 12 месяцев учитывается в составе материалов</w:t>
      </w:r>
      <w:r>
        <w:rPr>
          <w:sz w:val="22"/>
          <w:szCs w:val="22"/>
        </w:rPr>
        <w:t>.</w:t>
      </w:r>
    </w:p>
    <w:p w:rsidR="00000000" w:rsidRDefault="00D93498">
      <w:pPr>
        <w:spacing w:before="0" w:after="0"/>
        <w:rPr>
          <w:sz w:val="22"/>
          <w:szCs w:val="22"/>
        </w:rPr>
      </w:pPr>
    </w:p>
    <w:p w:rsidR="00000000" w:rsidRDefault="00D93498">
      <w:pPr>
        <w:spacing w:before="0" w:after="0"/>
        <w:rPr>
          <w:sz w:val="22"/>
          <w:szCs w:val="22"/>
        </w:rPr>
      </w:pPr>
      <w:r>
        <w:rPr>
          <w:sz w:val="22"/>
          <w:szCs w:val="22"/>
        </w:rPr>
        <w:t>6.44.</w:t>
      </w:r>
      <w:r>
        <w:rPr>
          <w:sz w:val="22"/>
          <w:szCs w:val="22"/>
        </w:rPr>
        <w:tab/>
        <w:t>Поступление многоразовой бортовой посуды на склад отражается в типовых унифицированных формах по учету материалов:</w:t>
      </w:r>
    </w:p>
    <w:p w:rsidR="00000000" w:rsidRDefault="00D93498" w:rsidP="00D93498">
      <w:pPr>
        <w:numPr>
          <w:ilvl w:val="0"/>
          <w:numId w:val="51"/>
        </w:numPr>
        <w:spacing w:before="0" w:after="0"/>
        <w:rPr>
          <w:sz w:val="22"/>
          <w:szCs w:val="22"/>
        </w:rPr>
      </w:pPr>
      <w:r>
        <w:rPr>
          <w:sz w:val="22"/>
          <w:szCs w:val="22"/>
        </w:rPr>
        <w:t>М-17 «Карточка учета материалов»;</w:t>
      </w:r>
    </w:p>
    <w:p w:rsidR="00000000" w:rsidRDefault="00D93498" w:rsidP="00D93498">
      <w:pPr>
        <w:numPr>
          <w:ilvl w:val="0"/>
          <w:numId w:val="51"/>
        </w:numPr>
        <w:spacing w:before="0" w:after="0"/>
        <w:rPr>
          <w:sz w:val="22"/>
          <w:szCs w:val="22"/>
        </w:rPr>
      </w:pPr>
      <w:r>
        <w:rPr>
          <w:sz w:val="22"/>
          <w:szCs w:val="22"/>
        </w:rPr>
        <w:t>М-4 «Приходный ордер».</w:t>
      </w:r>
    </w:p>
    <w:p w:rsidR="00000000" w:rsidRDefault="00D93498">
      <w:pPr>
        <w:spacing w:before="0" w:after="0"/>
        <w:rPr>
          <w:sz w:val="22"/>
          <w:szCs w:val="22"/>
        </w:rPr>
      </w:pPr>
      <w:r>
        <w:rPr>
          <w:sz w:val="22"/>
          <w:szCs w:val="22"/>
        </w:rPr>
        <w:t>Поступившая многоразовая бортовая посуда отражается в учете ОБУ ДЗД.</w:t>
      </w:r>
    </w:p>
    <w:p w:rsidR="00000000" w:rsidRDefault="00D93498">
      <w:pPr>
        <w:spacing w:before="0" w:after="0"/>
        <w:rPr>
          <w:sz w:val="22"/>
          <w:szCs w:val="22"/>
        </w:rPr>
      </w:pPr>
    </w:p>
    <w:p w:rsidR="00000000" w:rsidRDefault="00D93498">
      <w:pPr>
        <w:spacing w:before="0" w:after="0"/>
        <w:rPr>
          <w:sz w:val="22"/>
          <w:szCs w:val="22"/>
        </w:rPr>
      </w:pPr>
      <w:r>
        <w:rPr>
          <w:sz w:val="22"/>
          <w:szCs w:val="22"/>
        </w:rPr>
        <w:t>6.45.</w:t>
      </w:r>
      <w:r>
        <w:rPr>
          <w:sz w:val="22"/>
          <w:szCs w:val="22"/>
        </w:rPr>
        <w:tab/>
        <w:t>При отпуске многоразовой бортовой посуды со склада ее стоимость  списывается с учета ОБУ ДЗД и передается для  учета в ОБУ КНОП. Отпуск многоразовой бортовой посуды со склада осуществляется на основании выписанного требования-накладной по форме М-11.</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6.4</w:t>
      </w:r>
      <w:r>
        <w:rPr>
          <w:sz w:val="22"/>
          <w:szCs w:val="22"/>
        </w:rPr>
        <w:t>6.</w:t>
      </w:r>
      <w:r>
        <w:rPr>
          <w:sz w:val="22"/>
          <w:szCs w:val="22"/>
        </w:rPr>
        <w:tab/>
        <w:t>Списание стоимости многоразовой бортовой посуды на затраты при вводе в эксплуатацию не производится, а производится по мере выбытия из эксплуатации в результате порчи, уничтожения, хищения и т.д. на основании акта на списание по форме, установленной в О</w:t>
      </w:r>
      <w:r>
        <w:rPr>
          <w:sz w:val="22"/>
          <w:szCs w:val="22"/>
        </w:rPr>
        <w:t>бществе.</w:t>
      </w:r>
    </w:p>
    <w:p w:rsidR="00000000" w:rsidRDefault="00D93498">
      <w:pPr>
        <w:spacing w:before="0" w:after="0"/>
        <w:rPr>
          <w:sz w:val="22"/>
          <w:szCs w:val="22"/>
        </w:rPr>
      </w:pPr>
      <w:bookmarkStart w:id="23" w:name="Расходы"/>
      <w:bookmarkStart w:id="24" w:name="_Toc33263247"/>
      <w:bookmarkEnd w:id="2"/>
      <w:bookmarkEnd w:id="23"/>
      <w:r>
        <w:rPr>
          <w:sz w:val="22"/>
          <w:szCs w:val="22"/>
        </w:rPr>
        <w:t>Списание стоимости многоразовой бортовой посуды на затраты  и иное выбытие многоразовой бортовой посуды со сроком полезного использования не более 12 месяцев   производится по средней себестоимости.</w:t>
      </w:r>
    </w:p>
    <w:p w:rsidR="00000000" w:rsidRDefault="00D93498">
      <w:pPr>
        <w:pStyle w:val="1"/>
        <w:rPr>
          <w:sz w:val="22"/>
          <w:szCs w:val="22"/>
        </w:rPr>
      </w:pPr>
      <w:bookmarkStart w:id="25" w:name="_Toc91392332"/>
      <w:r>
        <w:rPr>
          <w:sz w:val="22"/>
          <w:szCs w:val="22"/>
        </w:rPr>
        <w:t>7.</w:t>
      </w:r>
      <w:r>
        <w:rPr>
          <w:sz w:val="22"/>
          <w:szCs w:val="22"/>
        </w:rPr>
        <w:tab/>
        <w:t>Вложения во внеоборотные активы</w:t>
      </w:r>
      <w:bookmarkEnd w:id="24"/>
      <w:bookmarkEnd w:id="25"/>
    </w:p>
    <w:p w:rsidR="00000000" w:rsidRDefault="00D93498">
      <w:pPr>
        <w:spacing w:before="0" w:after="0"/>
        <w:rPr>
          <w:sz w:val="22"/>
          <w:szCs w:val="22"/>
        </w:rPr>
      </w:pPr>
      <w:r>
        <w:rPr>
          <w:sz w:val="22"/>
          <w:szCs w:val="22"/>
        </w:rPr>
        <w:t>7.1.</w:t>
      </w:r>
      <w:r>
        <w:rPr>
          <w:sz w:val="22"/>
          <w:szCs w:val="22"/>
        </w:rPr>
        <w:tab/>
        <w:t>К вложен</w:t>
      </w:r>
      <w:r>
        <w:rPr>
          <w:sz w:val="22"/>
          <w:szCs w:val="22"/>
        </w:rPr>
        <w:t>иям во внеоборотные активы относятся затраты Общества в объекты, которые впоследствии будут приняты к бухгалтерскому учету в качестве основных средств, земельных участков и нематериальных активов, а также расходы Общества по научно-исследовательским, опытн</w:t>
      </w:r>
      <w:r>
        <w:rPr>
          <w:sz w:val="22"/>
          <w:szCs w:val="22"/>
        </w:rPr>
        <w:t>о-конструкторским и технологическим работам.</w:t>
      </w:r>
    </w:p>
    <w:p w:rsidR="00000000" w:rsidRDefault="00D93498">
      <w:pPr>
        <w:spacing w:before="0" w:after="0"/>
        <w:rPr>
          <w:sz w:val="22"/>
          <w:szCs w:val="22"/>
        </w:rPr>
      </w:pPr>
    </w:p>
    <w:p w:rsidR="00000000" w:rsidRDefault="00D93498">
      <w:pPr>
        <w:spacing w:before="0" w:after="0"/>
        <w:rPr>
          <w:sz w:val="22"/>
          <w:szCs w:val="22"/>
        </w:rPr>
      </w:pPr>
      <w:r>
        <w:rPr>
          <w:sz w:val="22"/>
          <w:szCs w:val="22"/>
        </w:rPr>
        <w:t>7.2.</w:t>
      </w:r>
      <w:r>
        <w:rPr>
          <w:sz w:val="22"/>
          <w:szCs w:val="22"/>
        </w:rPr>
        <w:tab/>
        <w:t>Затраты Общества по приобретению земельных участков, строительству объектов основных средств, приобретению оборудования, машин, инструмента, инвентаря и других объектов основных средств, не требующих и тре</w:t>
      </w:r>
      <w:r>
        <w:rPr>
          <w:sz w:val="22"/>
          <w:szCs w:val="22"/>
        </w:rPr>
        <w:t>бующих монтажа, приобретению нематериальных активов, а также расходы по научно-исследовательским, опытно-конструкторским и технологическим работам, учитываются обособленно.</w:t>
      </w:r>
    </w:p>
    <w:p w:rsidR="00000000" w:rsidRDefault="00D93498">
      <w:pPr>
        <w:spacing w:before="0" w:after="0"/>
        <w:rPr>
          <w:sz w:val="22"/>
          <w:szCs w:val="22"/>
        </w:rPr>
      </w:pPr>
    </w:p>
    <w:p w:rsidR="00000000" w:rsidRDefault="00D93498">
      <w:pPr>
        <w:spacing w:before="0" w:after="0"/>
        <w:rPr>
          <w:sz w:val="22"/>
          <w:szCs w:val="22"/>
        </w:rPr>
      </w:pPr>
      <w:r>
        <w:rPr>
          <w:sz w:val="22"/>
          <w:szCs w:val="22"/>
        </w:rPr>
        <w:t>7.3.</w:t>
      </w:r>
      <w:r>
        <w:rPr>
          <w:sz w:val="22"/>
          <w:szCs w:val="22"/>
        </w:rPr>
        <w:tab/>
        <w:t>Вложения во внеоборотные активы, включая приобретение основных средств, осуще</w:t>
      </w:r>
      <w:r>
        <w:rPr>
          <w:sz w:val="22"/>
          <w:szCs w:val="22"/>
        </w:rPr>
        <w:t>ствляются Обществом в пределах имеющихся ресурсов на эти цели.</w:t>
      </w:r>
    </w:p>
    <w:p w:rsidR="00000000" w:rsidRDefault="00D93498">
      <w:pPr>
        <w:spacing w:before="0" w:after="0"/>
        <w:rPr>
          <w:sz w:val="22"/>
          <w:szCs w:val="22"/>
        </w:rPr>
      </w:pPr>
      <w:r>
        <w:rPr>
          <w:sz w:val="22"/>
          <w:szCs w:val="22"/>
        </w:rPr>
        <w:t>Источниками финансирования вложений во внеоборотные активы являются следующие средства:</w:t>
      </w:r>
    </w:p>
    <w:p w:rsidR="00000000" w:rsidRDefault="00D93498" w:rsidP="00D93498">
      <w:pPr>
        <w:numPr>
          <w:ilvl w:val="0"/>
          <w:numId w:val="52"/>
        </w:numPr>
        <w:spacing w:before="0" w:after="0"/>
        <w:rPr>
          <w:sz w:val="22"/>
          <w:szCs w:val="22"/>
        </w:rPr>
      </w:pPr>
      <w:r>
        <w:rPr>
          <w:sz w:val="22"/>
          <w:szCs w:val="22"/>
        </w:rPr>
        <w:t>амортизация основных средств и нематериальных активов;</w:t>
      </w:r>
    </w:p>
    <w:p w:rsidR="00000000" w:rsidRDefault="00D93498" w:rsidP="00D93498">
      <w:pPr>
        <w:numPr>
          <w:ilvl w:val="0"/>
          <w:numId w:val="52"/>
        </w:numPr>
        <w:spacing w:before="0" w:after="0"/>
        <w:rPr>
          <w:sz w:val="22"/>
          <w:szCs w:val="22"/>
        </w:rPr>
      </w:pPr>
      <w:r>
        <w:rPr>
          <w:sz w:val="22"/>
          <w:szCs w:val="22"/>
        </w:rPr>
        <w:t>нераспределенная прибыль;</w:t>
      </w:r>
    </w:p>
    <w:p w:rsidR="00000000" w:rsidRDefault="00D93498" w:rsidP="00D93498">
      <w:pPr>
        <w:numPr>
          <w:ilvl w:val="0"/>
          <w:numId w:val="52"/>
        </w:numPr>
        <w:spacing w:before="0" w:after="0"/>
        <w:rPr>
          <w:sz w:val="22"/>
          <w:szCs w:val="22"/>
        </w:rPr>
      </w:pPr>
      <w:r>
        <w:rPr>
          <w:sz w:val="22"/>
          <w:szCs w:val="22"/>
        </w:rPr>
        <w:t>кредиты и займы, получен</w:t>
      </w:r>
      <w:r>
        <w:rPr>
          <w:sz w:val="22"/>
          <w:szCs w:val="22"/>
        </w:rPr>
        <w:t>ные на осуществление вложений во внеоборотные активы.</w:t>
      </w:r>
    </w:p>
    <w:p w:rsidR="00000000" w:rsidRDefault="00D93498">
      <w:pPr>
        <w:spacing w:before="0" w:after="0"/>
        <w:rPr>
          <w:sz w:val="22"/>
          <w:szCs w:val="22"/>
        </w:rPr>
      </w:pPr>
      <w:r>
        <w:rPr>
          <w:sz w:val="22"/>
          <w:szCs w:val="22"/>
        </w:rPr>
        <w:t>В первую очередь на вложения во внеоборотные активы Обществом используется амортизация, во вторую - нераспределенная прибыль.</w:t>
      </w:r>
    </w:p>
    <w:p w:rsidR="00000000" w:rsidRDefault="00D93498">
      <w:pPr>
        <w:spacing w:before="0" w:after="0"/>
        <w:rPr>
          <w:sz w:val="22"/>
          <w:szCs w:val="22"/>
        </w:rPr>
      </w:pPr>
    </w:p>
    <w:p w:rsidR="00000000" w:rsidRDefault="00D93498">
      <w:pPr>
        <w:spacing w:before="0" w:after="0"/>
        <w:rPr>
          <w:sz w:val="22"/>
          <w:szCs w:val="22"/>
        </w:rPr>
      </w:pPr>
      <w:r>
        <w:rPr>
          <w:sz w:val="22"/>
          <w:szCs w:val="22"/>
        </w:rPr>
        <w:t>7.4.</w:t>
      </w:r>
      <w:r>
        <w:rPr>
          <w:sz w:val="22"/>
          <w:szCs w:val="22"/>
        </w:rPr>
        <w:tab/>
        <w:t xml:space="preserve">Фактические затраты Общества по приобретению и строительству объектов </w:t>
      </w:r>
      <w:r>
        <w:rPr>
          <w:sz w:val="22"/>
          <w:szCs w:val="22"/>
        </w:rPr>
        <w:t>основных средств и нематериальных активов, принятых в эксплуатацию и оформленных в установленном порядке, подлежат зачислению на счета «Основные средства», «Доходные вложения в материальные ценности» и «Нематериальные активы».</w:t>
      </w:r>
    </w:p>
    <w:p w:rsidR="00000000" w:rsidRDefault="00D93498">
      <w:pPr>
        <w:spacing w:before="0" w:after="0"/>
        <w:rPr>
          <w:sz w:val="22"/>
          <w:szCs w:val="22"/>
        </w:rPr>
      </w:pPr>
      <w:r>
        <w:rPr>
          <w:sz w:val="22"/>
          <w:szCs w:val="22"/>
        </w:rPr>
        <w:tab/>
        <w:t>Сальдо по счету «Вложения во</w:t>
      </w:r>
      <w:r>
        <w:rPr>
          <w:sz w:val="22"/>
          <w:szCs w:val="22"/>
        </w:rPr>
        <w:t xml:space="preserve"> внеоборотные активы» отражает величину вложений Общества в незавершенное строительство, незаконченные операции по приобретению основных средств, нематериальных и других внеоборотных активов, а также расходы по научно-исследовательским, опытно-конструкторс</w:t>
      </w:r>
      <w:r>
        <w:rPr>
          <w:sz w:val="22"/>
          <w:szCs w:val="22"/>
        </w:rPr>
        <w:t>ким и технологическим работам.</w:t>
      </w:r>
    </w:p>
    <w:p w:rsidR="00000000" w:rsidRDefault="00D93498">
      <w:pPr>
        <w:spacing w:before="0" w:after="0"/>
        <w:rPr>
          <w:sz w:val="22"/>
          <w:szCs w:val="22"/>
        </w:rPr>
      </w:pPr>
    </w:p>
    <w:p w:rsidR="00000000" w:rsidRDefault="00D93498">
      <w:pPr>
        <w:spacing w:before="0" w:after="0"/>
        <w:rPr>
          <w:sz w:val="22"/>
          <w:szCs w:val="22"/>
        </w:rPr>
      </w:pPr>
      <w:r>
        <w:rPr>
          <w:sz w:val="22"/>
          <w:szCs w:val="22"/>
        </w:rPr>
        <w:t>7.5.</w:t>
      </w:r>
      <w:r>
        <w:rPr>
          <w:sz w:val="22"/>
          <w:szCs w:val="22"/>
        </w:rPr>
        <w:tab/>
        <w:t>Незавершенные вложения во внеоборотные активы отражаются в бухгалтерском учете по фактическим затратам.</w:t>
      </w:r>
    </w:p>
    <w:p w:rsidR="00000000" w:rsidRDefault="00D93498">
      <w:pPr>
        <w:spacing w:before="0" w:after="0"/>
        <w:rPr>
          <w:sz w:val="22"/>
          <w:szCs w:val="22"/>
        </w:rPr>
      </w:pPr>
    </w:p>
    <w:p w:rsidR="00000000" w:rsidRDefault="00D93498">
      <w:pPr>
        <w:spacing w:before="0" w:after="0"/>
        <w:rPr>
          <w:sz w:val="22"/>
          <w:szCs w:val="22"/>
        </w:rPr>
      </w:pPr>
      <w:r>
        <w:rPr>
          <w:sz w:val="22"/>
          <w:szCs w:val="22"/>
        </w:rPr>
        <w:t>7.6.</w:t>
      </w:r>
      <w:r>
        <w:rPr>
          <w:sz w:val="22"/>
          <w:szCs w:val="22"/>
        </w:rPr>
        <w:tab/>
        <w:t>Выбытие вложений во внеоборотные активы имеет место в случаях продажи, безвозмездной передачи, ликвидации при</w:t>
      </w:r>
      <w:r>
        <w:rPr>
          <w:sz w:val="22"/>
          <w:szCs w:val="22"/>
        </w:rPr>
        <w:t xml:space="preserve"> авариях, стихийных бедствиях и иных чрезвычайных  обстоятельствах, передачи в виде вклада в уставный капитал других организаций.</w:t>
      </w:r>
    </w:p>
    <w:p w:rsidR="00000000" w:rsidRDefault="00D93498">
      <w:pPr>
        <w:spacing w:before="0" w:after="0"/>
        <w:rPr>
          <w:sz w:val="22"/>
          <w:szCs w:val="22"/>
        </w:rPr>
      </w:pPr>
    </w:p>
    <w:p w:rsidR="00000000" w:rsidRDefault="00D93498">
      <w:pPr>
        <w:spacing w:before="0" w:after="0"/>
        <w:rPr>
          <w:sz w:val="22"/>
          <w:szCs w:val="22"/>
        </w:rPr>
      </w:pPr>
      <w:r>
        <w:rPr>
          <w:sz w:val="22"/>
          <w:szCs w:val="22"/>
        </w:rPr>
        <w:t>7.7.</w:t>
      </w:r>
      <w:r>
        <w:rPr>
          <w:sz w:val="22"/>
          <w:szCs w:val="22"/>
        </w:rPr>
        <w:tab/>
        <w:t>Если выбытие вложений во внеоборотные активы производится в результате их продажи, то выручка от продажи принимается к б</w:t>
      </w:r>
      <w:r>
        <w:rPr>
          <w:sz w:val="22"/>
          <w:szCs w:val="22"/>
        </w:rPr>
        <w:t>ухгалтерскому учету в сумме, согласованной сторонами в договоре.</w:t>
      </w:r>
    </w:p>
    <w:p w:rsidR="00000000" w:rsidRDefault="00D93498">
      <w:pPr>
        <w:spacing w:before="0" w:after="0"/>
        <w:rPr>
          <w:sz w:val="22"/>
          <w:szCs w:val="22"/>
        </w:rPr>
      </w:pPr>
    </w:p>
    <w:p w:rsidR="00000000" w:rsidRDefault="00D93498">
      <w:pPr>
        <w:spacing w:before="0" w:after="0"/>
        <w:rPr>
          <w:sz w:val="22"/>
          <w:szCs w:val="22"/>
        </w:rPr>
      </w:pPr>
      <w:r>
        <w:rPr>
          <w:sz w:val="22"/>
          <w:szCs w:val="22"/>
        </w:rPr>
        <w:t>7.8.</w:t>
      </w:r>
      <w:r>
        <w:rPr>
          <w:sz w:val="22"/>
          <w:szCs w:val="22"/>
        </w:rPr>
        <w:tab/>
        <w:t xml:space="preserve">Доходы и расходы от выбытия вложений во внеоборотные активы отражаются в бухгалтерском учете в отчетном периоде, к которому они относятся. </w:t>
      </w:r>
    </w:p>
    <w:p w:rsidR="00000000" w:rsidRDefault="00D93498">
      <w:pPr>
        <w:spacing w:before="0" w:after="0"/>
        <w:rPr>
          <w:sz w:val="22"/>
          <w:szCs w:val="22"/>
        </w:rPr>
      </w:pPr>
      <w:r>
        <w:rPr>
          <w:sz w:val="22"/>
          <w:szCs w:val="22"/>
        </w:rPr>
        <w:t>Доходы и расходы от выбытия вложений во внеоб</w:t>
      </w:r>
      <w:r>
        <w:rPr>
          <w:sz w:val="22"/>
          <w:szCs w:val="22"/>
        </w:rPr>
        <w:t>оротные активы в случаях продажи, безвозмездной передачи, ликвидации подлежат зачислению на счет прочих доходов и расходов в качестве операционных доходов и расходов, а в случае выбытия вложений в результате стихийных бедствий и чрезвычайных ситуаций – в к</w:t>
      </w:r>
      <w:r>
        <w:rPr>
          <w:sz w:val="22"/>
          <w:szCs w:val="22"/>
        </w:rPr>
        <w:t>ачестве чрезвычайных доходов и расходов.</w:t>
      </w:r>
    </w:p>
    <w:p w:rsidR="00000000" w:rsidRDefault="00D93498">
      <w:pPr>
        <w:pStyle w:val="2"/>
        <w:rPr>
          <w:b/>
          <w:bCs/>
          <w:sz w:val="22"/>
          <w:szCs w:val="22"/>
        </w:rPr>
      </w:pPr>
      <w:bookmarkStart w:id="26" w:name="_Toc32133809"/>
      <w:bookmarkStart w:id="27" w:name="_Toc33263248"/>
      <w:bookmarkStart w:id="28" w:name="_Toc91392333"/>
      <w:r>
        <w:rPr>
          <w:sz w:val="22"/>
          <w:szCs w:val="22"/>
        </w:rPr>
        <w:lastRenderedPageBreak/>
        <w:t>Строительство объектов основных средств</w:t>
      </w:r>
      <w:bookmarkEnd w:id="26"/>
      <w:bookmarkEnd w:id="27"/>
      <w:bookmarkEnd w:id="28"/>
    </w:p>
    <w:p w:rsidR="00000000" w:rsidRDefault="00D93498">
      <w:pPr>
        <w:spacing w:before="0" w:after="0"/>
        <w:rPr>
          <w:sz w:val="22"/>
          <w:szCs w:val="22"/>
        </w:rPr>
      </w:pPr>
      <w:r>
        <w:rPr>
          <w:sz w:val="22"/>
          <w:szCs w:val="22"/>
        </w:rPr>
        <w:t>7.9.</w:t>
      </w:r>
      <w:r>
        <w:rPr>
          <w:sz w:val="22"/>
          <w:szCs w:val="22"/>
        </w:rPr>
        <w:tab/>
        <w:t>При строительстве объектов основных средств учитываются затраты Общества по возведению зданий и сооружений, монтажу оборудования, стоимость переданного в монтаж оборудова</w:t>
      </w:r>
      <w:r>
        <w:rPr>
          <w:sz w:val="22"/>
          <w:szCs w:val="22"/>
        </w:rPr>
        <w:t>ния и другие расходы, предусмотренные сметами, сметно-финансовыми расчетами и титульными списками на капитальное строительство (независимо от того, осуществляется это строительство подрядным или хозяйственным способом).</w:t>
      </w:r>
    </w:p>
    <w:p w:rsidR="00000000" w:rsidRDefault="00D93498">
      <w:pPr>
        <w:spacing w:before="0" w:after="0"/>
        <w:rPr>
          <w:sz w:val="22"/>
          <w:szCs w:val="22"/>
        </w:rPr>
      </w:pPr>
    </w:p>
    <w:p w:rsidR="00000000" w:rsidRDefault="00D93498">
      <w:pPr>
        <w:spacing w:before="0" w:after="0"/>
        <w:rPr>
          <w:sz w:val="22"/>
          <w:szCs w:val="22"/>
        </w:rPr>
      </w:pPr>
      <w:r>
        <w:rPr>
          <w:sz w:val="22"/>
          <w:szCs w:val="22"/>
        </w:rPr>
        <w:t>7.10.</w:t>
      </w:r>
      <w:r>
        <w:rPr>
          <w:sz w:val="22"/>
          <w:szCs w:val="22"/>
        </w:rPr>
        <w:tab/>
        <w:t>Объектом бухгалтерского учета</w:t>
      </w:r>
      <w:r>
        <w:rPr>
          <w:sz w:val="22"/>
          <w:szCs w:val="22"/>
        </w:rPr>
        <w:t xml:space="preserve"> по договору на строительство являются затраты по объекту строительства, производимые при выполнении отдельных видов работ на объектах, возводимых по одному проекту или договору на строительство.</w:t>
      </w:r>
    </w:p>
    <w:p w:rsidR="00000000" w:rsidRDefault="00D93498">
      <w:pPr>
        <w:spacing w:before="0" w:after="0"/>
        <w:rPr>
          <w:sz w:val="22"/>
          <w:szCs w:val="22"/>
        </w:rPr>
      </w:pPr>
      <w:r>
        <w:rPr>
          <w:sz w:val="22"/>
          <w:szCs w:val="22"/>
        </w:rPr>
        <w:t>При выполнении договоров на строительство Общество обеспечив</w:t>
      </w:r>
      <w:r>
        <w:rPr>
          <w:sz w:val="22"/>
          <w:szCs w:val="22"/>
        </w:rPr>
        <w:t>ает формирование информации по объектам бухгалтерского учета по следующим показателям:</w:t>
      </w:r>
    </w:p>
    <w:p w:rsidR="00000000" w:rsidRDefault="00D93498" w:rsidP="00D93498">
      <w:pPr>
        <w:numPr>
          <w:ilvl w:val="0"/>
          <w:numId w:val="53"/>
        </w:numPr>
        <w:spacing w:before="0" w:after="0"/>
        <w:rPr>
          <w:sz w:val="22"/>
          <w:szCs w:val="22"/>
        </w:rPr>
      </w:pPr>
      <w:r>
        <w:rPr>
          <w:sz w:val="22"/>
          <w:szCs w:val="22"/>
        </w:rPr>
        <w:t>незавершенное строительство;</w:t>
      </w:r>
    </w:p>
    <w:p w:rsidR="00000000" w:rsidRDefault="00D93498" w:rsidP="00D93498">
      <w:pPr>
        <w:numPr>
          <w:ilvl w:val="0"/>
          <w:numId w:val="53"/>
        </w:numPr>
        <w:spacing w:before="0" w:after="0"/>
        <w:rPr>
          <w:sz w:val="22"/>
          <w:szCs w:val="22"/>
        </w:rPr>
      </w:pPr>
      <w:r>
        <w:rPr>
          <w:sz w:val="22"/>
          <w:szCs w:val="22"/>
        </w:rPr>
        <w:t>завершенное строительство;</w:t>
      </w:r>
    </w:p>
    <w:p w:rsidR="00000000" w:rsidRDefault="00D93498" w:rsidP="00D93498">
      <w:pPr>
        <w:numPr>
          <w:ilvl w:val="0"/>
          <w:numId w:val="53"/>
        </w:numPr>
        <w:spacing w:before="0" w:after="0"/>
        <w:rPr>
          <w:sz w:val="22"/>
          <w:szCs w:val="22"/>
        </w:rPr>
      </w:pPr>
      <w:r>
        <w:rPr>
          <w:sz w:val="22"/>
          <w:szCs w:val="22"/>
        </w:rPr>
        <w:t>авансы, выданные подрядчикам и другим субъектам, занятым в строительстве объектов, в соответствии с договорами на</w:t>
      </w:r>
      <w:r>
        <w:rPr>
          <w:sz w:val="22"/>
          <w:szCs w:val="22"/>
        </w:rPr>
        <w:t xml:space="preserve"> строительство.</w:t>
      </w:r>
    </w:p>
    <w:p w:rsidR="00000000" w:rsidRDefault="00D93498">
      <w:pPr>
        <w:spacing w:before="0" w:after="0"/>
        <w:rPr>
          <w:sz w:val="22"/>
          <w:szCs w:val="22"/>
        </w:rPr>
      </w:pPr>
    </w:p>
    <w:p w:rsidR="00000000" w:rsidRDefault="00D93498">
      <w:pPr>
        <w:pStyle w:val="20"/>
      </w:pPr>
      <w:r>
        <w:tab/>
        <w:t>7.11.</w:t>
      </w:r>
      <w:r>
        <w:tab/>
        <w:t>Затраты Общества на строительство объекта складываются из расходов, связанных с его возведением (проектные работы, затраты по отводу земельного участка в связи со строительством,  строительные работы, работы по монтажу оборудования,</w:t>
      </w:r>
      <w:r>
        <w:t xml:space="preserve"> затраты на оборудование (требующее и не требующее монтажа), предусмотренные в сметах на строительство,  затраты на инструмент и инвентарь, предусмотренные в сметах на строительство, затраты на машины и оборудование, не предусмотренные в сметах на строител</w:t>
      </w:r>
      <w:r>
        <w:t>ьство, прочие капитальные затраты, затраты, не увеличивающие стоимость основных средств) и вводом в эксплуатацию.</w:t>
      </w:r>
    </w:p>
    <w:p w:rsidR="00000000" w:rsidRDefault="00D93498">
      <w:pPr>
        <w:spacing w:before="0" w:after="0"/>
        <w:rPr>
          <w:sz w:val="22"/>
          <w:szCs w:val="22"/>
        </w:rPr>
      </w:pPr>
      <w:r>
        <w:rPr>
          <w:sz w:val="22"/>
          <w:szCs w:val="22"/>
        </w:rPr>
        <w:tab/>
        <w:t>Затраты Общества по принятым к оплате или оплаченным подрядным работам, выполненным подрядчиками на законченных строительством объектах, учит</w:t>
      </w:r>
      <w:r>
        <w:rPr>
          <w:sz w:val="22"/>
          <w:szCs w:val="22"/>
        </w:rPr>
        <w:t>ываются в составе незавершенного строительства до их ввода в эксплуатацию.</w:t>
      </w:r>
    </w:p>
    <w:p w:rsidR="00000000" w:rsidRDefault="00D93498">
      <w:pPr>
        <w:spacing w:before="0" w:after="0"/>
        <w:rPr>
          <w:sz w:val="22"/>
          <w:szCs w:val="22"/>
        </w:rPr>
      </w:pPr>
    </w:p>
    <w:p w:rsidR="00000000" w:rsidRDefault="00D93498">
      <w:pPr>
        <w:spacing w:before="0" w:after="0"/>
        <w:rPr>
          <w:sz w:val="22"/>
          <w:szCs w:val="22"/>
        </w:rPr>
      </w:pPr>
      <w:r>
        <w:rPr>
          <w:sz w:val="22"/>
          <w:szCs w:val="22"/>
        </w:rPr>
        <w:t>7.12.</w:t>
      </w:r>
      <w:r>
        <w:rPr>
          <w:sz w:val="22"/>
          <w:szCs w:val="22"/>
        </w:rPr>
        <w:tab/>
        <w:t>При выполнении Обществом подрядных работ собственными силами в бухгалтерском учете отражаются фактически произведенные затраты, связанные с их осуществлением, включая расходы</w:t>
      </w:r>
      <w:r>
        <w:rPr>
          <w:sz w:val="22"/>
          <w:szCs w:val="22"/>
        </w:rPr>
        <w:t xml:space="preserve"> по содержанию подразделений, занятых организацией строительства.</w:t>
      </w:r>
    </w:p>
    <w:p w:rsidR="00000000" w:rsidRDefault="00D93498">
      <w:pPr>
        <w:spacing w:before="0" w:after="0"/>
        <w:rPr>
          <w:sz w:val="22"/>
          <w:szCs w:val="22"/>
        </w:rPr>
      </w:pPr>
    </w:p>
    <w:p w:rsidR="00000000" w:rsidRDefault="00D93498">
      <w:pPr>
        <w:spacing w:before="0" w:after="0"/>
        <w:rPr>
          <w:sz w:val="22"/>
          <w:szCs w:val="22"/>
        </w:rPr>
      </w:pPr>
      <w:r>
        <w:rPr>
          <w:sz w:val="22"/>
          <w:szCs w:val="22"/>
        </w:rPr>
        <w:t>7.13.</w:t>
      </w:r>
      <w:r>
        <w:rPr>
          <w:sz w:val="22"/>
          <w:szCs w:val="22"/>
        </w:rPr>
        <w:tab/>
        <w:t>Объекты капитального строительства, находящиеся во временной эксплуатации, до ввода их в постоянную эксплуатацию отражаются как незавершенные вложения во внеоборотные активы.</w:t>
      </w:r>
    </w:p>
    <w:p w:rsidR="00000000" w:rsidRDefault="00D93498">
      <w:pPr>
        <w:spacing w:before="0" w:after="0"/>
        <w:rPr>
          <w:sz w:val="22"/>
          <w:szCs w:val="22"/>
        </w:rPr>
      </w:pPr>
    </w:p>
    <w:p w:rsidR="00000000" w:rsidRDefault="00D93498">
      <w:pPr>
        <w:spacing w:before="0" w:after="0"/>
        <w:rPr>
          <w:sz w:val="22"/>
          <w:szCs w:val="22"/>
        </w:rPr>
      </w:pPr>
      <w:r>
        <w:rPr>
          <w:sz w:val="22"/>
          <w:szCs w:val="22"/>
        </w:rPr>
        <w:tab/>
        <w:t>7.14.</w:t>
      </w:r>
      <w:r>
        <w:rPr>
          <w:sz w:val="22"/>
          <w:szCs w:val="22"/>
        </w:rPr>
        <w:tab/>
      </w:r>
      <w:r>
        <w:rPr>
          <w:sz w:val="22"/>
          <w:szCs w:val="22"/>
        </w:rPr>
        <w:t>По завершении строительства объекта Общество определяет инвентарную стоимость каждого вводимого в эксплуатацию в составе объекта строительства элемента, становящегося в процессе эксплуатации отдельной единицей основных средств.</w:t>
      </w:r>
    </w:p>
    <w:p w:rsidR="00000000" w:rsidRDefault="00D93498">
      <w:pPr>
        <w:pStyle w:val="2"/>
        <w:rPr>
          <w:sz w:val="22"/>
          <w:szCs w:val="22"/>
        </w:rPr>
      </w:pPr>
      <w:bookmarkStart w:id="29" w:name="_Toc33263249"/>
      <w:bookmarkStart w:id="30" w:name="_Toc91392334"/>
      <w:r>
        <w:rPr>
          <w:sz w:val="22"/>
          <w:szCs w:val="22"/>
        </w:rPr>
        <w:t>Расходы по научно-исследоват</w:t>
      </w:r>
      <w:r>
        <w:rPr>
          <w:sz w:val="22"/>
          <w:szCs w:val="22"/>
        </w:rPr>
        <w:t>ельским, опытно-конструкторским и технологическим работам</w:t>
      </w:r>
      <w:bookmarkEnd w:id="29"/>
      <w:bookmarkEnd w:id="30"/>
    </w:p>
    <w:p w:rsidR="00000000" w:rsidRDefault="00D93498">
      <w:pPr>
        <w:spacing w:before="0" w:after="0"/>
        <w:rPr>
          <w:sz w:val="22"/>
          <w:szCs w:val="22"/>
        </w:rPr>
      </w:pPr>
      <w:r>
        <w:rPr>
          <w:sz w:val="22"/>
          <w:szCs w:val="22"/>
        </w:rPr>
        <w:t>7.15.</w:t>
      </w:r>
      <w:r>
        <w:rPr>
          <w:sz w:val="22"/>
          <w:szCs w:val="22"/>
        </w:rPr>
        <w:tab/>
        <w:t>Информация о расходах по научно-исследовательским, опытно-конструкторским и технологическим работам отражается в бухгалтерском учете в качестве вложений во внеоборотные активы. Аналитический у</w:t>
      </w:r>
      <w:r>
        <w:rPr>
          <w:sz w:val="22"/>
          <w:szCs w:val="22"/>
        </w:rPr>
        <w:t>чет расходов по научно-исследовательским, опытно-конструкторским и технологическим работам ведется обособленно по видам работ, договорам (заказам).</w:t>
      </w:r>
    </w:p>
    <w:p w:rsidR="00000000" w:rsidRDefault="00D93498">
      <w:pPr>
        <w:spacing w:before="0" w:after="0"/>
        <w:rPr>
          <w:sz w:val="22"/>
          <w:szCs w:val="22"/>
        </w:rPr>
      </w:pPr>
    </w:p>
    <w:p w:rsidR="00000000" w:rsidRDefault="00D93498">
      <w:pPr>
        <w:pStyle w:val="20"/>
      </w:pPr>
      <w:r>
        <w:t>7.16.</w:t>
      </w:r>
      <w:r>
        <w:tab/>
        <w:t>Единицей бухгалтерского учета расходов по научно-исследовательским, опытно-конструкторским и технолог</w:t>
      </w:r>
      <w:r>
        <w:t>ическим работам является инвентарный объект.</w:t>
      </w:r>
    </w:p>
    <w:p w:rsidR="00000000" w:rsidRDefault="00D93498">
      <w:pPr>
        <w:spacing w:before="0" w:after="0"/>
        <w:rPr>
          <w:sz w:val="22"/>
          <w:szCs w:val="22"/>
        </w:rPr>
      </w:pPr>
      <w:r>
        <w:rPr>
          <w:sz w:val="22"/>
          <w:szCs w:val="22"/>
        </w:rPr>
        <w:tab/>
        <w:t xml:space="preserve">Инвентарным объектом является совокупность расходов по выполненной работе, результаты которой самостоятельно используются в производстве продукции (выполнении работ, оказании услуг) или для управленческих нужд </w:t>
      </w:r>
      <w:r>
        <w:rPr>
          <w:sz w:val="22"/>
          <w:szCs w:val="22"/>
        </w:rPr>
        <w:t>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7.17.</w:t>
      </w:r>
      <w:r>
        <w:rPr>
          <w:sz w:val="22"/>
          <w:szCs w:val="22"/>
        </w:rPr>
        <w:tab/>
        <w:t>Расходы по научно-исследовательским, опытно-конструкторским и технологическим работам признаются в бухгалтерском учете при наличии следующих условий:</w:t>
      </w:r>
    </w:p>
    <w:p w:rsidR="00000000" w:rsidRDefault="00D93498" w:rsidP="00D93498">
      <w:pPr>
        <w:numPr>
          <w:ilvl w:val="0"/>
          <w:numId w:val="54"/>
        </w:numPr>
        <w:spacing w:before="0" w:after="0"/>
        <w:rPr>
          <w:sz w:val="22"/>
          <w:szCs w:val="22"/>
        </w:rPr>
      </w:pPr>
      <w:r>
        <w:rPr>
          <w:sz w:val="22"/>
          <w:szCs w:val="22"/>
        </w:rPr>
        <w:t>сумма расхода может быть определена и подтверждена;</w:t>
      </w:r>
    </w:p>
    <w:p w:rsidR="00000000" w:rsidRDefault="00D93498" w:rsidP="00D93498">
      <w:pPr>
        <w:numPr>
          <w:ilvl w:val="0"/>
          <w:numId w:val="54"/>
        </w:numPr>
        <w:spacing w:before="0" w:after="0"/>
        <w:rPr>
          <w:sz w:val="22"/>
          <w:szCs w:val="22"/>
        </w:rPr>
      </w:pPr>
      <w:r>
        <w:rPr>
          <w:sz w:val="22"/>
          <w:szCs w:val="22"/>
        </w:rPr>
        <w:t xml:space="preserve">имеется документальное подтверждение </w:t>
      </w:r>
      <w:r>
        <w:rPr>
          <w:sz w:val="22"/>
          <w:szCs w:val="22"/>
        </w:rPr>
        <w:t>выполнения работ (акт приемки выполненных работ и т.п.);</w:t>
      </w:r>
    </w:p>
    <w:p w:rsidR="00000000" w:rsidRDefault="00D93498" w:rsidP="00D93498">
      <w:pPr>
        <w:numPr>
          <w:ilvl w:val="0"/>
          <w:numId w:val="54"/>
        </w:numPr>
        <w:spacing w:before="0" w:after="0"/>
        <w:rPr>
          <w:sz w:val="22"/>
          <w:szCs w:val="22"/>
        </w:rPr>
      </w:pPr>
      <w:r>
        <w:rPr>
          <w:sz w:val="22"/>
          <w:szCs w:val="22"/>
        </w:rPr>
        <w:t>использование результатов работ для производственных и (или) управленческих нужд приведет к получению будущих экономических выгод (дохода);</w:t>
      </w:r>
    </w:p>
    <w:p w:rsidR="00000000" w:rsidRDefault="00D93498" w:rsidP="00D93498">
      <w:pPr>
        <w:numPr>
          <w:ilvl w:val="0"/>
          <w:numId w:val="54"/>
        </w:numPr>
        <w:spacing w:before="0" w:after="0"/>
        <w:rPr>
          <w:sz w:val="22"/>
          <w:szCs w:val="22"/>
        </w:rPr>
      </w:pPr>
      <w:r>
        <w:rPr>
          <w:sz w:val="22"/>
          <w:szCs w:val="22"/>
        </w:rPr>
        <w:t>использование результатов научно-исследовательских, опытно-</w:t>
      </w:r>
      <w:r>
        <w:rPr>
          <w:sz w:val="22"/>
          <w:szCs w:val="22"/>
        </w:rPr>
        <w:t>конструкторских и технологических работ может быть продемонстрировано.</w:t>
      </w:r>
    </w:p>
    <w:p w:rsidR="00000000" w:rsidRDefault="00D93498">
      <w:pPr>
        <w:spacing w:before="0" w:after="0"/>
        <w:rPr>
          <w:sz w:val="22"/>
          <w:szCs w:val="22"/>
        </w:rPr>
      </w:pPr>
      <w:r>
        <w:rPr>
          <w:sz w:val="22"/>
          <w:szCs w:val="22"/>
        </w:rPr>
        <w:tab/>
        <w:t>В случае невыполнения хотя бы одного из вышеуказанных условий расходы Общества, связанные с выполнением научно-исследовательских, опытно-конструкторских и технологических работ, призна</w:t>
      </w:r>
      <w:r>
        <w:rPr>
          <w:sz w:val="22"/>
          <w:szCs w:val="22"/>
        </w:rPr>
        <w:t>ются внереализационными расходами отчетного периода.</w:t>
      </w:r>
    </w:p>
    <w:p w:rsidR="00000000" w:rsidRDefault="00D93498">
      <w:pPr>
        <w:spacing w:before="0" w:after="0"/>
        <w:rPr>
          <w:sz w:val="22"/>
          <w:szCs w:val="22"/>
        </w:rPr>
      </w:pPr>
      <w:r>
        <w:rPr>
          <w:sz w:val="22"/>
          <w:szCs w:val="22"/>
        </w:rPr>
        <w:tab/>
        <w:t>Признаются внереализационными расходами отчетного периода также расходы по научно-исследовательским, опытно-конструкторским и технологическим работам, которые не дали положительного результата.</w:t>
      </w:r>
    </w:p>
    <w:p w:rsidR="00000000" w:rsidRDefault="00D93498">
      <w:pPr>
        <w:spacing w:before="0" w:after="0"/>
        <w:rPr>
          <w:sz w:val="22"/>
          <w:szCs w:val="22"/>
        </w:rPr>
      </w:pPr>
    </w:p>
    <w:p w:rsidR="00000000" w:rsidRDefault="00D93498">
      <w:pPr>
        <w:spacing w:before="0" w:after="0"/>
        <w:rPr>
          <w:sz w:val="22"/>
          <w:szCs w:val="22"/>
        </w:rPr>
      </w:pPr>
      <w:r>
        <w:rPr>
          <w:sz w:val="22"/>
          <w:szCs w:val="22"/>
        </w:rPr>
        <w:t>7.18.</w:t>
      </w:r>
      <w:r>
        <w:rPr>
          <w:sz w:val="22"/>
          <w:szCs w:val="22"/>
        </w:rPr>
        <w:tab/>
        <w:t>Е</w:t>
      </w:r>
      <w:r>
        <w:rPr>
          <w:sz w:val="22"/>
          <w:szCs w:val="22"/>
        </w:rPr>
        <w:t>сли расходы по научно-исследовательским, опытно-конструкторским и технологическим работам в предшествовавших отчетных периодах были признаны внереализационными расходами, то они не могут быть признаны внеоборотными активами в последующих отчетных периодах.</w:t>
      </w:r>
    </w:p>
    <w:p w:rsidR="00000000" w:rsidRDefault="00D93498">
      <w:pPr>
        <w:spacing w:before="0" w:after="0"/>
        <w:rPr>
          <w:sz w:val="22"/>
          <w:szCs w:val="22"/>
        </w:rPr>
      </w:pPr>
    </w:p>
    <w:p w:rsidR="00000000" w:rsidRDefault="00D93498">
      <w:pPr>
        <w:spacing w:before="0" w:after="0"/>
        <w:rPr>
          <w:sz w:val="22"/>
          <w:szCs w:val="22"/>
        </w:rPr>
      </w:pPr>
      <w:r>
        <w:rPr>
          <w:sz w:val="22"/>
          <w:szCs w:val="22"/>
        </w:rPr>
        <w:t>7.19.</w:t>
      </w:r>
      <w:r>
        <w:rPr>
          <w:sz w:val="22"/>
          <w:szCs w:val="22"/>
        </w:rPr>
        <w:tab/>
        <w:t>К расходам по научно-исследовательским, опытно-конструкторским и технологическим работам относятся все фактические расходы, связанные с выполнением указанных работ.</w:t>
      </w:r>
    </w:p>
    <w:p w:rsidR="00000000" w:rsidRDefault="00D93498">
      <w:pPr>
        <w:spacing w:before="0" w:after="0"/>
        <w:rPr>
          <w:sz w:val="22"/>
          <w:szCs w:val="22"/>
        </w:rPr>
      </w:pPr>
      <w:r>
        <w:rPr>
          <w:sz w:val="22"/>
          <w:szCs w:val="22"/>
        </w:rPr>
        <w:tab/>
        <w:t xml:space="preserve">В состав расходов при выполнении научно-исследовательских, опытно-конструкторских </w:t>
      </w:r>
      <w:r>
        <w:rPr>
          <w:sz w:val="22"/>
          <w:szCs w:val="22"/>
        </w:rPr>
        <w:t>и технологических работ включаются:</w:t>
      </w:r>
    </w:p>
    <w:p w:rsidR="00000000" w:rsidRDefault="00D93498" w:rsidP="00D93498">
      <w:pPr>
        <w:numPr>
          <w:ilvl w:val="0"/>
          <w:numId w:val="55"/>
        </w:numPr>
        <w:spacing w:before="0" w:after="0"/>
        <w:rPr>
          <w:sz w:val="22"/>
          <w:szCs w:val="22"/>
        </w:rPr>
      </w:pPr>
      <w:r>
        <w:rPr>
          <w:sz w:val="22"/>
          <w:szCs w:val="22"/>
        </w:rPr>
        <w:t>стоимость материально-производственных запасов и услуг сторонних организаций и лиц, используемых при выполнении указанных работ;</w:t>
      </w:r>
    </w:p>
    <w:p w:rsidR="00000000" w:rsidRDefault="00D93498" w:rsidP="00D93498">
      <w:pPr>
        <w:numPr>
          <w:ilvl w:val="0"/>
          <w:numId w:val="55"/>
        </w:numPr>
        <w:spacing w:before="0" w:after="0"/>
        <w:rPr>
          <w:sz w:val="22"/>
          <w:szCs w:val="22"/>
        </w:rPr>
      </w:pPr>
      <w:r>
        <w:rPr>
          <w:sz w:val="22"/>
          <w:szCs w:val="22"/>
        </w:rPr>
        <w:t>затраты на заработную плату и другие выплаты работникам, непосредственно занятым при выполн</w:t>
      </w:r>
      <w:r>
        <w:rPr>
          <w:sz w:val="22"/>
          <w:szCs w:val="22"/>
        </w:rPr>
        <w:t>ении указанных работ по трудовому договору;</w:t>
      </w:r>
    </w:p>
    <w:p w:rsidR="00000000" w:rsidRDefault="00D93498" w:rsidP="00D93498">
      <w:pPr>
        <w:numPr>
          <w:ilvl w:val="0"/>
          <w:numId w:val="55"/>
        </w:numPr>
        <w:spacing w:before="0" w:after="0"/>
        <w:rPr>
          <w:sz w:val="22"/>
          <w:szCs w:val="22"/>
        </w:rPr>
      </w:pPr>
      <w:r>
        <w:rPr>
          <w:sz w:val="22"/>
          <w:szCs w:val="22"/>
        </w:rPr>
        <w:t>отчисления на социальные нужды (в т.ч. единый социальный налог);</w:t>
      </w:r>
    </w:p>
    <w:p w:rsidR="00000000" w:rsidRDefault="00D93498" w:rsidP="00D93498">
      <w:pPr>
        <w:numPr>
          <w:ilvl w:val="0"/>
          <w:numId w:val="55"/>
        </w:numPr>
        <w:spacing w:before="0" w:after="0"/>
        <w:rPr>
          <w:sz w:val="22"/>
          <w:szCs w:val="22"/>
        </w:rPr>
      </w:pPr>
      <w:r>
        <w:rPr>
          <w:sz w:val="22"/>
          <w:szCs w:val="22"/>
        </w:rPr>
        <w:t>стоимость спецоборудования и специальной оснастки, предназначенных для использования в качестве объектов испытаний и исследований;</w:t>
      </w:r>
    </w:p>
    <w:p w:rsidR="00000000" w:rsidRDefault="00D93498" w:rsidP="00D93498">
      <w:pPr>
        <w:numPr>
          <w:ilvl w:val="0"/>
          <w:numId w:val="55"/>
        </w:numPr>
        <w:spacing w:before="0" w:after="0"/>
        <w:rPr>
          <w:sz w:val="22"/>
          <w:szCs w:val="22"/>
        </w:rPr>
      </w:pPr>
      <w:r>
        <w:rPr>
          <w:sz w:val="22"/>
          <w:szCs w:val="22"/>
        </w:rPr>
        <w:t>амортизация объе</w:t>
      </w:r>
      <w:r>
        <w:rPr>
          <w:sz w:val="22"/>
          <w:szCs w:val="22"/>
        </w:rPr>
        <w:t>ктов основных средств и нематериальных активов, используемых при выполнении указанных работ;</w:t>
      </w:r>
    </w:p>
    <w:p w:rsidR="00000000" w:rsidRDefault="00D93498" w:rsidP="00D93498">
      <w:pPr>
        <w:numPr>
          <w:ilvl w:val="0"/>
          <w:numId w:val="55"/>
        </w:numPr>
        <w:spacing w:before="0" w:after="0"/>
        <w:rPr>
          <w:sz w:val="22"/>
          <w:szCs w:val="22"/>
        </w:rPr>
      </w:pPr>
      <w:r>
        <w:rPr>
          <w:sz w:val="22"/>
          <w:szCs w:val="22"/>
        </w:rPr>
        <w:t>затраты на содержание и эксплуатацию научно-исследовательского оборудования, установок и сооружений, других объектов основных средств и иного имущества;</w:t>
      </w:r>
    </w:p>
    <w:p w:rsidR="00000000" w:rsidRDefault="00D93498" w:rsidP="00D93498">
      <w:pPr>
        <w:numPr>
          <w:ilvl w:val="0"/>
          <w:numId w:val="55"/>
        </w:numPr>
        <w:spacing w:before="0" w:after="0"/>
        <w:rPr>
          <w:sz w:val="22"/>
          <w:szCs w:val="22"/>
        </w:rPr>
      </w:pPr>
      <w:r>
        <w:rPr>
          <w:sz w:val="22"/>
          <w:szCs w:val="22"/>
        </w:rPr>
        <w:t>прочие рас</w:t>
      </w:r>
      <w:r>
        <w:rPr>
          <w:sz w:val="22"/>
          <w:szCs w:val="22"/>
        </w:rPr>
        <w:t>ходы, непосредственно связанные с выполнением научно- исследовательских, опытно-конструкторских и технологических работ, включая расходы по проведению испытаний.</w:t>
      </w:r>
    </w:p>
    <w:p w:rsidR="00000000" w:rsidRDefault="00D93498">
      <w:pPr>
        <w:spacing w:before="0" w:after="0"/>
        <w:rPr>
          <w:sz w:val="22"/>
          <w:szCs w:val="22"/>
        </w:rPr>
      </w:pPr>
    </w:p>
    <w:p w:rsidR="00000000" w:rsidRDefault="00D93498">
      <w:pPr>
        <w:spacing w:before="0" w:after="0"/>
        <w:rPr>
          <w:sz w:val="22"/>
          <w:szCs w:val="22"/>
        </w:rPr>
      </w:pPr>
      <w:r>
        <w:rPr>
          <w:sz w:val="22"/>
          <w:szCs w:val="22"/>
        </w:rPr>
        <w:t>7.20.</w:t>
      </w:r>
      <w:r>
        <w:rPr>
          <w:sz w:val="22"/>
          <w:szCs w:val="22"/>
        </w:rPr>
        <w:tab/>
        <w:t>Расходы по научно-исследовательским, опытно-конструкторским и технологическим работам п</w:t>
      </w:r>
      <w:r>
        <w:rPr>
          <w:sz w:val="22"/>
          <w:szCs w:val="22"/>
        </w:rPr>
        <w:t>одлежат списанию на расходы по обычным видам деятельности с 1-го числа месяца, следующего за месяцем, в котором было начато фактическое применение полученных результатов от выполнения указанных работ в производстве продукции (выполнении работ, оказании усл</w:t>
      </w:r>
      <w:r>
        <w:rPr>
          <w:sz w:val="22"/>
          <w:szCs w:val="22"/>
        </w:rPr>
        <w:t>уг), либо для управленческих нужд организации.</w:t>
      </w:r>
    </w:p>
    <w:p w:rsidR="00000000" w:rsidRDefault="00D93498">
      <w:pPr>
        <w:pStyle w:val="20"/>
      </w:pPr>
      <w:r>
        <w:t>Фактическое применение полученных результатов от выполнения научно- исследовательских, опытно-конструкторских и технологических работ оформляется актом приемочной комиссии, назначенной распоряжением (приказом)</w:t>
      </w:r>
      <w:r>
        <w:t xml:space="preserve"> генерального директора Общества или лицом, на это уполномоченным. Комиссия создается в каждом структурном подразделении Общества. Акт после его оформления с приложенной технической документацией, относящейся к данному объекту, передается в ОБУ структурног</w:t>
      </w:r>
      <w:r>
        <w:t>о подразделения, подписывается начальником ОБУ и утверждается руководителем структурного подразделения или лицом, на это уполномоченным.</w:t>
      </w:r>
    </w:p>
    <w:p w:rsidR="00000000" w:rsidRDefault="00D93498">
      <w:pPr>
        <w:spacing w:before="0" w:after="0"/>
        <w:rPr>
          <w:sz w:val="22"/>
          <w:szCs w:val="22"/>
        </w:rPr>
      </w:pPr>
    </w:p>
    <w:p w:rsidR="00000000" w:rsidRDefault="00D93498">
      <w:pPr>
        <w:pStyle w:val="20"/>
        <w:ind w:left="0"/>
      </w:pPr>
      <w:r>
        <w:t>7.21.</w:t>
      </w:r>
      <w:r>
        <w:tab/>
        <w:t>Списание расходов по каждой выполненной научно-исследовательской, опытно-конструкторской, технологической работе</w:t>
      </w:r>
      <w:r>
        <w:t xml:space="preserve"> производится линейный способом.</w:t>
      </w:r>
    </w:p>
    <w:p w:rsidR="00000000" w:rsidRDefault="00D93498">
      <w:pPr>
        <w:pStyle w:val="20"/>
        <w:ind w:left="0"/>
      </w:pPr>
      <w:r>
        <w:lastRenderedPageBreak/>
        <w:t>Сумма списания определяется исходя из фактических затрат, учтенных как вложения во внеоборотные активы по каждому инвентарному объекту, и нормы амортизации, исчисленной исходя из срока полезного использования этого объекта.</w:t>
      </w:r>
    </w:p>
    <w:p w:rsidR="00000000" w:rsidRDefault="00D93498">
      <w:pPr>
        <w:spacing w:before="0" w:after="0"/>
        <w:rPr>
          <w:sz w:val="22"/>
          <w:szCs w:val="22"/>
        </w:rPr>
      </w:pPr>
      <w:r>
        <w:rPr>
          <w:sz w:val="22"/>
          <w:szCs w:val="22"/>
        </w:rPr>
        <w:t>Норма амортизации по каждому объекту определяется по формуле:</w:t>
      </w:r>
    </w:p>
    <w:p w:rsidR="00000000" w:rsidRDefault="00D93498">
      <w:pPr>
        <w:spacing w:before="0" w:after="0"/>
        <w:rPr>
          <w:sz w:val="22"/>
          <w:szCs w:val="22"/>
        </w:rPr>
      </w:pPr>
      <w:r>
        <w:rPr>
          <w:sz w:val="22"/>
          <w:szCs w:val="22"/>
        </w:rPr>
        <w:t>К = (1/</w:t>
      </w:r>
      <w:r>
        <w:rPr>
          <w:sz w:val="22"/>
          <w:szCs w:val="22"/>
          <w:lang w:val="en-US"/>
        </w:rPr>
        <w:t>n</w:t>
      </w:r>
      <w:r>
        <w:rPr>
          <w:sz w:val="22"/>
          <w:szCs w:val="22"/>
        </w:rPr>
        <w:t>) х 100 %,</w:t>
      </w:r>
    </w:p>
    <w:p w:rsidR="00000000" w:rsidRDefault="00D93498">
      <w:pPr>
        <w:spacing w:before="0" w:after="0"/>
        <w:rPr>
          <w:sz w:val="22"/>
          <w:szCs w:val="22"/>
        </w:rPr>
      </w:pPr>
      <w:r>
        <w:rPr>
          <w:sz w:val="22"/>
          <w:szCs w:val="22"/>
        </w:rPr>
        <w:t>где К - норма амортизации в процентах к фактическим затратам, учтенным как вложения во внеоборотные активы,</w:t>
      </w:r>
    </w:p>
    <w:p w:rsidR="00000000" w:rsidRDefault="00D93498">
      <w:pPr>
        <w:spacing w:before="0" w:after="0"/>
        <w:rPr>
          <w:sz w:val="22"/>
          <w:szCs w:val="22"/>
        </w:rPr>
      </w:pPr>
      <w:r>
        <w:rPr>
          <w:sz w:val="22"/>
          <w:szCs w:val="22"/>
        </w:rPr>
        <w:t>n - срок полезного использования в месяцах.</w:t>
      </w:r>
    </w:p>
    <w:p w:rsidR="00000000" w:rsidRDefault="00D93498">
      <w:pPr>
        <w:spacing w:before="0" w:after="0"/>
        <w:rPr>
          <w:sz w:val="22"/>
          <w:szCs w:val="22"/>
        </w:rPr>
      </w:pPr>
    </w:p>
    <w:p w:rsidR="00000000" w:rsidRDefault="00D93498">
      <w:pPr>
        <w:spacing w:before="0" w:after="0"/>
        <w:rPr>
          <w:sz w:val="22"/>
          <w:szCs w:val="22"/>
        </w:rPr>
      </w:pPr>
      <w:r>
        <w:rPr>
          <w:sz w:val="22"/>
          <w:szCs w:val="22"/>
        </w:rPr>
        <w:t>7.22.</w:t>
      </w:r>
      <w:r>
        <w:rPr>
          <w:sz w:val="22"/>
          <w:szCs w:val="22"/>
        </w:rPr>
        <w:tab/>
        <w:t>Срок списания р</w:t>
      </w:r>
      <w:r>
        <w:rPr>
          <w:sz w:val="22"/>
          <w:szCs w:val="22"/>
        </w:rPr>
        <w:t>асходов по научно-исследовательским, опытно-конструкторским и технологическим работам определяется приемочной комиссией в акте о начале фактического применения полученных результатов от выполнения указанных работ исходя из ожидаемого срока их использования</w:t>
      </w:r>
      <w:r>
        <w:rPr>
          <w:sz w:val="22"/>
          <w:szCs w:val="22"/>
        </w:rPr>
        <w:t>, в течение которого Общество может получать экономические выгоды (доход), но не более 5 лет.</w:t>
      </w:r>
    </w:p>
    <w:p w:rsidR="00000000" w:rsidRDefault="00D93498">
      <w:pPr>
        <w:spacing w:before="0" w:after="0"/>
        <w:rPr>
          <w:sz w:val="22"/>
          <w:szCs w:val="22"/>
        </w:rPr>
      </w:pPr>
    </w:p>
    <w:p w:rsidR="00000000" w:rsidRDefault="00D93498">
      <w:pPr>
        <w:spacing w:before="0" w:after="0"/>
        <w:rPr>
          <w:sz w:val="22"/>
          <w:szCs w:val="22"/>
        </w:rPr>
      </w:pPr>
      <w:r>
        <w:rPr>
          <w:sz w:val="22"/>
          <w:szCs w:val="22"/>
        </w:rPr>
        <w:t>7.23.</w:t>
      </w:r>
      <w:r>
        <w:rPr>
          <w:sz w:val="22"/>
          <w:szCs w:val="22"/>
        </w:rPr>
        <w:tab/>
        <w:t xml:space="preserve">В случае прекращения использования результатов конкретной научно-исследовательской, опытно-конструкторской или технологической работы при выполнении работ </w:t>
      </w:r>
      <w:r>
        <w:rPr>
          <w:sz w:val="22"/>
          <w:szCs w:val="22"/>
        </w:rPr>
        <w:t xml:space="preserve">(оказании услуг),  либо для управленческих нужд Общества, а также когда становится очевидным неполучение экономических выгод в будущем от применения результатов указанной работы, сумма расходов по такой научно-исследовательской, опытно-конструкторской или </w:t>
      </w:r>
      <w:r>
        <w:rPr>
          <w:sz w:val="22"/>
          <w:szCs w:val="22"/>
        </w:rPr>
        <w:t>технологической работе, не отнесенная на расходы по обычным видам деятельности, подлежит списанию на внереализационные расходы отчетного периода по состоянию на дату принятия решения о прекращении использования результатов данной работы</w:t>
      </w:r>
    </w:p>
    <w:p w:rsidR="00000000" w:rsidRDefault="00D93498">
      <w:pPr>
        <w:pStyle w:val="1"/>
        <w:rPr>
          <w:b w:val="0"/>
          <w:bCs w:val="0"/>
          <w:sz w:val="22"/>
          <w:szCs w:val="22"/>
        </w:rPr>
      </w:pPr>
      <w:bookmarkStart w:id="31" w:name="Материально_производственные_запасы"/>
      <w:bookmarkStart w:id="32" w:name="_Toc532908706"/>
      <w:bookmarkStart w:id="33" w:name="_Toc33263250"/>
      <w:bookmarkStart w:id="34" w:name="_Toc91392335"/>
      <w:bookmarkEnd w:id="31"/>
      <w:r>
        <w:rPr>
          <w:sz w:val="22"/>
          <w:szCs w:val="22"/>
        </w:rPr>
        <w:t>8.</w:t>
      </w:r>
      <w:r>
        <w:rPr>
          <w:sz w:val="22"/>
          <w:szCs w:val="22"/>
        </w:rPr>
        <w:tab/>
        <w:t>Материально-прои</w:t>
      </w:r>
      <w:r>
        <w:rPr>
          <w:sz w:val="22"/>
          <w:szCs w:val="22"/>
        </w:rPr>
        <w:t>зводственные запас</w:t>
      </w:r>
      <w:bookmarkEnd w:id="32"/>
      <w:r>
        <w:rPr>
          <w:sz w:val="22"/>
          <w:szCs w:val="22"/>
        </w:rPr>
        <w:t>ы</w:t>
      </w:r>
      <w:bookmarkEnd w:id="33"/>
      <w:bookmarkEnd w:id="34"/>
    </w:p>
    <w:p w:rsidR="00000000" w:rsidRDefault="00D93498">
      <w:pPr>
        <w:pStyle w:val="20"/>
        <w:ind w:left="0"/>
      </w:pPr>
      <w:r>
        <w:t>8.1.</w:t>
      </w:r>
      <w:r>
        <w:tab/>
        <w:t>В качестве материально-производственных запасов принимаются активы:</w:t>
      </w:r>
    </w:p>
    <w:p w:rsidR="00000000" w:rsidRDefault="00D93498" w:rsidP="00D93498">
      <w:pPr>
        <w:numPr>
          <w:ilvl w:val="0"/>
          <w:numId w:val="56"/>
        </w:numPr>
        <w:spacing w:before="0" w:after="0"/>
        <w:rPr>
          <w:sz w:val="22"/>
          <w:szCs w:val="22"/>
        </w:rPr>
      </w:pPr>
      <w:r>
        <w:rPr>
          <w:sz w:val="22"/>
          <w:szCs w:val="22"/>
        </w:rPr>
        <w:t>используемые в качестве сырья, материалов при выполнении работ (оказании услуг);</w:t>
      </w:r>
    </w:p>
    <w:p w:rsidR="00000000" w:rsidRDefault="00D93498" w:rsidP="00D93498">
      <w:pPr>
        <w:numPr>
          <w:ilvl w:val="0"/>
          <w:numId w:val="56"/>
        </w:numPr>
        <w:spacing w:before="0" w:after="0"/>
        <w:rPr>
          <w:sz w:val="22"/>
          <w:szCs w:val="22"/>
        </w:rPr>
      </w:pPr>
      <w:r>
        <w:rPr>
          <w:sz w:val="22"/>
          <w:szCs w:val="22"/>
        </w:rPr>
        <w:t>предназначенные для перепродажи;</w:t>
      </w:r>
    </w:p>
    <w:p w:rsidR="00000000" w:rsidRDefault="00D93498" w:rsidP="00D93498">
      <w:pPr>
        <w:numPr>
          <w:ilvl w:val="0"/>
          <w:numId w:val="56"/>
        </w:numPr>
        <w:spacing w:before="0" w:after="0"/>
        <w:rPr>
          <w:sz w:val="22"/>
          <w:szCs w:val="22"/>
        </w:rPr>
      </w:pPr>
      <w:r>
        <w:rPr>
          <w:sz w:val="22"/>
          <w:szCs w:val="22"/>
        </w:rPr>
        <w:t>используемые для управленческих нужд Общества.</w:t>
      </w:r>
    </w:p>
    <w:p w:rsidR="00000000" w:rsidRDefault="00D93498">
      <w:pPr>
        <w:spacing w:before="0" w:after="0"/>
        <w:rPr>
          <w:sz w:val="22"/>
          <w:szCs w:val="22"/>
        </w:rPr>
      </w:pPr>
    </w:p>
    <w:p w:rsidR="00000000" w:rsidRDefault="00D93498">
      <w:pPr>
        <w:pStyle w:val="20"/>
        <w:ind w:left="0"/>
      </w:pPr>
      <w:r>
        <w:t>8</w:t>
      </w:r>
      <w:r>
        <w:t>.2.</w:t>
      </w:r>
      <w:r>
        <w:tab/>
        <w:t>В зависимости от характера материально-производственных запасов, порядка их приобретения и использования единицей материально-производственных запасов ОБУ структурных подразделений (представительств на территории РФ) устанавливается:</w:t>
      </w:r>
    </w:p>
    <w:p w:rsidR="00000000" w:rsidRDefault="00D93498" w:rsidP="00D93498">
      <w:pPr>
        <w:numPr>
          <w:ilvl w:val="0"/>
          <w:numId w:val="57"/>
        </w:numPr>
        <w:spacing w:before="0" w:after="0"/>
        <w:rPr>
          <w:sz w:val="22"/>
          <w:szCs w:val="22"/>
        </w:rPr>
      </w:pPr>
      <w:r>
        <w:rPr>
          <w:sz w:val="22"/>
          <w:szCs w:val="22"/>
        </w:rPr>
        <w:t>номенклатурный ном</w:t>
      </w:r>
      <w:r>
        <w:rPr>
          <w:sz w:val="22"/>
          <w:szCs w:val="22"/>
        </w:rPr>
        <w:t>ер;</w:t>
      </w:r>
    </w:p>
    <w:p w:rsidR="00000000" w:rsidRDefault="00D93498" w:rsidP="00D93498">
      <w:pPr>
        <w:numPr>
          <w:ilvl w:val="0"/>
          <w:numId w:val="57"/>
        </w:numPr>
        <w:spacing w:before="0" w:after="0"/>
        <w:rPr>
          <w:sz w:val="22"/>
          <w:szCs w:val="22"/>
        </w:rPr>
      </w:pPr>
      <w:r>
        <w:rPr>
          <w:sz w:val="22"/>
          <w:szCs w:val="22"/>
        </w:rPr>
        <w:t>партия;</w:t>
      </w:r>
    </w:p>
    <w:p w:rsidR="00000000" w:rsidRDefault="00D93498" w:rsidP="00D93498">
      <w:pPr>
        <w:numPr>
          <w:ilvl w:val="0"/>
          <w:numId w:val="57"/>
        </w:numPr>
        <w:spacing w:before="0" w:after="0"/>
        <w:rPr>
          <w:sz w:val="22"/>
          <w:szCs w:val="22"/>
        </w:rPr>
      </w:pPr>
      <w:r>
        <w:rPr>
          <w:sz w:val="22"/>
          <w:szCs w:val="22"/>
        </w:rPr>
        <w:t>однородная группа;</w:t>
      </w:r>
    </w:p>
    <w:p w:rsidR="00000000" w:rsidRDefault="00D93498" w:rsidP="00D93498">
      <w:pPr>
        <w:numPr>
          <w:ilvl w:val="0"/>
          <w:numId w:val="57"/>
        </w:numPr>
        <w:spacing w:before="0" w:after="0"/>
        <w:rPr>
          <w:sz w:val="22"/>
          <w:szCs w:val="22"/>
        </w:rPr>
      </w:pPr>
      <w:r>
        <w:rPr>
          <w:sz w:val="22"/>
          <w:szCs w:val="22"/>
        </w:rPr>
        <w:t>фактическая единица.</w:t>
      </w:r>
    </w:p>
    <w:p w:rsidR="00000000" w:rsidRDefault="00D93498">
      <w:pPr>
        <w:spacing w:before="0" w:after="0"/>
        <w:rPr>
          <w:sz w:val="22"/>
          <w:szCs w:val="22"/>
        </w:rPr>
      </w:pPr>
    </w:p>
    <w:p w:rsidR="00000000" w:rsidRDefault="00D93498">
      <w:pPr>
        <w:pStyle w:val="20"/>
        <w:ind w:left="0"/>
      </w:pPr>
      <w:r>
        <w:t>8.3.</w:t>
      </w:r>
      <w:r>
        <w:tab/>
        <w:t>Материально-производственные запасы принимаются к бухгалтерскому учету по фактической себестоимости в зависимости от способа их получения или изготовления.</w:t>
      </w:r>
    </w:p>
    <w:p w:rsidR="00000000" w:rsidRDefault="00D93498">
      <w:pPr>
        <w:spacing w:before="0" w:after="0"/>
        <w:rPr>
          <w:sz w:val="22"/>
          <w:szCs w:val="22"/>
        </w:rPr>
      </w:pPr>
    </w:p>
    <w:p w:rsidR="00000000" w:rsidRDefault="00D93498">
      <w:pPr>
        <w:spacing w:before="0" w:after="0"/>
        <w:rPr>
          <w:sz w:val="22"/>
          <w:szCs w:val="22"/>
        </w:rPr>
      </w:pPr>
      <w:r>
        <w:rPr>
          <w:sz w:val="22"/>
          <w:szCs w:val="22"/>
        </w:rPr>
        <w:t>8.4.</w:t>
      </w:r>
      <w:r>
        <w:rPr>
          <w:sz w:val="22"/>
          <w:szCs w:val="22"/>
        </w:rPr>
        <w:tab/>
        <w:t>Фактической себестоимостью материаль</w:t>
      </w:r>
      <w:r>
        <w:rPr>
          <w:sz w:val="22"/>
          <w:szCs w:val="22"/>
        </w:rPr>
        <w:t>но-производственных запасов, приобретенных за плату, признается сумма фактических затрат Общества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w:t>
      </w:r>
      <w:r>
        <w:rPr>
          <w:sz w:val="22"/>
          <w:szCs w:val="22"/>
        </w:rPr>
        <w:t>ции).</w:t>
      </w:r>
    </w:p>
    <w:p w:rsidR="00000000" w:rsidRDefault="00D93498">
      <w:pPr>
        <w:spacing w:before="0" w:after="0"/>
        <w:rPr>
          <w:sz w:val="22"/>
          <w:szCs w:val="22"/>
        </w:rPr>
      </w:pPr>
      <w:r>
        <w:rPr>
          <w:sz w:val="22"/>
          <w:szCs w:val="22"/>
        </w:rPr>
        <w:tab/>
        <w:t>К фактическим затратам на приобретение материально-производственных запасов относятся:</w:t>
      </w:r>
    </w:p>
    <w:p w:rsidR="00000000" w:rsidRDefault="00D93498">
      <w:pPr>
        <w:spacing w:before="0" w:after="0"/>
        <w:rPr>
          <w:sz w:val="22"/>
          <w:szCs w:val="22"/>
        </w:rPr>
      </w:pPr>
      <w:r>
        <w:rPr>
          <w:sz w:val="22"/>
          <w:szCs w:val="22"/>
        </w:rPr>
        <w:t>суммы, уплачиваемые в соответствии с договором поставщику (продавцу);</w:t>
      </w:r>
    </w:p>
    <w:p w:rsidR="00000000" w:rsidRDefault="00D93498">
      <w:pPr>
        <w:spacing w:before="0" w:after="0"/>
        <w:rPr>
          <w:sz w:val="22"/>
          <w:szCs w:val="22"/>
        </w:rPr>
      </w:pPr>
      <w:r>
        <w:rPr>
          <w:sz w:val="22"/>
          <w:szCs w:val="22"/>
        </w:rPr>
        <w:t>суммы, уплачиваемые организациям за информационные и консультационные услуги, связанные с пр</w:t>
      </w:r>
      <w:r>
        <w:rPr>
          <w:sz w:val="22"/>
          <w:szCs w:val="22"/>
        </w:rPr>
        <w:t>иобретением материально-производственных запасов;</w:t>
      </w:r>
    </w:p>
    <w:p w:rsidR="00000000" w:rsidRDefault="00D93498">
      <w:pPr>
        <w:spacing w:before="0" w:after="0"/>
        <w:rPr>
          <w:sz w:val="22"/>
          <w:szCs w:val="22"/>
        </w:rPr>
      </w:pPr>
      <w:r>
        <w:rPr>
          <w:sz w:val="22"/>
          <w:szCs w:val="22"/>
        </w:rPr>
        <w:t>таможенные пошлины;</w:t>
      </w:r>
    </w:p>
    <w:p w:rsidR="00000000" w:rsidRDefault="00D93498">
      <w:pPr>
        <w:spacing w:before="0" w:after="0"/>
        <w:rPr>
          <w:sz w:val="22"/>
          <w:szCs w:val="22"/>
        </w:rPr>
      </w:pPr>
      <w:r>
        <w:rPr>
          <w:sz w:val="22"/>
          <w:szCs w:val="22"/>
        </w:rPr>
        <w:t>невозмещаемые налоги, уплачиваемые в связи с приобретением единицы материально - производственных запасов;</w:t>
      </w:r>
    </w:p>
    <w:p w:rsidR="00000000" w:rsidRDefault="00D93498">
      <w:pPr>
        <w:spacing w:before="0" w:after="0"/>
        <w:rPr>
          <w:sz w:val="22"/>
          <w:szCs w:val="22"/>
        </w:rPr>
      </w:pPr>
      <w:r>
        <w:rPr>
          <w:sz w:val="22"/>
          <w:szCs w:val="22"/>
        </w:rPr>
        <w:t>вознаграждения, уплачиваемые посреднической организации, через которую приобрет</w:t>
      </w:r>
      <w:r>
        <w:rPr>
          <w:sz w:val="22"/>
          <w:szCs w:val="22"/>
        </w:rPr>
        <w:t>ены материально-производственные запасы;</w:t>
      </w:r>
    </w:p>
    <w:p w:rsidR="00000000" w:rsidRDefault="00D93498">
      <w:pPr>
        <w:spacing w:before="0" w:after="0"/>
        <w:rPr>
          <w:sz w:val="22"/>
          <w:szCs w:val="22"/>
        </w:rPr>
      </w:pPr>
      <w:r>
        <w:rPr>
          <w:sz w:val="22"/>
          <w:szCs w:val="22"/>
        </w:rPr>
        <w:lastRenderedPageBreak/>
        <w:t>затраты по заготовке и доставке материально-производственных запасов до места их использования, включая расходы по страхованию;</w:t>
      </w:r>
    </w:p>
    <w:p w:rsidR="00000000" w:rsidRDefault="00D93498">
      <w:pPr>
        <w:spacing w:before="0" w:after="0"/>
        <w:rPr>
          <w:sz w:val="22"/>
          <w:szCs w:val="22"/>
        </w:rPr>
      </w:pPr>
      <w:r>
        <w:rPr>
          <w:sz w:val="22"/>
          <w:szCs w:val="22"/>
        </w:rPr>
        <w:t xml:space="preserve">затраты на оплату процентов по заемным средствам, если они привлечены для приобретения </w:t>
      </w:r>
      <w:r>
        <w:rPr>
          <w:sz w:val="22"/>
          <w:szCs w:val="22"/>
        </w:rPr>
        <w:t xml:space="preserve">материально-производственных запасов и начислены до принятия запасов к бухгалтерскому учету; </w:t>
      </w:r>
    </w:p>
    <w:p w:rsidR="00000000" w:rsidRDefault="00D93498">
      <w:pPr>
        <w:spacing w:before="0" w:after="0"/>
        <w:rPr>
          <w:sz w:val="22"/>
          <w:szCs w:val="22"/>
        </w:rPr>
      </w:pPr>
      <w:r>
        <w:rPr>
          <w:sz w:val="22"/>
          <w:szCs w:val="22"/>
        </w:rPr>
        <w:t>иные затраты, непосредственно связанные с приобретением материально- производственных запасов.</w:t>
      </w:r>
    </w:p>
    <w:p w:rsidR="00000000" w:rsidRDefault="00D93498">
      <w:pPr>
        <w:spacing w:before="0" w:after="0"/>
        <w:rPr>
          <w:sz w:val="22"/>
          <w:szCs w:val="22"/>
        </w:rPr>
      </w:pPr>
    </w:p>
    <w:p w:rsidR="00000000" w:rsidRDefault="00D93498">
      <w:pPr>
        <w:spacing w:before="0" w:after="0"/>
        <w:rPr>
          <w:sz w:val="22"/>
          <w:szCs w:val="22"/>
        </w:rPr>
      </w:pPr>
      <w:r>
        <w:rPr>
          <w:sz w:val="22"/>
          <w:szCs w:val="22"/>
        </w:rPr>
        <w:t>8.5.</w:t>
      </w:r>
      <w:r>
        <w:rPr>
          <w:sz w:val="22"/>
          <w:szCs w:val="22"/>
        </w:rPr>
        <w:tab/>
        <w:t>Фактическая себестоимость материально-производственных запасо</w:t>
      </w:r>
      <w:r>
        <w:rPr>
          <w:sz w:val="22"/>
          <w:szCs w:val="22"/>
        </w:rPr>
        <w:t>в, изготовленных самим Обществом, определяется исходя из фактических затрат, связанных с производством данных запасов.</w:t>
      </w:r>
    </w:p>
    <w:p w:rsidR="00000000" w:rsidRDefault="00D93498">
      <w:pPr>
        <w:spacing w:before="0" w:after="0"/>
        <w:rPr>
          <w:sz w:val="22"/>
          <w:szCs w:val="22"/>
        </w:rPr>
      </w:pPr>
    </w:p>
    <w:p w:rsidR="00000000" w:rsidRDefault="00D93498">
      <w:pPr>
        <w:spacing w:before="0" w:after="0"/>
        <w:rPr>
          <w:sz w:val="22"/>
          <w:szCs w:val="22"/>
        </w:rPr>
      </w:pPr>
      <w:r>
        <w:rPr>
          <w:sz w:val="22"/>
          <w:szCs w:val="22"/>
        </w:rPr>
        <w:t>8.6.</w:t>
      </w:r>
      <w:r>
        <w:rPr>
          <w:sz w:val="22"/>
          <w:szCs w:val="22"/>
        </w:rPr>
        <w:tab/>
        <w:t>Не включаются в фактическую себестоимость материально-производственных запасов и учитываются как отклонения в стоимости материальны</w:t>
      </w:r>
      <w:r>
        <w:rPr>
          <w:sz w:val="22"/>
          <w:szCs w:val="22"/>
        </w:rPr>
        <w:t>х ценностей:</w:t>
      </w:r>
    </w:p>
    <w:p w:rsidR="00000000" w:rsidRDefault="00D93498" w:rsidP="00D93498">
      <w:pPr>
        <w:numPr>
          <w:ilvl w:val="0"/>
          <w:numId w:val="58"/>
        </w:numPr>
        <w:spacing w:before="0" w:after="0"/>
        <w:rPr>
          <w:sz w:val="22"/>
          <w:szCs w:val="22"/>
        </w:rPr>
      </w:pPr>
      <w:r>
        <w:rPr>
          <w:sz w:val="22"/>
          <w:szCs w:val="22"/>
        </w:rPr>
        <w:t>суммовые разницы, возникающие в случаях, когда оплата материально- производственных запасов производится в рублях в сумме, эквивалентной сумме в иностранной валюте (условных денежных единицах);</w:t>
      </w:r>
    </w:p>
    <w:p w:rsidR="00000000" w:rsidRDefault="00D93498" w:rsidP="00D93498">
      <w:pPr>
        <w:numPr>
          <w:ilvl w:val="0"/>
          <w:numId w:val="58"/>
        </w:numPr>
        <w:spacing w:before="0" w:after="0"/>
        <w:rPr>
          <w:sz w:val="22"/>
          <w:szCs w:val="22"/>
        </w:rPr>
      </w:pPr>
      <w:r>
        <w:rPr>
          <w:sz w:val="22"/>
          <w:szCs w:val="22"/>
        </w:rPr>
        <w:t>суммы расходов на оплату  таможенных процедур (кр</w:t>
      </w:r>
      <w:r>
        <w:rPr>
          <w:sz w:val="22"/>
          <w:szCs w:val="22"/>
        </w:rPr>
        <w:t>оме НДС), выявленные после оприходования материально-производственных запасов;</w:t>
      </w:r>
    </w:p>
    <w:p w:rsidR="00000000" w:rsidRDefault="00D93498" w:rsidP="00D93498">
      <w:pPr>
        <w:numPr>
          <w:ilvl w:val="0"/>
          <w:numId w:val="58"/>
        </w:numPr>
        <w:spacing w:before="0" w:after="0"/>
        <w:rPr>
          <w:sz w:val="22"/>
          <w:szCs w:val="22"/>
        </w:rPr>
      </w:pPr>
      <w:r>
        <w:rPr>
          <w:sz w:val="22"/>
          <w:szCs w:val="22"/>
        </w:rPr>
        <w:t>изменение величины задолженности за приобретенные товарно-материальные ценности вследствие пересмотра условий договора, произошедшие после оприходования материально-производстве</w:t>
      </w:r>
      <w:r>
        <w:rPr>
          <w:sz w:val="22"/>
          <w:szCs w:val="22"/>
        </w:rPr>
        <w:t>нных запасов;</w:t>
      </w:r>
    </w:p>
    <w:p w:rsidR="00000000" w:rsidRDefault="00D93498" w:rsidP="00D93498">
      <w:pPr>
        <w:numPr>
          <w:ilvl w:val="0"/>
          <w:numId w:val="58"/>
        </w:numPr>
        <w:spacing w:before="0" w:after="0"/>
        <w:rPr>
          <w:sz w:val="22"/>
          <w:szCs w:val="22"/>
        </w:rPr>
      </w:pPr>
      <w:r>
        <w:rPr>
          <w:sz w:val="22"/>
          <w:szCs w:val="22"/>
        </w:rPr>
        <w:t>фактические затраты на приобретение отдельных видов материально- производственных запасов, которые исходя из имеющихся первичных документов невозможно отнести на отдельные единицы материально-производственных запасов.</w:t>
      </w:r>
    </w:p>
    <w:p w:rsidR="00000000" w:rsidRDefault="00D93498">
      <w:pPr>
        <w:spacing w:before="0" w:after="0"/>
        <w:rPr>
          <w:sz w:val="22"/>
          <w:szCs w:val="22"/>
        </w:rPr>
      </w:pPr>
    </w:p>
    <w:p w:rsidR="00000000" w:rsidRDefault="00D93498">
      <w:pPr>
        <w:spacing w:before="0" w:after="0"/>
        <w:rPr>
          <w:sz w:val="22"/>
          <w:szCs w:val="22"/>
        </w:rPr>
      </w:pPr>
      <w:r>
        <w:rPr>
          <w:sz w:val="22"/>
          <w:szCs w:val="22"/>
        </w:rPr>
        <w:t>8.7.</w:t>
      </w:r>
      <w:r>
        <w:rPr>
          <w:sz w:val="22"/>
          <w:szCs w:val="22"/>
        </w:rPr>
        <w:tab/>
        <w:t xml:space="preserve">Затраты на оплату </w:t>
      </w:r>
      <w:r>
        <w:rPr>
          <w:sz w:val="22"/>
          <w:szCs w:val="22"/>
        </w:rPr>
        <w:t xml:space="preserve">процентов по заемным средствам на приобретение материально-производственных запасов, произведенные после принятия указанных запасов к учету, относятся на операционные расходы.  </w:t>
      </w:r>
    </w:p>
    <w:p w:rsidR="00000000" w:rsidRDefault="00D93498">
      <w:pPr>
        <w:spacing w:before="0" w:after="0"/>
        <w:rPr>
          <w:sz w:val="22"/>
          <w:szCs w:val="22"/>
        </w:rPr>
      </w:pPr>
    </w:p>
    <w:p w:rsidR="00000000" w:rsidRDefault="00D93498">
      <w:pPr>
        <w:spacing w:before="0" w:after="0"/>
        <w:rPr>
          <w:sz w:val="22"/>
          <w:szCs w:val="22"/>
        </w:rPr>
      </w:pPr>
      <w:r>
        <w:rPr>
          <w:sz w:val="22"/>
          <w:szCs w:val="22"/>
        </w:rPr>
        <w:t>8.8.</w:t>
      </w:r>
      <w:r>
        <w:rPr>
          <w:sz w:val="22"/>
          <w:szCs w:val="22"/>
        </w:rPr>
        <w:tab/>
        <w:t>Материально-производственные запасы, принадлежащие Обществу, но находящи</w:t>
      </w:r>
      <w:r>
        <w:rPr>
          <w:sz w:val="22"/>
          <w:szCs w:val="22"/>
        </w:rPr>
        <w:t>еся в пути, либо переданные покупателю под залог, учитываются в бухгалтерском учете в оценке, предусмотренной в договоре, с последующим уточнением фактической себестоимости.</w:t>
      </w:r>
    </w:p>
    <w:p w:rsidR="00000000" w:rsidRDefault="00D93498">
      <w:pPr>
        <w:spacing w:before="0" w:after="0"/>
        <w:rPr>
          <w:sz w:val="22"/>
          <w:szCs w:val="22"/>
        </w:rPr>
      </w:pPr>
      <w:r>
        <w:rPr>
          <w:sz w:val="22"/>
          <w:szCs w:val="22"/>
        </w:rPr>
        <w:t>Материально-производственные запасы, находящиеся в пути, право собственности на ко</w:t>
      </w:r>
      <w:r>
        <w:rPr>
          <w:sz w:val="22"/>
          <w:szCs w:val="22"/>
        </w:rPr>
        <w:t>торые перешло к Обществу, отражаются на счете 15 «Заготовление и приобретение материальных ценностей». Выявленная на счете фактическая себестоимость поступивших и оприходованных материальных ценностей списывается по кредиту счета 15 «Заготовление и приобре</w:t>
      </w:r>
      <w:r>
        <w:rPr>
          <w:sz w:val="22"/>
          <w:szCs w:val="22"/>
        </w:rPr>
        <w:t>тение материальных ценностей» в дебет счетов 10 «Материалы» и 41 «Товары». Сальдо на счете 15 «Заготовление и приобретение материальных ценностей» отражает стоимость материальных ценностей в пути.</w:t>
      </w:r>
    </w:p>
    <w:p w:rsidR="00000000" w:rsidRDefault="00D93498">
      <w:pPr>
        <w:spacing w:before="0" w:after="0"/>
        <w:rPr>
          <w:sz w:val="22"/>
          <w:szCs w:val="22"/>
        </w:rPr>
      </w:pPr>
      <w:r>
        <w:rPr>
          <w:sz w:val="22"/>
          <w:szCs w:val="22"/>
        </w:rPr>
        <w:t>8.9. Внутренние перемещение</w:t>
      </w:r>
    </w:p>
    <w:p w:rsidR="00000000" w:rsidRDefault="00D93498">
      <w:pPr>
        <w:spacing w:before="0" w:after="0"/>
        <w:rPr>
          <w:sz w:val="22"/>
          <w:szCs w:val="22"/>
        </w:rPr>
      </w:pPr>
      <w:r>
        <w:rPr>
          <w:sz w:val="22"/>
          <w:szCs w:val="22"/>
        </w:rPr>
        <w:t>8.9.</w:t>
      </w:r>
      <w:r>
        <w:rPr>
          <w:sz w:val="22"/>
          <w:szCs w:val="22"/>
        </w:rPr>
        <w:tab/>
        <w:t>При отпуске материальных ц</w:t>
      </w:r>
      <w:r>
        <w:rPr>
          <w:sz w:val="22"/>
          <w:szCs w:val="22"/>
        </w:rPr>
        <w:t>енностей (кроме запчастей для обслуживания воздушных судов иностранного производства, медикаментов) в производство и ином выбытии их оценка производится по средней себестоимости  наименований  ценностей Отпуск запчастей для обслуживания воздушных судов ино</w:t>
      </w:r>
      <w:r>
        <w:rPr>
          <w:sz w:val="22"/>
          <w:szCs w:val="22"/>
        </w:rPr>
        <w:t>странного производства и медикаментов в производство производится по себестоимости каждой единицы указанных запасов.</w:t>
      </w:r>
    </w:p>
    <w:p w:rsidR="00000000" w:rsidRDefault="00D93498">
      <w:pPr>
        <w:spacing w:before="0" w:after="0"/>
        <w:rPr>
          <w:sz w:val="22"/>
          <w:szCs w:val="22"/>
        </w:rPr>
      </w:pPr>
      <w:r>
        <w:rPr>
          <w:sz w:val="22"/>
          <w:szCs w:val="22"/>
        </w:rPr>
        <w:t>Материально-производственные запасы подлежат списанию на расходы по обычным видам деятельности или прочие расходы.</w:t>
      </w:r>
    </w:p>
    <w:p w:rsidR="00000000" w:rsidRDefault="00D93498">
      <w:pPr>
        <w:spacing w:before="0" w:after="0"/>
        <w:rPr>
          <w:sz w:val="22"/>
          <w:szCs w:val="22"/>
        </w:rPr>
      </w:pPr>
    </w:p>
    <w:p w:rsidR="00000000" w:rsidRDefault="00D93498">
      <w:pPr>
        <w:spacing w:before="0" w:after="0"/>
        <w:rPr>
          <w:sz w:val="22"/>
          <w:szCs w:val="22"/>
        </w:rPr>
      </w:pPr>
      <w:r>
        <w:rPr>
          <w:sz w:val="22"/>
          <w:szCs w:val="22"/>
        </w:rPr>
        <w:t>8.10.</w:t>
      </w:r>
      <w:r>
        <w:rPr>
          <w:sz w:val="22"/>
          <w:szCs w:val="22"/>
        </w:rPr>
        <w:tab/>
        <w:t>Средняя себестоим</w:t>
      </w:r>
      <w:r>
        <w:rPr>
          <w:sz w:val="22"/>
          <w:szCs w:val="22"/>
        </w:rPr>
        <w:t>ость при списании авиационного топлива в производство определяется отдельно по каждому месту хранения.</w:t>
      </w:r>
    </w:p>
    <w:p w:rsidR="00000000" w:rsidRDefault="00D93498">
      <w:pPr>
        <w:spacing w:before="0" w:after="0"/>
        <w:rPr>
          <w:sz w:val="22"/>
          <w:szCs w:val="22"/>
        </w:rPr>
      </w:pPr>
    </w:p>
    <w:p w:rsidR="00000000" w:rsidRDefault="00D93498">
      <w:pPr>
        <w:spacing w:before="0" w:after="0"/>
        <w:rPr>
          <w:sz w:val="22"/>
          <w:szCs w:val="22"/>
        </w:rPr>
      </w:pPr>
    </w:p>
    <w:p w:rsidR="00000000" w:rsidRDefault="00D93498">
      <w:pPr>
        <w:pStyle w:val="20"/>
      </w:pPr>
      <w:r>
        <w:lastRenderedPageBreak/>
        <w:t>8.11.</w:t>
      </w:r>
      <w:r>
        <w:tab/>
        <w:t>Слитое из воздушных судов топливо расценивается по средней цене приобретения топлива у поставщиков в международном аэропорту «Шереметьево» с учет</w:t>
      </w:r>
      <w:r>
        <w:t>ом уплаченных железнодорожных тарифов.</w:t>
      </w:r>
    </w:p>
    <w:p w:rsidR="00000000" w:rsidRDefault="00D93498">
      <w:pPr>
        <w:spacing w:before="0" w:after="0"/>
        <w:rPr>
          <w:sz w:val="22"/>
          <w:szCs w:val="22"/>
        </w:rPr>
      </w:pPr>
    </w:p>
    <w:p w:rsidR="00000000" w:rsidRDefault="00D93498">
      <w:pPr>
        <w:spacing w:before="0" w:after="0"/>
        <w:rPr>
          <w:sz w:val="22"/>
          <w:szCs w:val="22"/>
        </w:rPr>
      </w:pPr>
      <w:r>
        <w:rPr>
          <w:sz w:val="22"/>
          <w:szCs w:val="22"/>
        </w:rPr>
        <w:t>8.12.</w:t>
      </w:r>
      <w:r>
        <w:rPr>
          <w:sz w:val="22"/>
          <w:szCs w:val="22"/>
        </w:rPr>
        <w:tab/>
        <w:t>Отраженные на счете 16 «Отклонение в стоимости материальных ценностей» отклонения списываются (сторнируются при отрицательной разнице) в отчетном периоде пропорционально стоимости отпущенных в производство мате</w:t>
      </w:r>
      <w:r>
        <w:rPr>
          <w:sz w:val="22"/>
          <w:szCs w:val="22"/>
        </w:rPr>
        <w:t>риально-производственных запасов в зависимости от направления расходов. Процент отклонений данного вида или группы материальных ценностей определяется исходя из отношения суммы остатков отклонений на начало месяца и текущих отклонений за месяц к сумме оста</w:t>
      </w:r>
      <w:r>
        <w:rPr>
          <w:sz w:val="22"/>
          <w:szCs w:val="22"/>
        </w:rPr>
        <w:t>тка материальных ценностей на начало месяца и поступивших, умноженного на 100 и рассчитывается по формуле:</w:t>
      </w:r>
    </w:p>
    <w:p w:rsidR="00000000" w:rsidRDefault="00D93498">
      <w:pPr>
        <w:spacing w:before="0" w:after="0"/>
        <w:rPr>
          <w:sz w:val="22"/>
          <w:szCs w:val="22"/>
        </w:rPr>
      </w:pPr>
      <w:r>
        <w:rPr>
          <w:sz w:val="22"/>
          <w:szCs w:val="22"/>
        </w:rPr>
        <w:t xml:space="preserve">                                                       </w:t>
      </w:r>
      <w:r>
        <w:rPr>
          <w:sz w:val="22"/>
          <w:szCs w:val="22"/>
        </w:rPr>
        <w:tab/>
        <w:t>16н + 16п</w:t>
      </w:r>
    </w:p>
    <w:p w:rsidR="00000000" w:rsidRDefault="00D93498">
      <w:pPr>
        <w:spacing w:before="0" w:after="0"/>
        <w:jc w:val="center"/>
        <w:rPr>
          <w:sz w:val="22"/>
          <w:szCs w:val="22"/>
        </w:rPr>
      </w:pPr>
      <w:r>
        <w:rPr>
          <w:sz w:val="22"/>
          <w:szCs w:val="22"/>
        </w:rPr>
        <w:t>-------------  х  100 %,</w:t>
      </w:r>
    </w:p>
    <w:p w:rsidR="00000000" w:rsidRDefault="00D93498">
      <w:pPr>
        <w:spacing w:before="0" w:after="0"/>
        <w:rPr>
          <w:sz w:val="22"/>
          <w:szCs w:val="22"/>
        </w:rPr>
      </w:pPr>
      <w:r>
        <w:rPr>
          <w:sz w:val="22"/>
          <w:szCs w:val="22"/>
        </w:rPr>
        <w:t xml:space="preserve">                                                        </w:t>
      </w:r>
      <w:r>
        <w:rPr>
          <w:sz w:val="22"/>
          <w:szCs w:val="22"/>
        </w:rPr>
        <w:tab/>
        <w:t>1</w:t>
      </w:r>
      <w:r>
        <w:rPr>
          <w:sz w:val="22"/>
          <w:szCs w:val="22"/>
        </w:rPr>
        <w:t>0н + 10п</w:t>
      </w:r>
    </w:p>
    <w:p w:rsidR="00000000" w:rsidRDefault="00D93498">
      <w:pPr>
        <w:spacing w:before="0" w:after="0"/>
        <w:rPr>
          <w:sz w:val="22"/>
          <w:szCs w:val="22"/>
        </w:rPr>
      </w:pPr>
      <w:r>
        <w:rPr>
          <w:sz w:val="22"/>
          <w:szCs w:val="22"/>
        </w:rPr>
        <w:t>где 16н - остаток по счету 16 на начало отчетного периода,</w:t>
      </w:r>
    </w:p>
    <w:p w:rsidR="00000000" w:rsidRDefault="00D93498">
      <w:pPr>
        <w:spacing w:before="0" w:after="0"/>
        <w:rPr>
          <w:sz w:val="22"/>
          <w:szCs w:val="22"/>
        </w:rPr>
      </w:pPr>
      <w:r>
        <w:rPr>
          <w:sz w:val="22"/>
          <w:szCs w:val="22"/>
        </w:rPr>
        <w:t>16п - приход по счету 16 за отчетный период,</w:t>
      </w:r>
    </w:p>
    <w:p w:rsidR="00000000" w:rsidRDefault="00D93498">
      <w:pPr>
        <w:spacing w:before="0" w:after="0"/>
        <w:rPr>
          <w:sz w:val="22"/>
          <w:szCs w:val="22"/>
        </w:rPr>
      </w:pPr>
      <w:r>
        <w:rPr>
          <w:sz w:val="22"/>
          <w:szCs w:val="22"/>
        </w:rPr>
        <w:t>10н - остаток по счету 10 на начало отчетного периода,</w:t>
      </w:r>
    </w:p>
    <w:p w:rsidR="00000000" w:rsidRDefault="00D93498">
      <w:pPr>
        <w:spacing w:before="0" w:after="0"/>
        <w:rPr>
          <w:sz w:val="22"/>
          <w:szCs w:val="22"/>
        </w:rPr>
      </w:pPr>
      <w:r>
        <w:rPr>
          <w:sz w:val="22"/>
          <w:szCs w:val="22"/>
        </w:rPr>
        <w:t>10п - приход по счету 10 за отчетный период.</w:t>
      </w:r>
    </w:p>
    <w:p w:rsidR="00000000" w:rsidRDefault="00D93498">
      <w:pPr>
        <w:spacing w:before="0" w:after="0"/>
        <w:rPr>
          <w:sz w:val="22"/>
          <w:szCs w:val="22"/>
        </w:rPr>
      </w:pPr>
      <w:r>
        <w:rPr>
          <w:sz w:val="22"/>
          <w:szCs w:val="22"/>
        </w:rPr>
        <w:t xml:space="preserve">           </w:t>
      </w:r>
    </w:p>
    <w:p w:rsidR="00000000" w:rsidRDefault="00D93498">
      <w:pPr>
        <w:spacing w:before="0" w:after="0"/>
        <w:rPr>
          <w:sz w:val="22"/>
          <w:szCs w:val="22"/>
        </w:rPr>
      </w:pPr>
      <w:r>
        <w:rPr>
          <w:sz w:val="22"/>
          <w:szCs w:val="22"/>
        </w:rPr>
        <w:t>По исчисленному таким образом п</w:t>
      </w:r>
      <w:r>
        <w:rPr>
          <w:sz w:val="22"/>
          <w:szCs w:val="22"/>
        </w:rPr>
        <w:t>роценту отклонения списываются (сторнируются при отрицательной разнице) в дебет счетов учета затрат на производство (расходов на продажу) или других соответствующих счетов.</w:t>
      </w:r>
    </w:p>
    <w:p w:rsidR="00000000" w:rsidRDefault="00D93498">
      <w:pPr>
        <w:spacing w:before="0" w:after="0"/>
        <w:rPr>
          <w:sz w:val="22"/>
          <w:szCs w:val="22"/>
        </w:rPr>
      </w:pPr>
      <w:r>
        <w:rPr>
          <w:sz w:val="22"/>
          <w:szCs w:val="22"/>
        </w:rPr>
        <w:t>Сальдо на счете 16 «Отклонение в стоимости материальных ценностей» характеризует су</w:t>
      </w:r>
      <w:r>
        <w:rPr>
          <w:sz w:val="22"/>
          <w:szCs w:val="22"/>
        </w:rPr>
        <w:t>мму отклонений, относящуюся к остаткам материально-производственных запасов.</w:t>
      </w:r>
    </w:p>
    <w:p w:rsidR="00000000" w:rsidRDefault="00D93498">
      <w:pPr>
        <w:spacing w:before="0" w:after="0"/>
        <w:rPr>
          <w:sz w:val="22"/>
          <w:szCs w:val="22"/>
        </w:rPr>
      </w:pPr>
    </w:p>
    <w:p w:rsidR="00000000" w:rsidRDefault="00D93498">
      <w:pPr>
        <w:spacing w:before="0" w:after="0"/>
        <w:rPr>
          <w:sz w:val="22"/>
          <w:szCs w:val="22"/>
        </w:rPr>
      </w:pPr>
      <w:r>
        <w:rPr>
          <w:sz w:val="22"/>
          <w:szCs w:val="22"/>
        </w:rPr>
        <w:t>8.13.</w:t>
      </w:r>
      <w:r>
        <w:rPr>
          <w:sz w:val="22"/>
          <w:szCs w:val="22"/>
        </w:rPr>
        <w:tab/>
        <w:t>Оценка материально-производственных запасов на конец отчетного периода (кроме запчастей для обслуживания воздушных судов иностранного производства, медикаментов) производит</w:t>
      </w:r>
      <w:r>
        <w:rPr>
          <w:sz w:val="22"/>
          <w:szCs w:val="22"/>
        </w:rPr>
        <w:t>ся в зависимости от принятого способа оценки запасов при их выбытии, т.е. по средней себестоимости.</w:t>
      </w:r>
    </w:p>
    <w:p w:rsidR="00000000" w:rsidRDefault="00D93498">
      <w:pPr>
        <w:spacing w:before="0" w:after="0"/>
        <w:rPr>
          <w:sz w:val="22"/>
          <w:szCs w:val="22"/>
        </w:rPr>
      </w:pPr>
      <w:r>
        <w:rPr>
          <w:sz w:val="22"/>
          <w:szCs w:val="22"/>
        </w:rPr>
        <w:t>Оценка запчастей для обслуживания воздушных судов иностранного производства, медикаментов на конец отчетного периода производится по себестоимости каждой ед</w:t>
      </w:r>
      <w:r>
        <w:rPr>
          <w:sz w:val="22"/>
          <w:szCs w:val="22"/>
        </w:rPr>
        <w:t>иницы таких запасов.</w:t>
      </w:r>
    </w:p>
    <w:p w:rsidR="00000000" w:rsidRDefault="00D93498">
      <w:pPr>
        <w:tabs>
          <w:tab w:val="left" w:pos="1276"/>
        </w:tabs>
        <w:spacing w:before="0" w:after="0"/>
        <w:rPr>
          <w:sz w:val="22"/>
          <w:szCs w:val="22"/>
        </w:rPr>
      </w:pPr>
    </w:p>
    <w:p w:rsidR="00000000" w:rsidRDefault="00D93498">
      <w:pPr>
        <w:spacing w:before="0" w:after="0"/>
        <w:rPr>
          <w:sz w:val="22"/>
          <w:szCs w:val="22"/>
        </w:rPr>
      </w:pPr>
      <w:r>
        <w:rPr>
          <w:sz w:val="22"/>
          <w:szCs w:val="22"/>
        </w:rPr>
        <w:t>8.14.</w:t>
      </w:r>
      <w:r>
        <w:rPr>
          <w:sz w:val="22"/>
          <w:szCs w:val="22"/>
        </w:rPr>
        <w:tab/>
        <w:t>Материально-производственные запасы, которые морально устарели, полностью или частично потеряли свое первоначальное качество, либо текущая рыночная стоимость которых снизилась, отражаются в бухгалтерском балансе на конец отчетно</w:t>
      </w:r>
      <w:r>
        <w:rPr>
          <w:sz w:val="22"/>
          <w:szCs w:val="22"/>
        </w:rPr>
        <w:t>го года за вычетом резерва под снижение стоимости материальных ценностей. Резерв под снижение стоимости материальных ценностей образуется за счет финансовых результатов Общества на величину разницы между текущей рыночной стоимостью и фактической себестоимо</w:t>
      </w:r>
      <w:r>
        <w:rPr>
          <w:sz w:val="22"/>
          <w:szCs w:val="22"/>
        </w:rPr>
        <w:t xml:space="preserve">стью материально-производственных запасов, если последняя выше текущей рыночной стоимости. В начале следующего отчетного периода зарезервированная сумма восстанавливается в бухгалтерском балансе. </w:t>
      </w:r>
    </w:p>
    <w:p w:rsidR="00000000" w:rsidRDefault="00D93498">
      <w:pPr>
        <w:tabs>
          <w:tab w:val="left" w:pos="1276"/>
        </w:tabs>
        <w:spacing w:before="0" w:after="0"/>
        <w:rPr>
          <w:sz w:val="22"/>
          <w:szCs w:val="22"/>
        </w:rPr>
      </w:pPr>
    </w:p>
    <w:p w:rsidR="00000000" w:rsidRDefault="00D93498" w:rsidP="00D93498">
      <w:pPr>
        <w:numPr>
          <w:ilvl w:val="1"/>
          <w:numId w:val="94"/>
        </w:numPr>
        <w:tabs>
          <w:tab w:val="left" w:pos="1418"/>
          <w:tab w:val="num" w:pos="2265"/>
        </w:tabs>
        <w:spacing w:before="0" w:after="0"/>
        <w:ind w:left="0" w:firstLine="709"/>
        <w:rPr>
          <w:sz w:val="22"/>
          <w:szCs w:val="22"/>
        </w:rPr>
      </w:pPr>
      <w:r>
        <w:rPr>
          <w:sz w:val="22"/>
          <w:szCs w:val="22"/>
        </w:rPr>
        <w:t xml:space="preserve"> Товары являются частью материально - производственных зап</w:t>
      </w:r>
      <w:r>
        <w:rPr>
          <w:sz w:val="22"/>
          <w:szCs w:val="22"/>
        </w:rPr>
        <w:t>асов, приобретенных или полученных от других юридических или физических лиц и предназначенных для продажи.</w:t>
      </w:r>
    </w:p>
    <w:p w:rsidR="00000000" w:rsidRDefault="00D93498">
      <w:pPr>
        <w:tabs>
          <w:tab w:val="left" w:pos="1276"/>
        </w:tabs>
        <w:spacing w:before="0" w:after="0"/>
        <w:rPr>
          <w:sz w:val="22"/>
          <w:szCs w:val="22"/>
        </w:rPr>
      </w:pPr>
      <w:r>
        <w:rPr>
          <w:sz w:val="22"/>
          <w:szCs w:val="22"/>
        </w:rPr>
        <w:t>Для обобщения информации о наличии и движении товарно-материальных ценностей, приобретенных в качестве товаров для продажи, предназначен счет 41 «Тов</w:t>
      </w:r>
      <w:r>
        <w:rPr>
          <w:sz w:val="22"/>
          <w:szCs w:val="22"/>
        </w:rPr>
        <w:t>ары».</w:t>
      </w:r>
    </w:p>
    <w:p w:rsidR="00000000" w:rsidRDefault="00D93498">
      <w:pPr>
        <w:tabs>
          <w:tab w:val="left" w:pos="1276"/>
        </w:tabs>
        <w:spacing w:before="0" w:after="0"/>
        <w:rPr>
          <w:sz w:val="22"/>
          <w:szCs w:val="22"/>
        </w:rPr>
      </w:pPr>
      <w:r>
        <w:rPr>
          <w:sz w:val="22"/>
          <w:szCs w:val="22"/>
        </w:rPr>
        <w:t>При отпуске товаров в производство и ином выбытии их оценка производится по средней себестоимости.</w:t>
      </w:r>
    </w:p>
    <w:p w:rsidR="00000000" w:rsidRDefault="00D93498" w:rsidP="00D93498">
      <w:pPr>
        <w:pStyle w:val="1"/>
        <w:numPr>
          <w:ilvl w:val="0"/>
          <w:numId w:val="94"/>
        </w:numPr>
        <w:rPr>
          <w:sz w:val="22"/>
          <w:szCs w:val="22"/>
        </w:rPr>
      </w:pPr>
      <w:bookmarkStart w:id="35" w:name="Расходы_будущих_периодов"/>
      <w:bookmarkStart w:id="36" w:name="_Toc33263251"/>
      <w:bookmarkStart w:id="37" w:name="_Toc91392336"/>
      <w:bookmarkEnd w:id="35"/>
      <w:r>
        <w:rPr>
          <w:sz w:val="22"/>
          <w:szCs w:val="22"/>
        </w:rPr>
        <w:t>Расходы будущих периодов</w:t>
      </w:r>
      <w:bookmarkEnd w:id="36"/>
      <w:bookmarkEnd w:id="37"/>
    </w:p>
    <w:p w:rsidR="00000000" w:rsidRDefault="00D93498"/>
    <w:p w:rsidR="00000000" w:rsidRDefault="00D93498">
      <w:pPr>
        <w:spacing w:before="0" w:after="0"/>
        <w:rPr>
          <w:sz w:val="22"/>
          <w:szCs w:val="22"/>
        </w:rPr>
      </w:pPr>
      <w:r>
        <w:rPr>
          <w:sz w:val="22"/>
          <w:szCs w:val="22"/>
        </w:rPr>
        <w:t>9.1.</w:t>
      </w:r>
      <w:r>
        <w:rPr>
          <w:sz w:val="22"/>
          <w:szCs w:val="22"/>
        </w:rPr>
        <w:tab/>
        <w:t>Расходы, произведенные Обществом в отчетном периоде, но относящиеся к следующим отчетным периодам, отражаются в бухгалте</w:t>
      </w:r>
      <w:r>
        <w:rPr>
          <w:sz w:val="22"/>
          <w:szCs w:val="22"/>
        </w:rPr>
        <w:t>рском учете как расходы будущих периодов и подлежат списанию равномерно в течение периода, к которому они относятся.</w:t>
      </w:r>
    </w:p>
    <w:p w:rsidR="00000000" w:rsidRDefault="00D93498">
      <w:pPr>
        <w:spacing w:before="0" w:after="0"/>
        <w:rPr>
          <w:sz w:val="22"/>
          <w:szCs w:val="22"/>
        </w:rPr>
      </w:pPr>
      <w:r>
        <w:rPr>
          <w:sz w:val="22"/>
          <w:szCs w:val="22"/>
        </w:rPr>
        <w:t>Аналитический учет расходов будущих периодов по их видам ведется на счете          97 «Расходы будущих периодов».</w:t>
      </w:r>
    </w:p>
    <w:p w:rsidR="00000000" w:rsidRDefault="00D93498">
      <w:pPr>
        <w:spacing w:before="0" w:after="0"/>
        <w:rPr>
          <w:sz w:val="22"/>
          <w:szCs w:val="22"/>
        </w:rPr>
      </w:pPr>
      <w:r>
        <w:rPr>
          <w:sz w:val="22"/>
          <w:szCs w:val="22"/>
        </w:rPr>
        <w:t>К таким расходам относятс</w:t>
      </w:r>
      <w:r>
        <w:rPr>
          <w:sz w:val="22"/>
          <w:szCs w:val="22"/>
        </w:rPr>
        <w:t>я следующие виды расходов:</w:t>
      </w:r>
    </w:p>
    <w:p w:rsidR="00000000" w:rsidRDefault="00D93498">
      <w:pPr>
        <w:pStyle w:val="22"/>
      </w:pPr>
      <w:r>
        <w:lastRenderedPageBreak/>
        <w:tab/>
        <w:t xml:space="preserve"> - оплата отпусков будущих периодов (включая платежи на социальное страхование и обеспечение) работникам Общества (в случае отсутствия резерва);</w:t>
      </w:r>
    </w:p>
    <w:p w:rsidR="00000000" w:rsidRDefault="00D93498">
      <w:pPr>
        <w:tabs>
          <w:tab w:val="left" w:pos="720"/>
        </w:tabs>
        <w:spacing w:before="0" w:after="0"/>
        <w:rPr>
          <w:sz w:val="22"/>
          <w:szCs w:val="22"/>
        </w:rPr>
      </w:pPr>
      <w:r>
        <w:rPr>
          <w:sz w:val="22"/>
          <w:szCs w:val="22"/>
        </w:rPr>
        <w:tab/>
        <w:t xml:space="preserve"> - расходы, связанные с освоением новых производств, установок, агрегатов;</w:t>
      </w:r>
    </w:p>
    <w:p w:rsidR="00000000" w:rsidRDefault="00D93498">
      <w:pPr>
        <w:pStyle w:val="20"/>
        <w:tabs>
          <w:tab w:val="clear" w:pos="-142"/>
          <w:tab w:val="num" w:pos="720"/>
        </w:tabs>
        <w:ind w:left="0"/>
      </w:pPr>
      <w:r>
        <w:tab/>
        <w:t xml:space="preserve"> - рас</w:t>
      </w:r>
      <w:r>
        <w:t>ходы по приобретению неисключительных прав на использование программных продуктов и баз данных;</w:t>
      </w:r>
    </w:p>
    <w:p w:rsidR="00000000" w:rsidRDefault="00D93498">
      <w:pPr>
        <w:pStyle w:val="22"/>
      </w:pPr>
      <w:r>
        <w:tab/>
        <w:t>- расходы на приобретение лицензий или каких-либо прав на осуществление отдельных видов деятельности;</w:t>
      </w:r>
    </w:p>
    <w:p w:rsidR="00000000" w:rsidRDefault="00D93498">
      <w:pPr>
        <w:tabs>
          <w:tab w:val="left" w:pos="720"/>
        </w:tabs>
        <w:spacing w:before="0" w:after="0"/>
        <w:rPr>
          <w:sz w:val="22"/>
          <w:szCs w:val="22"/>
        </w:rPr>
      </w:pPr>
      <w:r>
        <w:rPr>
          <w:sz w:val="22"/>
          <w:szCs w:val="22"/>
        </w:rPr>
        <w:tab/>
        <w:t>-     расходы на сертификацию продукции и услуг;</w:t>
      </w:r>
    </w:p>
    <w:p w:rsidR="00000000" w:rsidRDefault="00D93498">
      <w:pPr>
        <w:tabs>
          <w:tab w:val="left" w:pos="720"/>
        </w:tabs>
        <w:spacing w:before="0" w:after="0"/>
        <w:rPr>
          <w:sz w:val="22"/>
          <w:szCs w:val="22"/>
        </w:rPr>
      </w:pPr>
      <w:r>
        <w:rPr>
          <w:sz w:val="22"/>
          <w:szCs w:val="22"/>
        </w:rPr>
        <w:tab/>
        <w:t xml:space="preserve">-     </w:t>
      </w:r>
      <w:r>
        <w:rPr>
          <w:sz w:val="22"/>
          <w:szCs w:val="22"/>
        </w:rPr>
        <w:t>расходы на рекламу;</w:t>
      </w:r>
    </w:p>
    <w:p w:rsidR="00000000" w:rsidRDefault="00D93498" w:rsidP="00D93498">
      <w:pPr>
        <w:numPr>
          <w:ilvl w:val="0"/>
          <w:numId w:val="58"/>
        </w:numPr>
        <w:tabs>
          <w:tab w:val="left" w:pos="1134"/>
        </w:tabs>
        <w:spacing w:before="0" w:after="0"/>
        <w:rPr>
          <w:sz w:val="22"/>
          <w:szCs w:val="22"/>
        </w:rPr>
      </w:pPr>
      <w:r>
        <w:rPr>
          <w:sz w:val="22"/>
          <w:szCs w:val="22"/>
        </w:rPr>
        <w:t>расходы на подготовку кадров;</w:t>
      </w:r>
    </w:p>
    <w:p w:rsidR="00000000" w:rsidRDefault="00D93498" w:rsidP="00D93498">
      <w:pPr>
        <w:numPr>
          <w:ilvl w:val="0"/>
          <w:numId w:val="58"/>
        </w:numPr>
        <w:tabs>
          <w:tab w:val="left" w:pos="1134"/>
        </w:tabs>
        <w:spacing w:before="0" w:after="0"/>
        <w:rPr>
          <w:sz w:val="22"/>
          <w:szCs w:val="22"/>
        </w:rPr>
      </w:pPr>
      <w:r>
        <w:rPr>
          <w:sz w:val="22"/>
          <w:szCs w:val="22"/>
        </w:rPr>
        <w:t>расходы на страхование;</w:t>
      </w:r>
    </w:p>
    <w:p w:rsidR="00000000" w:rsidRDefault="00D93498" w:rsidP="00D93498">
      <w:pPr>
        <w:numPr>
          <w:ilvl w:val="0"/>
          <w:numId w:val="58"/>
        </w:numPr>
        <w:tabs>
          <w:tab w:val="left" w:pos="1134"/>
        </w:tabs>
        <w:spacing w:before="0" w:after="0"/>
        <w:rPr>
          <w:sz w:val="22"/>
          <w:szCs w:val="22"/>
        </w:rPr>
      </w:pPr>
      <w:r>
        <w:rPr>
          <w:sz w:val="22"/>
          <w:szCs w:val="22"/>
        </w:rPr>
        <w:t>расходы на аренду;</w:t>
      </w:r>
    </w:p>
    <w:p w:rsidR="00000000" w:rsidRDefault="00D93498" w:rsidP="00D93498">
      <w:pPr>
        <w:numPr>
          <w:ilvl w:val="0"/>
          <w:numId w:val="58"/>
        </w:numPr>
        <w:tabs>
          <w:tab w:val="left" w:pos="1134"/>
        </w:tabs>
        <w:spacing w:before="0" w:after="0"/>
        <w:rPr>
          <w:sz w:val="22"/>
          <w:szCs w:val="22"/>
        </w:rPr>
      </w:pPr>
      <w:r>
        <w:rPr>
          <w:sz w:val="22"/>
          <w:szCs w:val="22"/>
        </w:rPr>
        <w:t>расходы на подписку и т.п.</w:t>
      </w:r>
    </w:p>
    <w:p w:rsidR="00000000" w:rsidRDefault="00D93498">
      <w:pPr>
        <w:spacing w:before="0" w:after="0"/>
        <w:rPr>
          <w:sz w:val="22"/>
          <w:szCs w:val="22"/>
        </w:rPr>
      </w:pPr>
    </w:p>
    <w:p w:rsidR="00000000" w:rsidRDefault="00D93498">
      <w:pPr>
        <w:spacing w:before="0" w:after="0"/>
        <w:rPr>
          <w:sz w:val="22"/>
          <w:szCs w:val="22"/>
        </w:rPr>
      </w:pPr>
      <w:r>
        <w:rPr>
          <w:sz w:val="22"/>
          <w:szCs w:val="22"/>
        </w:rPr>
        <w:t>9.2.</w:t>
      </w:r>
      <w:r>
        <w:rPr>
          <w:sz w:val="22"/>
          <w:szCs w:val="22"/>
        </w:rPr>
        <w:tab/>
        <w:t>Расходы будущих периодов подлежат списанию на расходы по обычным видам деятельности или прочие расходы в зависимости от своего наз</w:t>
      </w:r>
      <w:r>
        <w:rPr>
          <w:sz w:val="22"/>
          <w:szCs w:val="22"/>
        </w:rPr>
        <w:t>начения.</w:t>
      </w:r>
    </w:p>
    <w:p w:rsidR="00000000" w:rsidRDefault="00D93498">
      <w:pPr>
        <w:spacing w:before="0" w:after="0"/>
        <w:rPr>
          <w:sz w:val="22"/>
          <w:szCs w:val="22"/>
        </w:rPr>
      </w:pPr>
    </w:p>
    <w:p w:rsidR="00000000" w:rsidRDefault="00D93498">
      <w:pPr>
        <w:spacing w:before="0" w:after="0"/>
        <w:rPr>
          <w:sz w:val="22"/>
          <w:szCs w:val="22"/>
        </w:rPr>
      </w:pPr>
      <w:r>
        <w:rPr>
          <w:sz w:val="22"/>
          <w:szCs w:val="22"/>
        </w:rPr>
        <w:t>9.3.</w:t>
      </w:r>
      <w:r>
        <w:rPr>
          <w:sz w:val="22"/>
          <w:szCs w:val="22"/>
        </w:rPr>
        <w:tab/>
        <w:t>Не признается расходами Общества выбытие активов, в частности, в следующих случаях:</w:t>
      </w:r>
    </w:p>
    <w:p w:rsidR="00000000" w:rsidRDefault="00D93498">
      <w:pPr>
        <w:spacing w:before="0" w:after="0"/>
        <w:rPr>
          <w:sz w:val="22"/>
          <w:szCs w:val="22"/>
        </w:rPr>
      </w:pPr>
      <w:r>
        <w:rPr>
          <w:sz w:val="22"/>
          <w:szCs w:val="22"/>
        </w:rPr>
        <w:t>- в порядке предварительной оплаты материально-производственных запасов и иных ценностей, работ, услуг;</w:t>
      </w:r>
    </w:p>
    <w:p w:rsidR="00000000" w:rsidRDefault="00D93498" w:rsidP="00D93498">
      <w:pPr>
        <w:numPr>
          <w:ilvl w:val="0"/>
          <w:numId w:val="58"/>
        </w:numPr>
        <w:spacing w:before="0" w:after="0"/>
        <w:rPr>
          <w:sz w:val="22"/>
          <w:szCs w:val="22"/>
        </w:rPr>
      </w:pPr>
      <w:r>
        <w:rPr>
          <w:sz w:val="22"/>
          <w:szCs w:val="22"/>
        </w:rPr>
        <w:t>в виде авансов, задатка в счет оплаты материально-про</w:t>
      </w:r>
      <w:r>
        <w:rPr>
          <w:sz w:val="22"/>
          <w:szCs w:val="22"/>
        </w:rPr>
        <w:t>изводственных запасов и иных ценностей, работ, услуг.</w:t>
      </w:r>
    </w:p>
    <w:p w:rsidR="00000000" w:rsidRDefault="00D93498">
      <w:pPr>
        <w:spacing w:before="0" w:after="0"/>
        <w:rPr>
          <w:sz w:val="22"/>
          <w:szCs w:val="22"/>
        </w:rPr>
      </w:pPr>
      <w:r>
        <w:rPr>
          <w:sz w:val="22"/>
          <w:szCs w:val="22"/>
        </w:rPr>
        <w:t xml:space="preserve">9.4. По отдельным статьям  расходов будущих периодов  срок в течении которого они приносят экономическую выгоду ( доход)  определяется  условиями  договора. </w:t>
      </w:r>
    </w:p>
    <w:p w:rsidR="00000000" w:rsidRDefault="00D93498">
      <w:pPr>
        <w:spacing w:before="0" w:after="0"/>
        <w:rPr>
          <w:sz w:val="22"/>
          <w:szCs w:val="22"/>
        </w:rPr>
      </w:pPr>
      <w:r>
        <w:rPr>
          <w:sz w:val="22"/>
          <w:szCs w:val="22"/>
        </w:rPr>
        <w:t>Срок полезного использования программных про</w:t>
      </w:r>
      <w:r>
        <w:rPr>
          <w:sz w:val="22"/>
          <w:szCs w:val="22"/>
        </w:rPr>
        <w:t>дуктов (баз данных), приобретенных по договорам с правообладателями  без приобретения исключительных прав на программные продукты (базы данных), определяется исходя из  условий договоров. В случае, если из условий договора нельзя определить срок использова</w:t>
      </w:r>
      <w:r>
        <w:rPr>
          <w:sz w:val="22"/>
          <w:szCs w:val="22"/>
        </w:rPr>
        <w:t>ния программного продукта (базы данных), этот срок определяется специальными комиссиями, создаваемыми в структурных подразделениях (представительствах), оформляется актом и подписывается председателем комиссии и ее членами.</w:t>
      </w:r>
    </w:p>
    <w:p w:rsidR="00000000" w:rsidRDefault="00D93498">
      <w:pPr>
        <w:spacing w:before="0" w:after="0"/>
        <w:rPr>
          <w:sz w:val="22"/>
          <w:szCs w:val="22"/>
        </w:rPr>
      </w:pPr>
    </w:p>
    <w:p w:rsidR="00000000" w:rsidRDefault="00D93498" w:rsidP="00D93498">
      <w:pPr>
        <w:pStyle w:val="1"/>
        <w:numPr>
          <w:ilvl w:val="0"/>
          <w:numId w:val="94"/>
        </w:numPr>
        <w:rPr>
          <w:sz w:val="22"/>
          <w:szCs w:val="22"/>
        </w:rPr>
      </w:pPr>
      <w:bookmarkStart w:id="38" w:name="Финансовые_вложения"/>
      <w:bookmarkStart w:id="39" w:name="_Toc33263252"/>
      <w:bookmarkStart w:id="40" w:name="_Toc91392337"/>
      <w:bookmarkEnd w:id="38"/>
      <w:r>
        <w:rPr>
          <w:sz w:val="22"/>
          <w:szCs w:val="22"/>
        </w:rPr>
        <w:t>Финансовые вложения</w:t>
      </w:r>
      <w:bookmarkEnd w:id="39"/>
      <w:bookmarkEnd w:id="40"/>
    </w:p>
    <w:p w:rsidR="00000000" w:rsidRDefault="00D93498"/>
    <w:p w:rsidR="00000000" w:rsidRDefault="00D93498">
      <w:pPr>
        <w:spacing w:before="0" w:after="0"/>
        <w:rPr>
          <w:sz w:val="22"/>
          <w:szCs w:val="22"/>
        </w:rPr>
      </w:pPr>
      <w:r>
        <w:rPr>
          <w:sz w:val="22"/>
          <w:szCs w:val="22"/>
        </w:rPr>
        <w:t>10.1.</w:t>
      </w:r>
      <w:r>
        <w:rPr>
          <w:sz w:val="22"/>
          <w:szCs w:val="22"/>
        </w:rPr>
        <w:tab/>
        <w:t xml:space="preserve">Для </w:t>
      </w:r>
      <w:r>
        <w:rPr>
          <w:sz w:val="22"/>
          <w:szCs w:val="22"/>
        </w:rPr>
        <w:t>принятия к бухгалтерскому учету активов в качестве финансовых вложений необходимо единовременное выполнение следующих условий:</w:t>
      </w:r>
    </w:p>
    <w:p w:rsidR="00000000" w:rsidRDefault="00D93498" w:rsidP="00D93498">
      <w:pPr>
        <w:numPr>
          <w:ilvl w:val="0"/>
          <w:numId w:val="59"/>
        </w:numPr>
        <w:spacing w:before="0" w:after="0"/>
        <w:rPr>
          <w:sz w:val="22"/>
          <w:szCs w:val="22"/>
        </w:rPr>
      </w:pPr>
      <w:r>
        <w:rPr>
          <w:sz w:val="22"/>
          <w:szCs w:val="22"/>
        </w:rPr>
        <w:t>наличие надлежаще оформленных документов, подтверждающих существование права  Общества на финансовые вложения и на получение дене</w:t>
      </w:r>
      <w:r>
        <w:rPr>
          <w:sz w:val="22"/>
          <w:szCs w:val="22"/>
        </w:rPr>
        <w:t>жных средств или других активов, вытекающее из этого права;</w:t>
      </w:r>
    </w:p>
    <w:p w:rsidR="00000000" w:rsidRDefault="00D93498" w:rsidP="00D93498">
      <w:pPr>
        <w:numPr>
          <w:ilvl w:val="0"/>
          <w:numId w:val="59"/>
        </w:numPr>
        <w:spacing w:before="0" w:after="0"/>
        <w:rPr>
          <w:sz w:val="22"/>
          <w:szCs w:val="22"/>
        </w:rPr>
      </w:pPr>
      <w:r>
        <w:rPr>
          <w:sz w:val="22"/>
          <w:szCs w:val="22"/>
        </w:rPr>
        <w:t>переход к Обществу финансовых рисков, связанных с финансовыми вложениями;</w:t>
      </w:r>
    </w:p>
    <w:p w:rsidR="00000000" w:rsidRDefault="00D93498" w:rsidP="00D93498">
      <w:pPr>
        <w:numPr>
          <w:ilvl w:val="0"/>
          <w:numId w:val="59"/>
        </w:numPr>
        <w:spacing w:before="0" w:after="0"/>
        <w:rPr>
          <w:sz w:val="22"/>
          <w:szCs w:val="22"/>
        </w:rPr>
      </w:pPr>
      <w:r>
        <w:rPr>
          <w:sz w:val="22"/>
          <w:szCs w:val="22"/>
        </w:rPr>
        <w:t>способность приносить Обществу экономические выгоды (доход) в будущем в форме процентов, дивидендов либо прироста их стоим</w:t>
      </w:r>
      <w:r>
        <w:rPr>
          <w:sz w:val="22"/>
          <w:szCs w:val="22"/>
        </w:rPr>
        <w:t>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10.2.</w:t>
      </w:r>
      <w:r>
        <w:rPr>
          <w:sz w:val="22"/>
          <w:szCs w:val="22"/>
        </w:rPr>
        <w:tab/>
        <w:t>К финансовым вложениям Общества относятся: 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определена (облигации, векселя); вклады в уста</w:t>
      </w:r>
      <w:r>
        <w:rPr>
          <w:sz w:val="22"/>
          <w:szCs w:val="22"/>
        </w:rPr>
        <w:t>вные (складочные) капиталы других организаций (в том числе дочерних и зависимых хозяйственных обществ);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w:t>
      </w:r>
      <w:r>
        <w:rPr>
          <w:sz w:val="22"/>
          <w:szCs w:val="22"/>
        </w:rPr>
        <w:t>ва требования, и пр.</w:t>
      </w:r>
    </w:p>
    <w:p w:rsidR="00000000" w:rsidRDefault="00D93498">
      <w:pPr>
        <w:spacing w:before="0" w:after="0"/>
        <w:rPr>
          <w:sz w:val="22"/>
          <w:szCs w:val="22"/>
        </w:rPr>
      </w:pPr>
      <w:r>
        <w:rPr>
          <w:sz w:val="22"/>
          <w:szCs w:val="22"/>
        </w:rPr>
        <w:t>В составе финансовых вложений учитываются также вклады организации - товарища по договору простого товарищества.</w:t>
      </w:r>
    </w:p>
    <w:p w:rsidR="00000000" w:rsidRDefault="00D93498">
      <w:pPr>
        <w:spacing w:before="0" w:after="0"/>
        <w:rPr>
          <w:sz w:val="22"/>
          <w:szCs w:val="22"/>
        </w:rPr>
      </w:pPr>
      <w:r>
        <w:rPr>
          <w:sz w:val="22"/>
          <w:szCs w:val="22"/>
        </w:rPr>
        <w:t>Операции с долговыми ценными бумагами отражаются в учете на балансовом счете 58 субсчет «Долговые ценные бумаги» в порядке</w:t>
      </w:r>
      <w:r>
        <w:rPr>
          <w:sz w:val="22"/>
          <w:szCs w:val="22"/>
        </w:rPr>
        <w:t>, предусмотренном для учета ценных бумаг.</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10.3.</w:t>
      </w:r>
      <w:r>
        <w:rPr>
          <w:sz w:val="22"/>
          <w:szCs w:val="22"/>
        </w:rPr>
        <w:tab/>
        <w:t>К финансовым вложениям Общества не относятся: собственные акции, выкупленные Обществом у акционеров для последующей перепродажи или аннулирования, товарные векселя, выданные Обществу покупателями товаров (ра</w:t>
      </w:r>
      <w:r>
        <w:rPr>
          <w:sz w:val="22"/>
          <w:szCs w:val="22"/>
        </w:rPr>
        <w:t>бот, услуг) в качестве отсрочки платежа по договорам купли-продажи, поставки, возмездного оказания услуг и т.п., вложения Общества в недвижимое и иное имущество, имеющее материально-вещественную форму, предоставляемые Обществом за плату во временное пользо</w:t>
      </w:r>
      <w:r>
        <w:rPr>
          <w:sz w:val="22"/>
          <w:szCs w:val="22"/>
        </w:rPr>
        <w:t>вание (временное владение и пользование) с целью получения дохода, драгоценные металлы, ювелирные изделия, произведения искусства и иные аналогичные ценности, приобретенные не для осуществления обычных видов деятельности.</w:t>
      </w:r>
    </w:p>
    <w:p w:rsidR="00000000" w:rsidRDefault="00D93498">
      <w:pPr>
        <w:spacing w:before="0" w:after="0"/>
        <w:rPr>
          <w:sz w:val="22"/>
          <w:szCs w:val="22"/>
        </w:rPr>
      </w:pPr>
    </w:p>
    <w:p w:rsidR="00000000" w:rsidRDefault="00D93498">
      <w:pPr>
        <w:pStyle w:val="20"/>
        <w:ind w:left="0"/>
      </w:pPr>
      <w:r>
        <w:t>10.4.</w:t>
      </w:r>
      <w:r>
        <w:tab/>
        <w:t xml:space="preserve">В зависимости от характера </w:t>
      </w:r>
      <w:r>
        <w:t>финансовых вложений, порядка их приобретения и использования единицей финансовых вложений ОБУ структурных подразделений (бухгалтериями в представительствах на территории РФ)  устанавливается:</w:t>
      </w:r>
    </w:p>
    <w:p w:rsidR="00000000" w:rsidRDefault="00D93498" w:rsidP="00D93498">
      <w:pPr>
        <w:numPr>
          <w:ilvl w:val="0"/>
          <w:numId w:val="60"/>
        </w:numPr>
        <w:tabs>
          <w:tab w:val="left" w:pos="7181"/>
        </w:tabs>
        <w:spacing w:before="0" w:after="0"/>
        <w:rPr>
          <w:sz w:val="22"/>
          <w:szCs w:val="22"/>
        </w:rPr>
      </w:pPr>
      <w:r>
        <w:rPr>
          <w:sz w:val="22"/>
          <w:szCs w:val="22"/>
        </w:rPr>
        <w:t>серия;</w:t>
      </w:r>
    </w:p>
    <w:p w:rsidR="00000000" w:rsidRDefault="00D93498" w:rsidP="00D93498">
      <w:pPr>
        <w:numPr>
          <w:ilvl w:val="0"/>
          <w:numId w:val="60"/>
        </w:numPr>
        <w:spacing w:before="0" w:after="0"/>
        <w:rPr>
          <w:sz w:val="22"/>
          <w:szCs w:val="22"/>
        </w:rPr>
      </w:pPr>
      <w:r>
        <w:rPr>
          <w:sz w:val="22"/>
          <w:szCs w:val="22"/>
        </w:rPr>
        <w:t>партия;</w:t>
      </w:r>
    </w:p>
    <w:p w:rsidR="00000000" w:rsidRDefault="00D93498" w:rsidP="00D93498">
      <w:pPr>
        <w:numPr>
          <w:ilvl w:val="0"/>
          <w:numId w:val="60"/>
        </w:numPr>
        <w:spacing w:before="0" w:after="0"/>
        <w:rPr>
          <w:sz w:val="22"/>
          <w:szCs w:val="22"/>
        </w:rPr>
      </w:pPr>
      <w:r>
        <w:rPr>
          <w:sz w:val="22"/>
          <w:szCs w:val="22"/>
        </w:rPr>
        <w:t>однородная группа;</w:t>
      </w:r>
    </w:p>
    <w:p w:rsidR="00000000" w:rsidRDefault="00D93498" w:rsidP="00D93498">
      <w:pPr>
        <w:numPr>
          <w:ilvl w:val="0"/>
          <w:numId w:val="60"/>
        </w:numPr>
        <w:spacing w:before="0" w:after="0"/>
        <w:rPr>
          <w:sz w:val="22"/>
          <w:szCs w:val="22"/>
        </w:rPr>
      </w:pPr>
      <w:r>
        <w:rPr>
          <w:sz w:val="22"/>
          <w:szCs w:val="22"/>
        </w:rPr>
        <w:t>фактическая единица.</w:t>
      </w:r>
    </w:p>
    <w:p w:rsidR="00000000" w:rsidRDefault="00D93498">
      <w:pPr>
        <w:spacing w:before="0" w:after="0"/>
        <w:rPr>
          <w:sz w:val="22"/>
          <w:szCs w:val="22"/>
        </w:rPr>
      </w:pPr>
    </w:p>
    <w:p w:rsidR="00000000" w:rsidRDefault="00D93498">
      <w:pPr>
        <w:spacing w:before="0" w:after="0"/>
        <w:rPr>
          <w:sz w:val="22"/>
          <w:szCs w:val="22"/>
        </w:rPr>
      </w:pPr>
      <w:r>
        <w:rPr>
          <w:sz w:val="22"/>
          <w:szCs w:val="22"/>
        </w:rPr>
        <w:t>10.5.</w:t>
      </w:r>
      <w:r>
        <w:rPr>
          <w:sz w:val="22"/>
          <w:szCs w:val="22"/>
        </w:rPr>
        <w:tab/>
        <w:t>Фи</w:t>
      </w:r>
      <w:r>
        <w:rPr>
          <w:sz w:val="22"/>
          <w:szCs w:val="22"/>
        </w:rPr>
        <w:t>нансовые вложения принимаются к бухгалтерскому учету по первоначальной стоимости.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10.6.</w:t>
      </w:r>
      <w:r>
        <w:rPr>
          <w:sz w:val="22"/>
          <w:szCs w:val="22"/>
        </w:rPr>
        <w:tab/>
        <w:t>Первоначальной стоимостью финансовых вложений, приобретенных за плату, признается сумма фактических затрат Общества на их приобретение, за исключением налога на добавл</w:t>
      </w:r>
      <w:r>
        <w:rPr>
          <w:sz w:val="22"/>
          <w:szCs w:val="22"/>
        </w:rPr>
        <w:t>енную стоимость и иных возмещаемых налогов (кроме случаев, предусмотренных законодательством Российской Федерации о налогах и сборах).</w:t>
      </w:r>
    </w:p>
    <w:p w:rsidR="00000000" w:rsidRDefault="00D93498">
      <w:pPr>
        <w:spacing w:before="0" w:after="0"/>
        <w:rPr>
          <w:sz w:val="22"/>
          <w:szCs w:val="22"/>
        </w:rPr>
      </w:pPr>
      <w:r>
        <w:rPr>
          <w:sz w:val="22"/>
          <w:szCs w:val="22"/>
        </w:rPr>
        <w:tab/>
        <w:t>Фактическими затратами на приобретение активов в качестве финансовых вложений являются:</w:t>
      </w:r>
    </w:p>
    <w:p w:rsidR="00000000" w:rsidRDefault="00D93498" w:rsidP="00D93498">
      <w:pPr>
        <w:numPr>
          <w:ilvl w:val="0"/>
          <w:numId w:val="61"/>
        </w:numPr>
        <w:spacing w:before="0" w:after="0"/>
        <w:rPr>
          <w:sz w:val="22"/>
          <w:szCs w:val="22"/>
        </w:rPr>
      </w:pPr>
      <w:r>
        <w:rPr>
          <w:sz w:val="22"/>
          <w:szCs w:val="22"/>
        </w:rPr>
        <w:t>суммы, уплачиваемые в соответств</w:t>
      </w:r>
      <w:r>
        <w:rPr>
          <w:sz w:val="22"/>
          <w:szCs w:val="22"/>
        </w:rPr>
        <w:t>ии с договором продавцу;</w:t>
      </w:r>
    </w:p>
    <w:p w:rsidR="00000000" w:rsidRDefault="00D93498" w:rsidP="00D93498">
      <w:pPr>
        <w:numPr>
          <w:ilvl w:val="0"/>
          <w:numId w:val="61"/>
        </w:numPr>
        <w:spacing w:before="0" w:after="0"/>
        <w:rPr>
          <w:sz w:val="22"/>
          <w:szCs w:val="22"/>
        </w:rPr>
      </w:pPr>
      <w:r>
        <w:rPr>
          <w:sz w:val="22"/>
          <w:szCs w:val="22"/>
        </w:rPr>
        <w:t>суммы, уплачиваемые организациям и иным лицам за информационные и консультационные услуги, связанные с приобретением указанных активов;</w:t>
      </w:r>
    </w:p>
    <w:p w:rsidR="00000000" w:rsidRDefault="00D93498" w:rsidP="00D93498">
      <w:pPr>
        <w:numPr>
          <w:ilvl w:val="0"/>
          <w:numId w:val="61"/>
        </w:numPr>
        <w:spacing w:before="0" w:after="0"/>
        <w:rPr>
          <w:sz w:val="22"/>
          <w:szCs w:val="22"/>
        </w:rPr>
      </w:pPr>
      <w:r>
        <w:rPr>
          <w:sz w:val="22"/>
          <w:szCs w:val="22"/>
        </w:rPr>
        <w:t>вознаграждения, уплачиваемые посреднической организации или иному лицу, через которое приобрете</w:t>
      </w:r>
      <w:r>
        <w:rPr>
          <w:sz w:val="22"/>
          <w:szCs w:val="22"/>
        </w:rPr>
        <w:t>ны активы в качестве финансовых вложений;</w:t>
      </w:r>
    </w:p>
    <w:p w:rsidR="00000000" w:rsidRDefault="00D93498" w:rsidP="00D93498">
      <w:pPr>
        <w:numPr>
          <w:ilvl w:val="0"/>
          <w:numId w:val="61"/>
        </w:numPr>
        <w:spacing w:before="0" w:after="0"/>
        <w:rPr>
          <w:sz w:val="22"/>
          <w:szCs w:val="22"/>
        </w:rPr>
      </w:pPr>
      <w:r>
        <w:rPr>
          <w:sz w:val="22"/>
          <w:szCs w:val="22"/>
        </w:rPr>
        <w:t>иные затраты, непосредственно связанные с приобретением активов в качестве финансовых вложений.</w:t>
      </w:r>
    </w:p>
    <w:p w:rsidR="00000000" w:rsidRDefault="00D93498">
      <w:pPr>
        <w:spacing w:before="0" w:after="0"/>
        <w:rPr>
          <w:sz w:val="22"/>
          <w:szCs w:val="22"/>
        </w:rPr>
      </w:pPr>
    </w:p>
    <w:p w:rsidR="00000000" w:rsidRDefault="00D93498">
      <w:pPr>
        <w:spacing w:before="0" w:after="0"/>
        <w:rPr>
          <w:sz w:val="22"/>
          <w:szCs w:val="22"/>
        </w:rPr>
      </w:pPr>
      <w:r>
        <w:rPr>
          <w:sz w:val="22"/>
          <w:szCs w:val="22"/>
        </w:rPr>
        <w:t>10.7.</w:t>
      </w:r>
      <w:r>
        <w:rPr>
          <w:sz w:val="22"/>
          <w:szCs w:val="22"/>
        </w:rPr>
        <w:tab/>
        <w:t>Первоначальной стоимостью финансовых вложений, внесенных в счет вклада в уставный капитал организации, признает</w:t>
      </w:r>
      <w:r>
        <w:rPr>
          <w:sz w:val="22"/>
          <w:szCs w:val="22"/>
        </w:rPr>
        <w:t>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000000" w:rsidRDefault="00D93498">
      <w:pPr>
        <w:spacing w:before="0" w:after="0"/>
        <w:rPr>
          <w:sz w:val="22"/>
          <w:szCs w:val="22"/>
        </w:rPr>
      </w:pPr>
    </w:p>
    <w:p w:rsidR="00000000" w:rsidRDefault="00D93498">
      <w:pPr>
        <w:spacing w:before="0" w:after="0"/>
        <w:rPr>
          <w:sz w:val="22"/>
          <w:szCs w:val="22"/>
        </w:rPr>
      </w:pPr>
      <w:r>
        <w:rPr>
          <w:sz w:val="22"/>
          <w:szCs w:val="22"/>
        </w:rPr>
        <w:t>10.8.</w:t>
      </w:r>
      <w:r>
        <w:rPr>
          <w:sz w:val="22"/>
          <w:szCs w:val="22"/>
        </w:rPr>
        <w:tab/>
        <w:t>Первоначальной стоимостью финансовых вложений, внесенных в счет вклада организации - товарища по договору</w:t>
      </w:r>
      <w:r>
        <w:rPr>
          <w:sz w:val="22"/>
          <w:szCs w:val="22"/>
        </w:rPr>
        <w:t xml:space="preserve"> простого товарищества, признается их денежная оценка, согласованная товарищами в договоре простого товарищества.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10.9.</w:t>
      </w:r>
      <w:r>
        <w:rPr>
          <w:sz w:val="22"/>
          <w:szCs w:val="22"/>
        </w:rPr>
        <w:tab/>
        <w:t>Ценные бумаги, не принадлежащие Обществу на праве собственности, хозяйственного ведения или оперативного управления, но находящиеся в е</w:t>
      </w:r>
      <w:r>
        <w:rPr>
          <w:sz w:val="22"/>
          <w:szCs w:val="22"/>
        </w:rPr>
        <w:t>е пользовании или распоряжении в соответствии с условиями договора, принимаются к бухгалтерскому учету в оценке, предусмотренной в договоре.</w:t>
      </w:r>
    </w:p>
    <w:p w:rsidR="00000000" w:rsidRDefault="00D93498">
      <w:pPr>
        <w:spacing w:before="0" w:after="0"/>
        <w:rPr>
          <w:sz w:val="22"/>
          <w:szCs w:val="22"/>
        </w:rPr>
      </w:pPr>
    </w:p>
    <w:p w:rsidR="00000000" w:rsidRDefault="00D93498">
      <w:pPr>
        <w:spacing w:before="0" w:after="0"/>
        <w:rPr>
          <w:sz w:val="22"/>
          <w:szCs w:val="22"/>
        </w:rPr>
      </w:pPr>
      <w:r>
        <w:rPr>
          <w:sz w:val="22"/>
          <w:szCs w:val="22"/>
        </w:rPr>
        <w:t>10.10.</w:t>
      </w:r>
      <w:r>
        <w:rPr>
          <w:sz w:val="22"/>
          <w:szCs w:val="22"/>
        </w:rPr>
        <w:tab/>
        <w:t>Финансовые вложения, по которым можно определить в установленном порядке текущую рыночную стоимость, отража</w:t>
      </w:r>
      <w:r>
        <w:rPr>
          <w:sz w:val="22"/>
          <w:szCs w:val="22"/>
        </w:rPr>
        <w:t xml:space="preserve">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Общество производит ежеквартально.  </w:t>
      </w:r>
    </w:p>
    <w:p w:rsidR="00000000" w:rsidRDefault="00D93498">
      <w:pPr>
        <w:spacing w:before="0" w:after="0"/>
        <w:rPr>
          <w:sz w:val="22"/>
          <w:szCs w:val="22"/>
        </w:rPr>
      </w:pPr>
      <w:r>
        <w:rPr>
          <w:sz w:val="22"/>
          <w:szCs w:val="22"/>
        </w:rPr>
        <w:tab/>
        <w:t>Разница между оценкой финансовых вложений по теку</w:t>
      </w:r>
      <w:r>
        <w:rPr>
          <w:sz w:val="22"/>
          <w:szCs w:val="22"/>
        </w:rPr>
        <w:t>щей рыночной стоимости на отчетную дату и предыдущей оценкой финансовых вложений относится на финансовые результаты (в составе операционных доходов или расходов).</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10.11.</w:t>
      </w:r>
      <w:r>
        <w:rPr>
          <w:sz w:val="22"/>
          <w:szCs w:val="22"/>
        </w:rPr>
        <w:tab/>
        <w:t>Финансовые вложения, по которым не определяется текущая рыночная стоимость (кроме дол</w:t>
      </w:r>
      <w:r>
        <w:rPr>
          <w:sz w:val="22"/>
          <w:szCs w:val="22"/>
        </w:rPr>
        <w:t>говых ценных бумаг), подлежат отражению в бухгалтерском учете и в бухгалтерской отчетности на отчетную дату по первоначальной стоимости.</w:t>
      </w:r>
    </w:p>
    <w:p w:rsidR="00000000" w:rsidRDefault="00D93498">
      <w:pPr>
        <w:spacing w:before="0" w:after="0"/>
        <w:rPr>
          <w:sz w:val="22"/>
          <w:szCs w:val="22"/>
        </w:rPr>
      </w:pPr>
      <w:r>
        <w:rPr>
          <w:sz w:val="22"/>
          <w:szCs w:val="22"/>
        </w:rPr>
        <w:t>По долговым ценным бумагам, по которым не определяется текущая рыночная стоимость, разница между первоначальной стоимос</w:t>
      </w:r>
      <w:r>
        <w:rPr>
          <w:sz w:val="22"/>
          <w:szCs w:val="22"/>
        </w:rPr>
        <w:t>тью и номинальной стоимостью в течение срока их обращения равномерно по мере причитающегося по ним в соответствии с условиями выпуска дохода относится на финансовые результаты (в составе операционных доходов или расходов).</w:t>
      </w:r>
    </w:p>
    <w:p w:rsidR="00000000" w:rsidRDefault="00D93498">
      <w:pPr>
        <w:spacing w:before="0" w:after="0"/>
        <w:rPr>
          <w:sz w:val="22"/>
          <w:szCs w:val="22"/>
        </w:rPr>
      </w:pPr>
    </w:p>
    <w:p w:rsidR="00000000" w:rsidRDefault="00D93498">
      <w:pPr>
        <w:spacing w:before="0" w:after="0"/>
        <w:rPr>
          <w:sz w:val="22"/>
          <w:szCs w:val="22"/>
        </w:rPr>
      </w:pPr>
      <w:r>
        <w:rPr>
          <w:sz w:val="22"/>
          <w:szCs w:val="22"/>
        </w:rPr>
        <w:t>10.12.</w:t>
      </w:r>
      <w:r>
        <w:rPr>
          <w:sz w:val="22"/>
          <w:szCs w:val="22"/>
        </w:rPr>
        <w:tab/>
        <w:t>В случае, если по объекту</w:t>
      </w:r>
      <w:r>
        <w:rPr>
          <w:sz w:val="22"/>
          <w:szCs w:val="22"/>
        </w:rPr>
        <w:t xml:space="preserve">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стоимости его последней оценки.</w:t>
      </w:r>
    </w:p>
    <w:p w:rsidR="00000000" w:rsidRDefault="00D93498">
      <w:pPr>
        <w:spacing w:before="0" w:after="0"/>
        <w:rPr>
          <w:sz w:val="22"/>
          <w:szCs w:val="22"/>
        </w:rPr>
      </w:pPr>
    </w:p>
    <w:p w:rsidR="00000000" w:rsidRDefault="00D93498">
      <w:pPr>
        <w:spacing w:before="0" w:after="0"/>
        <w:rPr>
          <w:sz w:val="22"/>
          <w:szCs w:val="22"/>
        </w:rPr>
      </w:pPr>
      <w:r>
        <w:rPr>
          <w:sz w:val="22"/>
          <w:szCs w:val="22"/>
        </w:rPr>
        <w:t>10.13.</w:t>
      </w:r>
      <w:r>
        <w:rPr>
          <w:sz w:val="22"/>
          <w:szCs w:val="22"/>
        </w:rPr>
        <w:tab/>
        <w:t>При выбыт</w:t>
      </w:r>
      <w:r>
        <w:rPr>
          <w:sz w:val="22"/>
          <w:szCs w:val="22"/>
        </w:rPr>
        <w:t>ии актива, принятого к бухгалтерскому учету в качестве финансовых вложений, по которому не определяется текущая рыночная стоимость (кроме финансовых вложений, перечисленных в п. 10.13 настоящей Учетной политики), его стоимость определяется по первоначально</w:t>
      </w:r>
      <w:r>
        <w:rPr>
          <w:sz w:val="22"/>
          <w:szCs w:val="22"/>
        </w:rPr>
        <w:t>й стоимости первых по времени приобретения финансовых вложений (способ ФИФО).</w:t>
      </w:r>
    </w:p>
    <w:p w:rsidR="00000000" w:rsidRDefault="00D93498">
      <w:pPr>
        <w:spacing w:before="0" w:after="0"/>
        <w:rPr>
          <w:sz w:val="22"/>
          <w:szCs w:val="22"/>
        </w:rPr>
      </w:pPr>
    </w:p>
    <w:p w:rsidR="00000000" w:rsidRDefault="00D93498">
      <w:pPr>
        <w:spacing w:before="0" w:after="0"/>
        <w:rPr>
          <w:sz w:val="22"/>
          <w:szCs w:val="22"/>
        </w:rPr>
      </w:pPr>
      <w:r>
        <w:rPr>
          <w:sz w:val="22"/>
          <w:szCs w:val="22"/>
        </w:rPr>
        <w:t>10.14.</w:t>
      </w:r>
      <w:r>
        <w:rPr>
          <w:sz w:val="22"/>
          <w:szCs w:val="22"/>
        </w:rPr>
        <w:tab/>
        <w:t>Вклады в уставные капиталы других организаций (за исключением акций акционерных обществ), предоставленные другим организациям займы, депозитные вклады в кредитных организ</w:t>
      </w:r>
      <w:r>
        <w:rPr>
          <w:sz w:val="22"/>
          <w:szCs w:val="22"/>
        </w:rPr>
        <w:t>ациях, дебиторская задолженность, приобретенная на основании уступки права требования, оцениваются по первоначальной стоимости каждой выбывающей из приведенных единиц бухгалтерского учета финансовых вложений.</w:t>
      </w:r>
    </w:p>
    <w:p w:rsidR="00000000" w:rsidRDefault="00D93498">
      <w:pPr>
        <w:spacing w:before="0" w:after="0"/>
        <w:rPr>
          <w:sz w:val="22"/>
          <w:szCs w:val="22"/>
        </w:rPr>
      </w:pPr>
    </w:p>
    <w:p w:rsidR="00000000" w:rsidRDefault="00D93498">
      <w:pPr>
        <w:spacing w:before="0" w:after="0"/>
        <w:rPr>
          <w:sz w:val="22"/>
          <w:szCs w:val="22"/>
        </w:rPr>
      </w:pPr>
      <w:r>
        <w:rPr>
          <w:sz w:val="22"/>
          <w:szCs w:val="22"/>
        </w:rPr>
        <w:t>10.15.</w:t>
      </w:r>
      <w:r>
        <w:rPr>
          <w:sz w:val="22"/>
          <w:szCs w:val="22"/>
        </w:rPr>
        <w:tab/>
        <w:t>При выбытии активов, принятых к бухгалт</w:t>
      </w:r>
      <w:r>
        <w:rPr>
          <w:sz w:val="22"/>
          <w:szCs w:val="22"/>
        </w:rPr>
        <w:t>ерскому учету в качестве финансовых вложений, по которым определяется текущая рыночная стоимость, их стоимость определяется Обществом исходя из последней оценки.</w:t>
      </w:r>
    </w:p>
    <w:p w:rsidR="00000000" w:rsidRDefault="00D93498">
      <w:pPr>
        <w:spacing w:before="0" w:after="0"/>
        <w:rPr>
          <w:sz w:val="22"/>
          <w:szCs w:val="22"/>
        </w:rPr>
      </w:pPr>
    </w:p>
    <w:p w:rsidR="00000000" w:rsidRDefault="00D93498">
      <w:pPr>
        <w:spacing w:before="0" w:after="0"/>
        <w:rPr>
          <w:sz w:val="22"/>
          <w:szCs w:val="22"/>
        </w:rPr>
      </w:pPr>
      <w:r>
        <w:rPr>
          <w:sz w:val="22"/>
          <w:szCs w:val="22"/>
        </w:rPr>
        <w:t>10.16.</w:t>
      </w:r>
      <w:r>
        <w:rPr>
          <w:sz w:val="22"/>
          <w:szCs w:val="22"/>
        </w:rPr>
        <w:tab/>
        <w:t>Оценка финансовых вложений на конец отчетного периода производится в зависимости от пр</w:t>
      </w:r>
      <w:r>
        <w:rPr>
          <w:sz w:val="22"/>
          <w:szCs w:val="22"/>
        </w:rPr>
        <w:t>инятого способа оценки финансовых вложений при их выбытии:</w:t>
      </w:r>
    </w:p>
    <w:p w:rsidR="00000000" w:rsidRDefault="00D93498" w:rsidP="00D93498">
      <w:pPr>
        <w:numPr>
          <w:ilvl w:val="0"/>
          <w:numId w:val="63"/>
        </w:numPr>
        <w:spacing w:before="0" w:after="0"/>
        <w:rPr>
          <w:sz w:val="22"/>
          <w:szCs w:val="22"/>
        </w:rPr>
      </w:pPr>
      <w:r>
        <w:rPr>
          <w:sz w:val="22"/>
          <w:szCs w:val="22"/>
        </w:rPr>
        <w:t>по текущей рыночной стоимости (по активам, принятым к бухгалтерскому учету в качестве финансовых вложений, по которым определяется текущая рыночная стоимость);</w:t>
      </w:r>
    </w:p>
    <w:p w:rsidR="00000000" w:rsidRDefault="00D93498" w:rsidP="00D93498">
      <w:pPr>
        <w:numPr>
          <w:ilvl w:val="0"/>
          <w:numId w:val="63"/>
        </w:numPr>
        <w:spacing w:before="0" w:after="0"/>
        <w:rPr>
          <w:sz w:val="22"/>
          <w:szCs w:val="22"/>
        </w:rPr>
      </w:pPr>
      <w:r>
        <w:rPr>
          <w:sz w:val="22"/>
          <w:szCs w:val="22"/>
        </w:rPr>
        <w:t>по первоначальной стоимости каждой ед</w:t>
      </w:r>
      <w:r>
        <w:rPr>
          <w:sz w:val="22"/>
          <w:szCs w:val="22"/>
        </w:rPr>
        <w:t>иницы бухгалтерского учета финансовых вложений (по финансовым вложениям, перечисленным в п. 10.13 настоящей Учетной политики);</w:t>
      </w:r>
    </w:p>
    <w:p w:rsidR="00000000" w:rsidRDefault="00D93498" w:rsidP="00D93498">
      <w:pPr>
        <w:numPr>
          <w:ilvl w:val="0"/>
          <w:numId w:val="63"/>
        </w:numPr>
        <w:spacing w:before="0" w:after="0"/>
        <w:rPr>
          <w:sz w:val="22"/>
          <w:szCs w:val="22"/>
        </w:rPr>
      </w:pPr>
      <w:r>
        <w:rPr>
          <w:sz w:val="22"/>
          <w:szCs w:val="22"/>
        </w:rPr>
        <w:t xml:space="preserve">по первоначальной стоимости первых по времени приобретения финансовых вложений (способ ФИФО) (по финансовым вложениям, указанным </w:t>
      </w:r>
      <w:r>
        <w:rPr>
          <w:sz w:val="22"/>
          <w:szCs w:val="22"/>
        </w:rPr>
        <w:t>в п. 10.12 настоящей Учетной 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10.17.</w:t>
      </w:r>
      <w:r>
        <w:rPr>
          <w:sz w:val="22"/>
          <w:szCs w:val="22"/>
        </w:rPr>
        <w:tab/>
        <w:t>Доходы по финансовым вложениям признаются прочими поступлениями.</w:t>
      </w:r>
    </w:p>
    <w:p w:rsidR="00000000" w:rsidRDefault="00D93498">
      <w:pPr>
        <w:spacing w:before="0" w:after="0"/>
        <w:rPr>
          <w:sz w:val="22"/>
          <w:szCs w:val="22"/>
        </w:rPr>
      </w:pPr>
    </w:p>
    <w:p w:rsidR="00000000" w:rsidRDefault="00D93498">
      <w:pPr>
        <w:spacing w:before="0" w:after="0"/>
        <w:rPr>
          <w:sz w:val="22"/>
          <w:szCs w:val="22"/>
        </w:rPr>
      </w:pPr>
      <w:r>
        <w:rPr>
          <w:sz w:val="22"/>
          <w:szCs w:val="22"/>
        </w:rPr>
        <w:t>10.18.</w:t>
      </w:r>
      <w:r>
        <w:rPr>
          <w:sz w:val="22"/>
          <w:szCs w:val="22"/>
        </w:rPr>
        <w:tab/>
        <w:t>Расходы, связанные с предоставлением Обществом другим организациям займов, признаются операционными расходами  Общества.</w:t>
      </w:r>
    </w:p>
    <w:p w:rsidR="00000000" w:rsidRDefault="00D93498">
      <w:pPr>
        <w:spacing w:before="0" w:after="0"/>
        <w:rPr>
          <w:sz w:val="22"/>
          <w:szCs w:val="22"/>
        </w:rPr>
      </w:pPr>
      <w:r>
        <w:rPr>
          <w:sz w:val="22"/>
          <w:szCs w:val="22"/>
        </w:rPr>
        <w:t>Расходы, связа</w:t>
      </w:r>
      <w:r>
        <w:rPr>
          <w:sz w:val="22"/>
          <w:szCs w:val="22"/>
        </w:rPr>
        <w:t>нные с обслуживанием финансовых вложений Общества, такие как оплата услуг банка и (или) депозитария за хранение финансовых вложений, предоставление выписки со счета депо и т.п., признаются операционными расходами 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10.19.</w:t>
      </w:r>
      <w:r>
        <w:rPr>
          <w:sz w:val="22"/>
          <w:szCs w:val="22"/>
        </w:rPr>
        <w:tab/>
        <w:t>Устойчивое существенное с</w:t>
      </w:r>
      <w:r>
        <w:rPr>
          <w:sz w:val="22"/>
          <w:szCs w:val="22"/>
        </w:rPr>
        <w:t>нижение стоимости финансовых вложений, по которым не определяется их текущая рыночная стоимость, ниже величины экономических выгод, которые Общество рассчитывает получить от данных финансовых вложений в обычных условиях деятельности, признается обесценение</w:t>
      </w:r>
      <w:r>
        <w:rPr>
          <w:sz w:val="22"/>
          <w:szCs w:val="22"/>
        </w:rPr>
        <w:t>м финансовых вложений. В этом случае на основе расчета Общества определяется расчетная стоимость финансовых вложений, равная разнице между их стоимостью, по которой они отражены в бухгалтерском учете (учетной стоимостью), и суммой такого снижения.</w:t>
      </w:r>
    </w:p>
    <w:p w:rsidR="00000000" w:rsidRDefault="00D93498">
      <w:pPr>
        <w:spacing w:before="0" w:after="0"/>
        <w:rPr>
          <w:sz w:val="22"/>
          <w:szCs w:val="22"/>
        </w:rPr>
      </w:pPr>
      <w:r>
        <w:rPr>
          <w:sz w:val="22"/>
          <w:szCs w:val="22"/>
        </w:rPr>
        <w:tab/>
        <w:t>Устойчи</w:t>
      </w:r>
      <w:r>
        <w:rPr>
          <w:sz w:val="22"/>
          <w:szCs w:val="22"/>
        </w:rPr>
        <w:t>вое снижение стоимости финансовых вложений характеризуется одновременным наличием следующих условий:</w:t>
      </w:r>
    </w:p>
    <w:p w:rsidR="00000000" w:rsidRDefault="00D93498" w:rsidP="00D93498">
      <w:pPr>
        <w:numPr>
          <w:ilvl w:val="0"/>
          <w:numId w:val="62"/>
        </w:numPr>
        <w:spacing w:before="0" w:after="0"/>
        <w:rPr>
          <w:sz w:val="22"/>
          <w:szCs w:val="22"/>
        </w:rPr>
      </w:pPr>
      <w:r>
        <w:rPr>
          <w:sz w:val="22"/>
          <w:szCs w:val="22"/>
        </w:rPr>
        <w:lastRenderedPageBreak/>
        <w:t>на отчетную дату и на предыдущую отчетную дату учетная стоимость существенно выше их расчетной стоимости;</w:t>
      </w:r>
    </w:p>
    <w:p w:rsidR="00000000" w:rsidRDefault="00D93498" w:rsidP="00D93498">
      <w:pPr>
        <w:numPr>
          <w:ilvl w:val="0"/>
          <w:numId w:val="62"/>
        </w:numPr>
        <w:spacing w:before="0" w:after="0"/>
        <w:rPr>
          <w:sz w:val="22"/>
          <w:szCs w:val="22"/>
        </w:rPr>
      </w:pPr>
      <w:r>
        <w:rPr>
          <w:sz w:val="22"/>
          <w:szCs w:val="22"/>
        </w:rPr>
        <w:t>в течение отчетного года расчетная стоимость фина</w:t>
      </w:r>
      <w:r>
        <w:rPr>
          <w:sz w:val="22"/>
          <w:szCs w:val="22"/>
        </w:rPr>
        <w:t>нсовых вложений существенно изменялась исключительно в направлении ее уменьшения;</w:t>
      </w:r>
    </w:p>
    <w:p w:rsidR="00000000" w:rsidRDefault="00D93498" w:rsidP="00D93498">
      <w:pPr>
        <w:numPr>
          <w:ilvl w:val="0"/>
          <w:numId w:val="62"/>
        </w:numPr>
        <w:spacing w:before="0" w:after="0"/>
        <w:rPr>
          <w:sz w:val="22"/>
          <w:szCs w:val="22"/>
        </w:rPr>
      </w:pPr>
      <w:r>
        <w:rPr>
          <w:sz w:val="22"/>
          <w:szCs w:val="22"/>
        </w:rPr>
        <w:t>на отчетную дату отсутствуют свидетельства того, что в будущем возможно существенное повышение расчетной стоимости данных финансовых вложений.</w:t>
      </w:r>
    </w:p>
    <w:p w:rsidR="00000000" w:rsidRDefault="00D93498">
      <w:pPr>
        <w:spacing w:before="0" w:after="0"/>
        <w:rPr>
          <w:sz w:val="22"/>
          <w:szCs w:val="22"/>
        </w:rPr>
      </w:pPr>
    </w:p>
    <w:p w:rsidR="00000000" w:rsidRDefault="00D93498">
      <w:pPr>
        <w:spacing w:before="0" w:after="0"/>
        <w:rPr>
          <w:sz w:val="22"/>
          <w:szCs w:val="22"/>
        </w:rPr>
      </w:pPr>
      <w:r>
        <w:rPr>
          <w:sz w:val="22"/>
          <w:szCs w:val="22"/>
        </w:rPr>
        <w:t>10.20.</w:t>
      </w:r>
      <w:r>
        <w:rPr>
          <w:sz w:val="22"/>
          <w:szCs w:val="22"/>
        </w:rPr>
        <w:tab/>
        <w:t xml:space="preserve">В случае возникновения </w:t>
      </w:r>
      <w:r>
        <w:rPr>
          <w:sz w:val="22"/>
          <w:szCs w:val="22"/>
        </w:rPr>
        <w:t>ситуации, в которой может произойти обесценение финансовых вложений, Общество осуществляет проверку наличия условий устойчивого снижения стоимости финансовых вложений.</w:t>
      </w:r>
    </w:p>
    <w:p w:rsidR="00000000" w:rsidRDefault="00D93498">
      <w:pPr>
        <w:spacing w:before="0" w:after="0"/>
        <w:rPr>
          <w:sz w:val="22"/>
          <w:szCs w:val="22"/>
        </w:rPr>
      </w:pPr>
      <w:r>
        <w:rPr>
          <w:sz w:val="22"/>
          <w:szCs w:val="22"/>
        </w:rPr>
        <w:tab/>
        <w:t>В случае, если проверка на обесценение подтверждает устойчивое существенное снижение ст</w:t>
      </w:r>
      <w:r>
        <w:rPr>
          <w:sz w:val="22"/>
          <w:szCs w:val="22"/>
        </w:rPr>
        <w:t>оимости финансовых вложений, Общество образует резерв под обесценение финансовых вложений на величину разницы между учетной стоимостью и расчетной стоимостью таких финансовых вложений (в составе операционных расходов).</w:t>
      </w:r>
    </w:p>
    <w:p w:rsidR="00000000" w:rsidRDefault="00D93498">
      <w:pPr>
        <w:spacing w:before="0" w:after="0"/>
        <w:rPr>
          <w:sz w:val="22"/>
          <w:szCs w:val="22"/>
        </w:rPr>
      </w:pPr>
      <w:r>
        <w:rPr>
          <w:sz w:val="22"/>
          <w:szCs w:val="22"/>
        </w:rPr>
        <w:tab/>
        <w:t>Проверка на обесценение финансовых в</w:t>
      </w:r>
      <w:r>
        <w:rPr>
          <w:sz w:val="22"/>
          <w:szCs w:val="22"/>
        </w:rPr>
        <w:t>ложений производится один раз в год по состоянию на 31 декабря отчетного года при наличии признаков обесценения.</w:t>
      </w:r>
    </w:p>
    <w:p w:rsidR="00000000" w:rsidRDefault="00D93498">
      <w:pPr>
        <w:spacing w:before="0" w:after="0"/>
        <w:rPr>
          <w:sz w:val="22"/>
          <w:szCs w:val="22"/>
        </w:rPr>
      </w:pPr>
    </w:p>
    <w:p w:rsidR="00000000" w:rsidRDefault="00D93498">
      <w:pPr>
        <w:spacing w:before="0" w:after="0"/>
        <w:rPr>
          <w:sz w:val="22"/>
          <w:szCs w:val="22"/>
        </w:rPr>
      </w:pPr>
      <w:r>
        <w:rPr>
          <w:sz w:val="22"/>
          <w:szCs w:val="22"/>
        </w:rPr>
        <w:t>10.21.</w:t>
      </w:r>
      <w:r>
        <w:rPr>
          <w:sz w:val="22"/>
          <w:szCs w:val="22"/>
        </w:rPr>
        <w:tab/>
        <w:t>Если по результатам проверки на обесценение финансовых вложений выявляется дальнейшее снижение их расчетной стоимости, то сумма ранее с</w:t>
      </w:r>
      <w:r>
        <w:rPr>
          <w:sz w:val="22"/>
          <w:szCs w:val="22"/>
        </w:rPr>
        <w:t>озданного резерва под обесценение финансовых вложений корректируется в сторону его увеличения.</w:t>
      </w:r>
    </w:p>
    <w:p w:rsidR="00000000" w:rsidRDefault="00D93498">
      <w:pPr>
        <w:spacing w:before="0" w:after="0"/>
        <w:rPr>
          <w:sz w:val="22"/>
          <w:szCs w:val="22"/>
        </w:rPr>
      </w:pPr>
      <w:r>
        <w:rPr>
          <w:sz w:val="22"/>
          <w:szCs w:val="22"/>
        </w:rPr>
        <w:tab/>
        <w:t>Если по результатам проверки на обесценение финансовых вложений выявляется повышение их расчетной стоимости, то сумма ранее созданного резерва под обесценение ф</w:t>
      </w:r>
      <w:r>
        <w:rPr>
          <w:sz w:val="22"/>
          <w:szCs w:val="22"/>
        </w:rPr>
        <w:t>инансовых вложений корректируется в сторону его уменьшения.</w:t>
      </w:r>
    </w:p>
    <w:p w:rsidR="00000000" w:rsidRDefault="00D93498">
      <w:pPr>
        <w:spacing w:before="0" w:after="0"/>
        <w:rPr>
          <w:sz w:val="22"/>
          <w:szCs w:val="22"/>
        </w:rPr>
      </w:pPr>
    </w:p>
    <w:p w:rsidR="00000000" w:rsidRDefault="00D93498">
      <w:pPr>
        <w:spacing w:before="0" w:after="0"/>
        <w:rPr>
          <w:sz w:val="22"/>
          <w:szCs w:val="22"/>
        </w:rPr>
      </w:pPr>
      <w:r>
        <w:rPr>
          <w:sz w:val="22"/>
          <w:szCs w:val="22"/>
        </w:rPr>
        <w:t>10.22.</w:t>
      </w:r>
      <w:r>
        <w:rPr>
          <w:sz w:val="22"/>
          <w:szCs w:val="22"/>
        </w:rPr>
        <w:tab/>
        <w:t xml:space="preserve">Если на основе имеющейся информации Общество делает вывод о том, что финансовое вложение более не удовлетворяет критериям устойчивого существенного снижения стоимости, а также при выбытии </w:t>
      </w:r>
      <w:r>
        <w:rPr>
          <w:sz w:val="22"/>
          <w:szCs w:val="22"/>
        </w:rPr>
        <w:t>финансовых вложений, расчетная стоимость которых вошла в расчет резерва под обесценение финансовых вложений, сумма ранее созданного резерва под обесценение по указанным финансовым вложениям относится на финансовые результаты (в составе операционных доходов</w:t>
      </w:r>
      <w:r>
        <w:rPr>
          <w:sz w:val="22"/>
          <w:szCs w:val="22"/>
        </w:rPr>
        <w:t>) в конце года или того отчетного периода, когда произошло выбытие указанных финансовых вложений.</w:t>
      </w:r>
    </w:p>
    <w:p w:rsidR="00000000" w:rsidRDefault="00D93498">
      <w:pPr>
        <w:spacing w:before="0" w:after="0"/>
        <w:rPr>
          <w:sz w:val="22"/>
          <w:szCs w:val="22"/>
        </w:rPr>
      </w:pPr>
    </w:p>
    <w:p w:rsidR="00000000" w:rsidRDefault="00D93498">
      <w:pPr>
        <w:pStyle w:val="20"/>
        <w:ind w:left="0"/>
      </w:pPr>
      <w:r>
        <w:t>10.23.</w:t>
      </w:r>
      <w:r>
        <w:tab/>
        <w:t>В бухгалтерской отчетности финансовые вложения должны подразделяться в зависимости от срока обращения (погашения) на краткосрочные, срок обращения (по</w:t>
      </w:r>
      <w:r>
        <w:t xml:space="preserve">гашения) которых заканчивается менее, чем через 12 месяцев после отчетной даты, и долгосрочные, срок обращения (погашения) которых заканчивается более, чем через 12 месяцев после отчетной даты. </w:t>
      </w:r>
    </w:p>
    <w:p w:rsidR="00000000" w:rsidRDefault="00D93498">
      <w:pPr>
        <w:spacing w:before="0" w:after="0"/>
        <w:rPr>
          <w:sz w:val="22"/>
          <w:szCs w:val="22"/>
        </w:rPr>
      </w:pPr>
    </w:p>
    <w:p w:rsidR="00000000" w:rsidRDefault="00D93498">
      <w:pPr>
        <w:pStyle w:val="20"/>
        <w:ind w:left="0"/>
      </w:pPr>
      <w:r>
        <w:t>10.24.</w:t>
      </w:r>
      <w:r>
        <w:tab/>
        <w:t xml:space="preserve">Контроль состояния финансовых вложений в зависимости </w:t>
      </w:r>
      <w:r>
        <w:t>от видов вложений, их котировками на фондовой бирже осуществляют департаменты акционерной собственности и казначейских операций Общества.</w:t>
      </w:r>
    </w:p>
    <w:p w:rsidR="00000000" w:rsidRDefault="00D93498">
      <w:pPr>
        <w:spacing w:before="0" w:after="0"/>
        <w:rPr>
          <w:sz w:val="22"/>
          <w:szCs w:val="22"/>
        </w:rPr>
      </w:pPr>
      <w:r>
        <w:rPr>
          <w:sz w:val="22"/>
          <w:szCs w:val="22"/>
        </w:rPr>
        <w:t>Бухгалтерия Общества отражает в бухгалтерском учете корректировки оценки финансовых вложений на основании информации и</w:t>
      </w:r>
      <w:r>
        <w:rPr>
          <w:sz w:val="22"/>
          <w:szCs w:val="22"/>
        </w:rPr>
        <w:t xml:space="preserve"> расчетов, представляемых ей этими департаментами. </w:t>
      </w:r>
    </w:p>
    <w:p w:rsidR="00000000" w:rsidRDefault="00D93498">
      <w:pPr>
        <w:spacing w:before="0" w:after="0"/>
        <w:rPr>
          <w:sz w:val="22"/>
          <w:szCs w:val="22"/>
        </w:rPr>
      </w:pPr>
    </w:p>
    <w:p w:rsidR="00000000" w:rsidRDefault="00D93498">
      <w:pPr>
        <w:pStyle w:val="1"/>
        <w:rPr>
          <w:sz w:val="22"/>
          <w:szCs w:val="22"/>
        </w:rPr>
      </w:pPr>
      <w:bookmarkStart w:id="41" w:name="Займы_кредиты"/>
      <w:bookmarkStart w:id="42" w:name="_Toc33263253"/>
      <w:bookmarkStart w:id="43" w:name="_Toc91392338"/>
      <w:bookmarkEnd w:id="41"/>
      <w:r>
        <w:rPr>
          <w:sz w:val="22"/>
          <w:szCs w:val="22"/>
        </w:rPr>
        <w:t>11.</w:t>
      </w:r>
      <w:r>
        <w:rPr>
          <w:sz w:val="22"/>
          <w:szCs w:val="22"/>
        </w:rPr>
        <w:tab/>
        <w:t>Займы и кредиты</w:t>
      </w:r>
      <w:bookmarkEnd w:id="42"/>
      <w:bookmarkEnd w:id="43"/>
    </w:p>
    <w:p w:rsidR="00000000" w:rsidRDefault="00D93498">
      <w:pPr>
        <w:spacing w:before="0" w:after="0"/>
        <w:rPr>
          <w:sz w:val="22"/>
          <w:szCs w:val="22"/>
        </w:rPr>
      </w:pPr>
    </w:p>
    <w:p w:rsidR="00000000" w:rsidRDefault="00D93498">
      <w:pPr>
        <w:spacing w:before="0" w:after="0"/>
        <w:rPr>
          <w:sz w:val="22"/>
          <w:szCs w:val="22"/>
        </w:rPr>
      </w:pPr>
      <w:r>
        <w:rPr>
          <w:sz w:val="22"/>
          <w:szCs w:val="22"/>
        </w:rPr>
        <w:t>11.1.</w:t>
      </w:r>
      <w:r>
        <w:rPr>
          <w:sz w:val="22"/>
          <w:szCs w:val="22"/>
        </w:rPr>
        <w:tab/>
        <w:t xml:space="preserve">Основная сумма долга (далее - задолженность) по полученному от заимодавца кредиту и (или) займу учитывается в соответствии с условиями кредитного договора или договора займа в </w:t>
      </w:r>
      <w:r>
        <w:rPr>
          <w:sz w:val="22"/>
          <w:szCs w:val="22"/>
        </w:rPr>
        <w:t>сумме фактически поступивших денежных средств или в стоимостной оценке других вещей, предусмотренной договором. Общество принимает к бухгалтерскому учету задолженность в момент фактической передачи денег или других вещей и отражает ее в составе кредиторско</w:t>
      </w:r>
      <w:r>
        <w:rPr>
          <w:sz w:val="22"/>
          <w:szCs w:val="22"/>
        </w:rPr>
        <w:t>й задолженности.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11.2.</w:t>
      </w:r>
      <w:r>
        <w:rPr>
          <w:sz w:val="22"/>
          <w:szCs w:val="22"/>
        </w:rPr>
        <w:tab/>
        <w:t>Задолженность по предоставленному Обществу кредиту или займу, полученному в  иностранной валюте или условных денежных единицах, учитывается в рублевой оценке по курсу Центрального банка Российской Федерации, действовавшему на дату ф</w:t>
      </w:r>
      <w:r>
        <w:rPr>
          <w:sz w:val="22"/>
          <w:szCs w:val="22"/>
        </w:rPr>
        <w:t xml:space="preserve">актического совершения </w:t>
      </w:r>
      <w:r>
        <w:rPr>
          <w:sz w:val="22"/>
          <w:szCs w:val="22"/>
        </w:rPr>
        <w:lastRenderedPageBreak/>
        <w:t>операции (предоставления кредита или займа, включая размещение заемных обязательств), а при отсутствии курса Центрального банка Российской Федерации - по курсу, определяемому по соглашению сторон.</w:t>
      </w:r>
    </w:p>
    <w:p w:rsidR="00000000" w:rsidRDefault="00D93498">
      <w:pPr>
        <w:spacing w:before="0" w:after="0"/>
        <w:rPr>
          <w:sz w:val="22"/>
          <w:szCs w:val="22"/>
        </w:rPr>
      </w:pPr>
    </w:p>
    <w:p w:rsidR="00000000" w:rsidRDefault="00D93498">
      <w:pPr>
        <w:spacing w:before="0" w:after="0"/>
        <w:rPr>
          <w:sz w:val="22"/>
          <w:szCs w:val="22"/>
        </w:rPr>
      </w:pPr>
      <w:r>
        <w:rPr>
          <w:sz w:val="22"/>
          <w:szCs w:val="22"/>
        </w:rPr>
        <w:t>11.3.</w:t>
      </w:r>
      <w:r>
        <w:rPr>
          <w:sz w:val="22"/>
          <w:szCs w:val="22"/>
        </w:rPr>
        <w:tab/>
        <w:t>Задолженность Общества по пол</w:t>
      </w:r>
      <w:r>
        <w:rPr>
          <w:sz w:val="22"/>
          <w:szCs w:val="22"/>
        </w:rPr>
        <w:t>ученным кредитам и займам в бухгалтерском учете  подразделяется на долгосрочную, срок погашения, которой согласно условиям договора превышает 12 месяцев, и краткосрочную, срок погашения которой согласно условиям договора не превышает 12 месяцев, и отражает</w:t>
      </w:r>
      <w:r>
        <w:rPr>
          <w:sz w:val="22"/>
          <w:szCs w:val="22"/>
        </w:rPr>
        <w:t>ся на соответствующих счетах бухгалтерского учета.</w:t>
      </w:r>
    </w:p>
    <w:p w:rsidR="00000000" w:rsidRDefault="00D93498">
      <w:pPr>
        <w:spacing w:before="0" w:after="0"/>
        <w:rPr>
          <w:sz w:val="22"/>
          <w:szCs w:val="22"/>
        </w:rPr>
      </w:pPr>
      <w:r>
        <w:rPr>
          <w:sz w:val="22"/>
          <w:szCs w:val="22"/>
        </w:rPr>
        <w:t>Указанная долгосрочная и (или) краткосрочная задолженность может быть срочной и (или) просроченной.</w:t>
      </w:r>
    </w:p>
    <w:p w:rsidR="00000000" w:rsidRDefault="00D93498">
      <w:pPr>
        <w:spacing w:before="0" w:after="0"/>
        <w:rPr>
          <w:sz w:val="22"/>
          <w:szCs w:val="22"/>
        </w:rPr>
      </w:pPr>
      <w:r>
        <w:rPr>
          <w:sz w:val="22"/>
          <w:szCs w:val="22"/>
        </w:rPr>
        <w:t xml:space="preserve">Срочной задолженностью считается задолженность по полученным кредитам и займам, срок наступления которой </w:t>
      </w:r>
      <w:r>
        <w:rPr>
          <w:sz w:val="22"/>
          <w:szCs w:val="22"/>
        </w:rPr>
        <w:t>по условиям договора не наступил или продлен (пролонгирован) в установленном порядке.</w:t>
      </w:r>
    </w:p>
    <w:p w:rsidR="00000000" w:rsidRDefault="00D93498">
      <w:pPr>
        <w:spacing w:before="0" w:after="0"/>
        <w:rPr>
          <w:sz w:val="22"/>
          <w:szCs w:val="22"/>
        </w:rPr>
      </w:pPr>
      <w:r>
        <w:rPr>
          <w:sz w:val="22"/>
          <w:szCs w:val="22"/>
        </w:rPr>
        <w:t>Просроченной задолженностью считается задолженность по полученным кредитам и займам с истекшим согласно условиям договора сроком погашения.</w:t>
      </w:r>
    </w:p>
    <w:p w:rsidR="00000000" w:rsidRDefault="00D93498">
      <w:pPr>
        <w:spacing w:before="0" w:after="0"/>
        <w:rPr>
          <w:sz w:val="22"/>
          <w:szCs w:val="22"/>
        </w:rPr>
      </w:pPr>
      <w:r>
        <w:rPr>
          <w:sz w:val="22"/>
          <w:szCs w:val="22"/>
        </w:rPr>
        <w:t>Перевод долгосрочной задолженн</w:t>
      </w:r>
      <w:r>
        <w:rPr>
          <w:sz w:val="22"/>
          <w:szCs w:val="22"/>
        </w:rPr>
        <w:t>ости по полученным кредитам и займам в краткосрочную производится в момент, когда по условиям договора займа или кредитного договора до возврата основной суммы долга остается 365 дней. Перевод долгосрочной задолженности в краткосрочную отражается на соотве</w:t>
      </w:r>
      <w:r>
        <w:rPr>
          <w:sz w:val="22"/>
          <w:szCs w:val="22"/>
        </w:rPr>
        <w:t>тствующих счетах бухгалтерского учета.</w:t>
      </w:r>
    </w:p>
    <w:p w:rsidR="00000000" w:rsidRDefault="00D93498">
      <w:pPr>
        <w:spacing w:before="0" w:after="0"/>
        <w:rPr>
          <w:sz w:val="22"/>
          <w:szCs w:val="22"/>
        </w:rPr>
      </w:pPr>
      <w:r>
        <w:rPr>
          <w:sz w:val="22"/>
          <w:szCs w:val="22"/>
        </w:rPr>
        <w:t>Перевод срочной долгосрочной и (или) краткосрочной задолженности по полученным кредитам и займам в просроченную производится в день, следующий за днем, когда по условиям кредитного договора и (или) договора займа Обще</w:t>
      </w:r>
      <w:r>
        <w:rPr>
          <w:sz w:val="22"/>
          <w:szCs w:val="22"/>
        </w:rPr>
        <w:t>ство должно было осуществить возврат основной суммы долга.</w:t>
      </w:r>
    </w:p>
    <w:p w:rsidR="00000000" w:rsidRDefault="00D93498">
      <w:pPr>
        <w:spacing w:before="0" w:after="0"/>
        <w:rPr>
          <w:sz w:val="22"/>
          <w:szCs w:val="22"/>
        </w:rPr>
      </w:pPr>
    </w:p>
    <w:p w:rsidR="00000000" w:rsidRDefault="00D93498">
      <w:pPr>
        <w:spacing w:before="0" w:after="0"/>
        <w:rPr>
          <w:sz w:val="22"/>
          <w:szCs w:val="22"/>
        </w:rPr>
      </w:pPr>
      <w:r>
        <w:rPr>
          <w:sz w:val="22"/>
          <w:szCs w:val="22"/>
        </w:rPr>
        <w:t>11.4.</w:t>
      </w:r>
      <w:r>
        <w:rPr>
          <w:sz w:val="22"/>
          <w:szCs w:val="22"/>
        </w:rPr>
        <w:tab/>
        <w:t>Аналитический учет задолженности по полученным кредитам и (или) займам, включая выданные заемные обязательства, ведется по видам кредитов и (или) займов, кредитным организациям и другим заим</w:t>
      </w:r>
      <w:r>
        <w:rPr>
          <w:sz w:val="22"/>
          <w:szCs w:val="22"/>
        </w:rPr>
        <w:t xml:space="preserve">одавцам, предоставившим их, отдельным кредитам и (или) займам (видам заемных обязательств).  </w:t>
      </w:r>
    </w:p>
    <w:p w:rsidR="00000000" w:rsidRDefault="00D93498">
      <w:pPr>
        <w:spacing w:before="0" w:after="0"/>
        <w:rPr>
          <w:sz w:val="22"/>
          <w:szCs w:val="22"/>
        </w:rPr>
      </w:pPr>
    </w:p>
    <w:p w:rsidR="00000000" w:rsidRDefault="00D93498">
      <w:pPr>
        <w:spacing w:before="0" w:after="0"/>
        <w:rPr>
          <w:sz w:val="22"/>
          <w:szCs w:val="22"/>
        </w:rPr>
      </w:pPr>
      <w:r>
        <w:rPr>
          <w:sz w:val="22"/>
          <w:szCs w:val="22"/>
        </w:rPr>
        <w:t>11.5.</w:t>
      </w:r>
      <w:r>
        <w:rPr>
          <w:sz w:val="22"/>
          <w:szCs w:val="22"/>
        </w:rPr>
        <w:tab/>
        <w:t>Бухгалтерский учет операций, связанных с выпуском облигаций, ведется на счете 67 «Расчеты по долгосрочным кредитам и займам». Размер купонного дохода в про</w:t>
      </w:r>
      <w:r>
        <w:rPr>
          <w:sz w:val="22"/>
          <w:szCs w:val="22"/>
        </w:rPr>
        <w:t>центах и цена реализации (распространения) определяются решением Совета директоров 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11.6.</w:t>
      </w:r>
      <w:r>
        <w:rPr>
          <w:sz w:val="22"/>
          <w:szCs w:val="22"/>
        </w:rPr>
        <w:tab/>
        <w:t>Задолженность Общества перед заимодавцами, обеспеченная выданными собственными векселями, учитывается обособленно на счетах 66 «Расчеты по краткосрочным кре</w:t>
      </w:r>
      <w:r>
        <w:rPr>
          <w:sz w:val="22"/>
          <w:szCs w:val="22"/>
        </w:rPr>
        <w:t>дитам и займам» (краткосрочная) и 67 «Расчеты по долгосрочным кредитам и займам» (долгосрочная). Одновременно собственные векселя, выданные в обеспечение займов, учитываются обособленно на забалансовом счете 009 «Обеспечения обязательств и платежей выданны</w:t>
      </w:r>
      <w:r>
        <w:rPr>
          <w:sz w:val="22"/>
          <w:szCs w:val="22"/>
        </w:rPr>
        <w:t>е» в номинальной стоимости.</w:t>
      </w:r>
    </w:p>
    <w:p w:rsidR="00000000" w:rsidRDefault="00D93498">
      <w:pPr>
        <w:spacing w:before="0" w:after="0"/>
        <w:rPr>
          <w:sz w:val="22"/>
          <w:szCs w:val="22"/>
        </w:rPr>
      </w:pPr>
    </w:p>
    <w:p w:rsidR="00000000" w:rsidRDefault="00D93498">
      <w:pPr>
        <w:spacing w:before="0" w:after="0"/>
        <w:rPr>
          <w:sz w:val="22"/>
          <w:szCs w:val="22"/>
        </w:rPr>
      </w:pPr>
      <w:r>
        <w:rPr>
          <w:sz w:val="22"/>
          <w:szCs w:val="22"/>
        </w:rPr>
        <w:t>11.7.</w:t>
      </w:r>
      <w:r>
        <w:rPr>
          <w:sz w:val="22"/>
          <w:szCs w:val="22"/>
        </w:rPr>
        <w:tab/>
        <w:t>Возврат Обществом полученного от заимодавца займа и (или) кредита, включая размещенные заемные обязательства (основная сумма долга), отражается в бухгалтерском учете как уменьшение (погашение) задолженности перед заимодав</w:t>
      </w:r>
      <w:r>
        <w:rPr>
          <w:sz w:val="22"/>
          <w:szCs w:val="22"/>
        </w:rPr>
        <w:t xml:space="preserve">цем.  </w:t>
      </w:r>
    </w:p>
    <w:p w:rsidR="00000000" w:rsidRDefault="00D93498">
      <w:pPr>
        <w:spacing w:before="0" w:after="0"/>
        <w:rPr>
          <w:sz w:val="22"/>
          <w:szCs w:val="22"/>
        </w:rPr>
      </w:pPr>
    </w:p>
    <w:p w:rsidR="00000000" w:rsidRDefault="00D93498">
      <w:pPr>
        <w:spacing w:before="0" w:after="0"/>
        <w:rPr>
          <w:sz w:val="22"/>
          <w:szCs w:val="22"/>
        </w:rPr>
      </w:pPr>
      <w:r>
        <w:rPr>
          <w:sz w:val="22"/>
          <w:szCs w:val="22"/>
        </w:rPr>
        <w:t>11.8.</w:t>
      </w:r>
      <w:r>
        <w:rPr>
          <w:sz w:val="22"/>
          <w:szCs w:val="22"/>
        </w:rPr>
        <w:tab/>
        <w:t>Затраты, связанные с получением и использованием кредитов и (или) займов, включают:</w:t>
      </w:r>
    </w:p>
    <w:p w:rsidR="00000000" w:rsidRDefault="00D93498" w:rsidP="00D93498">
      <w:pPr>
        <w:numPr>
          <w:ilvl w:val="0"/>
          <w:numId w:val="64"/>
        </w:numPr>
        <w:spacing w:before="0" w:after="0"/>
        <w:rPr>
          <w:sz w:val="22"/>
          <w:szCs w:val="22"/>
        </w:rPr>
      </w:pPr>
      <w:r>
        <w:rPr>
          <w:sz w:val="22"/>
          <w:szCs w:val="22"/>
        </w:rPr>
        <w:t>проценты, причитающиеся к оплате кредиторам и заимодавцам  по полученным от них кредитам и (или) займам;</w:t>
      </w:r>
    </w:p>
    <w:p w:rsidR="00000000" w:rsidRDefault="00D93498" w:rsidP="00D93498">
      <w:pPr>
        <w:numPr>
          <w:ilvl w:val="0"/>
          <w:numId w:val="64"/>
        </w:numPr>
        <w:spacing w:before="0" w:after="0"/>
        <w:rPr>
          <w:sz w:val="22"/>
          <w:szCs w:val="22"/>
        </w:rPr>
      </w:pPr>
      <w:r>
        <w:rPr>
          <w:sz w:val="22"/>
          <w:szCs w:val="22"/>
        </w:rPr>
        <w:t xml:space="preserve">проценты, дисконт по причитающимся к оплате векселям </w:t>
      </w:r>
      <w:r>
        <w:rPr>
          <w:sz w:val="22"/>
          <w:szCs w:val="22"/>
        </w:rPr>
        <w:t>и облигациям;</w:t>
      </w:r>
    </w:p>
    <w:p w:rsidR="00000000" w:rsidRDefault="00D93498" w:rsidP="00D93498">
      <w:pPr>
        <w:numPr>
          <w:ilvl w:val="0"/>
          <w:numId w:val="64"/>
        </w:numPr>
        <w:spacing w:before="0" w:after="0"/>
        <w:rPr>
          <w:sz w:val="22"/>
          <w:szCs w:val="22"/>
        </w:rPr>
      </w:pPr>
      <w:r>
        <w:rPr>
          <w:sz w:val="22"/>
          <w:szCs w:val="22"/>
        </w:rPr>
        <w:t>дополнительные затраты, произведенные в связи с получением кредитов и (или) займов, выпуском и размещением заемных обязательств;</w:t>
      </w:r>
    </w:p>
    <w:p w:rsidR="00000000" w:rsidRDefault="00D93498" w:rsidP="00D93498">
      <w:pPr>
        <w:numPr>
          <w:ilvl w:val="0"/>
          <w:numId w:val="64"/>
        </w:numPr>
        <w:spacing w:before="0" w:after="0"/>
        <w:rPr>
          <w:sz w:val="22"/>
          <w:szCs w:val="22"/>
        </w:rPr>
      </w:pPr>
      <w:r>
        <w:rPr>
          <w:sz w:val="22"/>
          <w:szCs w:val="22"/>
        </w:rPr>
        <w:t>курсовые и суммовые разницы, относящиеся на причитающиеся к оплате проценты по кредитам и (или) займам, полученны</w:t>
      </w:r>
      <w:r>
        <w:rPr>
          <w:sz w:val="22"/>
          <w:szCs w:val="22"/>
        </w:rPr>
        <w:t>м и выраженным в иностранной валюте или условных денежных единицах, образующиеся начиная с момента начисления процентов по условиям договора до их фактического погашения (перечисления).</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11.9.</w:t>
      </w:r>
      <w:r>
        <w:rPr>
          <w:sz w:val="22"/>
          <w:szCs w:val="22"/>
        </w:rPr>
        <w:tab/>
        <w:t>Затраты по полученным кредитам и (или) займам признаются  расхо</w:t>
      </w:r>
      <w:r>
        <w:rPr>
          <w:sz w:val="22"/>
          <w:szCs w:val="22"/>
        </w:rPr>
        <w:t>дами того периода, в котором они произведены (далее - текущие расходы), за исключением той их части, которая подлежит включению в стоимость инвестиционного актива.</w:t>
      </w:r>
    </w:p>
    <w:p w:rsidR="00000000" w:rsidRDefault="00D93498">
      <w:pPr>
        <w:spacing w:before="0" w:after="0"/>
        <w:rPr>
          <w:sz w:val="22"/>
          <w:szCs w:val="22"/>
        </w:rPr>
      </w:pPr>
      <w:r>
        <w:rPr>
          <w:sz w:val="22"/>
          <w:szCs w:val="22"/>
        </w:rPr>
        <w:t>Под инвестиционным активом понимается объект имущества, подготовка которого к предполагаемом</w:t>
      </w:r>
      <w:r>
        <w:rPr>
          <w:sz w:val="22"/>
          <w:szCs w:val="22"/>
        </w:rPr>
        <w:t>у использованию требует значительного времени. К инвестиционным активам относятся объекты основных средств, имущественные комплексы и другие аналогичные активы, требующие большого времени и затрат на приобретение и (или) строительство.</w:t>
      </w:r>
    </w:p>
    <w:p w:rsidR="00000000" w:rsidRDefault="00D93498">
      <w:pPr>
        <w:spacing w:before="0" w:after="0"/>
        <w:rPr>
          <w:sz w:val="22"/>
          <w:szCs w:val="22"/>
        </w:rPr>
      </w:pPr>
    </w:p>
    <w:p w:rsidR="00000000" w:rsidRDefault="00D93498">
      <w:pPr>
        <w:spacing w:before="0" w:after="0"/>
        <w:rPr>
          <w:sz w:val="22"/>
          <w:szCs w:val="22"/>
        </w:rPr>
      </w:pPr>
      <w:r>
        <w:rPr>
          <w:sz w:val="22"/>
          <w:szCs w:val="22"/>
        </w:rPr>
        <w:t>11.10.</w:t>
      </w:r>
      <w:r>
        <w:rPr>
          <w:sz w:val="22"/>
          <w:szCs w:val="22"/>
        </w:rPr>
        <w:tab/>
        <w:t xml:space="preserve">Включение в </w:t>
      </w:r>
      <w:r>
        <w:rPr>
          <w:sz w:val="22"/>
          <w:szCs w:val="22"/>
        </w:rPr>
        <w:t>текущие расходы затрат по кредитам и (или) займам осуществляется в сумме причитающихся платежей согласно заключенным организацией кредитным договорам и договорам займа независимо от того, в какой форме и когда фактически производятся указанные платежи. Зат</w:t>
      </w:r>
      <w:r>
        <w:rPr>
          <w:sz w:val="22"/>
          <w:szCs w:val="22"/>
        </w:rPr>
        <w:t>раты по полученным кредитам и (или) займам, включаемые в текущие расходы, являются операционными расходами и подлежат включению в финансовый результат Общества, кроме случаев, предусмотренных в пункте 11.11 настоящей Учетной 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11.11.</w:t>
      </w:r>
      <w:r>
        <w:rPr>
          <w:sz w:val="22"/>
          <w:szCs w:val="22"/>
        </w:rPr>
        <w:tab/>
        <w:t>В случае, есл</w:t>
      </w:r>
      <w:r>
        <w:rPr>
          <w:sz w:val="22"/>
          <w:szCs w:val="22"/>
        </w:rPr>
        <w:t>и средства полученных кредитов и (или) займов используются для осуществления предварительной оплаты материально-производственных запасов, других ценностей, работ, услуг или выдачи авансов и задатков в счет их оплаты, то расходы по обслуживанию указанных кр</w:t>
      </w:r>
      <w:r>
        <w:rPr>
          <w:sz w:val="22"/>
          <w:szCs w:val="22"/>
        </w:rPr>
        <w:t>едитов и (или) займов относятся на увеличение дебиторской задолженности, образовавшейся в связи с предварительной оплатой и (или) выдачей авансов и задатков на указанные выше цели. При поступлении материально-производственных запасов и иных ценностей, выпо</w:t>
      </w:r>
      <w:r>
        <w:rPr>
          <w:sz w:val="22"/>
          <w:szCs w:val="22"/>
        </w:rPr>
        <w:t>лнении работ и оказании услуг дальнейшее начисление процентов и осуществление других расходов, связанных с обслуживанием полученных кредитов и (или) займов, отражаются в бухгалтерском учете в общем порядке - с отнесением указанных затрат на операционные ра</w:t>
      </w:r>
      <w:r>
        <w:rPr>
          <w:sz w:val="22"/>
          <w:szCs w:val="22"/>
        </w:rPr>
        <w:t>сходы.</w:t>
      </w:r>
    </w:p>
    <w:p w:rsidR="00000000" w:rsidRDefault="00D93498">
      <w:pPr>
        <w:spacing w:before="0" w:after="0"/>
        <w:rPr>
          <w:sz w:val="22"/>
          <w:szCs w:val="22"/>
        </w:rPr>
      </w:pPr>
    </w:p>
    <w:p w:rsidR="00000000" w:rsidRDefault="00D93498">
      <w:pPr>
        <w:spacing w:before="0" w:after="0"/>
        <w:rPr>
          <w:sz w:val="22"/>
          <w:szCs w:val="22"/>
        </w:rPr>
      </w:pPr>
      <w:r>
        <w:rPr>
          <w:sz w:val="22"/>
          <w:szCs w:val="22"/>
        </w:rPr>
        <w:t>11.12.</w:t>
      </w:r>
      <w:r>
        <w:rPr>
          <w:sz w:val="22"/>
          <w:szCs w:val="22"/>
        </w:rPr>
        <w:tab/>
        <w:t>Начисление процентов по полученным кредитам и (или) займам производится в соответствии с порядком, установленным в кредитном договоре и (или) договоре займа.</w:t>
      </w:r>
    </w:p>
    <w:p w:rsidR="00000000" w:rsidRDefault="00D93498">
      <w:pPr>
        <w:spacing w:before="0" w:after="0"/>
        <w:rPr>
          <w:sz w:val="22"/>
          <w:szCs w:val="22"/>
        </w:rPr>
      </w:pPr>
    </w:p>
    <w:p w:rsidR="00000000" w:rsidRDefault="00D93498">
      <w:pPr>
        <w:spacing w:before="0" w:after="0"/>
        <w:rPr>
          <w:sz w:val="22"/>
          <w:szCs w:val="22"/>
        </w:rPr>
      </w:pPr>
      <w:r>
        <w:rPr>
          <w:sz w:val="22"/>
          <w:szCs w:val="22"/>
        </w:rPr>
        <w:t>11.13.</w:t>
      </w:r>
      <w:r>
        <w:rPr>
          <w:sz w:val="22"/>
          <w:szCs w:val="22"/>
        </w:rPr>
        <w:tab/>
        <w:t>Кредиторская задолженность по полученным кредитам и (или) займам учитываетс</w:t>
      </w:r>
      <w:r>
        <w:rPr>
          <w:sz w:val="22"/>
          <w:szCs w:val="22"/>
        </w:rPr>
        <w:t>я и отражается в отчетности с учетом причитающихся процентов. Начисленные суммы процентов учитываются обособленно.</w:t>
      </w:r>
    </w:p>
    <w:p w:rsidR="00000000" w:rsidRDefault="00D93498">
      <w:pPr>
        <w:spacing w:before="0" w:after="0"/>
        <w:rPr>
          <w:sz w:val="22"/>
          <w:szCs w:val="22"/>
        </w:rPr>
      </w:pPr>
    </w:p>
    <w:p w:rsidR="00000000" w:rsidRDefault="00D93498">
      <w:pPr>
        <w:spacing w:before="0" w:after="0"/>
        <w:rPr>
          <w:sz w:val="22"/>
          <w:szCs w:val="22"/>
        </w:rPr>
      </w:pPr>
      <w:r>
        <w:rPr>
          <w:sz w:val="22"/>
          <w:szCs w:val="22"/>
        </w:rPr>
        <w:t>11.14.</w:t>
      </w:r>
      <w:r>
        <w:rPr>
          <w:sz w:val="22"/>
          <w:szCs w:val="22"/>
        </w:rPr>
        <w:tab/>
        <w:t>Проценты, дисконт по причитающимся к оплате векселям, облигациям и иным выданным заемным обязательствам учитываются в следующем поряд</w:t>
      </w:r>
      <w:r>
        <w:rPr>
          <w:sz w:val="22"/>
          <w:szCs w:val="22"/>
        </w:rPr>
        <w:t>ке:</w:t>
      </w:r>
    </w:p>
    <w:p w:rsidR="00000000" w:rsidRDefault="00D93498">
      <w:pPr>
        <w:spacing w:before="0" w:after="0"/>
        <w:rPr>
          <w:sz w:val="22"/>
          <w:szCs w:val="22"/>
        </w:rPr>
      </w:pPr>
      <w:r>
        <w:rPr>
          <w:sz w:val="22"/>
          <w:szCs w:val="22"/>
        </w:rPr>
        <w:tab/>
        <w:t>а) по выданным векселям - сумма, указанная в векселе (в дальнейшем - вексельная сумма) отражается как кредиторская задолженность.</w:t>
      </w:r>
    </w:p>
    <w:p w:rsidR="00000000" w:rsidRDefault="00D93498">
      <w:pPr>
        <w:spacing w:before="0" w:after="0"/>
        <w:rPr>
          <w:sz w:val="22"/>
          <w:szCs w:val="22"/>
        </w:rPr>
      </w:pPr>
      <w:r>
        <w:rPr>
          <w:sz w:val="22"/>
          <w:szCs w:val="22"/>
        </w:rPr>
        <w:tab/>
        <w:t>В случае начисления процентов на вексельную сумму по выданным векселям задолженность по такому векселю показывается с уч</w:t>
      </w:r>
      <w:r>
        <w:rPr>
          <w:sz w:val="22"/>
          <w:szCs w:val="22"/>
        </w:rPr>
        <w:t>етом причитающихся к оплате на конец отчетного периода процентов по условиям выдачи векселя.</w:t>
      </w:r>
    </w:p>
    <w:p w:rsidR="00000000" w:rsidRDefault="00D93498">
      <w:pPr>
        <w:spacing w:before="0" w:after="0"/>
        <w:rPr>
          <w:sz w:val="22"/>
          <w:szCs w:val="22"/>
        </w:rPr>
      </w:pPr>
      <w:r>
        <w:rPr>
          <w:sz w:val="22"/>
          <w:szCs w:val="22"/>
        </w:rPr>
        <w:tab/>
        <w:t>При выдаче векселя для получения займа денежными средствами сумма причитающихся векселедержателю процентов или дисконта включается в состав операционных расходов.</w:t>
      </w:r>
    </w:p>
    <w:p w:rsidR="00000000" w:rsidRDefault="00D93498">
      <w:pPr>
        <w:spacing w:before="0" w:after="0"/>
        <w:rPr>
          <w:sz w:val="22"/>
          <w:szCs w:val="22"/>
        </w:rPr>
      </w:pPr>
      <w:r>
        <w:rPr>
          <w:sz w:val="22"/>
          <w:szCs w:val="22"/>
        </w:rPr>
        <w:tab/>
        <w:t>В целях ежемесячного включения сумм причитающихся процентов или дисконта в качестве дохода по выданным векселям Общество предварительно учитывает их как расходы будущих периодов;</w:t>
      </w:r>
    </w:p>
    <w:p w:rsidR="00000000" w:rsidRDefault="00D93498">
      <w:pPr>
        <w:spacing w:before="0" w:after="0"/>
        <w:rPr>
          <w:sz w:val="22"/>
          <w:szCs w:val="22"/>
        </w:rPr>
      </w:pPr>
      <w:r>
        <w:rPr>
          <w:sz w:val="22"/>
          <w:szCs w:val="22"/>
        </w:rPr>
        <w:tab/>
        <w:t>б) по размещенным облигациям - номинальная стоимость выпущенных и проданны</w:t>
      </w:r>
      <w:r>
        <w:rPr>
          <w:sz w:val="22"/>
          <w:szCs w:val="22"/>
        </w:rPr>
        <w:t>х облигаций отражается как кредиторская задолженность.</w:t>
      </w:r>
    </w:p>
    <w:p w:rsidR="00000000" w:rsidRDefault="00D93498">
      <w:pPr>
        <w:spacing w:before="0" w:after="0"/>
        <w:rPr>
          <w:sz w:val="22"/>
          <w:szCs w:val="22"/>
        </w:rPr>
      </w:pPr>
      <w:r>
        <w:rPr>
          <w:sz w:val="22"/>
          <w:szCs w:val="22"/>
        </w:rPr>
        <w:tab/>
        <w:t>При начислении дохода по облигациям в форме процентов кредиторская задолженность по проданным облигациям указывается с учетом причитающихся к оплате на конец отчетного периода процентов.</w:t>
      </w:r>
    </w:p>
    <w:p w:rsidR="00000000" w:rsidRDefault="00D93498">
      <w:pPr>
        <w:spacing w:before="0" w:after="0"/>
        <w:rPr>
          <w:sz w:val="22"/>
          <w:szCs w:val="22"/>
        </w:rPr>
      </w:pPr>
      <w:r>
        <w:rPr>
          <w:sz w:val="22"/>
          <w:szCs w:val="22"/>
        </w:rPr>
        <w:tab/>
        <w:t>Начисление п</w:t>
      </w:r>
      <w:r>
        <w:rPr>
          <w:sz w:val="22"/>
          <w:szCs w:val="22"/>
        </w:rPr>
        <w:t>ричитающегося дохода (процентов или дисконта) по размещенным облигациям отражается в составе операционных расходов в тех отчетных периодах, к которым относятся данные начисления.</w:t>
      </w:r>
    </w:p>
    <w:p w:rsidR="00000000" w:rsidRDefault="00D93498">
      <w:pPr>
        <w:spacing w:before="0" w:after="0"/>
        <w:rPr>
          <w:sz w:val="22"/>
          <w:szCs w:val="22"/>
        </w:rPr>
      </w:pPr>
      <w:r>
        <w:rPr>
          <w:sz w:val="22"/>
          <w:szCs w:val="22"/>
        </w:rPr>
        <w:lastRenderedPageBreak/>
        <w:tab/>
        <w:t>В целях равномерного (ежемесячного) включения сумм причитающегося к уплате з</w:t>
      </w:r>
      <w:r>
        <w:rPr>
          <w:sz w:val="22"/>
          <w:szCs w:val="22"/>
        </w:rPr>
        <w:t>аимодавцу дохода по проданным облигациям Общество предварительно учитывает указанные суммы как расходы будущих периодов.</w:t>
      </w:r>
    </w:p>
    <w:p w:rsidR="00000000" w:rsidRDefault="00D93498">
      <w:pPr>
        <w:spacing w:before="0" w:after="0"/>
        <w:rPr>
          <w:sz w:val="22"/>
          <w:szCs w:val="22"/>
        </w:rPr>
      </w:pPr>
      <w:r>
        <w:rPr>
          <w:sz w:val="22"/>
          <w:szCs w:val="22"/>
        </w:rPr>
        <w:tab/>
        <w:t>Начисление причитающихся заимодавцу доходов по иным заемным обязательствам производится равномерно (ежемесячно) и признается операцион</w:t>
      </w:r>
      <w:r>
        <w:rPr>
          <w:sz w:val="22"/>
          <w:szCs w:val="22"/>
        </w:rPr>
        <w:t>ными расходами в тех отчетных периодах, к которым относятся данные начисления.</w:t>
      </w:r>
    </w:p>
    <w:p w:rsidR="00000000" w:rsidRDefault="00D93498">
      <w:pPr>
        <w:spacing w:before="0" w:after="0"/>
        <w:rPr>
          <w:sz w:val="22"/>
          <w:szCs w:val="22"/>
        </w:rPr>
      </w:pPr>
    </w:p>
    <w:p w:rsidR="00000000" w:rsidRDefault="00D93498">
      <w:pPr>
        <w:spacing w:before="0" w:after="0"/>
        <w:rPr>
          <w:sz w:val="22"/>
          <w:szCs w:val="22"/>
        </w:rPr>
      </w:pPr>
      <w:r>
        <w:rPr>
          <w:sz w:val="22"/>
          <w:szCs w:val="22"/>
        </w:rPr>
        <w:t>11.15.</w:t>
      </w:r>
      <w:r>
        <w:rPr>
          <w:sz w:val="22"/>
          <w:szCs w:val="22"/>
        </w:rPr>
        <w:tab/>
        <w:t>Дополнительные затраты, производимые в связи с получением кредитов и (или) займов, выпуском и размещением заемных обязательств, могут включать расходы, связанные с:</w:t>
      </w:r>
    </w:p>
    <w:p w:rsidR="00000000" w:rsidRDefault="00D93498" w:rsidP="00D93498">
      <w:pPr>
        <w:numPr>
          <w:ilvl w:val="0"/>
          <w:numId w:val="65"/>
        </w:numPr>
        <w:spacing w:before="0" w:after="0"/>
        <w:rPr>
          <w:sz w:val="22"/>
          <w:szCs w:val="22"/>
        </w:rPr>
      </w:pPr>
      <w:r>
        <w:rPr>
          <w:sz w:val="22"/>
          <w:szCs w:val="22"/>
        </w:rPr>
        <w:t>оказ</w:t>
      </w:r>
      <w:r>
        <w:rPr>
          <w:sz w:val="22"/>
          <w:szCs w:val="22"/>
        </w:rPr>
        <w:t>анием юридических и консультационных услуг;</w:t>
      </w:r>
    </w:p>
    <w:p w:rsidR="00000000" w:rsidRDefault="00D93498" w:rsidP="00D93498">
      <w:pPr>
        <w:numPr>
          <w:ilvl w:val="0"/>
          <w:numId w:val="65"/>
        </w:numPr>
        <w:spacing w:before="0" w:after="0"/>
        <w:rPr>
          <w:sz w:val="22"/>
          <w:szCs w:val="22"/>
        </w:rPr>
      </w:pPr>
      <w:r>
        <w:rPr>
          <w:sz w:val="22"/>
          <w:szCs w:val="22"/>
        </w:rPr>
        <w:t>осуществлением копировально-множительных работ;</w:t>
      </w:r>
    </w:p>
    <w:p w:rsidR="00000000" w:rsidRDefault="00D93498" w:rsidP="00D93498">
      <w:pPr>
        <w:numPr>
          <w:ilvl w:val="0"/>
          <w:numId w:val="65"/>
        </w:numPr>
        <w:spacing w:before="0" w:after="0"/>
        <w:rPr>
          <w:sz w:val="22"/>
          <w:szCs w:val="22"/>
        </w:rPr>
      </w:pPr>
      <w:r>
        <w:rPr>
          <w:sz w:val="22"/>
          <w:szCs w:val="22"/>
        </w:rPr>
        <w:t>оплатой налогов и сборов (в случаях, предусмотренных действующим законодательством);</w:t>
      </w:r>
    </w:p>
    <w:p w:rsidR="00000000" w:rsidRDefault="00D93498" w:rsidP="00D93498">
      <w:pPr>
        <w:numPr>
          <w:ilvl w:val="0"/>
          <w:numId w:val="65"/>
        </w:numPr>
        <w:spacing w:before="0" w:after="0"/>
        <w:rPr>
          <w:sz w:val="22"/>
          <w:szCs w:val="22"/>
        </w:rPr>
      </w:pPr>
      <w:r>
        <w:rPr>
          <w:sz w:val="22"/>
          <w:szCs w:val="22"/>
        </w:rPr>
        <w:t>проведением экспертиз;</w:t>
      </w:r>
    </w:p>
    <w:p w:rsidR="00000000" w:rsidRDefault="00D93498" w:rsidP="00D93498">
      <w:pPr>
        <w:numPr>
          <w:ilvl w:val="0"/>
          <w:numId w:val="65"/>
        </w:numPr>
        <w:spacing w:before="0" w:after="0"/>
        <w:rPr>
          <w:sz w:val="22"/>
          <w:szCs w:val="22"/>
        </w:rPr>
      </w:pPr>
      <w:r>
        <w:rPr>
          <w:sz w:val="22"/>
          <w:szCs w:val="22"/>
        </w:rPr>
        <w:t>потреблением услуг связи;</w:t>
      </w:r>
    </w:p>
    <w:p w:rsidR="00000000" w:rsidRDefault="00D93498" w:rsidP="00D93498">
      <w:pPr>
        <w:numPr>
          <w:ilvl w:val="0"/>
          <w:numId w:val="65"/>
        </w:numPr>
        <w:spacing w:before="0" w:after="0"/>
        <w:rPr>
          <w:sz w:val="22"/>
          <w:szCs w:val="22"/>
        </w:rPr>
      </w:pPr>
      <w:r>
        <w:rPr>
          <w:sz w:val="22"/>
          <w:szCs w:val="22"/>
        </w:rPr>
        <w:t>другими затратами, непосредств</w:t>
      </w:r>
      <w:r>
        <w:rPr>
          <w:sz w:val="22"/>
          <w:szCs w:val="22"/>
        </w:rPr>
        <w:t>енно связанными с получением кредитов и (или) займов, размещением заемных обязательств.</w:t>
      </w:r>
    </w:p>
    <w:p w:rsidR="00000000" w:rsidRDefault="00D93498">
      <w:pPr>
        <w:spacing w:before="0" w:after="0"/>
        <w:rPr>
          <w:sz w:val="22"/>
          <w:szCs w:val="22"/>
        </w:rPr>
      </w:pPr>
    </w:p>
    <w:p w:rsidR="00000000" w:rsidRDefault="00D93498">
      <w:pPr>
        <w:spacing w:before="0" w:after="0"/>
        <w:rPr>
          <w:sz w:val="22"/>
          <w:szCs w:val="22"/>
        </w:rPr>
      </w:pPr>
      <w:r>
        <w:rPr>
          <w:sz w:val="22"/>
          <w:szCs w:val="22"/>
        </w:rPr>
        <w:t>11.16.</w:t>
      </w:r>
      <w:r>
        <w:rPr>
          <w:sz w:val="22"/>
          <w:szCs w:val="22"/>
        </w:rPr>
        <w:tab/>
        <w:t>Включение дополнительных затрат, непосредственно связанных с получением кредитов и (или) займов, а также размещением заемных обязательств, в состав операционных</w:t>
      </w:r>
      <w:r>
        <w:rPr>
          <w:sz w:val="22"/>
          <w:szCs w:val="22"/>
        </w:rPr>
        <w:t xml:space="preserve"> расходов производится в том отчетном периоде, в котором эти затраты произведены. </w:t>
      </w:r>
    </w:p>
    <w:p w:rsidR="00000000" w:rsidRDefault="00D93498">
      <w:pPr>
        <w:spacing w:before="0" w:after="0"/>
        <w:rPr>
          <w:sz w:val="22"/>
          <w:szCs w:val="22"/>
        </w:rPr>
      </w:pPr>
    </w:p>
    <w:p w:rsidR="00000000" w:rsidRDefault="00D93498">
      <w:pPr>
        <w:spacing w:before="0" w:after="0"/>
        <w:rPr>
          <w:sz w:val="22"/>
          <w:szCs w:val="22"/>
        </w:rPr>
      </w:pPr>
      <w:r>
        <w:rPr>
          <w:sz w:val="22"/>
          <w:szCs w:val="22"/>
        </w:rPr>
        <w:t>11.17.</w:t>
      </w:r>
      <w:r>
        <w:rPr>
          <w:sz w:val="22"/>
          <w:szCs w:val="22"/>
        </w:rPr>
        <w:tab/>
        <w:t xml:space="preserve">Начисленные проценты по причитающимся к оплате кредитам и (или) займам, полученным или выраженным в иностранной валюте или условных денежных единицах, учитываются в </w:t>
      </w:r>
      <w:r>
        <w:rPr>
          <w:sz w:val="22"/>
          <w:szCs w:val="22"/>
        </w:rPr>
        <w:t>рублевой оценке по курсу Центрального банка Российской Федерации, действовавшему на дату фактического начисления процентов по условиям договора, а при отсутствии официального курса - по курсу, определяемому по соглашению сторон.</w:t>
      </w:r>
    </w:p>
    <w:p w:rsidR="00000000" w:rsidRDefault="00D93498">
      <w:pPr>
        <w:spacing w:before="0" w:after="0"/>
        <w:rPr>
          <w:sz w:val="22"/>
          <w:szCs w:val="22"/>
        </w:rPr>
      </w:pPr>
    </w:p>
    <w:p w:rsidR="00000000" w:rsidRDefault="00D93498">
      <w:pPr>
        <w:spacing w:before="0" w:after="0"/>
        <w:rPr>
          <w:sz w:val="22"/>
          <w:szCs w:val="22"/>
        </w:rPr>
      </w:pPr>
      <w:r>
        <w:rPr>
          <w:sz w:val="22"/>
          <w:szCs w:val="22"/>
        </w:rPr>
        <w:t>11.18.</w:t>
      </w:r>
      <w:r>
        <w:rPr>
          <w:sz w:val="22"/>
          <w:szCs w:val="22"/>
        </w:rPr>
        <w:tab/>
        <w:t>Затраты по полученн</w:t>
      </w:r>
      <w:r>
        <w:rPr>
          <w:sz w:val="22"/>
          <w:szCs w:val="22"/>
        </w:rPr>
        <w:t>ым кредитам и (или) займам, непосредственно связанным с приобретением и (или) строительством инвестиционного актива, включаются в первоначальную стоимость этого актива и погашаются посредством начисления амортизации, кроме случаев, оговоренных в п. 11.19 н</w:t>
      </w:r>
      <w:r>
        <w:rPr>
          <w:sz w:val="22"/>
          <w:szCs w:val="22"/>
        </w:rPr>
        <w:t>астоящей учетной политики.</w:t>
      </w:r>
    </w:p>
    <w:p w:rsidR="00000000" w:rsidRDefault="00D93498">
      <w:pPr>
        <w:spacing w:before="0" w:after="0"/>
        <w:rPr>
          <w:sz w:val="22"/>
          <w:szCs w:val="22"/>
        </w:rPr>
      </w:pPr>
      <w:r>
        <w:rPr>
          <w:sz w:val="22"/>
          <w:szCs w:val="22"/>
        </w:rPr>
        <w:t>Начисление амортизации инвестиционных активов производится в порядке, установленном п. 6.14 настоящей Учетной политики.</w:t>
      </w:r>
    </w:p>
    <w:p w:rsidR="00000000" w:rsidRDefault="00D93498">
      <w:pPr>
        <w:spacing w:before="0" w:after="0"/>
        <w:rPr>
          <w:sz w:val="22"/>
          <w:szCs w:val="22"/>
        </w:rPr>
      </w:pPr>
    </w:p>
    <w:p w:rsidR="00000000" w:rsidRDefault="00D93498" w:rsidP="00D93498">
      <w:pPr>
        <w:numPr>
          <w:ilvl w:val="1"/>
          <w:numId w:val="101"/>
        </w:numPr>
        <w:spacing w:before="0" w:after="0"/>
        <w:rPr>
          <w:sz w:val="22"/>
          <w:szCs w:val="22"/>
        </w:rPr>
      </w:pPr>
      <w:r>
        <w:rPr>
          <w:sz w:val="22"/>
          <w:szCs w:val="22"/>
        </w:rPr>
        <w:t>Затраты по полученным кредитам и (или) займам, связанным с формированием инвестиционного актива, по которому</w:t>
      </w:r>
      <w:r>
        <w:rPr>
          <w:sz w:val="22"/>
          <w:szCs w:val="22"/>
        </w:rPr>
        <w:t xml:space="preserve"> по правилам бухгалтерского учета амортизация не начисляется, в стоимость такого актива не включаются, а относятся на операционные расходы в порядке, изложенном в п. 11.10 настоящей Учетной политики.</w:t>
      </w:r>
    </w:p>
    <w:p w:rsidR="00000000" w:rsidRDefault="00D93498">
      <w:pPr>
        <w:spacing w:before="0" w:after="0"/>
        <w:rPr>
          <w:sz w:val="22"/>
          <w:szCs w:val="22"/>
        </w:rPr>
      </w:pPr>
    </w:p>
    <w:p w:rsidR="00000000" w:rsidRDefault="00D93498">
      <w:pPr>
        <w:pStyle w:val="1"/>
        <w:rPr>
          <w:sz w:val="22"/>
          <w:szCs w:val="22"/>
        </w:rPr>
      </w:pPr>
      <w:bookmarkStart w:id="44" w:name="Дебиторы_кредиторы"/>
      <w:bookmarkStart w:id="45" w:name="_Toc91392339"/>
      <w:bookmarkStart w:id="46" w:name="_Toc33263254"/>
      <w:bookmarkEnd w:id="44"/>
      <w:r>
        <w:rPr>
          <w:sz w:val="22"/>
          <w:szCs w:val="22"/>
        </w:rPr>
        <w:t>12.</w:t>
      </w:r>
      <w:r>
        <w:rPr>
          <w:sz w:val="22"/>
          <w:szCs w:val="22"/>
        </w:rPr>
        <w:tab/>
        <w:t>Расчеты с дебиторами и кредиторами</w:t>
      </w:r>
      <w:bookmarkEnd w:id="45"/>
    </w:p>
    <w:p w:rsidR="00000000" w:rsidRDefault="00D93498">
      <w:pPr>
        <w:spacing w:before="0" w:after="0"/>
        <w:rPr>
          <w:sz w:val="22"/>
          <w:szCs w:val="22"/>
        </w:rPr>
      </w:pPr>
    </w:p>
    <w:p w:rsidR="00000000" w:rsidRDefault="00D93498">
      <w:pPr>
        <w:spacing w:before="0" w:after="0"/>
        <w:rPr>
          <w:sz w:val="22"/>
          <w:szCs w:val="22"/>
        </w:rPr>
      </w:pPr>
      <w:r>
        <w:rPr>
          <w:sz w:val="22"/>
          <w:szCs w:val="22"/>
        </w:rPr>
        <w:t>12.1.</w:t>
      </w:r>
      <w:r>
        <w:rPr>
          <w:sz w:val="22"/>
          <w:szCs w:val="22"/>
        </w:rPr>
        <w:tab/>
        <w:t>Аналитиче</w:t>
      </w:r>
      <w:r>
        <w:rPr>
          <w:sz w:val="22"/>
          <w:szCs w:val="22"/>
        </w:rPr>
        <w:t>ский учет расчетов с дебиторами и кредиторами ведется по каждому дебитору и кредитору в соответствии с Рабочим планом счетов Общества.</w:t>
      </w:r>
    </w:p>
    <w:p w:rsidR="00000000" w:rsidRDefault="00D93498">
      <w:pPr>
        <w:spacing w:before="0" w:after="0"/>
        <w:rPr>
          <w:sz w:val="22"/>
          <w:szCs w:val="22"/>
        </w:rPr>
      </w:pPr>
      <w:r>
        <w:rPr>
          <w:sz w:val="22"/>
          <w:szCs w:val="22"/>
        </w:rPr>
        <w:t>Данные по счетам учета расчетов Общества с другими юридическими и физическими лицами в бухгалтерском балансе приводятся в</w:t>
      </w:r>
      <w:r>
        <w:rPr>
          <w:sz w:val="22"/>
          <w:szCs w:val="22"/>
        </w:rPr>
        <w:t xml:space="preserve"> развернутом виде: по счетам аналитического учета, по которым имеется дебетовое сальдо, – в активе, по которым имеется кредитовое сальдо, - в пассиве.</w:t>
      </w:r>
    </w:p>
    <w:p w:rsidR="00000000" w:rsidRDefault="00D93498">
      <w:pPr>
        <w:spacing w:before="0" w:after="0"/>
        <w:rPr>
          <w:sz w:val="22"/>
          <w:szCs w:val="22"/>
        </w:rPr>
      </w:pPr>
      <w:r>
        <w:rPr>
          <w:sz w:val="22"/>
          <w:szCs w:val="22"/>
        </w:rPr>
        <w:t>Дебиторская задолженность за проданные Обществом ценности (выполненные работы, оказанные услуги) учитывае</w:t>
      </w:r>
      <w:r>
        <w:rPr>
          <w:sz w:val="22"/>
          <w:szCs w:val="22"/>
        </w:rPr>
        <w:t>тся в сумме предъявленных покупателям расчетных документов к оплате на основании условий договоров на продажу ценностей (выполнение работ, оказание услуг) независимо от того, получены ли от них деньги за проданные ценности (выполненные работы, оказанные ус</w:t>
      </w:r>
      <w:r>
        <w:rPr>
          <w:sz w:val="22"/>
          <w:szCs w:val="22"/>
        </w:rPr>
        <w:t>луги).</w:t>
      </w:r>
    </w:p>
    <w:p w:rsidR="00000000" w:rsidRDefault="00D93498">
      <w:pPr>
        <w:spacing w:before="0" w:after="0"/>
        <w:rPr>
          <w:sz w:val="22"/>
          <w:szCs w:val="22"/>
        </w:rPr>
      </w:pPr>
      <w:r>
        <w:rPr>
          <w:sz w:val="22"/>
          <w:szCs w:val="22"/>
        </w:rPr>
        <w:t>Сумма дебиторской задолженности по товарообменным договорам отражается в бухгалтерском учете исходя из стоимости товаров (ценностей, работ, услуг), полученных Обществом в обмен. При этом стоимость таких товаров (ценностей, работ, услуг) устанавливае</w:t>
      </w:r>
      <w:r>
        <w:rPr>
          <w:sz w:val="22"/>
          <w:szCs w:val="22"/>
        </w:rPr>
        <w:t xml:space="preserve">тся исходя из цены, по </w:t>
      </w:r>
      <w:r>
        <w:rPr>
          <w:sz w:val="22"/>
          <w:szCs w:val="22"/>
        </w:rPr>
        <w:lastRenderedPageBreak/>
        <w:t>которой в сравнимых обстоятельствах обычно Общество определяет стоимость аналогичных товаров (ценностей, работ, услуг). При невозможности установить стоимость полученных товаров (ценностей), потребленных работ (услуг) сумма дебиторск</w:t>
      </w:r>
      <w:r>
        <w:rPr>
          <w:sz w:val="22"/>
          <w:szCs w:val="22"/>
        </w:rPr>
        <w:t>ой задолженности определяется исходя из стоимости товаров (ценностей, работ, услуг), переданных Обществом.</w:t>
      </w:r>
    </w:p>
    <w:p w:rsidR="00000000" w:rsidRDefault="00D93498">
      <w:pPr>
        <w:spacing w:before="0" w:after="0"/>
        <w:rPr>
          <w:sz w:val="22"/>
          <w:szCs w:val="22"/>
        </w:rPr>
      </w:pPr>
      <w:r>
        <w:rPr>
          <w:sz w:val="22"/>
          <w:szCs w:val="22"/>
        </w:rPr>
        <w:t>Кредиторская задолженность поставщикам и другим кредиторам учитывается в сумме принятых к оплате счетов и величине начисленных обязательств, согласно</w:t>
      </w:r>
      <w:r>
        <w:rPr>
          <w:sz w:val="22"/>
          <w:szCs w:val="22"/>
        </w:rPr>
        <w:t xml:space="preserve"> расчетным документам и условиям договоров. Кредиторская задолженность по неотфактурованным поставкам учитывается в сумме поступивших ценностей, определенной исходя из цены и условий, предусмотренных в договоре.</w:t>
      </w:r>
    </w:p>
    <w:p w:rsidR="00000000" w:rsidRDefault="00D93498">
      <w:pPr>
        <w:spacing w:before="0" w:after="0"/>
        <w:rPr>
          <w:sz w:val="22"/>
          <w:szCs w:val="22"/>
        </w:rPr>
      </w:pPr>
    </w:p>
    <w:p w:rsidR="00000000" w:rsidRDefault="00D93498">
      <w:pPr>
        <w:spacing w:before="0" w:after="0"/>
        <w:rPr>
          <w:sz w:val="22"/>
          <w:szCs w:val="22"/>
        </w:rPr>
      </w:pPr>
      <w:r>
        <w:rPr>
          <w:sz w:val="22"/>
          <w:szCs w:val="22"/>
        </w:rPr>
        <w:t>12.2.</w:t>
      </w:r>
      <w:r>
        <w:rPr>
          <w:sz w:val="22"/>
          <w:szCs w:val="22"/>
        </w:rPr>
        <w:tab/>
        <w:t>Дебиторская задолженность, по которой</w:t>
      </w:r>
      <w:r>
        <w:rPr>
          <w:sz w:val="22"/>
          <w:szCs w:val="22"/>
        </w:rPr>
        <w:t xml:space="preserve"> срок исковой давности истек, другие долги, нереальные для взыскания, списываются по каждому обязательству на основании  приказа генерального директора в соответствии с внутриведомственной инструкцией, утвержденной в Обществе. </w:t>
      </w:r>
    </w:p>
    <w:p w:rsidR="00000000" w:rsidRDefault="00D93498">
      <w:pPr>
        <w:spacing w:before="0" w:after="0"/>
        <w:rPr>
          <w:sz w:val="22"/>
          <w:szCs w:val="22"/>
        </w:rPr>
      </w:pPr>
      <w:r>
        <w:rPr>
          <w:sz w:val="22"/>
          <w:szCs w:val="22"/>
        </w:rPr>
        <w:t>Истечение срока исковой давн</w:t>
      </w:r>
      <w:r>
        <w:rPr>
          <w:sz w:val="22"/>
          <w:szCs w:val="22"/>
        </w:rPr>
        <w:t>ости определяется в соответствии с гражданским законодательством Российской Федерации.</w:t>
      </w:r>
    </w:p>
    <w:p w:rsidR="00000000" w:rsidRDefault="00D93498">
      <w:pPr>
        <w:spacing w:before="0" w:after="0"/>
        <w:rPr>
          <w:sz w:val="22"/>
          <w:szCs w:val="22"/>
        </w:rPr>
      </w:pPr>
      <w:r>
        <w:rPr>
          <w:sz w:val="22"/>
          <w:szCs w:val="22"/>
        </w:rPr>
        <w:t>К долгам, нереальным для взыскания, относятся:</w:t>
      </w:r>
    </w:p>
    <w:p w:rsidR="00000000" w:rsidRDefault="00D93498" w:rsidP="00D93498">
      <w:pPr>
        <w:numPr>
          <w:ilvl w:val="0"/>
          <w:numId w:val="66"/>
        </w:numPr>
        <w:spacing w:before="0" w:after="0"/>
        <w:rPr>
          <w:sz w:val="22"/>
          <w:szCs w:val="22"/>
        </w:rPr>
      </w:pPr>
      <w:r>
        <w:rPr>
          <w:sz w:val="22"/>
          <w:szCs w:val="22"/>
        </w:rPr>
        <w:t>признание должника банкротом при отсутствии имущества и средств, необходимых для удовлетворения претензий кредиторов;</w:t>
      </w:r>
    </w:p>
    <w:p w:rsidR="00000000" w:rsidRDefault="00D93498" w:rsidP="00D93498">
      <w:pPr>
        <w:numPr>
          <w:ilvl w:val="0"/>
          <w:numId w:val="66"/>
        </w:numPr>
        <w:spacing w:before="0" w:after="0"/>
        <w:rPr>
          <w:sz w:val="22"/>
          <w:szCs w:val="22"/>
        </w:rPr>
      </w:pPr>
      <w:r>
        <w:rPr>
          <w:sz w:val="22"/>
          <w:szCs w:val="22"/>
        </w:rPr>
        <w:t>ликв</w:t>
      </w:r>
      <w:r>
        <w:rPr>
          <w:sz w:val="22"/>
          <w:szCs w:val="22"/>
        </w:rPr>
        <w:t>идация предприятия-должника в установленном порядке (при условии, что Общество не заявило претензий в процессе ликвидации);</w:t>
      </w:r>
    </w:p>
    <w:p w:rsidR="00000000" w:rsidRDefault="00D93498" w:rsidP="00D93498">
      <w:pPr>
        <w:numPr>
          <w:ilvl w:val="0"/>
          <w:numId w:val="66"/>
        </w:numPr>
        <w:spacing w:before="0" w:after="0"/>
        <w:rPr>
          <w:sz w:val="22"/>
          <w:szCs w:val="22"/>
        </w:rPr>
      </w:pPr>
      <w:r>
        <w:rPr>
          <w:sz w:val="22"/>
          <w:szCs w:val="22"/>
        </w:rPr>
        <w:t>постановление правоохранительных органов о прекращении уголовного дела при лжепредпринимательстве, мошенничестве и др. и при невозмо</w:t>
      </w:r>
      <w:r>
        <w:rPr>
          <w:sz w:val="22"/>
          <w:szCs w:val="22"/>
        </w:rPr>
        <w:t>жности обнаружения виновных лиц и похищенного имущества;</w:t>
      </w:r>
    </w:p>
    <w:p w:rsidR="00000000" w:rsidRDefault="00D93498" w:rsidP="00D93498">
      <w:pPr>
        <w:numPr>
          <w:ilvl w:val="0"/>
          <w:numId w:val="66"/>
        </w:numPr>
        <w:spacing w:before="0" w:after="0"/>
        <w:rPr>
          <w:sz w:val="22"/>
          <w:szCs w:val="22"/>
        </w:rPr>
      </w:pPr>
      <w:r>
        <w:rPr>
          <w:sz w:val="22"/>
          <w:szCs w:val="22"/>
        </w:rPr>
        <w:t>другие.</w:t>
      </w:r>
    </w:p>
    <w:p w:rsidR="00000000" w:rsidRDefault="00D93498">
      <w:pPr>
        <w:spacing w:before="0" w:after="0"/>
        <w:rPr>
          <w:sz w:val="22"/>
          <w:szCs w:val="22"/>
        </w:rPr>
      </w:pPr>
      <w:r>
        <w:rPr>
          <w:sz w:val="22"/>
          <w:szCs w:val="22"/>
        </w:rPr>
        <w:tab/>
        <w:t>Списание долга в убыток не является аннулированием задолженности. Эта задолженность отражается на забалансовом счете 007 «Списанная в убыток задолженность неплатежеспособных дебиторов» в теч</w:t>
      </w:r>
      <w:r>
        <w:rPr>
          <w:sz w:val="22"/>
          <w:szCs w:val="22"/>
        </w:rPr>
        <w:t>ение пяти лет с момента списания для наблюдения за возможностью ее взыскания в случае изменения имущественного положения должника.</w:t>
      </w:r>
    </w:p>
    <w:p w:rsidR="00000000" w:rsidRDefault="00D93498">
      <w:pPr>
        <w:spacing w:before="0" w:after="0"/>
        <w:rPr>
          <w:sz w:val="22"/>
          <w:szCs w:val="22"/>
        </w:rPr>
      </w:pPr>
      <w:r>
        <w:rPr>
          <w:sz w:val="22"/>
          <w:szCs w:val="22"/>
        </w:rPr>
        <w:t xml:space="preserve">Аналитический учет по счету 007 «Списанная в убыток задолженность неплатежеспособных дебиторов» ведется по каждому должнику, </w:t>
      </w:r>
      <w:r>
        <w:rPr>
          <w:sz w:val="22"/>
          <w:szCs w:val="22"/>
        </w:rPr>
        <w:t>чья задолженность списана в убыток, и каждому списанному в убыток долгу.</w:t>
      </w:r>
    </w:p>
    <w:p w:rsidR="00000000" w:rsidRDefault="00D93498">
      <w:pPr>
        <w:spacing w:before="0" w:after="0"/>
        <w:rPr>
          <w:sz w:val="22"/>
          <w:szCs w:val="22"/>
        </w:rPr>
      </w:pPr>
      <w:r>
        <w:rPr>
          <w:sz w:val="22"/>
          <w:szCs w:val="22"/>
        </w:rPr>
        <w:t>На суммы, поступившие в порядке взыскания ранее списанной в убыток задолженности, дебетуются счета 50 «Касса», 51 «Расчетные счета» или 52 «Валютные счета» в корреспонденции со счетом</w:t>
      </w:r>
      <w:r>
        <w:rPr>
          <w:sz w:val="22"/>
          <w:szCs w:val="22"/>
        </w:rPr>
        <w:t xml:space="preserve"> 91 «Прочие доходы и расходы». Одновременно на указанные суммы кредитуется забалансовый счет 007 «Списанная в убыток задолженность неплатежеспособных дебиторов».   </w:t>
      </w:r>
    </w:p>
    <w:p w:rsidR="00000000" w:rsidRDefault="00D93498">
      <w:pPr>
        <w:spacing w:before="0" w:after="0"/>
        <w:rPr>
          <w:sz w:val="22"/>
          <w:szCs w:val="22"/>
        </w:rPr>
      </w:pPr>
    </w:p>
    <w:p w:rsidR="00000000" w:rsidRDefault="00D93498">
      <w:pPr>
        <w:spacing w:before="0" w:after="0"/>
        <w:rPr>
          <w:sz w:val="22"/>
          <w:szCs w:val="22"/>
        </w:rPr>
      </w:pPr>
      <w:r>
        <w:rPr>
          <w:sz w:val="22"/>
          <w:szCs w:val="22"/>
        </w:rPr>
        <w:t>12.3.</w:t>
      </w:r>
      <w:r>
        <w:rPr>
          <w:sz w:val="22"/>
          <w:szCs w:val="22"/>
        </w:rPr>
        <w:tab/>
        <w:t>Суммы кредиторской и депонентской задолженности, по которым срок исковой давности ис</w:t>
      </w:r>
      <w:r>
        <w:rPr>
          <w:sz w:val="22"/>
          <w:szCs w:val="22"/>
        </w:rPr>
        <w:t>тек, списываются по каждому обязательству на основании данных проведенной инвентаризации, письменного обоснования и приказа генерального директора Общества и относятся на финансовые результаты Общества в составе внереализационных доходов.</w:t>
      </w:r>
    </w:p>
    <w:p w:rsidR="00000000" w:rsidRDefault="00D93498">
      <w:pPr>
        <w:spacing w:before="0" w:after="0"/>
        <w:rPr>
          <w:sz w:val="22"/>
          <w:szCs w:val="22"/>
        </w:rPr>
      </w:pPr>
      <w:r>
        <w:rPr>
          <w:sz w:val="22"/>
          <w:szCs w:val="22"/>
        </w:rPr>
        <w:t>Истечение срока и</w:t>
      </w:r>
      <w:r>
        <w:rPr>
          <w:sz w:val="22"/>
          <w:szCs w:val="22"/>
        </w:rPr>
        <w:t>сковой давности определяется в соответствии с гражданским законодательством Российской Федерации.</w:t>
      </w:r>
    </w:p>
    <w:p w:rsidR="00000000" w:rsidRDefault="00D93498">
      <w:pPr>
        <w:pStyle w:val="20"/>
        <w:ind w:left="0"/>
      </w:pPr>
      <w:r>
        <w:tab/>
        <w:t>Проект приказа на списание сумм кредиторской и депонентской задолженности по решению финансового комитета готовит отдел контроля расходов, учета обязательств</w:t>
      </w:r>
      <w:r>
        <w:t xml:space="preserve"> и развития. Информация о кредиторской и депонентской задолженности, по которой срок исковой давности истек, представляется начальниками отделов бухгалтерского учета (ведущими бухгалтерами представительств на территории РФ) в отдел контроля расходов, учета</w:t>
      </w:r>
      <w:r>
        <w:t xml:space="preserve"> обязательств и развития.</w:t>
      </w:r>
    </w:p>
    <w:p w:rsidR="00000000" w:rsidRDefault="00D93498">
      <w:pPr>
        <w:spacing w:before="0" w:after="0"/>
        <w:rPr>
          <w:sz w:val="22"/>
          <w:szCs w:val="22"/>
        </w:rPr>
      </w:pPr>
    </w:p>
    <w:p w:rsidR="00000000" w:rsidRDefault="00D93498">
      <w:pPr>
        <w:spacing w:before="0" w:after="0"/>
        <w:rPr>
          <w:sz w:val="22"/>
          <w:szCs w:val="22"/>
        </w:rPr>
      </w:pPr>
      <w:r>
        <w:rPr>
          <w:sz w:val="22"/>
          <w:szCs w:val="22"/>
        </w:rPr>
        <w:t>12.4.</w:t>
      </w:r>
      <w:r>
        <w:rPr>
          <w:sz w:val="22"/>
          <w:szCs w:val="22"/>
        </w:rPr>
        <w:tab/>
        <w:t xml:space="preserve">Штрафы, пени и неустойки, признанные должниками или по которым получены решения суда об их взыскании, а также признанные Обществом к уплате, относятся на финансовые результаты Общества в составе внереализационных доходов и </w:t>
      </w:r>
      <w:r>
        <w:rPr>
          <w:sz w:val="22"/>
          <w:szCs w:val="22"/>
        </w:rPr>
        <w:t>расходов, и до их получения или уплаты отражаются на соответствующих счетах учета расчетов с дебиторами и кредиторами.</w:t>
      </w:r>
      <w:bookmarkEnd w:id="46"/>
    </w:p>
    <w:p w:rsidR="00000000" w:rsidRDefault="00D93498">
      <w:pPr>
        <w:spacing w:before="0" w:after="0"/>
        <w:rPr>
          <w:sz w:val="22"/>
          <w:szCs w:val="22"/>
        </w:rPr>
      </w:pPr>
    </w:p>
    <w:p w:rsidR="00000000" w:rsidRDefault="00D93498">
      <w:pPr>
        <w:pStyle w:val="1"/>
        <w:rPr>
          <w:sz w:val="22"/>
          <w:szCs w:val="22"/>
        </w:rPr>
      </w:pPr>
      <w:bookmarkStart w:id="47" w:name="Доходы"/>
      <w:bookmarkStart w:id="48" w:name="_Toc33263256"/>
      <w:bookmarkStart w:id="49" w:name="_Toc91392340"/>
      <w:bookmarkEnd w:id="47"/>
      <w:r>
        <w:rPr>
          <w:sz w:val="22"/>
          <w:szCs w:val="22"/>
        </w:rPr>
        <w:t>13.</w:t>
      </w:r>
      <w:r>
        <w:rPr>
          <w:sz w:val="22"/>
          <w:szCs w:val="22"/>
        </w:rPr>
        <w:tab/>
        <w:t>Доходы</w:t>
      </w:r>
      <w:bookmarkEnd w:id="48"/>
      <w:bookmarkEnd w:id="49"/>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13.1.</w:t>
      </w:r>
      <w:r>
        <w:rPr>
          <w:sz w:val="22"/>
          <w:szCs w:val="22"/>
        </w:rPr>
        <w:tab/>
        <w:t xml:space="preserve">Доходами Общества признается увеличение экономических выгод в результате поступления активов (денежных средств, иного </w:t>
      </w:r>
      <w:r>
        <w:rPr>
          <w:sz w:val="22"/>
          <w:szCs w:val="22"/>
        </w:rPr>
        <w:t>имущества) и (или) погашения обязательств, приводящее к увеличению капитала Общества, за исключением вкладов акционеров (собственников имущества).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13.2.</w:t>
      </w:r>
      <w:r>
        <w:rPr>
          <w:sz w:val="22"/>
          <w:szCs w:val="22"/>
        </w:rPr>
        <w:tab/>
        <w:t>Доходы Общества в зависимости от их характера, условий получения и направлений деятельности организаци</w:t>
      </w:r>
      <w:r>
        <w:rPr>
          <w:sz w:val="22"/>
          <w:szCs w:val="22"/>
        </w:rPr>
        <w:t>и подразделяются на:</w:t>
      </w:r>
    </w:p>
    <w:p w:rsidR="00000000" w:rsidRDefault="00D93498">
      <w:pPr>
        <w:spacing w:before="0" w:after="0"/>
        <w:rPr>
          <w:sz w:val="22"/>
          <w:szCs w:val="22"/>
        </w:rPr>
      </w:pPr>
      <w:r>
        <w:rPr>
          <w:sz w:val="22"/>
          <w:szCs w:val="22"/>
        </w:rPr>
        <w:tab/>
        <w:t>а) доходы от обычных видов деятельности;</w:t>
      </w:r>
    </w:p>
    <w:p w:rsidR="00000000" w:rsidRDefault="00D93498">
      <w:pPr>
        <w:spacing w:before="0" w:after="0"/>
        <w:rPr>
          <w:sz w:val="22"/>
          <w:szCs w:val="22"/>
        </w:rPr>
      </w:pPr>
      <w:r>
        <w:rPr>
          <w:sz w:val="22"/>
          <w:szCs w:val="22"/>
        </w:rPr>
        <w:tab/>
        <w:t>б) операционные доходы;</w:t>
      </w:r>
    </w:p>
    <w:p w:rsidR="00000000" w:rsidRDefault="00D93498">
      <w:pPr>
        <w:spacing w:before="0" w:after="0"/>
        <w:rPr>
          <w:sz w:val="22"/>
          <w:szCs w:val="22"/>
        </w:rPr>
      </w:pPr>
      <w:r>
        <w:rPr>
          <w:sz w:val="22"/>
          <w:szCs w:val="22"/>
        </w:rPr>
        <w:tab/>
        <w:t>в) внереализационные доходы.</w:t>
      </w:r>
    </w:p>
    <w:p w:rsidR="00000000" w:rsidRDefault="00D93498">
      <w:pPr>
        <w:spacing w:before="0" w:after="0"/>
        <w:rPr>
          <w:sz w:val="22"/>
          <w:szCs w:val="22"/>
        </w:rPr>
      </w:pPr>
      <w:r>
        <w:rPr>
          <w:sz w:val="22"/>
          <w:szCs w:val="22"/>
        </w:rPr>
        <w:t>Доходы, отличные от доходов от обычных видов деятельности, считаются прочими поступлениями. К прочим поступлениям относятся также чрезвыча</w:t>
      </w:r>
      <w:r>
        <w:rPr>
          <w:sz w:val="22"/>
          <w:szCs w:val="22"/>
        </w:rPr>
        <w:t>йные доходы.</w:t>
      </w:r>
    </w:p>
    <w:p w:rsidR="00000000" w:rsidRDefault="00D93498">
      <w:pPr>
        <w:pStyle w:val="2"/>
        <w:rPr>
          <w:sz w:val="22"/>
          <w:szCs w:val="22"/>
        </w:rPr>
      </w:pPr>
      <w:bookmarkStart w:id="50" w:name="_Toc33263257"/>
      <w:bookmarkStart w:id="51" w:name="_Toc91392341"/>
      <w:r>
        <w:rPr>
          <w:sz w:val="22"/>
          <w:szCs w:val="22"/>
        </w:rPr>
        <w:t>Доходы от обычных видов деятельности</w:t>
      </w:r>
      <w:bookmarkEnd w:id="50"/>
      <w:bookmarkEnd w:id="51"/>
    </w:p>
    <w:p w:rsidR="00000000" w:rsidRDefault="00D93498">
      <w:pPr>
        <w:spacing w:before="0" w:after="0"/>
        <w:rPr>
          <w:sz w:val="22"/>
          <w:szCs w:val="22"/>
        </w:rPr>
      </w:pPr>
      <w:r>
        <w:rPr>
          <w:sz w:val="22"/>
          <w:szCs w:val="22"/>
        </w:rPr>
        <w:t>13.3.</w:t>
      </w:r>
      <w:r>
        <w:rPr>
          <w:sz w:val="22"/>
          <w:szCs w:val="22"/>
        </w:rPr>
        <w:tab/>
        <w:t>Доходами от обычных видов деятельности является выручка Общества от продажи следующих услуг и работ (далее - выручка):</w:t>
      </w:r>
    </w:p>
    <w:p w:rsidR="00000000" w:rsidRDefault="00D93498" w:rsidP="00D93498">
      <w:pPr>
        <w:numPr>
          <w:ilvl w:val="0"/>
          <w:numId w:val="67"/>
        </w:numPr>
        <w:spacing w:before="0" w:after="0"/>
        <w:rPr>
          <w:sz w:val="22"/>
          <w:szCs w:val="22"/>
        </w:rPr>
      </w:pPr>
      <w:r>
        <w:rPr>
          <w:sz w:val="22"/>
          <w:szCs w:val="22"/>
        </w:rPr>
        <w:t>выручка от реализации пассажирских перевозок на регулярных, чартерных и блок- чар</w:t>
      </w:r>
      <w:r>
        <w:rPr>
          <w:sz w:val="22"/>
          <w:szCs w:val="22"/>
        </w:rPr>
        <w:t>терных рейсах на внутренних и международных воздушных линиях;</w:t>
      </w:r>
    </w:p>
    <w:p w:rsidR="00000000" w:rsidRDefault="00D93498" w:rsidP="00D93498">
      <w:pPr>
        <w:pStyle w:val="20"/>
        <w:numPr>
          <w:ilvl w:val="0"/>
          <w:numId w:val="67"/>
        </w:numPr>
        <w:ind w:left="0"/>
      </w:pPr>
      <w:r>
        <w:t>выручка от реализации грузовых перевозок на регулярных и чартерных рейсах на внутренних и международных воздушных линиях;</w:t>
      </w:r>
    </w:p>
    <w:p w:rsidR="00000000" w:rsidRDefault="00D93498" w:rsidP="00D93498">
      <w:pPr>
        <w:numPr>
          <w:ilvl w:val="0"/>
          <w:numId w:val="67"/>
        </w:numPr>
        <w:spacing w:before="0" w:after="0"/>
        <w:rPr>
          <w:sz w:val="22"/>
          <w:szCs w:val="22"/>
        </w:rPr>
      </w:pPr>
      <w:r>
        <w:rPr>
          <w:sz w:val="22"/>
          <w:szCs w:val="22"/>
        </w:rPr>
        <w:t>выручка от реализации почтовых перевозок на регулярных и чартерных рейса</w:t>
      </w:r>
      <w:r>
        <w:rPr>
          <w:sz w:val="22"/>
          <w:szCs w:val="22"/>
        </w:rPr>
        <w:t>х на внутренних и международных воздушных линиях;</w:t>
      </w:r>
    </w:p>
    <w:p w:rsidR="00000000" w:rsidRDefault="00D93498" w:rsidP="00D93498">
      <w:pPr>
        <w:numPr>
          <w:ilvl w:val="0"/>
          <w:numId w:val="67"/>
        </w:numPr>
        <w:spacing w:before="0" w:after="0"/>
        <w:rPr>
          <w:sz w:val="22"/>
          <w:szCs w:val="22"/>
        </w:rPr>
      </w:pPr>
      <w:r>
        <w:rPr>
          <w:sz w:val="22"/>
          <w:szCs w:val="22"/>
        </w:rPr>
        <w:t>выручка по ПУЛьным соглашениям;</w:t>
      </w:r>
    </w:p>
    <w:p w:rsidR="00000000" w:rsidRDefault="00D93498" w:rsidP="00D93498">
      <w:pPr>
        <w:numPr>
          <w:ilvl w:val="0"/>
          <w:numId w:val="67"/>
        </w:numPr>
        <w:spacing w:before="0" w:after="0"/>
        <w:rPr>
          <w:sz w:val="22"/>
          <w:szCs w:val="22"/>
        </w:rPr>
      </w:pPr>
      <w:r>
        <w:rPr>
          <w:sz w:val="22"/>
          <w:szCs w:val="22"/>
        </w:rPr>
        <w:t>выручка по код-шеренговым соглашениям;</w:t>
      </w:r>
    </w:p>
    <w:p w:rsidR="00000000" w:rsidRDefault="00D93498" w:rsidP="00D93498">
      <w:pPr>
        <w:numPr>
          <w:ilvl w:val="0"/>
          <w:numId w:val="67"/>
        </w:numPr>
        <w:spacing w:before="0" w:after="0"/>
        <w:rPr>
          <w:sz w:val="22"/>
          <w:szCs w:val="22"/>
        </w:rPr>
      </w:pPr>
      <w:r>
        <w:rPr>
          <w:sz w:val="22"/>
          <w:szCs w:val="22"/>
        </w:rPr>
        <w:t xml:space="preserve">выручка по коммерческим соглашениям с иностранными авиакомпаниями о  совместной эксплуатации; </w:t>
      </w:r>
    </w:p>
    <w:p w:rsidR="00000000" w:rsidRDefault="00D93498" w:rsidP="00D93498">
      <w:pPr>
        <w:numPr>
          <w:ilvl w:val="0"/>
          <w:numId w:val="67"/>
        </w:numPr>
        <w:spacing w:before="0" w:after="0"/>
        <w:rPr>
          <w:sz w:val="22"/>
          <w:szCs w:val="22"/>
        </w:rPr>
      </w:pPr>
      <w:r>
        <w:rPr>
          <w:sz w:val="22"/>
          <w:szCs w:val="22"/>
        </w:rPr>
        <w:t>выручка от российских и иностранных авиа</w:t>
      </w:r>
      <w:r>
        <w:rPr>
          <w:sz w:val="22"/>
          <w:szCs w:val="22"/>
        </w:rPr>
        <w:t>компаний и фирм по системе взаиморасчетов «Интерлайн»;</w:t>
      </w:r>
    </w:p>
    <w:p w:rsidR="00000000" w:rsidRDefault="00D93498" w:rsidP="00D93498">
      <w:pPr>
        <w:numPr>
          <w:ilvl w:val="0"/>
          <w:numId w:val="67"/>
        </w:numPr>
        <w:spacing w:before="0" w:after="0"/>
        <w:rPr>
          <w:sz w:val="22"/>
          <w:szCs w:val="22"/>
        </w:rPr>
      </w:pPr>
      <w:r>
        <w:rPr>
          <w:sz w:val="22"/>
          <w:szCs w:val="22"/>
        </w:rPr>
        <w:t xml:space="preserve">выручка от иностранных авиакомпаний и фирм по системе взаиморасчетов ИАТА «Клиринг Хауз»; </w:t>
      </w:r>
    </w:p>
    <w:p w:rsidR="00000000" w:rsidRDefault="00D93498" w:rsidP="00D93498">
      <w:pPr>
        <w:numPr>
          <w:ilvl w:val="0"/>
          <w:numId w:val="67"/>
        </w:numPr>
        <w:spacing w:before="0" w:after="0"/>
        <w:rPr>
          <w:sz w:val="22"/>
          <w:szCs w:val="22"/>
        </w:rPr>
      </w:pPr>
      <w:r>
        <w:rPr>
          <w:sz w:val="22"/>
          <w:szCs w:val="22"/>
        </w:rPr>
        <w:t>выручка от продажи авиаГСМ;</w:t>
      </w:r>
    </w:p>
    <w:p w:rsidR="00000000" w:rsidRDefault="00D93498" w:rsidP="00D93498">
      <w:pPr>
        <w:numPr>
          <w:ilvl w:val="0"/>
          <w:numId w:val="67"/>
        </w:numPr>
        <w:spacing w:before="0" w:after="0"/>
        <w:rPr>
          <w:sz w:val="22"/>
          <w:szCs w:val="22"/>
        </w:rPr>
      </w:pPr>
      <w:r>
        <w:rPr>
          <w:sz w:val="22"/>
          <w:szCs w:val="22"/>
        </w:rPr>
        <w:t>выручка от предоставления в аренду воздушных судов и авиадвигателей;</w:t>
      </w:r>
    </w:p>
    <w:p w:rsidR="00000000" w:rsidRDefault="00D93498" w:rsidP="00D93498">
      <w:pPr>
        <w:numPr>
          <w:ilvl w:val="0"/>
          <w:numId w:val="67"/>
        </w:numPr>
        <w:spacing w:before="0" w:after="0"/>
        <w:rPr>
          <w:sz w:val="22"/>
          <w:szCs w:val="22"/>
        </w:rPr>
      </w:pPr>
      <w:r>
        <w:rPr>
          <w:sz w:val="22"/>
          <w:szCs w:val="22"/>
        </w:rPr>
        <w:t>выручка от пр</w:t>
      </w:r>
      <w:r>
        <w:rPr>
          <w:sz w:val="22"/>
          <w:szCs w:val="22"/>
        </w:rPr>
        <w:t>едоставления в аренду помещений;</w:t>
      </w:r>
    </w:p>
    <w:p w:rsidR="00000000" w:rsidRDefault="00D93498" w:rsidP="00D93498">
      <w:pPr>
        <w:numPr>
          <w:ilvl w:val="0"/>
          <w:numId w:val="67"/>
        </w:numPr>
        <w:spacing w:before="0" w:after="0"/>
        <w:rPr>
          <w:sz w:val="22"/>
          <w:szCs w:val="22"/>
        </w:rPr>
      </w:pPr>
      <w:r>
        <w:rPr>
          <w:sz w:val="22"/>
          <w:szCs w:val="22"/>
        </w:rPr>
        <w:t>выручка от предоставления в аренду прочего оборудования;</w:t>
      </w:r>
    </w:p>
    <w:p w:rsidR="00000000" w:rsidRDefault="00D93498" w:rsidP="00D93498">
      <w:pPr>
        <w:numPr>
          <w:ilvl w:val="0"/>
          <w:numId w:val="67"/>
        </w:numPr>
        <w:spacing w:before="0" w:after="0"/>
        <w:rPr>
          <w:sz w:val="22"/>
          <w:szCs w:val="22"/>
        </w:rPr>
      </w:pPr>
      <w:r>
        <w:rPr>
          <w:sz w:val="22"/>
          <w:szCs w:val="22"/>
        </w:rPr>
        <w:t>выручка от реализации услуг СИТА;</w:t>
      </w:r>
    </w:p>
    <w:p w:rsidR="00000000" w:rsidRDefault="00D93498" w:rsidP="00D93498">
      <w:pPr>
        <w:numPr>
          <w:ilvl w:val="0"/>
          <w:numId w:val="67"/>
        </w:numPr>
        <w:spacing w:before="0" w:after="0"/>
        <w:rPr>
          <w:sz w:val="22"/>
          <w:szCs w:val="22"/>
        </w:rPr>
      </w:pPr>
      <w:r>
        <w:rPr>
          <w:sz w:val="22"/>
          <w:szCs w:val="22"/>
        </w:rPr>
        <w:t>выручка от оказания услуг по менеджменту;</w:t>
      </w:r>
    </w:p>
    <w:p w:rsidR="00000000" w:rsidRDefault="00D93498" w:rsidP="00D93498">
      <w:pPr>
        <w:numPr>
          <w:ilvl w:val="0"/>
          <w:numId w:val="67"/>
        </w:numPr>
        <w:spacing w:before="0" w:after="0"/>
        <w:rPr>
          <w:sz w:val="22"/>
          <w:szCs w:val="22"/>
        </w:rPr>
      </w:pPr>
      <w:r>
        <w:rPr>
          <w:sz w:val="22"/>
          <w:szCs w:val="22"/>
        </w:rPr>
        <w:t>выручка от технического обслуживания воздушных судов других авиакомпаний;</w:t>
      </w:r>
    </w:p>
    <w:p w:rsidR="00000000" w:rsidRDefault="00D93498" w:rsidP="00D93498">
      <w:pPr>
        <w:numPr>
          <w:ilvl w:val="0"/>
          <w:numId w:val="67"/>
        </w:numPr>
        <w:spacing w:before="0" w:after="0"/>
        <w:rPr>
          <w:sz w:val="22"/>
          <w:szCs w:val="22"/>
        </w:rPr>
      </w:pPr>
      <w:r>
        <w:rPr>
          <w:sz w:val="22"/>
          <w:szCs w:val="22"/>
        </w:rPr>
        <w:t>выручка за техни</w:t>
      </w:r>
      <w:r>
        <w:rPr>
          <w:sz w:val="22"/>
          <w:szCs w:val="22"/>
        </w:rPr>
        <w:t>ко-коммерческое обслуживание воздушных судов других авиакомпаний;</w:t>
      </w:r>
    </w:p>
    <w:p w:rsidR="00000000" w:rsidRDefault="00D93498" w:rsidP="00D93498">
      <w:pPr>
        <w:numPr>
          <w:ilvl w:val="0"/>
          <w:numId w:val="67"/>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rsidP="00D93498">
      <w:pPr>
        <w:numPr>
          <w:ilvl w:val="0"/>
          <w:numId w:val="67"/>
        </w:numPr>
        <w:spacing w:before="0" w:after="0"/>
        <w:rPr>
          <w:sz w:val="22"/>
          <w:szCs w:val="22"/>
        </w:rPr>
      </w:pPr>
      <w:r>
        <w:rPr>
          <w:sz w:val="22"/>
          <w:szCs w:val="22"/>
        </w:rPr>
        <w:t>выручка за платные медицинские услуги;</w:t>
      </w:r>
    </w:p>
    <w:p w:rsidR="00000000" w:rsidRDefault="00D93498" w:rsidP="00D93498">
      <w:pPr>
        <w:numPr>
          <w:ilvl w:val="0"/>
          <w:numId w:val="67"/>
        </w:numPr>
        <w:spacing w:before="0" w:after="0"/>
        <w:rPr>
          <w:sz w:val="22"/>
          <w:szCs w:val="22"/>
        </w:rPr>
      </w:pPr>
      <w:r>
        <w:rPr>
          <w:sz w:val="22"/>
          <w:szCs w:val="22"/>
        </w:rPr>
        <w:t>выручка от оказания прочих  услуг</w:t>
      </w:r>
    </w:p>
    <w:p w:rsidR="00000000" w:rsidRDefault="00D93498">
      <w:pPr>
        <w:spacing w:before="0" w:after="0"/>
        <w:rPr>
          <w:sz w:val="22"/>
          <w:szCs w:val="22"/>
        </w:rPr>
      </w:pPr>
    </w:p>
    <w:p w:rsidR="00000000" w:rsidRDefault="00D93498">
      <w:pPr>
        <w:spacing w:before="0" w:after="0"/>
        <w:rPr>
          <w:sz w:val="22"/>
          <w:szCs w:val="22"/>
        </w:rPr>
      </w:pPr>
      <w:r>
        <w:rPr>
          <w:sz w:val="22"/>
          <w:szCs w:val="22"/>
        </w:rPr>
        <w:t>13.4.</w:t>
      </w:r>
      <w:r>
        <w:rPr>
          <w:sz w:val="22"/>
          <w:szCs w:val="22"/>
        </w:rPr>
        <w:tab/>
        <w:t>Выручка принимается к бухгал</w:t>
      </w:r>
      <w:r>
        <w:rPr>
          <w:sz w:val="22"/>
          <w:szCs w:val="22"/>
        </w:rPr>
        <w:t>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Если величина поступления покрывает лишь часть выручки, то выручка, принимаемая к бухгалтер</w:t>
      </w:r>
      <w:r>
        <w:rPr>
          <w:sz w:val="22"/>
          <w:szCs w:val="22"/>
        </w:rPr>
        <w:t>скому учету, определяется как сумма поступления и дебиторской задолженности (в части, не покрытой поступлением).</w:t>
      </w:r>
    </w:p>
    <w:p w:rsidR="00000000" w:rsidRDefault="00D93498">
      <w:pPr>
        <w:spacing w:before="0" w:after="0"/>
        <w:rPr>
          <w:sz w:val="22"/>
          <w:szCs w:val="22"/>
        </w:rPr>
      </w:pPr>
      <w:r>
        <w:rPr>
          <w:sz w:val="22"/>
          <w:szCs w:val="22"/>
        </w:rPr>
        <w:t>Величина поступления и (или) дебиторской задолженности определяется исходя из цены, установленной договором между Обществом и покупателем (зака</w:t>
      </w:r>
      <w:r>
        <w:rPr>
          <w:sz w:val="22"/>
          <w:szCs w:val="22"/>
        </w:rPr>
        <w:t>зчиком) или пользователем активов Общества. Величина поступления определяется с учетом (увеличивается или уменьшается) суммовой разницы, возникающей в случаях, когда оплата производится в рублях в сумме, эквивалентной сумме в иностранной валюте (условных д</w:t>
      </w:r>
      <w:r>
        <w:rPr>
          <w:sz w:val="22"/>
          <w:szCs w:val="22"/>
        </w:rPr>
        <w:t>енежных единицах).</w:t>
      </w:r>
    </w:p>
    <w:p w:rsidR="00000000" w:rsidRDefault="00D93498">
      <w:pPr>
        <w:spacing w:before="0" w:after="0"/>
        <w:rPr>
          <w:sz w:val="22"/>
          <w:szCs w:val="22"/>
        </w:rPr>
      </w:pPr>
    </w:p>
    <w:p w:rsidR="00000000" w:rsidRDefault="00D93498">
      <w:pPr>
        <w:pStyle w:val="20"/>
        <w:ind w:left="0"/>
      </w:pPr>
      <w:r>
        <w:lastRenderedPageBreak/>
        <w:t>13.5.</w:t>
      </w:r>
      <w:r>
        <w:tab/>
        <w:t>Выручка по реализации пассажирских, грузовых и почтовых авиаперевозок всех видов независимо от формы оплаты определяется по мере оформления авиабилетов и грузовых авианакладных Общества (за исключением случая, оговоренного в п. 13</w:t>
      </w:r>
      <w:r>
        <w:t>.9 настоящей Учетной политики).  Авиаперевозки оформляются как на бумажных носителях, так и с  использованием электронной технологии оформления авиаперевозок (</w:t>
      </w:r>
      <w:r>
        <w:rPr>
          <w:lang w:val="en-US"/>
        </w:rPr>
        <w:t>E</w:t>
      </w:r>
      <w:r>
        <w:t>-</w:t>
      </w:r>
      <w:r>
        <w:rPr>
          <w:lang w:val="en-US"/>
        </w:rPr>
        <w:t>ticket</w:t>
      </w:r>
      <w:r>
        <w:t>).   В случае перехода Общества на электронную технологию оформления авиаперевозок порядо</w:t>
      </w:r>
      <w:r>
        <w:t>к, регламентирующий использование этой технологии для целей бухгалтерского учета, будет разработан дополнительно.</w:t>
      </w:r>
    </w:p>
    <w:p w:rsidR="00000000" w:rsidRDefault="00D93498">
      <w:pPr>
        <w:spacing w:before="0" w:after="0"/>
        <w:rPr>
          <w:sz w:val="22"/>
          <w:szCs w:val="22"/>
        </w:rPr>
      </w:pPr>
      <w:r>
        <w:rPr>
          <w:sz w:val="22"/>
          <w:szCs w:val="22"/>
        </w:rPr>
        <w:t>Выручка по прочим услугам и работам, перечисленным в п. 13.3 настоящей Учетной политики, определяется по мере оказания услуг, выполнения работ</w:t>
      </w:r>
      <w:r>
        <w:rPr>
          <w:sz w:val="22"/>
          <w:szCs w:val="22"/>
        </w:rPr>
        <w:t xml:space="preserve"> и предъявления покупателю (заказчику) расчетных документов.</w:t>
      </w:r>
    </w:p>
    <w:p w:rsidR="00000000" w:rsidRDefault="00D93498">
      <w:pPr>
        <w:spacing w:before="0" w:after="0"/>
        <w:rPr>
          <w:sz w:val="22"/>
          <w:szCs w:val="22"/>
        </w:rPr>
      </w:pPr>
    </w:p>
    <w:p w:rsidR="00000000" w:rsidRDefault="00D93498">
      <w:pPr>
        <w:spacing w:before="0" w:after="0"/>
        <w:rPr>
          <w:sz w:val="22"/>
          <w:szCs w:val="22"/>
        </w:rPr>
      </w:pPr>
      <w:r>
        <w:rPr>
          <w:sz w:val="22"/>
          <w:szCs w:val="22"/>
        </w:rPr>
        <w:t>13.6.</w:t>
      </w:r>
      <w:r>
        <w:rPr>
          <w:sz w:val="22"/>
          <w:szCs w:val="22"/>
        </w:rPr>
        <w:tab/>
        <w:t>В структурных подразделениях Общества учитываются доходы от продажи следующих услуг и работ:</w:t>
      </w:r>
    </w:p>
    <w:p w:rsidR="00000000" w:rsidRDefault="00D93498" w:rsidP="00D93498">
      <w:pPr>
        <w:numPr>
          <w:ilvl w:val="0"/>
          <w:numId w:val="69"/>
        </w:numPr>
        <w:spacing w:before="0" w:after="0"/>
        <w:rPr>
          <w:sz w:val="22"/>
          <w:szCs w:val="22"/>
        </w:rPr>
      </w:pPr>
      <w:r>
        <w:rPr>
          <w:sz w:val="22"/>
          <w:szCs w:val="22"/>
        </w:rPr>
        <w:t>ОБУ ЦМР:</w:t>
      </w:r>
    </w:p>
    <w:p w:rsidR="00000000" w:rsidRDefault="00D93498" w:rsidP="00D93498">
      <w:pPr>
        <w:numPr>
          <w:ilvl w:val="0"/>
          <w:numId w:val="68"/>
        </w:numPr>
        <w:spacing w:before="0" w:after="0"/>
        <w:rPr>
          <w:sz w:val="22"/>
          <w:szCs w:val="22"/>
        </w:rPr>
      </w:pPr>
      <w:r>
        <w:rPr>
          <w:sz w:val="22"/>
          <w:szCs w:val="22"/>
        </w:rPr>
        <w:t>выручка от реализации  пассажирских перевозок на регулярных, чартерных,  блок- чартерн</w:t>
      </w:r>
      <w:r>
        <w:rPr>
          <w:sz w:val="22"/>
          <w:szCs w:val="22"/>
        </w:rPr>
        <w:t>ых рейсах на внутренних и международных воздушных линиях;</w:t>
      </w:r>
    </w:p>
    <w:p w:rsidR="00000000" w:rsidRDefault="00D93498" w:rsidP="00D93498">
      <w:pPr>
        <w:numPr>
          <w:ilvl w:val="0"/>
          <w:numId w:val="68"/>
        </w:numPr>
        <w:spacing w:before="0" w:after="0"/>
        <w:rPr>
          <w:sz w:val="22"/>
          <w:szCs w:val="22"/>
        </w:rPr>
      </w:pPr>
      <w:r>
        <w:rPr>
          <w:sz w:val="22"/>
          <w:szCs w:val="22"/>
        </w:rPr>
        <w:t>выручка от реализации грузовых перевозок на регулярных и чартерных рейсах на внутренних и международных воздушных линиях;</w:t>
      </w:r>
    </w:p>
    <w:p w:rsidR="00000000" w:rsidRDefault="00D93498" w:rsidP="00D93498">
      <w:pPr>
        <w:numPr>
          <w:ilvl w:val="0"/>
          <w:numId w:val="68"/>
        </w:numPr>
        <w:spacing w:before="0" w:after="0"/>
        <w:rPr>
          <w:sz w:val="22"/>
          <w:szCs w:val="22"/>
        </w:rPr>
      </w:pPr>
      <w:r>
        <w:rPr>
          <w:sz w:val="22"/>
          <w:szCs w:val="22"/>
        </w:rPr>
        <w:t>выручка от реализации почтовых перевозок на регулярных и чартерных рейсах на</w:t>
      </w:r>
      <w:r>
        <w:rPr>
          <w:sz w:val="22"/>
          <w:szCs w:val="22"/>
        </w:rPr>
        <w:t xml:space="preserve"> внутренних и международных воздушных линиях;</w:t>
      </w:r>
    </w:p>
    <w:p w:rsidR="00000000" w:rsidRDefault="00D93498" w:rsidP="00D93498">
      <w:pPr>
        <w:numPr>
          <w:ilvl w:val="0"/>
          <w:numId w:val="68"/>
        </w:numPr>
        <w:spacing w:before="0" w:after="0"/>
        <w:rPr>
          <w:sz w:val="22"/>
          <w:szCs w:val="22"/>
        </w:rPr>
      </w:pPr>
      <w:r>
        <w:rPr>
          <w:sz w:val="22"/>
          <w:szCs w:val="22"/>
        </w:rPr>
        <w:t>выручка по ПУЛьным соглашениям;</w:t>
      </w:r>
    </w:p>
    <w:p w:rsidR="00000000" w:rsidRDefault="00D93498" w:rsidP="00D93498">
      <w:pPr>
        <w:numPr>
          <w:ilvl w:val="0"/>
          <w:numId w:val="68"/>
        </w:numPr>
        <w:spacing w:before="0" w:after="0"/>
        <w:rPr>
          <w:sz w:val="22"/>
          <w:szCs w:val="22"/>
        </w:rPr>
      </w:pPr>
      <w:r>
        <w:rPr>
          <w:sz w:val="22"/>
          <w:szCs w:val="22"/>
        </w:rPr>
        <w:t>выручка по код-шерриновым соглашениям;</w:t>
      </w:r>
    </w:p>
    <w:p w:rsidR="00000000" w:rsidRDefault="00D93498" w:rsidP="00D93498">
      <w:pPr>
        <w:numPr>
          <w:ilvl w:val="0"/>
          <w:numId w:val="68"/>
        </w:numPr>
        <w:spacing w:before="0" w:after="0"/>
        <w:rPr>
          <w:sz w:val="22"/>
          <w:szCs w:val="22"/>
        </w:rPr>
      </w:pPr>
      <w:r>
        <w:rPr>
          <w:sz w:val="22"/>
          <w:szCs w:val="22"/>
        </w:rPr>
        <w:t>выручка от российских и иностранных авиакомпаний и фирм по системе расчетов «Интерлайн»;</w:t>
      </w:r>
    </w:p>
    <w:p w:rsidR="00000000" w:rsidRDefault="00D93498" w:rsidP="00D93498">
      <w:pPr>
        <w:numPr>
          <w:ilvl w:val="0"/>
          <w:numId w:val="68"/>
        </w:numPr>
        <w:spacing w:before="0" w:after="0"/>
        <w:rPr>
          <w:sz w:val="22"/>
          <w:szCs w:val="22"/>
        </w:rPr>
      </w:pPr>
      <w:r>
        <w:rPr>
          <w:sz w:val="22"/>
          <w:szCs w:val="22"/>
        </w:rPr>
        <w:t>выручка от иностранных авиакомпаний и фирм по сист</w:t>
      </w:r>
      <w:r>
        <w:rPr>
          <w:sz w:val="22"/>
          <w:szCs w:val="22"/>
        </w:rPr>
        <w:t>еме расчетов ИАТА «Клиринг Хауз»;</w:t>
      </w:r>
    </w:p>
    <w:p w:rsidR="00000000" w:rsidRDefault="00D93498" w:rsidP="00D93498">
      <w:pPr>
        <w:numPr>
          <w:ilvl w:val="0"/>
          <w:numId w:val="68"/>
        </w:numPr>
        <w:spacing w:before="0" w:after="0"/>
        <w:rPr>
          <w:sz w:val="22"/>
          <w:szCs w:val="22"/>
        </w:rPr>
      </w:pPr>
      <w:r>
        <w:rPr>
          <w:sz w:val="22"/>
          <w:szCs w:val="22"/>
        </w:rPr>
        <w:t>выручка от продажи авиаГСМ;</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помещений;</w:t>
      </w:r>
    </w:p>
    <w:p w:rsidR="00000000" w:rsidRDefault="00D93498" w:rsidP="00D93498">
      <w:pPr>
        <w:numPr>
          <w:ilvl w:val="0"/>
          <w:numId w:val="68"/>
        </w:numPr>
        <w:spacing w:before="0" w:after="0"/>
        <w:rPr>
          <w:sz w:val="22"/>
          <w:szCs w:val="22"/>
        </w:rPr>
      </w:pPr>
      <w:r>
        <w:rPr>
          <w:sz w:val="22"/>
          <w:szCs w:val="22"/>
        </w:rPr>
        <w:t>выручка от технического обслуживания воздушных судов других авиакомпаний;</w:t>
      </w:r>
    </w:p>
    <w:p w:rsidR="00000000" w:rsidRDefault="00D93498" w:rsidP="00D93498">
      <w:pPr>
        <w:numPr>
          <w:ilvl w:val="0"/>
          <w:numId w:val="68"/>
        </w:numPr>
        <w:spacing w:before="0" w:after="0"/>
        <w:rPr>
          <w:sz w:val="22"/>
          <w:szCs w:val="22"/>
        </w:rPr>
      </w:pPr>
      <w:r>
        <w:rPr>
          <w:sz w:val="22"/>
          <w:szCs w:val="22"/>
        </w:rPr>
        <w:t xml:space="preserve">выручка от оказания прочих услуг российским и иностранным авиакомпаниям и </w:t>
      </w:r>
      <w:r>
        <w:rPr>
          <w:sz w:val="22"/>
          <w:szCs w:val="22"/>
        </w:rPr>
        <w:t>фирмам.</w:t>
      </w:r>
    </w:p>
    <w:p w:rsidR="00000000" w:rsidRDefault="00D93498" w:rsidP="00D93498">
      <w:pPr>
        <w:numPr>
          <w:ilvl w:val="1"/>
          <w:numId w:val="68"/>
        </w:numPr>
        <w:spacing w:before="0" w:after="0"/>
        <w:rPr>
          <w:sz w:val="22"/>
          <w:szCs w:val="22"/>
        </w:rPr>
      </w:pPr>
      <w:r>
        <w:rPr>
          <w:sz w:val="22"/>
          <w:szCs w:val="22"/>
        </w:rPr>
        <w:t>ОБУ ДУСП:</w:t>
      </w:r>
    </w:p>
    <w:p w:rsidR="00000000" w:rsidRDefault="00D93498" w:rsidP="00D93498">
      <w:pPr>
        <w:numPr>
          <w:ilvl w:val="0"/>
          <w:numId w:val="68"/>
        </w:numPr>
        <w:spacing w:before="0" w:after="0"/>
        <w:rPr>
          <w:sz w:val="22"/>
          <w:szCs w:val="22"/>
        </w:rPr>
      </w:pPr>
      <w:r>
        <w:rPr>
          <w:sz w:val="22"/>
          <w:szCs w:val="22"/>
        </w:rPr>
        <w:t>выручка от реализации пассажирских перевозок на регулярных и чартерных рейсах на внутренних и международных  воздушных линиях;</w:t>
      </w:r>
    </w:p>
    <w:p w:rsidR="00000000" w:rsidRDefault="00D93498" w:rsidP="00D93498">
      <w:pPr>
        <w:numPr>
          <w:ilvl w:val="0"/>
          <w:numId w:val="68"/>
        </w:numPr>
        <w:spacing w:before="0" w:after="0"/>
        <w:rPr>
          <w:sz w:val="22"/>
          <w:szCs w:val="22"/>
        </w:rPr>
      </w:pPr>
      <w:r>
        <w:rPr>
          <w:sz w:val="22"/>
          <w:szCs w:val="22"/>
        </w:rPr>
        <w:t>прочая выручка.</w:t>
      </w:r>
    </w:p>
    <w:p w:rsidR="00000000" w:rsidRDefault="00D93498" w:rsidP="00D93498">
      <w:pPr>
        <w:numPr>
          <w:ilvl w:val="1"/>
          <w:numId w:val="68"/>
        </w:numPr>
        <w:spacing w:before="0" w:after="0"/>
        <w:rPr>
          <w:sz w:val="22"/>
          <w:szCs w:val="22"/>
        </w:rPr>
      </w:pPr>
      <w:r>
        <w:rPr>
          <w:sz w:val="22"/>
          <w:szCs w:val="22"/>
        </w:rPr>
        <w:t>ОЦБУ:</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помещений;</w:t>
      </w:r>
    </w:p>
    <w:p w:rsidR="00000000" w:rsidRDefault="00D93498" w:rsidP="00D93498">
      <w:pPr>
        <w:numPr>
          <w:ilvl w:val="0"/>
          <w:numId w:val="68"/>
        </w:numPr>
        <w:spacing w:before="0" w:after="0"/>
        <w:rPr>
          <w:sz w:val="22"/>
          <w:szCs w:val="22"/>
        </w:rPr>
      </w:pPr>
      <w:r>
        <w:rPr>
          <w:sz w:val="22"/>
          <w:szCs w:val="22"/>
        </w:rPr>
        <w:t>выручка от реализации услуг СИТА;</w:t>
      </w:r>
    </w:p>
    <w:p w:rsidR="00000000" w:rsidRDefault="00D93498" w:rsidP="00D93498">
      <w:pPr>
        <w:numPr>
          <w:ilvl w:val="0"/>
          <w:numId w:val="68"/>
        </w:numPr>
        <w:spacing w:before="0" w:after="0"/>
        <w:rPr>
          <w:sz w:val="22"/>
          <w:szCs w:val="22"/>
        </w:rPr>
      </w:pPr>
      <w:r>
        <w:rPr>
          <w:sz w:val="22"/>
          <w:szCs w:val="22"/>
        </w:rPr>
        <w:t>выручка о</w:t>
      </w:r>
      <w:r>
        <w:rPr>
          <w:sz w:val="22"/>
          <w:szCs w:val="22"/>
        </w:rPr>
        <w:t>т оказания услуг по менеджменту;</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rsidP="00D93498">
      <w:pPr>
        <w:numPr>
          <w:ilvl w:val="1"/>
          <w:numId w:val="68"/>
        </w:numPr>
        <w:spacing w:before="0" w:after="0"/>
        <w:rPr>
          <w:sz w:val="22"/>
          <w:szCs w:val="22"/>
        </w:rPr>
      </w:pPr>
      <w:r>
        <w:rPr>
          <w:sz w:val="22"/>
          <w:szCs w:val="22"/>
        </w:rPr>
        <w:t>ОБУ УШ:</w:t>
      </w:r>
    </w:p>
    <w:p w:rsidR="00000000" w:rsidRDefault="00D93498" w:rsidP="00D93498">
      <w:pPr>
        <w:numPr>
          <w:ilvl w:val="0"/>
          <w:numId w:val="68"/>
        </w:numPr>
        <w:spacing w:before="0" w:after="0"/>
        <w:rPr>
          <w:sz w:val="22"/>
          <w:szCs w:val="22"/>
        </w:rPr>
      </w:pPr>
      <w:r>
        <w:rPr>
          <w:sz w:val="22"/>
          <w:szCs w:val="22"/>
        </w:rPr>
        <w:t>выручка от продажи авиаГСМ;</w:t>
      </w:r>
    </w:p>
    <w:p w:rsidR="00000000" w:rsidRDefault="00D93498" w:rsidP="00D93498">
      <w:pPr>
        <w:numPr>
          <w:ilvl w:val="0"/>
          <w:numId w:val="68"/>
        </w:numPr>
        <w:spacing w:before="0" w:after="0"/>
        <w:rPr>
          <w:sz w:val="22"/>
          <w:szCs w:val="22"/>
        </w:rPr>
      </w:pPr>
      <w:r>
        <w:rPr>
          <w:sz w:val="22"/>
          <w:szCs w:val="22"/>
        </w:rPr>
        <w:t>выручка от предоставления в аренду воздушных судов и авиадвигателей;</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w:t>
      </w:r>
      <w:r>
        <w:rPr>
          <w:sz w:val="22"/>
          <w:szCs w:val="22"/>
        </w:rPr>
        <w:t>омещений;</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прочего оборудования;</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rsidP="00D93498">
      <w:pPr>
        <w:numPr>
          <w:ilvl w:val="1"/>
          <w:numId w:val="68"/>
        </w:numPr>
        <w:spacing w:before="0" w:after="0"/>
        <w:rPr>
          <w:sz w:val="22"/>
          <w:szCs w:val="22"/>
        </w:rPr>
      </w:pPr>
      <w:r>
        <w:rPr>
          <w:sz w:val="22"/>
          <w:szCs w:val="22"/>
        </w:rPr>
        <w:t>ОБУ КНОП:</w:t>
      </w:r>
    </w:p>
    <w:p w:rsidR="00000000" w:rsidRDefault="00D93498" w:rsidP="00D93498">
      <w:pPr>
        <w:numPr>
          <w:ilvl w:val="0"/>
          <w:numId w:val="68"/>
        </w:numPr>
        <w:spacing w:before="0" w:after="0"/>
        <w:rPr>
          <w:sz w:val="22"/>
          <w:szCs w:val="22"/>
        </w:rPr>
      </w:pPr>
      <w:r>
        <w:rPr>
          <w:sz w:val="22"/>
          <w:szCs w:val="22"/>
        </w:rPr>
        <w:t>выручка за технико-коммерческое обслуживание воздушных судов других авиакомпаний;</w:t>
      </w:r>
    </w:p>
    <w:p w:rsidR="00000000" w:rsidRDefault="00D93498" w:rsidP="00D93498">
      <w:pPr>
        <w:numPr>
          <w:ilvl w:val="0"/>
          <w:numId w:val="68"/>
        </w:numPr>
        <w:spacing w:before="0" w:after="0"/>
        <w:rPr>
          <w:sz w:val="22"/>
          <w:szCs w:val="22"/>
        </w:rPr>
      </w:pPr>
      <w:r>
        <w:rPr>
          <w:sz w:val="22"/>
          <w:szCs w:val="22"/>
        </w:rPr>
        <w:t>выручка от оказ</w:t>
      </w:r>
      <w:r>
        <w:rPr>
          <w:sz w:val="22"/>
          <w:szCs w:val="22"/>
        </w:rPr>
        <w:t>ания услуг по менеджменту;</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rsidP="00D93498">
      <w:pPr>
        <w:numPr>
          <w:ilvl w:val="1"/>
          <w:numId w:val="68"/>
        </w:numPr>
        <w:spacing w:before="0" w:after="0"/>
        <w:rPr>
          <w:sz w:val="22"/>
          <w:szCs w:val="22"/>
        </w:rPr>
      </w:pPr>
      <w:r>
        <w:rPr>
          <w:sz w:val="22"/>
          <w:szCs w:val="22"/>
        </w:rPr>
        <w:t>ОБУ АТЦ:</w:t>
      </w:r>
    </w:p>
    <w:p w:rsidR="00000000" w:rsidRDefault="00D93498" w:rsidP="00D93498">
      <w:pPr>
        <w:numPr>
          <w:ilvl w:val="0"/>
          <w:numId w:val="68"/>
        </w:numPr>
        <w:spacing w:before="0" w:after="0"/>
        <w:rPr>
          <w:sz w:val="22"/>
          <w:szCs w:val="22"/>
        </w:rPr>
      </w:pPr>
      <w:r>
        <w:rPr>
          <w:sz w:val="22"/>
          <w:szCs w:val="22"/>
        </w:rPr>
        <w:lastRenderedPageBreak/>
        <w:t>выручка от технического обслуживания воздушных судов других авиакомпаний;</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w:t>
      </w:r>
      <w:r>
        <w:rPr>
          <w:sz w:val="22"/>
          <w:szCs w:val="22"/>
        </w:rPr>
        <w:t>мпаниям и фирмам;</w:t>
      </w:r>
    </w:p>
    <w:p w:rsidR="00000000" w:rsidRDefault="00D93498" w:rsidP="00D93498">
      <w:pPr>
        <w:numPr>
          <w:ilvl w:val="1"/>
          <w:numId w:val="68"/>
        </w:numPr>
        <w:spacing w:before="0" w:after="0"/>
        <w:rPr>
          <w:sz w:val="22"/>
          <w:szCs w:val="22"/>
        </w:rPr>
      </w:pPr>
      <w:r>
        <w:rPr>
          <w:sz w:val="22"/>
          <w:szCs w:val="22"/>
        </w:rPr>
        <w:t>ОБУ ОРЗП:</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помещений;</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прочего оборудования;</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rsidP="00D93498">
      <w:pPr>
        <w:numPr>
          <w:ilvl w:val="1"/>
          <w:numId w:val="68"/>
        </w:numPr>
        <w:spacing w:before="0" w:after="0"/>
        <w:rPr>
          <w:sz w:val="22"/>
          <w:szCs w:val="22"/>
        </w:rPr>
      </w:pPr>
      <w:r>
        <w:rPr>
          <w:sz w:val="22"/>
          <w:szCs w:val="22"/>
        </w:rPr>
        <w:t>ОБУ МЦ:</w:t>
      </w:r>
    </w:p>
    <w:p w:rsidR="00000000" w:rsidRDefault="00D93498" w:rsidP="00D93498">
      <w:pPr>
        <w:numPr>
          <w:ilvl w:val="0"/>
          <w:numId w:val="68"/>
        </w:numPr>
        <w:spacing w:before="0" w:after="0"/>
        <w:rPr>
          <w:sz w:val="22"/>
          <w:szCs w:val="22"/>
        </w:rPr>
      </w:pPr>
      <w:r>
        <w:rPr>
          <w:sz w:val="22"/>
          <w:szCs w:val="22"/>
        </w:rPr>
        <w:t>выручка за платные медицинские услу</w:t>
      </w:r>
      <w:r>
        <w:rPr>
          <w:sz w:val="22"/>
          <w:szCs w:val="22"/>
        </w:rPr>
        <w:t>ги;</w:t>
      </w:r>
    </w:p>
    <w:p w:rsidR="00000000" w:rsidRDefault="00D93498" w:rsidP="00D93498">
      <w:pPr>
        <w:numPr>
          <w:ilvl w:val="0"/>
          <w:numId w:val="68"/>
        </w:numPr>
        <w:spacing w:before="0" w:after="0"/>
        <w:rPr>
          <w:sz w:val="22"/>
          <w:szCs w:val="22"/>
        </w:rPr>
      </w:pPr>
      <w:r>
        <w:rPr>
          <w:sz w:val="22"/>
          <w:szCs w:val="22"/>
        </w:rPr>
        <w:t>выручка от предоставления в аренду помещений;</w:t>
      </w:r>
    </w:p>
    <w:p w:rsidR="00000000" w:rsidRDefault="00D93498" w:rsidP="00D93498">
      <w:pPr>
        <w:numPr>
          <w:ilvl w:val="0"/>
          <w:numId w:val="68"/>
        </w:numPr>
        <w:spacing w:before="0" w:after="0"/>
        <w:rPr>
          <w:sz w:val="22"/>
          <w:szCs w:val="22"/>
        </w:rPr>
      </w:pPr>
      <w:r>
        <w:rPr>
          <w:sz w:val="22"/>
          <w:szCs w:val="22"/>
        </w:rPr>
        <w:t>выручка от оказания прочих услуг.</w:t>
      </w:r>
    </w:p>
    <w:p w:rsidR="00000000" w:rsidRDefault="00D93498" w:rsidP="00D93498">
      <w:pPr>
        <w:numPr>
          <w:ilvl w:val="1"/>
          <w:numId w:val="68"/>
        </w:numPr>
        <w:spacing w:before="0" w:after="0"/>
        <w:rPr>
          <w:sz w:val="22"/>
          <w:szCs w:val="22"/>
        </w:rPr>
      </w:pPr>
      <w:r>
        <w:rPr>
          <w:sz w:val="22"/>
          <w:szCs w:val="22"/>
        </w:rPr>
        <w:t>ОБУ ДЗД, ССБ:</w:t>
      </w:r>
    </w:p>
    <w:p w:rsidR="00000000" w:rsidRDefault="00D93498" w:rsidP="00D93498">
      <w:pPr>
        <w:numPr>
          <w:ilvl w:val="0"/>
          <w:numId w:val="68"/>
        </w:numPr>
        <w:spacing w:before="0" w:after="0"/>
        <w:rPr>
          <w:sz w:val="22"/>
          <w:szCs w:val="22"/>
        </w:rPr>
      </w:pPr>
      <w:r>
        <w:rPr>
          <w:sz w:val="22"/>
          <w:szCs w:val="22"/>
        </w:rPr>
        <w:t>выручка от оказания прочих услуг российским и иностранным авиакомпаниям и фирмам.</w:t>
      </w:r>
    </w:p>
    <w:p w:rsidR="00000000" w:rsidRDefault="00D93498">
      <w:pPr>
        <w:spacing w:before="0" w:after="0"/>
        <w:rPr>
          <w:sz w:val="22"/>
          <w:szCs w:val="22"/>
        </w:rPr>
      </w:pPr>
    </w:p>
    <w:p w:rsidR="00000000" w:rsidRDefault="00D93498">
      <w:pPr>
        <w:spacing w:before="0" w:after="0"/>
        <w:rPr>
          <w:sz w:val="22"/>
          <w:szCs w:val="22"/>
        </w:rPr>
      </w:pPr>
      <w:r>
        <w:rPr>
          <w:sz w:val="22"/>
          <w:szCs w:val="22"/>
        </w:rPr>
        <w:t>13.7.</w:t>
      </w:r>
      <w:r>
        <w:rPr>
          <w:sz w:val="22"/>
          <w:szCs w:val="22"/>
        </w:rPr>
        <w:tab/>
        <w:t xml:space="preserve">Выручка от реализации пассажирских перевозок на регулярных рейсах на </w:t>
      </w:r>
      <w:r>
        <w:rPr>
          <w:sz w:val="22"/>
          <w:szCs w:val="22"/>
        </w:rPr>
        <w:t>внутренних и международных воздушных линиях, полученная через билетные кассы и на расчетный счет Общества, учет движения денежных средств по которому ведется в ОБУ ДУСП, формируется и отражается в учете  данного структурного подразделения на основании отче</w:t>
      </w:r>
      <w:r>
        <w:rPr>
          <w:sz w:val="22"/>
          <w:szCs w:val="22"/>
        </w:rPr>
        <w:t>тов кассиров, сформированных на основании контрольных купонов выписанных авиабилетов.</w:t>
      </w:r>
    </w:p>
    <w:p w:rsidR="00000000" w:rsidRDefault="00D93498">
      <w:pPr>
        <w:spacing w:before="0" w:after="0"/>
        <w:rPr>
          <w:sz w:val="22"/>
          <w:szCs w:val="22"/>
        </w:rPr>
      </w:pPr>
    </w:p>
    <w:p w:rsidR="00000000" w:rsidRDefault="00D93498">
      <w:pPr>
        <w:pStyle w:val="20"/>
        <w:ind w:left="0"/>
      </w:pPr>
      <w:r>
        <w:t>13.8.</w:t>
      </w:r>
      <w:r>
        <w:tab/>
        <w:t>Выручка от реализации всех видов перевозок через представительства и агентов Общества на территории Российской Федерации и за рубежом формируется в Департаменте уч</w:t>
      </w:r>
      <w:r>
        <w:t>ета доходов от воздушных перевозок (ДУД ВП) на основании следующих первичных документов:</w:t>
      </w:r>
    </w:p>
    <w:p w:rsidR="00000000" w:rsidRDefault="00D93498">
      <w:pPr>
        <w:spacing w:before="0" w:after="0"/>
        <w:rPr>
          <w:sz w:val="22"/>
          <w:szCs w:val="22"/>
        </w:rPr>
      </w:pPr>
      <w:r>
        <w:rPr>
          <w:sz w:val="22"/>
          <w:szCs w:val="22"/>
        </w:rPr>
        <w:t xml:space="preserve"> 1)</w:t>
      </w:r>
      <w:r>
        <w:rPr>
          <w:sz w:val="22"/>
          <w:szCs w:val="22"/>
        </w:rPr>
        <w:tab/>
        <w:t>Расчетных писем, которые составляются представительствами Общества на территории Российской Федерации и включают отчеты по собственным продажам и     продажам аген</w:t>
      </w:r>
      <w:r>
        <w:rPr>
          <w:sz w:val="22"/>
          <w:szCs w:val="22"/>
        </w:rPr>
        <w:t>тов, Приложений к расчетным письмам: реестров по продаже авиабилетов, контрольных купонов, грузовых накладных, МСО, других первичных документов.</w:t>
      </w:r>
    </w:p>
    <w:p w:rsidR="00000000" w:rsidRDefault="00D93498">
      <w:pPr>
        <w:spacing w:before="0" w:after="0"/>
        <w:rPr>
          <w:sz w:val="22"/>
          <w:szCs w:val="22"/>
        </w:rPr>
      </w:pPr>
      <w:r>
        <w:rPr>
          <w:sz w:val="22"/>
          <w:szCs w:val="22"/>
        </w:rPr>
        <w:t>2)</w:t>
      </w:r>
      <w:r>
        <w:rPr>
          <w:sz w:val="22"/>
          <w:szCs w:val="22"/>
        </w:rPr>
        <w:tab/>
        <w:t>Итоговых листов продаж, которые составляются представительствами Общества за границей и включают отчеты по с</w:t>
      </w:r>
      <w:r>
        <w:rPr>
          <w:sz w:val="22"/>
          <w:szCs w:val="22"/>
        </w:rPr>
        <w:t>обственным продажам, и Приложений к итоговым листам продаж: реестров по продаже авиабилетов, контрольных купонов, грузовых накладных, МСО, других первичных документов.</w:t>
      </w:r>
    </w:p>
    <w:p w:rsidR="00000000" w:rsidRDefault="00D93498">
      <w:pPr>
        <w:spacing w:before="0" w:after="0"/>
        <w:rPr>
          <w:sz w:val="22"/>
          <w:szCs w:val="22"/>
        </w:rPr>
      </w:pPr>
      <w:r>
        <w:rPr>
          <w:sz w:val="22"/>
          <w:szCs w:val="22"/>
        </w:rPr>
        <w:t>3)</w:t>
      </w:r>
      <w:r>
        <w:rPr>
          <w:sz w:val="22"/>
          <w:szCs w:val="22"/>
        </w:rPr>
        <w:tab/>
        <w:t>Расчетных писем (отчетов) агентов на территории РФ, которые включают отчеты по продаж</w:t>
      </w:r>
      <w:r>
        <w:rPr>
          <w:sz w:val="22"/>
          <w:szCs w:val="22"/>
        </w:rPr>
        <w:t>ам, и  Приложений к расчетным письмам: реестров по продаже авиабилетов, контрольных купонов, грузовых накладных, МСО, других первичных документов.</w:t>
      </w:r>
    </w:p>
    <w:p w:rsidR="00000000" w:rsidRDefault="00D93498">
      <w:pPr>
        <w:spacing w:before="0" w:after="0"/>
        <w:rPr>
          <w:sz w:val="22"/>
          <w:szCs w:val="22"/>
        </w:rPr>
      </w:pPr>
      <w:r>
        <w:rPr>
          <w:sz w:val="22"/>
          <w:szCs w:val="22"/>
        </w:rPr>
        <w:t xml:space="preserve"> 4)</w:t>
      </w:r>
      <w:r>
        <w:rPr>
          <w:sz w:val="22"/>
          <w:szCs w:val="22"/>
        </w:rPr>
        <w:tab/>
        <w:t xml:space="preserve"> Итоговых листов продаж агентов за границей, которые включают отчеты по продажам, и  Приложений к  итогов</w:t>
      </w:r>
      <w:r>
        <w:rPr>
          <w:sz w:val="22"/>
          <w:szCs w:val="22"/>
        </w:rPr>
        <w:t>ым листам продаж: реестров по продаже авиабилетов, контрольных купонов, грузовых накладных, МСО, других первичных документов.</w:t>
      </w:r>
    </w:p>
    <w:p w:rsidR="00000000" w:rsidRDefault="00D93498">
      <w:pPr>
        <w:spacing w:before="0" w:after="0"/>
        <w:rPr>
          <w:sz w:val="22"/>
          <w:szCs w:val="22"/>
        </w:rPr>
      </w:pPr>
      <w:r>
        <w:rPr>
          <w:sz w:val="22"/>
          <w:szCs w:val="22"/>
        </w:rPr>
        <w:t>В результате обработки контрольных купонов и других первичных документов, перечисленных в настоящем пункте, ДУД ВП формирует сводн</w:t>
      </w:r>
      <w:r>
        <w:rPr>
          <w:sz w:val="22"/>
          <w:szCs w:val="22"/>
        </w:rPr>
        <w:t>ую ведомость, которая является основным первичным документом для ОБУ ЦМР для отражения выручки от перевозок в бухгалтерском учете.</w:t>
      </w:r>
    </w:p>
    <w:p w:rsidR="00000000" w:rsidRDefault="00D93498">
      <w:pPr>
        <w:spacing w:before="0" w:after="0"/>
        <w:rPr>
          <w:sz w:val="22"/>
          <w:szCs w:val="22"/>
        </w:rPr>
      </w:pPr>
      <w:r>
        <w:rPr>
          <w:sz w:val="22"/>
          <w:szCs w:val="22"/>
        </w:rPr>
        <w:t>13.9.</w:t>
      </w:r>
      <w:r>
        <w:rPr>
          <w:sz w:val="22"/>
          <w:szCs w:val="22"/>
        </w:rPr>
        <w:tab/>
        <w:t>При оплате авиаперевозок в кассу (на счет в банке) одного структурного подразделения (представительства) Общества, а оф</w:t>
      </w:r>
      <w:r>
        <w:rPr>
          <w:sz w:val="22"/>
          <w:szCs w:val="22"/>
        </w:rPr>
        <w:t xml:space="preserve">ормлении авиабилета в кассе другого структурного подразделения (представительства), плательщику выписывается </w:t>
      </w:r>
      <w:r>
        <w:rPr>
          <w:sz w:val="22"/>
          <w:szCs w:val="22"/>
          <w:lang w:val="en-US"/>
        </w:rPr>
        <w:t>miscellaneous</w:t>
      </w:r>
      <w:r>
        <w:rPr>
          <w:sz w:val="22"/>
          <w:szCs w:val="22"/>
        </w:rPr>
        <w:t xml:space="preserve"> </w:t>
      </w:r>
      <w:r>
        <w:rPr>
          <w:sz w:val="22"/>
          <w:szCs w:val="22"/>
          <w:lang w:val="en-US"/>
        </w:rPr>
        <w:t>charges</w:t>
      </w:r>
      <w:r>
        <w:rPr>
          <w:sz w:val="22"/>
          <w:szCs w:val="22"/>
        </w:rPr>
        <w:t xml:space="preserve"> </w:t>
      </w:r>
      <w:r>
        <w:rPr>
          <w:sz w:val="22"/>
          <w:szCs w:val="22"/>
          <w:lang w:val="en-US"/>
        </w:rPr>
        <w:t>order</w:t>
      </w:r>
      <w:r>
        <w:rPr>
          <w:sz w:val="22"/>
          <w:szCs w:val="22"/>
        </w:rPr>
        <w:t xml:space="preserve"> (МСО) — квитанция об оплате. Основанием для выписки билета служит телеграмма </w:t>
      </w:r>
      <w:r>
        <w:rPr>
          <w:sz w:val="22"/>
          <w:szCs w:val="22"/>
          <w:lang w:val="en-US"/>
        </w:rPr>
        <w:t>PTA</w:t>
      </w:r>
      <w:r>
        <w:rPr>
          <w:sz w:val="22"/>
          <w:szCs w:val="22"/>
        </w:rPr>
        <w:t xml:space="preserve">, которая представляет собой извещение </w:t>
      </w:r>
      <w:r>
        <w:rPr>
          <w:sz w:val="22"/>
          <w:szCs w:val="22"/>
        </w:rPr>
        <w:t>о том, что плательщик, находящийся в одном пункте, предварительно оплатил перевозку и просит оформить перевозочные документы пассажиру, вылетающему из другого пункта. РТА передается по телетайпу или каналам связи  в подразделение, которое должно выписать б</w:t>
      </w:r>
      <w:r>
        <w:rPr>
          <w:sz w:val="22"/>
          <w:szCs w:val="22"/>
        </w:rPr>
        <w:t>илет.</w:t>
      </w:r>
    </w:p>
    <w:p w:rsidR="00000000" w:rsidRDefault="00D93498">
      <w:pPr>
        <w:spacing w:before="0" w:after="0"/>
        <w:rPr>
          <w:sz w:val="22"/>
          <w:szCs w:val="22"/>
        </w:rPr>
      </w:pPr>
      <w:r>
        <w:rPr>
          <w:sz w:val="22"/>
          <w:szCs w:val="22"/>
        </w:rPr>
        <w:t>При продаже авиаперевозок посредством МСО расчеты от реализации отражаются в момент выписки МСО подразделением, фактически получившим оплату за перевозку.</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13.10.</w:t>
      </w:r>
      <w:r>
        <w:rPr>
          <w:sz w:val="22"/>
          <w:szCs w:val="22"/>
        </w:rPr>
        <w:tab/>
        <w:t>Выручка по ПУЛьным соглашениям отражается на основании счетов,  предъявленных иностранн</w:t>
      </w:r>
      <w:r>
        <w:rPr>
          <w:sz w:val="22"/>
          <w:szCs w:val="22"/>
        </w:rPr>
        <w:t>ым авиакомпаниям (</w:t>
      </w:r>
      <w:r>
        <w:rPr>
          <w:sz w:val="22"/>
          <w:szCs w:val="22"/>
          <w:lang w:val="en-US"/>
        </w:rPr>
        <w:t>debit</w:t>
      </w:r>
      <w:r>
        <w:rPr>
          <w:sz w:val="22"/>
          <w:szCs w:val="22"/>
        </w:rPr>
        <w:t>) и счетов иностранных авиакомпаний (</w:t>
      </w:r>
      <w:r>
        <w:rPr>
          <w:sz w:val="22"/>
          <w:szCs w:val="22"/>
          <w:lang w:val="en-US"/>
        </w:rPr>
        <w:t>credit</w:t>
      </w:r>
      <w:r>
        <w:rPr>
          <w:sz w:val="22"/>
          <w:szCs w:val="22"/>
        </w:rPr>
        <w:t>-</w:t>
      </w:r>
      <w:r>
        <w:rPr>
          <w:sz w:val="22"/>
          <w:szCs w:val="22"/>
          <w:lang w:val="en-US"/>
        </w:rPr>
        <w:t>notes</w:t>
      </w:r>
      <w:r>
        <w:rPr>
          <w:sz w:val="22"/>
          <w:szCs w:val="22"/>
        </w:rPr>
        <w:t>), формируется  в сводной ведомости по доходам ЦМР. Сводная ведомость является основным первичным документом для ОБУ ЦМР для отражения выручки по ПУЛьным соглашениям в бухгалтерском уч</w:t>
      </w:r>
      <w:r>
        <w:rPr>
          <w:sz w:val="22"/>
          <w:szCs w:val="22"/>
        </w:rPr>
        <w:t>ете.</w:t>
      </w:r>
    </w:p>
    <w:p w:rsidR="00000000" w:rsidRDefault="00D93498">
      <w:pPr>
        <w:spacing w:before="0" w:after="0"/>
        <w:rPr>
          <w:sz w:val="22"/>
          <w:szCs w:val="22"/>
        </w:rPr>
      </w:pPr>
    </w:p>
    <w:p w:rsidR="00000000" w:rsidRDefault="00D93498">
      <w:pPr>
        <w:spacing w:before="0" w:after="0"/>
        <w:rPr>
          <w:sz w:val="22"/>
          <w:szCs w:val="22"/>
        </w:rPr>
      </w:pPr>
      <w:r>
        <w:rPr>
          <w:sz w:val="22"/>
          <w:szCs w:val="22"/>
        </w:rPr>
        <w:t>13.11.</w:t>
      </w:r>
      <w:r>
        <w:rPr>
          <w:sz w:val="22"/>
          <w:szCs w:val="22"/>
        </w:rPr>
        <w:tab/>
        <w:t>При расчетах с иностранными и российскими авиакомпаниями по системе взаиморасчетов «Интерлайн» и ИАТА «Клиринг Хау</w:t>
      </w:r>
      <w:r>
        <w:rPr>
          <w:color w:val="FF0000"/>
          <w:sz w:val="22"/>
          <w:szCs w:val="22"/>
        </w:rPr>
        <w:t>з</w:t>
      </w:r>
      <w:r>
        <w:rPr>
          <w:sz w:val="22"/>
          <w:szCs w:val="22"/>
        </w:rPr>
        <w:t>» выручка в ОБУ ЦМР отражается на основании данных ЦМР, по мере  предъявления расчетных документов, сформированных ДУД ВП  в рез</w:t>
      </w:r>
      <w:r>
        <w:rPr>
          <w:sz w:val="22"/>
          <w:szCs w:val="22"/>
        </w:rPr>
        <w:t>ультате обработки полетных купонов иностранных и российских авиа-компаний.</w:t>
      </w:r>
    </w:p>
    <w:p w:rsidR="00000000" w:rsidRDefault="00D93498">
      <w:pPr>
        <w:spacing w:before="0" w:after="0"/>
        <w:rPr>
          <w:sz w:val="22"/>
          <w:szCs w:val="22"/>
        </w:rPr>
      </w:pPr>
    </w:p>
    <w:p w:rsidR="00000000" w:rsidRDefault="00D93498">
      <w:pPr>
        <w:spacing w:before="0" w:after="0"/>
        <w:rPr>
          <w:sz w:val="22"/>
          <w:szCs w:val="22"/>
        </w:rPr>
      </w:pPr>
      <w:r>
        <w:rPr>
          <w:sz w:val="22"/>
          <w:szCs w:val="22"/>
        </w:rPr>
        <w:t>13.12.</w:t>
      </w:r>
      <w:r>
        <w:rPr>
          <w:sz w:val="22"/>
          <w:szCs w:val="22"/>
        </w:rPr>
        <w:tab/>
        <w:t>Выручка других авиакомпаний, выполняющих рейсы под флагом Общества, а также участвующих в системе взаиморасчетов «Интерлайн» и ИАТА «Клиринг Хауз», оформленная на бланках Об</w:t>
      </w:r>
      <w:r>
        <w:rPr>
          <w:sz w:val="22"/>
          <w:szCs w:val="22"/>
        </w:rPr>
        <w:t>щества, отражается ОБУ ЦМР по кредиту счета 90 «Продажи» в составе выручки Общества.</w:t>
      </w:r>
    </w:p>
    <w:p w:rsidR="00000000" w:rsidRDefault="00D93498">
      <w:pPr>
        <w:spacing w:before="0" w:after="0"/>
        <w:rPr>
          <w:sz w:val="22"/>
          <w:szCs w:val="22"/>
        </w:rPr>
      </w:pPr>
      <w:r>
        <w:rPr>
          <w:sz w:val="22"/>
          <w:szCs w:val="22"/>
        </w:rPr>
        <w:t>При получении счетов на оплату перевозок от авиакомпаний, выполняющих рейсы под флагом Общества, также участвующих в системе взаиморасчетов «Интерлайн» и ИАТА «Клиринг Хау</w:t>
      </w:r>
      <w:r>
        <w:rPr>
          <w:sz w:val="22"/>
          <w:szCs w:val="22"/>
        </w:rPr>
        <w:t>з», данная выручка отражается по дебету счета 90 «Продажи» обособленно. Выручка авиакомпаний, выполняющих рейсы под флагом Общества, отражается на субсчетах 905.ХХ.00000 (пассажирские, грузовые и прочие перевозки). Выручка авиакомпаний, участвующих в систе</w:t>
      </w:r>
      <w:r>
        <w:rPr>
          <w:sz w:val="22"/>
          <w:szCs w:val="22"/>
        </w:rPr>
        <w:t>ме взаиморасчетов «Интерлайн» и ИАТА «Клиринг Хау</w:t>
      </w:r>
      <w:r>
        <w:rPr>
          <w:color w:val="FF0000"/>
          <w:sz w:val="22"/>
          <w:szCs w:val="22"/>
        </w:rPr>
        <w:t>з</w:t>
      </w:r>
      <w:r>
        <w:rPr>
          <w:sz w:val="22"/>
          <w:szCs w:val="22"/>
        </w:rPr>
        <w:t>», отражается на счетах 901.1.Х.1.2.5.13,  901.1.Х.1.2.5.14, 901.1.Х.1.2.6.14.</w:t>
      </w:r>
    </w:p>
    <w:p w:rsidR="00000000" w:rsidRDefault="00D93498">
      <w:pPr>
        <w:spacing w:before="0" w:after="0"/>
        <w:rPr>
          <w:sz w:val="22"/>
          <w:szCs w:val="22"/>
        </w:rPr>
      </w:pPr>
    </w:p>
    <w:p w:rsidR="00000000" w:rsidRDefault="00D93498">
      <w:pPr>
        <w:pStyle w:val="20"/>
        <w:tabs>
          <w:tab w:val="clear" w:pos="-142"/>
          <w:tab w:val="num" w:pos="0"/>
        </w:tabs>
        <w:ind w:left="0"/>
      </w:pPr>
      <w:r>
        <w:t>13.13.</w:t>
      </w:r>
      <w:r>
        <w:tab/>
        <w:t>Таксы и косвенные налоги, взимаемые с пассажиров по законодательству иностранных государств, отражаются по кредиту счет</w:t>
      </w:r>
      <w:r>
        <w:t>а 90 «Продажи» в составе выручки от реализации перевозок аналогично косвенным налогам по законодательству Российской Федерации.</w:t>
      </w:r>
    </w:p>
    <w:p w:rsidR="00000000" w:rsidRDefault="00D93498">
      <w:pPr>
        <w:spacing w:before="0" w:after="0"/>
        <w:rPr>
          <w:sz w:val="22"/>
          <w:szCs w:val="22"/>
        </w:rPr>
      </w:pPr>
      <w:r>
        <w:rPr>
          <w:sz w:val="22"/>
          <w:szCs w:val="22"/>
        </w:rPr>
        <w:t>При перечислении представительствами за рубежом указанных такс и налогов по целевому назначению расходы отражаются по дебету сче</w:t>
      </w:r>
      <w:r>
        <w:rPr>
          <w:sz w:val="22"/>
          <w:szCs w:val="22"/>
        </w:rPr>
        <w:t>та 90 «Продажи» (субсчет 906.ХХ.00000). На произведенные расходы  уменьшается показатель выручки от реализации по строке 010 Отчета о прибылях и убытках.</w:t>
      </w:r>
    </w:p>
    <w:p w:rsidR="00000000" w:rsidRDefault="00D93498">
      <w:pPr>
        <w:spacing w:before="0" w:after="0"/>
        <w:rPr>
          <w:sz w:val="22"/>
          <w:szCs w:val="22"/>
        </w:rPr>
      </w:pPr>
    </w:p>
    <w:p w:rsidR="00000000" w:rsidRDefault="00D93498">
      <w:pPr>
        <w:spacing w:before="0" w:after="0"/>
        <w:rPr>
          <w:sz w:val="22"/>
          <w:szCs w:val="22"/>
        </w:rPr>
      </w:pPr>
      <w:r>
        <w:rPr>
          <w:sz w:val="22"/>
          <w:szCs w:val="22"/>
        </w:rPr>
        <w:t>13.14.</w:t>
      </w:r>
      <w:r>
        <w:rPr>
          <w:sz w:val="22"/>
          <w:szCs w:val="22"/>
        </w:rPr>
        <w:tab/>
        <w:t>Выручка от реализации работ (оказания услуг) в Международном аэропорту «Шереметьево» иностранн</w:t>
      </w:r>
      <w:r>
        <w:rPr>
          <w:sz w:val="22"/>
          <w:szCs w:val="22"/>
        </w:rPr>
        <w:t>ым авиакомпаниям отражается в бухгалтерском учете ОБУ ЦМР по мере выполнения работ (оказания услуг) и предъявления расчетных документов.</w:t>
      </w:r>
    </w:p>
    <w:p w:rsidR="00000000" w:rsidRDefault="00D93498">
      <w:pPr>
        <w:spacing w:before="0" w:after="0"/>
        <w:rPr>
          <w:sz w:val="22"/>
          <w:szCs w:val="22"/>
        </w:rPr>
      </w:pPr>
    </w:p>
    <w:p w:rsidR="00000000" w:rsidRDefault="00D93498">
      <w:pPr>
        <w:spacing w:before="0" w:after="0"/>
        <w:rPr>
          <w:sz w:val="22"/>
          <w:szCs w:val="22"/>
        </w:rPr>
      </w:pPr>
      <w:r>
        <w:rPr>
          <w:sz w:val="22"/>
          <w:szCs w:val="22"/>
        </w:rPr>
        <w:t>13.15.</w:t>
      </w:r>
      <w:r>
        <w:rPr>
          <w:sz w:val="22"/>
          <w:szCs w:val="22"/>
        </w:rPr>
        <w:tab/>
        <w:t>Денежные средства, полученные Обществом за реализацию услуг гостиниц с использованием МСО, выручкой не признают</w:t>
      </w:r>
      <w:r>
        <w:rPr>
          <w:sz w:val="22"/>
          <w:szCs w:val="22"/>
        </w:rPr>
        <w:t>ся, а учитываются в бухгалтерском учете ОБУ КНОП в составе расчетов.</w:t>
      </w:r>
    </w:p>
    <w:p w:rsidR="00000000" w:rsidRDefault="00D93498">
      <w:pPr>
        <w:spacing w:before="0" w:after="0"/>
        <w:rPr>
          <w:sz w:val="22"/>
          <w:szCs w:val="22"/>
        </w:rPr>
      </w:pPr>
    </w:p>
    <w:p w:rsidR="00000000" w:rsidRDefault="00D93498">
      <w:pPr>
        <w:spacing w:before="0" w:after="0"/>
        <w:rPr>
          <w:sz w:val="22"/>
          <w:szCs w:val="22"/>
        </w:rPr>
      </w:pPr>
      <w:r>
        <w:rPr>
          <w:sz w:val="22"/>
          <w:szCs w:val="22"/>
        </w:rPr>
        <w:t>13.16.</w:t>
      </w:r>
      <w:r>
        <w:rPr>
          <w:sz w:val="22"/>
          <w:szCs w:val="22"/>
        </w:rPr>
        <w:tab/>
        <w:t>Основанием для отражения в бухгалтерском учете денежных средств, полученных Обществом за реализацию услуг гостиниц, является ведомость на наземное (гостиничное) обслуживание, форм</w:t>
      </w:r>
      <w:r>
        <w:rPr>
          <w:sz w:val="22"/>
          <w:szCs w:val="22"/>
        </w:rPr>
        <w:t>ируемая ДУД ВП на основании отчетов представительств о реализации услуг гостиниц с использованием МСО, и другие первичные документы.</w:t>
      </w:r>
    </w:p>
    <w:p w:rsidR="00000000" w:rsidRDefault="00D93498">
      <w:pPr>
        <w:spacing w:before="0" w:after="0"/>
        <w:rPr>
          <w:sz w:val="22"/>
          <w:szCs w:val="22"/>
        </w:rPr>
      </w:pPr>
    </w:p>
    <w:p w:rsidR="00000000" w:rsidRDefault="00D93498">
      <w:pPr>
        <w:spacing w:before="0" w:after="0"/>
        <w:rPr>
          <w:sz w:val="22"/>
          <w:szCs w:val="22"/>
        </w:rPr>
      </w:pPr>
      <w:r>
        <w:rPr>
          <w:sz w:val="22"/>
          <w:szCs w:val="22"/>
        </w:rPr>
        <w:t>13.17.</w:t>
      </w:r>
      <w:r>
        <w:rPr>
          <w:sz w:val="22"/>
          <w:szCs w:val="22"/>
        </w:rPr>
        <w:tab/>
        <w:t xml:space="preserve">Выручка от реализации услуг гостиниц с использованием МСО определяется по мере предъявления расчетных документов и </w:t>
      </w:r>
      <w:r>
        <w:rPr>
          <w:sz w:val="22"/>
          <w:szCs w:val="22"/>
        </w:rPr>
        <w:t>отражается в бухгалтерском учете ОБУ КНОП на счетах доходов в размере комиссионного вознаграждения, причитающегося Обществу за оказание посреднических услуг в соответствии с условиями заключенных договоров.</w:t>
      </w:r>
    </w:p>
    <w:p w:rsidR="00000000" w:rsidRDefault="00D93498">
      <w:pPr>
        <w:pStyle w:val="2"/>
        <w:rPr>
          <w:sz w:val="22"/>
          <w:szCs w:val="22"/>
        </w:rPr>
      </w:pPr>
      <w:bookmarkStart w:id="52" w:name="_Toc33263258"/>
      <w:bookmarkStart w:id="53" w:name="_Toc91392342"/>
      <w:r>
        <w:rPr>
          <w:sz w:val="22"/>
          <w:szCs w:val="22"/>
        </w:rPr>
        <w:t>Прочие поступления</w:t>
      </w:r>
      <w:bookmarkEnd w:id="52"/>
      <w:bookmarkEnd w:id="53"/>
    </w:p>
    <w:p w:rsidR="00000000" w:rsidRDefault="00D93498">
      <w:pPr>
        <w:spacing w:before="0" w:after="0"/>
        <w:rPr>
          <w:sz w:val="22"/>
          <w:szCs w:val="22"/>
        </w:rPr>
      </w:pPr>
      <w:r>
        <w:rPr>
          <w:sz w:val="22"/>
          <w:szCs w:val="22"/>
        </w:rPr>
        <w:t>13.18.</w:t>
      </w:r>
      <w:r>
        <w:rPr>
          <w:sz w:val="22"/>
          <w:szCs w:val="22"/>
        </w:rPr>
        <w:tab/>
        <w:t xml:space="preserve">Операционными доходами </w:t>
      </w:r>
      <w:r>
        <w:rPr>
          <w:sz w:val="22"/>
          <w:szCs w:val="22"/>
        </w:rPr>
        <w:t>Общества являются:</w:t>
      </w:r>
    </w:p>
    <w:p w:rsidR="00000000" w:rsidRDefault="00D93498" w:rsidP="00D93498">
      <w:pPr>
        <w:numPr>
          <w:ilvl w:val="0"/>
          <w:numId w:val="70"/>
        </w:numPr>
        <w:spacing w:before="0" w:after="0"/>
        <w:rPr>
          <w:sz w:val="22"/>
          <w:szCs w:val="22"/>
        </w:rPr>
      </w:pPr>
      <w:r>
        <w:rPr>
          <w:sz w:val="22"/>
          <w:szCs w:val="22"/>
        </w:rPr>
        <w:t>поступления от продажи основных средств и иных активов, отличных от денежных средств (кроме иностранной валюты), продукции, товаров;</w:t>
      </w:r>
    </w:p>
    <w:p w:rsidR="00000000" w:rsidRDefault="00D93498" w:rsidP="00D93498">
      <w:pPr>
        <w:numPr>
          <w:ilvl w:val="0"/>
          <w:numId w:val="70"/>
        </w:numPr>
        <w:spacing w:before="0" w:after="0"/>
        <w:rPr>
          <w:sz w:val="22"/>
          <w:szCs w:val="22"/>
        </w:rPr>
      </w:pPr>
      <w:r>
        <w:rPr>
          <w:sz w:val="22"/>
          <w:szCs w:val="22"/>
        </w:rPr>
        <w:t>проценты, полученные за предоставление в пользование денежных средств Общества, а также проценты за испо</w:t>
      </w:r>
      <w:r>
        <w:rPr>
          <w:sz w:val="22"/>
          <w:szCs w:val="22"/>
        </w:rPr>
        <w:t>льзование кредитными учреждениями денежных средств, находящихся на счетах Общества в этих учреждениях;</w:t>
      </w:r>
    </w:p>
    <w:p w:rsidR="00000000" w:rsidRDefault="00D93498" w:rsidP="00D93498">
      <w:pPr>
        <w:numPr>
          <w:ilvl w:val="0"/>
          <w:numId w:val="70"/>
        </w:numPr>
        <w:spacing w:before="0" w:after="0"/>
        <w:rPr>
          <w:sz w:val="22"/>
          <w:szCs w:val="22"/>
        </w:rPr>
      </w:pPr>
      <w:r>
        <w:rPr>
          <w:sz w:val="22"/>
          <w:szCs w:val="22"/>
        </w:rPr>
        <w:lastRenderedPageBreak/>
        <w:t>поступления, связанные с участием в уставных капиталах других организаций (включая проценты и иные доходы по ценным бумагам);</w:t>
      </w:r>
    </w:p>
    <w:p w:rsidR="00000000" w:rsidRDefault="00D93498" w:rsidP="00D93498">
      <w:pPr>
        <w:numPr>
          <w:ilvl w:val="0"/>
          <w:numId w:val="70"/>
        </w:numPr>
        <w:spacing w:before="0" w:after="0"/>
        <w:rPr>
          <w:sz w:val="22"/>
          <w:szCs w:val="22"/>
        </w:rPr>
      </w:pPr>
      <w:r>
        <w:rPr>
          <w:sz w:val="22"/>
          <w:szCs w:val="22"/>
        </w:rPr>
        <w:t>прибыль, полученная Обществ</w:t>
      </w:r>
      <w:r>
        <w:rPr>
          <w:sz w:val="22"/>
          <w:szCs w:val="22"/>
        </w:rPr>
        <w:t>ом в результате совместной деятельности (по договору простого товарищества);</w:t>
      </w:r>
    </w:p>
    <w:p w:rsidR="00000000" w:rsidRDefault="00D93498" w:rsidP="00D93498">
      <w:pPr>
        <w:numPr>
          <w:ilvl w:val="0"/>
          <w:numId w:val="70"/>
        </w:numPr>
        <w:spacing w:before="0" w:after="0"/>
        <w:rPr>
          <w:sz w:val="22"/>
          <w:szCs w:val="22"/>
        </w:rPr>
      </w:pPr>
      <w:r>
        <w:rPr>
          <w:sz w:val="22"/>
          <w:szCs w:val="22"/>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000000" w:rsidRDefault="00D93498" w:rsidP="00D93498">
      <w:pPr>
        <w:numPr>
          <w:ilvl w:val="0"/>
          <w:numId w:val="70"/>
        </w:numPr>
        <w:spacing w:before="0" w:after="0"/>
        <w:rPr>
          <w:sz w:val="22"/>
          <w:szCs w:val="22"/>
        </w:rPr>
      </w:pPr>
      <w:r>
        <w:rPr>
          <w:sz w:val="22"/>
          <w:szCs w:val="22"/>
        </w:rPr>
        <w:t>поступления  о</w:t>
      </w:r>
      <w:r>
        <w:rPr>
          <w:sz w:val="22"/>
          <w:szCs w:val="22"/>
        </w:rPr>
        <w:t xml:space="preserve">т продажи иностранной валюты; </w:t>
      </w:r>
    </w:p>
    <w:p w:rsidR="00000000" w:rsidRDefault="00D93498" w:rsidP="00D93498">
      <w:pPr>
        <w:numPr>
          <w:ilvl w:val="0"/>
          <w:numId w:val="70"/>
        </w:numPr>
        <w:spacing w:before="0" w:after="0"/>
        <w:rPr>
          <w:sz w:val="22"/>
          <w:szCs w:val="22"/>
        </w:rPr>
      </w:pPr>
      <w:r>
        <w:rPr>
          <w:sz w:val="22"/>
          <w:szCs w:val="22"/>
        </w:rPr>
        <w:t>поступления от реализации ценных  бумаг;</w:t>
      </w:r>
    </w:p>
    <w:p w:rsidR="00000000" w:rsidRDefault="00D93498" w:rsidP="00D93498">
      <w:pPr>
        <w:numPr>
          <w:ilvl w:val="0"/>
          <w:numId w:val="70"/>
        </w:numPr>
        <w:spacing w:before="0" w:after="0"/>
        <w:rPr>
          <w:sz w:val="22"/>
          <w:szCs w:val="22"/>
        </w:rPr>
      </w:pPr>
      <w:r>
        <w:rPr>
          <w:sz w:val="22"/>
          <w:szCs w:val="22"/>
        </w:rPr>
        <w:t>прочие.</w:t>
      </w:r>
    </w:p>
    <w:p w:rsidR="00000000" w:rsidRDefault="00D93498">
      <w:pPr>
        <w:spacing w:before="0" w:after="0"/>
        <w:rPr>
          <w:sz w:val="22"/>
          <w:szCs w:val="22"/>
        </w:rPr>
      </w:pPr>
    </w:p>
    <w:p w:rsidR="00000000" w:rsidRDefault="00D93498">
      <w:pPr>
        <w:spacing w:before="0" w:after="0"/>
        <w:rPr>
          <w:sz w:val="22"/>
          <w:szCs w:val="22"/>
        </w:rPr>
      </w:pPr>
      <w:r>
        <w:rPr>
          <w:sz w:val="22"/>
          <w:szCs w:val="22"/>
        </w:rPr>
        <w:t>13.19.</w:t>
      </w:r>
      <w:r>
        <w:rPr>
          <w:sz w:val="22"/>
          <w:szCs w:val="22"/>
        </w:rPr>
        <w:tab/>
        <w:t>Внереализационными доходами Общества являются:</w:t>
      </w:r>
    </w:p>
    <w:p w:rsidR="00000000" w:rsidRDefault="00D93498" w:rsidP="00D93498">
      <w:pPr>
        <w:numPr>
          <w:ilvl w:val="0"/>
          <w:numId w:val="71"/>
        </w:numPr>
        <w:spacing w:before="0" w:after="0"/>
        <w:rPr>
          <w:sz w:val="22"/>
          <w:szCs w:val="22"/>
        </w:rPr>
      </w:pPr>
      <w:r>
        <w:rPr>
          <w:sz w:val="22"/>
          <w:szCs w:val="22"/>
        </w:rPr>
        <w:t xml:space="preserve">поступления по коммерческим соглашениям с иностранными авиакомпаниями за эксплуатацию Транссибирского, Трансазиатского и </w:t>
      </w:r>
      <w:r>
        <w:rPr>
          <w:sz w:val="22"/>
          <w:szCs w:val="22"/>
        </w:rPr>
        <w:t>Трансполярного маршрутов в РФ, не включенных в ПУЛьное соглашение;</w:t>
      </w:r>
    </w:p>
    <w:p w:rsidR="00000000" w:rsidRDefault="00D93498" w:rsidP="00D93498">
      <w:pPr>
        <w:numPr>
          <w:ilvl w:val="0"/>
          <w:numId w:val="71"/>
        </w:numPr>
        <w:spacing w:before="0" w:after="0"/>
        <w:rPr>
          <w:sz w:val="22"/>
          <w:szCs w:val="22"/>
        </w:rPr>
      </w:pPr>
      <w:r>
        <w:rPr>
          <w:sz w:val="22"/>
          <w:szCs w:val="22"/>
        </w:rPr>
        <w:t>курсовые разницы;</w:t>
      </w:r>
    </w:p>
    <w:p w:rsidR="00000000" w:rsidRDefault="00D93498" w:rsidP="00D93498">
      <w:pPr>
        <w:numPr>
          <w:ilvl w:val="0"/>
          <w:numId w:val="71"/>
        </w:numPr>
        <w:spacing w:before="0" w:after="0"/>
        <w:rPr>
          <w:sz w:val="22"/>
          <w:szCs w:val="22"/>
        </w:rPr>
      </w:pPr>
      <w:r>
        <w:rPr>
          <w:sz w:val="22"/>
          <w:szCs w:val="22"/>
        </w:rPr>
        <w:t>штрафы, пени, неустойки за нарушение условий договоров;</w:t>
      </w:r>
    </w:p>
    <w:p w:rsidR="00000000" w:rsidRDefault="00D93498" w:rsidP="00D93498">
      <w:pPr>
        <w:numPr>
          <w:ilvl w:val="0"/>
          <w:numId w:val="71"/>
        </w:numPr>
        <w:spacing w:before="0" w:after="0"/>
        <w:rPr>
          <w:sz w:val="22"/>
          <w:szCs w:val="22"/>
        </w:rPr>
      </w:pPr>
      <w:r>
        <w:rPr>
          <w:sz w:val="22"/>
          <w:szCs w:val="22"/>
        </w:rPr>
        <w:t>поступления в возмещение причиненных Обществу убытков;</w:t>
      </w:r>
    </w:p>
    <w:p w:rsidR="00000000" w:rsidRDefault="00D93498" w:rsidP="00D93498">
      <w:pPr>
        <w:numPr>
          <w:ilvl w:val="0"/>
          <w:numId w:val="71"/>
        </w:numPr>
        <w:spacing w:before="0" w:after="0"/>
        <w:rPr>
          <w:sz w:val="22"/>
          <w:szCs w:val="22"/>
        </w:rPr>
      </w:pPr>
      <w:r>
        <w:rPr>
          <w:sz w:val="22"/>
          <w:szCs w:val="22"/>
        </w:rPr>
        <w:t>прибыль прошлых лет, выявленная в отчетном году;</w:t>
      </w:r>
    </w:p>
    <w:p w:rsidR="00000000" w:rsidRDefault="00D93498" w:rsidP="00D93498">
      <w:pPr>
        <w:numPr>
          <w:ilvl w:val="0"/>
          <w:numId w:val="71"/>
        </w:numPr>
        <w:spacing w:before="0" w:after="0"/>
        <w:rPr>
          <w:sz w:val="22"/>
          <w:szCs w:val="22"/>
        </w:rPr>
      </w:pPr>
      <w:r>
        <w:rPr>
          <w:sz w:val="22"/>
          <w:szCs w:val="22"/>
        </w:rPr>
        <w:t>суммы креди</w:t>
      </w:r>
      <w:r>
        <w:rPr>
          <w:sz w:val="22"/>
          <w:szCs w:val="22"/>
        </w:rPr>
        <w:t>торской и депонентской задолженности, по которым истек срок исковой давности;</w:t>
      </w:r>
    </w:p>
    <w:p w:rsidR="00000000" w:rsidRDefault="00D93498" w:rsidP="00D93498">
      <w:pPr>
        <w:numPr>
          <w:ilvl w:val="0"/>
          <w:numId w:val="71"/>
        </w:numPr>
        <w:tabs>
          <w:tab w:val="left" w:pos="3729"/>
        </w:tabs>
        <w:spacing w:before="0" w:after="0"/>
        <w:rPr>
          <w:sz w:val="22"/>
          <w:szCs w:val="22"/>
        </w:rPr>
      </w:pPr>
      <w:r>
        <w:rPr>
          <w:sz w:val="22"/>
          <w:szCs w:val="22"/>
        </w:rPr>
        <w:t>сумма дооценки активов;</w:t>
      </w:r>
      <w:r>
        <w:rPr>
          <w:sz w:val="22"/>
          <w:szCs w:val="22"/>
        </w:rPr>
        <w:tab/>
      </w:r>
    </w:p>
    <w:p w:rsidR="00000000" w:rsidRDefault="00D93498" w:rsidP="00D93498">
      <w:pPr>
        <w:numPr>
          <w:ilvl w:val="0"/>
          <w:numId w:val="71"/>
        </w:numPr>
        <w:spacing w:before="0" w:after="0"/>
        <w:rPr>
          <w:sz w:val="22"/>
          <w:szCs w:val="22"/>
        </w:rPr>
      </w:pPr>
      <w:r>
        <w:rPr>
          <w:sz w:val="22"/>
          <w:szCs w:val="22"/>
        </w:rPr>
        <w:t>активы, полученные безвозмездно, в том числе по договору дарения;</w:t>
      </w:r>
    </w:p>
    <w:p w:rsidR="00000000" w:rsidRDefault="00D93498" w:rsidP="00D93498">
      <w:pPr>
        <w:numPr>
          <w:ilvl w:val="0"/>
          <w:numId w:val="71"/>
        </w:numPr>
        <w:spacing w:before="0" w:after="0"/>
        <w:rPr>
          <w:sz w:val="22"/>
          <w:szCs w:val="22"/>
        </w:rPr>
      </w:pPr>
      <w:r>
        <w:rPr>
          <w:sz w:val="22"/>
          <w:szCs w:val="22"/>
        </w:rPr>
        <w:t>прочие внереализационные доходы.</w:t>
      </w:r>
    </w:p>
    <w:p w:rsidR="00000000" w:rsidRDefault="00D93498">
      <w:pPr>
        <w:spacing w:before="0" w:after="0"/>
        <w:rPr>
          <w:sz w:val="22"/>
          <w:szCs w:val="22"/>
        </w:rPr>
      </w:pPr>
    </w:p>
    <w:p w:rsidR="00000000" w:rsidRDefault="00D93498">
      <w:pPr>
        <w:spacing w:before="0" w:after="0"/>
        <w:rPr>
          <w:sz w:val="22"/>
          <w:szCs w:val="22"/>
        </w:rPr>
      </w:pPr>
      <w:r>
        <w:rPr>
          <w:sz w:val="22"/>
          <w:szCs w:val="22"/>
        </w:rPr>
        <w:t>13.20.</w:t>
      </w:r>
      <w:r>
        <w:rPr>
          <w:sz w:val="22"/>
          <w:szCs w:val="22"/>
        </w:rPr>
        <w:tab/>
        <w:t>Чрезвычайными доходами Общества являются посту</w:t>
      </w:r>
      <w:r>
        <w:rPr>
          <w:sz w:val="22"/>
          <w:szCs w:val="22"/>
        </w:rPr>
        <w:t>пления, возникающие как последствия чрезвычайных обстоятельств хозяйственной деятельности (стихийного бедствия, пожара, аварии, национализации и т.п.): страховое возмещение убытков, понесенных Обществом в результате чрезвычайных обстоятельств, стоимость ма</w:t>
      </w:r>
      <w:r>
        <w:rPr>
          <w:sz w:val="22"/>
          <w:szCs w:val="22"/>
        </w:rPr>
        <w:t>териальных ценностей, оприходованных после списания непригодного к восстановлению и дальнейшему использованию имущества Общества, поврежденного в результате чрезвычайных обстоятельств и т.п.</w:t>
      </w:r>
    </w:p>
    <w:p w:rsidR="00000000" w:rsidRDefault="00D93498">
      <w:pPr>
        <w:pStyle w:val="20"/>
      </w:pPr>
      <w:r>
        <w:t xml:space="preserve"> Материальные ценности, остающиеся от списания объектов имущества</w:t>
      </w:r>
      <w:r>
        <w:t xml:space="preserve"> отражаются в бухгалтерском учете по цене возможного использования.</w:t>
      </w:r>
    </w:p>
    <w:p w:rsidR="00000000" w:rsidRDefault="00D93498">
      <w:pPr>
        <w:spacing w:before="0" w:after="0"/>
        <w:rPr>
          <w:sz w:val="22"/>
          <w:szCs w:val="22"/>
        </w:rPr>
      </w:pPr>
    </w:p>
    <w:p w:rsidR="00000000" w:rsidRDefault="00D93498">
      <w:pPr>
        <w:spacing w:before="0" w:after="0"/>
        <w:rPr>
          <w:sz w:val="22"/>
          <w:szCs w:val="22"/>
        </w:rPr>
      </w:pPr>
      <w:r>
        <w:rPr>
          <w:sz w:val="22"/>
          <w:szCs w:val="22"/>
        </w:rPr>
        <w:t>13.21.</w:t>
      </w:r>
      <w:r>
        <w:rPr>
          <w:sz w:val="22"/>
          <w:szCs w:val="22"/>
        </w:rPr>
        <w:tab/>
        <w:t>В целях своевременного отражения хозяйственных операций в бухгалтерском учете проценты, начисляемые на суммы депозитов, размещенных по договорам лизинга воздушных судов с иностранн</w:t>
      </w:r>
      <w:r>
        <w:rPr>
          <w:sz w:val="22"/>
          <w:szCs w:val="22"/>
        </w:rPr>
        <w:t xml:space="preserve">ыми авиакомпаниями, отражаются в составе операционных доходов (субсчет 911.1.4.00017 «Проценты по депозитным договорам») с периодичностью, предусмотренной условиями договоров (ежемесячно, ежеквартально, ежегодно). </w:t>
      </w:r>
    </w:p>
    <w:p w:rsidR="00000000" w:rsidRDefault="00D93498">
      <w:pPr>
        <w:spacing w:before="0" w:after="0"/>
        <w:rPr>
          <w:sz w:val="22"/>
          <w:szCs w:val="22"/>
        </w:rPr>
      </w:pPr>
      <w:r>
        <w:rPr>
          <w:sz w:val="22"/>
          <w:szCs w:val="22"/>
        </w:rPr>
        <w:t>Основанием для отражения операций в учете</w:t>
      </w:r>
      <w:r>
        <w:rPr>
          <w:sz w:val="22"/>
          <w:szCs w:val="22"/>
        </w:rPr>
        <w:t xml:space="preserve"> является бухгалтерский расчет (справка). По мере фактического получения доходов разница между данными бухгалтерского расчета и первичного документа (выписки банка) корректируется на сумму отклонения.  </w:t>
      </w:r>
    </w:p>
    <w:p w:rsidR="00000000" w:rsidRDefault="00D93498">
      <w:pPr>
        <w:spacing w:before="0" w:after="0"/>
        <w:rPr>
          <w:sz w:val="22"/>
          <w:szCs w:val="22"/>
        </w:rPr>
      </w:pPr>
    </w:p>
    <w:p w:rsidR="00000000" w:rsidRDefault="00D93498">
      <w:pPr>
        <w:spacing w:before="0" w:after="0"/>
        <w:rPr>
          <w:sz w:val="22"/>
          <w:szCs w:val="22"/>
        </w:rPr>
      </w:pPr>
      <w:r>
        <w:rPr>
          <w:sz w:val="22"/>
          <w:szCs w:val="22"/>
        </w:rPr>
        <w:t>13.22.</w:t>
      </w:r>
      <w:r>
        <w:rPr>
          <w:sz w:val="22"/>
          <w:szCs w:val="22"/>
        </w:rPr>
        <w:tab/>
        <w:t>Величину поступлений от продажи основных сред</w:t>
      </w:r>
      <w:r>
        <w:rPr>
          <w:sz w:val="22"/>
          <w:szCs w:val="22"/>
        </w:rPr>
        <w:t>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Общества, и доходы от участия в уставных капиталах других организаций опре</w:t>
      </w:r>
      <w:r>
        <w:rPr>
          <w:sz w:val="22"/>
          <w:szCs w:val="22"/>
        </w:rPr>
        <w:t>деляют в порядке, аналогичном предусмотренному п. 13.4 настоящей Учетной 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13.23.</w:t>
      </w:r>
      <w:r>
        <w:rPr>
          <w:sz w:val="22"/>
          <w:szCs w:val="22"/>
        </w:rPr>
        <w:tab/>
        <w:t>Расходы по ремонту и убытки по выбытию застрахованного имущества относятся на счет учета затрат и прочих расходов на общих основаниях (раздел 14 настоящей Учетной по</w:t>
      </w:r>
      <w:r>
        <w:rPr>
          <w:sz w:val="22"/>
          <w:szCs w:val="22"/>
        </w:rPr>
        <w:t>литики).</w:t>
      </w:r>
    </w:p>
    <w:p w:rsidR="00000000" w:rsidRDefault="00D93498">
      <w:pPr>
        <w:spacing w:before="0" w:after="0"/>
        <w:rPr>
          <w:sz w:val="22"/>
          <w:szCs w:val="22"/>
        </w:rPr>
      </w:pPr>
      <w:r>
        <w:rPr>
          <w:sz w:val="22"/>
          <w:szCs w:val="22"/>
        </w:rPr>
        <w:t>В случае поступления всех видов страховых возмещений при отнесении указанных событий к страховому случаю, поступившие суммы учитываются в составе внереализационных доходов на балансовом счете 911.2.3.00028 «Поступления в возмещение причиненных орг</w:t>
      </w:r>
      <w:r>
        <w:rPr>
          <w:sz w:val="22"/>
          <w:szCs w:val="22"/>
        </w:rPr>
        <w:t xml:space="preserve">анизации убытков». </w:t>
      </w:r>
    </w:p>
    <w:p w:rsidR="00000000" w:rsidRDefault="00D93498">
      <w:pPr>
        <w:pStyle w:val="20"/>
        <w:ind w:left="0"/>
      </w:pPr>
    </w:p>
    <w:p w:rsidR="00000000" w:rsidRDefault="00D93498">
      <w:pPr>
        <w:pStyle w:val="20"/>
        <w:ind w:left="0"/>
      </w:pPr>
      <w:r>
        <w:lastRenderedPageBreak/>
        <w:t>13.24. Поступления по коммерческим соглашениям с иностранными авиакомпаниями за эксплуатацию Транссибирского, Трансазиатского и Трансполярного маршрутов в РФ, не включенные в ПУЛьное соглашение, отражаются в бухгалтерском учете на осно</w:t>
      </w:r>
      <w:r>
        <w:t>вании счетов, предъявляемых иностранным авиакомпаниям Обществом, к ним относятся поступления за:</w:t>
      </w:r>
    </w:p>
    <w:p w:rsidR="00000000" w:rsidRDefault="00D93498" w:rsidP="00D93498">
      <w:pPr>
        <w:numPr>
          <w:ilvl w:val="0"/>
          <w:numId w:val="72"/>
        </w:numPr>
        <w:spacing w:before="0" w:after="0"/>
        <w:rPr>
          <w:sz w:val="22"/>
          <w:szCs w:val="22"/>
        </w:rPr>
      </w:pPr>
      <w:r>
        <w:rPr>
          <w:sz w:val="22"/>
          <w:szCs w:val="22"/>
        </w:rPr>
        <w:t>отмену посадок рейсов иностранных авиакомпаний в Москве;</w:t>
      </w:r>
    </w:p>
    <w:p w:rsidR="00000000" w:rsidRDefault="00D93498" w:rsidP="00D93498">
      <w:pPr>
        <w:numPr>
          <w:ilvl w:val="0"/>
          <w:numId w:val="72"/>
        </w:numPr>
        <w:spacing w:before="0" w:after="0"/>
        <w:rPr>
          <w:sz w:val="22"/>
          <w:szCs w:val="22"/>
        </w:rPr>
      </w:pPr>
      <w:r>
        <w:rPr>
          <w:sz w:val="22"/>
          <w:szCs w:val="22"/>
        </w:rPr>
        <w:t>использование Трансполярного маршрута;</w:t>
      </w:r>
    </w:p>
    <w:p w:rsidR="00000000" w:rsidRDefault="00D93498" w:rsidP="00D93498">
      <w:pPr>
        <w:numPr>
          <w:ilvl w:val="0"/>
          <w:numId w:val="72"/>
        </w:numPr>
        <w:spacing w:before="0" w:after="0"/>
        <w:rPr>
          <w:sz w:val="22"/>
          <w:szCs w:val="22"/>
        </w:rPr>
      </w:pPr>
      <w:r>
        <w:rPr>
          <w:sz w:val="22"/>
          <w:szCs w:val="22"/>
        </w:rPr>
        <w:t>временно арендованные иностранной авиакомпанией у Общества част</w:t>
      </w:r>
      <w:r>
        <w:rPr>
          <w:sz w:val="22"/>
          <w:szCs w:val="22"/>
        </w:rPr>
        <w:t>оты на совместно эксплуатируемой линии в случае, когда иностранной авиакомпании не хватает выделенных частот, а Общества не использует свои частоты;</w:t>
      </w:r>
    </w:p>
    <w:p w:rsidR="00000000" w:rsidRDefault="00D93498" w:rsidP="00D93498">
      <w:pPr>
        <w:pStyle w:val="20"/>
        <w:numPr>
          <w:ilvl w:val="0"/>
          <w:numId w:val="72"/>
        </w:numPr>
        <w:ind w:left="0"/>
      </w:pPr>
      <w:r>
        <w:t>компенсационный сбор за разницу частот иностранных авиакомпаний и Общества  включает оплату за каждую часто</w:t>
      </w:r>
      <w:r>
        <w:t>ту, которую одна компания использовала сверх общего количества частот другой авиакомпании за установленный период.</w:t>
      </w:r>
    </w:p>
    <w:p w:rsidR="00000000" w:rsidRDefault="00D93498">
      <w:pPr>
        <w:spacing w:before="0" w:after="0"/>
        <w:rPr>
          <w:color w:val="0000FF"/>
          <w:sz w:val="22"/>
          <w:szCs w:val="22"/>
        </w:rPr>
      </w:pPr>
    </w:p>
    <w:p w:rsidR="00000000" w:rsidRDefault="00D93498">
      <w:pPr>
        <w:pStyle w:val="20"/>
        <w:ind w:left="0"/>
      </w:pPr>
      <w:r>
        <w:t>13.25.</w:t>
      </w:r>
      <w:r>
        <w:tab/>
        <w:t xml:space="preserve">Штрафы, пени, неустойки за нарушения условий договоров, а также возмещения причиненных Обществу убытков принимаются к бухгалтерскому </w:t>
      </w:r>
      <w:r>
        <w:t>учету в суммах, присужденных судом или признанных должником.</w:t>
      </w:r>
    </w:p>
    <w:p w:rsidR="00000000" w:rsidRDefault="00D93498">
      <w:pPr>
        <w:spacing w:before="0" w:after="0"/>
        <w:rPr>
          <w:sz w:val="22"/>
          <w:szCs w:val="22"/>
        </w:rPr>
      </w:pPr>
    </w:p>
    <w:p w:rsidR="00000000" w:rsidRDefault="00D93498">
      <w:pPr>
        <w:spacing w:before="0" w:after="0"/>
        <w:rPr>
          <w:sz w:val="22"/>
          <w:szCs w:val="22"/>
        </w:rPr>
      </w:pPr>
      <w:r>
        <w:rPr>
          <w:sz w:val="22"/>
          <w:szCs w:val="22"/>
        </w:rPr>
        <w:t>13.26.</w:t>
      </w:r>
      <w:r>
        <w:rPr>
          <w:sz w:val="22"/>
          <w:szCs w:val="22"/>
        </w:rPr>
        <w:tab/>
        <w:t xml:space="preserve">Активы, полученные безвозмездно, принимаются к бухгалтерскому учету по рыночной стоимости. Рыночная стоимость полученных безвозмездно активов определяется Обществом на основе действующих </w:t>
      </w:r>
      <w:r>
        <w:rPr>
          <w:sz w:val="22"/>
          <w:szCs w:val="22"/>
        </w:rPr>
        <w:t>на дату их принятия к бухгалтерскому учету цен на данный или аналогичный вид активов. Данные о ценах, действующих на дату принятия к бухгалтерскому учету, должны быть подтверждены документально или путем проведения экспертизы.</w:t>
      </w:r>
    </w:p>
    <w:p w:rsidR="00000000" w:rsidRDefault="00D93498">
      <w:pPr>
        <w:spacing w:before="0" w:after="0"/>
        <w:rPr>
          <w:sz w:val="22"/>
          <w:szCs w:val="22"/>
        </w:rPr>
      </w:pPr>
    </w:p>
    <w:p w:rsidR="00000000" w:rsidRDefault="00D93498">
      <w:pPr>
        <w:pStyle w:val="20"/>
        <w:ind w:left="0"/>
      </w:pPr>
      <w:r>
        <w:t>13.27.</w:t>
      </w:r>
      <w:r>
        <w:tab/>
        <w:t>Кредиторская задолжен</w:t>
      </w:r>
      <w:r>
        <w:t>ность, по которой срок исковой давности истек, включается в доход Общества в сумме, в которой эта задолженность была отражена в бухгалтерском учете Общества.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13.28.</w:t>
      </w:r>
      <w:r>
        <w:rPr>
          <w:sz w:val="22"/>
          <w:szCs w:val="22"/>
        </w:rPr>
        <w:tab/>
        <w:t>Иные поступления принимаются к бухгалтерскому учету в фактических суммах.</w:t>
      </w:r>
    </w:p>
    <w:p w:rsidR="00000000" w:rsidRDefault="00D93498">
      <w:pPr>
        <w:spacing w:before="0" w:after="0"/>
        <w:rPr>
          <w:sz w:val="22"/>
          <w:szCs w:val="22"/>
        </w:rPr>
      </w:pPr>
    </w:p>
    <w:p w:rsidR="00000000" w:rsidRDefault="00D93498">
      <w:pPr>
        <w:spacing w:before="0" w:after="0"/>
        <w:rPr>
          <w:sz w:val="22"/>
          <w:szCs w:val="22"/>
        </w:rPr>
      </w:pPr>
      <w:r>
        <w:rPr>
          <w:sz w:val="22"/>
          <w:szCs w:val="22"/>
        </w:rPr>
        <w:t>13.29.</w:t>
      </w:r>
      <w:r>
        <w:rPr>
          <w:sz w:val="22"/>
          <w:szCs w:val="22"/>
        </w:rPr>
        <w:tab/>
        <w:t>Прочие п</w:t>
      </w:r>
      <w:r>
        <w:rPr>
          <w:sz w:val="22"/>
          <w:szCs w:val="22"/>
        </w:rPr>
        <w:t>оступления подлежат зачислению на счет прочих доходов и расходов Общества, кроме случаев, когда правилами бухгалтерского учета установлен другой порядок.</w:t>
      </w:r>
    </w:p>
    <w:p w:rsidR="00000000" w:rsidRDefault="00D93498">
      <w:pPr>
        <w:spacing w:before="0" w:after="0"/>
        <w:rPr>
          <w:sz w:val="22"/>
          <w:szCs w:val="22"/>
        </w:rPr>
      </w:pPr>
    </w:p>
    <w:p w:rsidR="00000000" w:rsidRDefault="00D93498">
      <w:pPr>
        <w:spacing w:before="0" w:after="0"/>
        <w:rPr>
          <w:sz w:val="22"/>
          <w:szCs w:val="22"/>
        </w:rPr>
      </w:pPr>
      <w:r>
        <w:rPr>
          <w:sz w:val="22"/>
          <w:szCs w:val="22"/>
        </w:rPr>
        <w:t>13.30.</w:t>
      </w:r>
      <w:r>
        <w:rPr>
          <w:sz w:val="22"/>
          <w:szCs w:val="22"/>
        </w:rPr>
        <w:tab/>
        <w:t>Прочие поступления признаются в бухгалтерском учете в следующем порядке:</w:t>
      </w:r>
    </w:p>
    <w:p w:rsidR="00000000" w:rsidRDefault="00D93498">
      <w:pPr>
        <w:spacing w:before="0" w:after="0"/>
        <w:rPr>
          <w:sz w:val="22"/>
          <w:szCs w:val="22"/>
        </w:rPr>
      </w:pPr>
      <w:r>
        <w:rPr>
          <w:sz w:val="22"/>
          <w:szCs w:val="22"/>
        </w:rPr>
        <w:t>доходы, возникающие п</w:t>
      </w:r>
      <w:r>
        <w:rPr>
          <w:sz w:val="22"/>
          <w:szCs w:val="22"/>
        </w:rPr>
        <w:t>ри конвертировании выручки по BSP из местной валюты в доллары США, определяются с использованием курса Центрального Банка РФ на дату операции и отражаются на счете 91 «Прочие доходы и расходы» на отдельном субсчете 911.1.3.00013;</w:t>
      </w:r>
    </w:p>
    <w:p w:rsidR="00000000" w:rsidRDefault="00D93498" w:rsidP="00D93498">
      <w:pPr>
        <w:numPr>
          <w:ilvl w:val="0"/>
          <w:numId w:val="73"/>
        </w:numPr>
        <w:spacing w:before="0" w:after="0"/>
        <w:rPr>
          <w:sz w:val="22"/>
          <w:szCs w:val="22"/>
        </w:rPr>
      </w:pPr>
      <w:r>
        <w:rPr>
          <w:sz w:val="22"/>
          <w:szCs w:val="22"/>
        </w:rPr>
        <w:t>доходы по купле-продаже ва</w:t>
      </w:r>
      <w:r>
        <w:rPr>
          <w:sz w:val="22"/>
          <w:szCs w:val="22"/>
        </w:rPr>
        <w:t>люты – на дату расчета;</w:t>
      </w:r>
    </w:p>
    <w:p w:rsidR="00000000" w:rsidRDefault="00D93498" w:rsidP="00D93498">
      <w:pPr>
        <w:numPr>
          <w:ilvl w:val="0"/>
          <w:numId w:val="73"/>
        </w:numPr>
        <w:spacing w:before="0" w:after="0"/>
        <w:rPr>
          <w:sz w:val="22"/>
          <w:szCs w:val="22"/>
        </w:rPr>
      </w:pPr>
      <w:r>
        <w:rPr>
          <w:sz w:val="22"/>
          <w:szCs w:val="22"/>
        </w:rPr>
        <w:t>поступления от продажи основных средств и иных активов, отличных от денежных средств (кроме иностранной валюты), продукции, товаров – в отчетном периоде, в котором право собственности (владения, пользования и распоряжения) на указан</w:t>
      </w:r>
      <w:r>
        <w:rPr>
          <w:sz w:val="22"/>
          <w:szCs w:val="22"/>
        </w:rPr>
        <w:t>ные активы перешло от Общества к покупателю;</w:t>
      </w:r>
    </w:p>
    <w:p w:rsidR="00000000" w:rsidRDefault="00D93498" w:rsidP="00D93498">
      <w:pPr>
        <w:numPr>
          <w:ilvl w:val="0"/>
          <w:numId w:val="73"/>
        </w:numPr>
        <w:spacing w:before="0" w:after="0"/>
        <w:rPr>
          <w:sz w:val="22"/>
          <w:szCs w:val="22"/>
        </w:rPr>
      </w:pPr>
      <w:r>
        <w:rPr>
          <w:sz w:val="22"/>
          <w:szCs w:val="22"/>
        </w:rPr>
        <w:t>штрафы, пени, неустойки за нарушение условий договоров, а также возмещения причиненных Обществу убытков - в отчетном периоде, в котором судом вынесено решение об их взыскании или они признаны должником;</w:t>
      </w:r>
    </w:p>
    <w:p w:rsidR="00000000" w:rsidRDefault="00D93498" w:rsidP="00D93498">
      <w:pPr>
        <w:numPr>
          <w:ilvl w:val="0"/>
          <w:numId w:val="73"/>
        </w:numPr>
        <w:spacing w:before="0" w:after="0"/>
        <w:rPr>
          <w:sz w:val="22"/>
          <w:szCs w:val="22"/>
        </w:rPr>
      </w:pPr>
      <w:r>
        <w:rPr>
          <w:sz w:val="22"/>
          <w:szCs w:val="22"/>
        </w:rPr>
        <w:t>суммы кр</w:t>
      </w:r>
      <w:r>
        <w:rPr>
          <w:sz w:val="22"/>
          <w:szCs w:val="22"/>
        </w:rPr>
        <w:t>едиторской и депонентской задолженности, по которой срок исковой давности истек, -  в отчетном периоде, в котором принято решение о списании задолженности;</w:t>
      </w:r>
    </w:p>
    <w:p w:rsidR="00000000" w:rsidRDefault="00D93498" w:rsidP="00D93498">
      <w:pPr>
        <w:numPr>
          <w:ilvl w:val="0"/>
          <w:numId w:val="73"/>
        </w:numPr>
        <w:spacing w:before="0" w:after="0"/>
        <w:rPr>
          <w:sz w:val="22"/>
          <w:szCs w:val="22"/>
        </w:rPr>
      </w:pPr>
      <w:r>
        <w:rPr>
          <w:sz w:val="22"/>
          <w:szCs w:val="22"/>
        </w:rPr>
        <w:t>суммы дооценки активов - в отчетном периоде, к которому относится дата, по состоянию на которую прои</w:t>
      </w:r>
      <w:r>
        <w:rPr>
          <w:sz w:val="22"/>
          <w:szCs w:val="22"/>
        </w:rPr>
        <w:t>зведена переоценка;</w:t>
      </w:r>
    </w:p>
    <w:p w:rsidR="00000000" w:rsidRDefault="00D93498" w:rsidP="00D93498">
      <w:pPr>
        <w:numPr>
          <w:ilvl w:val="0"/>
          <w:numId w:val="73"/>
        </w:numPr>
        <w:spacing w:before="0" w:after="0"/>
        <w:rPr>
          <w:sz w:val="22"/>
          <w:szCs w:val="22"/>
        </w:rPr>
      </w:pPr>
      <w:r>
        <w:rPr>
          <w:sz w:val="22"/>
          <w:szCs w:val="22"/>
        </w:rPr>
        <w:t>положительные курсовые разницы – на дату совершения операций с иностранной валютой, а также на последний день текущего месяца;</w:t>
      </w:r>
    </w:p>
    <w:p w:rsidR="00000000" w:rsidRDefault="00D93498" w:rsidP="00D93498">
      <w:pPr>
        <w:pStyle w:val="20"/>
        <w:numPr>
          <w:ilvl w:val="0"/>
          <w:numId w:val="73"/>
        </w:numPr>
        <w:ind w:left="0"/>
      </w:pPr>
      <w:r>
        <w:t>иные поступления - по мере образования (выявления).</w:t>
      </w:r>
    </w:p>
    <w:p w:rsidR="00000000" w:rsidRDefault="00D93498">
      <w:pPr>
        <w:pStyle w:val="1"/>
        <w:rPr>
          <w:sz w:val="22"/>
          <w:szCs w:val="22"/>
        </w:rPr>
      </w:pPr>
      <w:bookmarkStart w:id="54" w:name="_Toc91392343"/>
      <w:r>
        <w:rPr>
          <w:sz w:val="22"/>
          <w:szCs w:val="22"/>
        </w:rPr>
        <w:t>14.</w:t>
      </w:r>
      <w:r>
        <w:rPr>
          <w:sz w:val="22"/>
          <w:szCs w:val="22"/>
        </w:rPr>
        <w:tab/>
        <w:t>Расходы</w:t>
      </w:r>
      <w:bookmarkEnd w:id="54"/>
    </w:p>
    <w:p w:rsidR="00000000" w:rsidRDefault="00D93498">
      <w:pPr>
        <w:spacing w:before="0" w:after="0"/>
        <w:rPr>
          <w:sz w:val="22"/>
          <w:szCs w:val="22"/>
        </w:rPr>
      </w:pPr>
    </w:p>
    <w:p w:rsidR="00000000" w:rsidRDefault="00D93498">
      <w:pPr>
        <w:spacing w:before="0" w:after="0"/>
        <w:rPr>
          <w:sz w:val="22"/>
          <w:szCs w:val="22"/>
        </w:rPr>
      </w:pPr>
      <w:r>
        <w:rPr>
          <w:sz w:val="22"/>
          <w:szCs w:val="22"/>
        </w:rPr>
        <w:t>14.1.</w:t>
      </w:r>
      <w:r>
        <w:rPr>
          <w:sz w:val="22"/>
          <w:szCs w:val="22"/>
        </w:rPr>
        <w:tab/>
        <w:t>Расходами Общества признается уменьшен</w:t>
      </w:r>
      <w:r>
        <w:rPr>
          <w:sz w:val="22"/>
          <w:szCs w:val="22"/>
        </w:rPr>
        <w:t xml:space="preserve">ие экономических выгод в результате выбытия активов (денежных средств, иного имущества) и (или) возникновения обязательств, приводящее к </w:t>
      </w:r>
      <w:r>
        <w:rPr>
          <w:sz w:val="22"/>
          <w:szCs w:val="22"/>
        </w:rPr>
        <w:lastRenderedPageBreak/>
        <w:t>уменьшению капитала Общества, за исключением уменьшения вкладов по решению акционеров (собственников имущества).</w:t>
      </w:r>
    </w:p>
    <w:p w:rsidR="00000000" w:rsidRDefault="00D93498">
      <w:pPr>
        <w:spacing w:before="0" w:after="0"/>
        <w:rPr>
          <w:sz w:val="22"/>
          <w:szCs w:val="22"/>
        </w:rPr>
      </w:pPr>
    </w:p>
    <w:p w:rsidR="00000000" w:rsidRDefault="00D93498">
      <w:pPr>
        <w:spacing w:before="0" w:after="0"/>
        <w:rPr>
          <w:sz w:val="22"/>
          <w:szCs w:val="22"/>
        </w:rPr>
      </w:pPr>
      <w:r>
        <w:rPr>
          <w:sz w:val="22"/>
          <w:szCs w:val="22"/>
        </w:rPr>
        <w:t>14.2.</w:t>
      </w:r>
      <w:r>
        <w:rPr>
          <w:sz w:val="22"/>
          <w:szCs w:val="22"/>
        </w:rPr>
        <w:tab/>
        <w:t>Расходы Общества в зависимости от их характера, условий осуществления и направлений деятельности подразделяются на:</w:t>
      </w:r>
    </w:p>
    <w:p w:rsidR="00000000" w:rsidRDefault="00D93498" w:rsidP="00D93498">
      <w:pPr>
        <w:numPr>
          <w:ilvl w:val="0"/>
          <w:numId w:val="74"/>
        </w:numPr>
        <w:spacing w:before="0" w:after="0"/>
        <w:rPr>
          <w:sz w:val="22"/>
          <w:szCs w:val="22"/>
        </w:rPr>
      </w:pPr>
      <w:r>
        <w:rPr>
          <w:sz w:val="22"/>
          <w:szCs w:val="22"/>
        </w:rPr>
        <w:t>расходы по обычным видам деятельности;</w:t>
      </w:r>
    </w:p>
    <w:p w:rsidR="00000000" w:rsidRDefault="00D93498" w:rsidP="00D93498">
      <w:pPr>
        <w:numPr>
          <w:ilvl w:val="0"/>
          <w:numId w:val="74"/>
        </w:numPr>
        <w:spacing w:before="0" w:after="0"/>
        <w:rPr>
          <w:sz w:val="22"/>
          <w:szCs w:val="22"/>
        </w:rPr>
      </w:pPr>
      <w:r>
        <w:rPr>
          <w:sz w:val="22"/>
          <w:szCs w:val="22"/>
        </w:rPr>
        <w:t>операционные расходы;</w:t>
      </w:r>
    </w:p>
    <w:p w:rsidR="00000000" w:rsidRDefault="00D93498" w:rsidP="00D93498">
      <w:pPr>
        <w:numPr>
          <w:ilvl w:val="0"/>
          <w:numId w:val="74"/>
        </w:numPr>
        <w:spacing w:before="0" w:after="0"/>
        <w:rPr>
          <w:sz w:val="22"/>
          <w:szCs w:val="22"/>
        </w:rPr>
      </w:pPr>
      <w:r>
        <w:rPr>
          <w:sz w:val="22"/>
          <w:szCs w:val="22"/>
        </w:rPr>
        <w:t>внереализационные расходы.</w:t>
      </w:r>
    </w:p>
    <w:p w:rsidR="00000000" w:rsidRDefault="00D93498">
      <w:pPr>
        <w:spacing w:before="0" w:after="0"/>
        <w:rPr>
          <w:sz w:val="22"/>
          <w:szCs w:val="22"/>
        </w:rPr>
      </w:pPr>
      <w:r>
        <w:rPr>
          <w:sz w:val="22"/>
          <w:szCs w:val="22"/>
        </w:rPr>
        <w:t>Расходы, отличные от расходов по обычным видам деят</w:t>
      </w:r>
      <w:r>
        <w:rPr>
          <w:sz w:val="22"/>
          <w:szCs w:val="22"/>
        </w:rPr>
        <w:t>ельности, считаются прочими расходами. К прочим расходам также относятся чрезвычайные расходы.</w:t>
      </w:r>
    </w:p>
    <w:p w:rsidR="00000000" w:rsidRDefault="00D93498">
      <w:pPr>
        <w:spacing w:before="0" w:after="0"/>
        <w:rPr>
          <w:sz w:val="22"/>
          <w:szCs w:val="22"/>
        </w:rPr>
      </w:pPr>
    </w:p>
    <w:p w:rsidR="00000000" w:rsidRDefault="00D93498">
      <w:pPr>
        <w:spacing w:before="0" w:after="0"/>
        <w:rPr>
          <w:sz w:val="22"/>
          <w:szCs w:val="22"/>
        </w:rPr>
      </w:pPr>
      <w:r>
        <w:rPr>
          <w:sz w:val="22"/>
          <w:szCs w:val="22"/>
        </w:rPr>
        <w:t>14.3.</w:t>
      </w:r>
      <w:r>
        <w:rPr>
          <w:sz w:val="22"/>
          <w:szCs w:val="22"/>
        </w:rPr>
        <w:tab/>
        <w:t>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w:t>
      </w:r>
      <w:r>
        <w:rPr>
          <w:sz w:val="22"/>
          <w:szCs w:val="22"/>
        </w:rPr>
        <w:t>я (допущение временной определенности фактов хозяйственной деятельности).</w:t>
      </w:r>
    </w:p>
    <w:p w:rsidR="00000000" w:rsidRDefault="00D93498">
      <w:pPr>
        <w:pStyle w:val="2"/>
        <w:rPr>
          <w:sz w:val="22"/>
          <w:szCs w:val="22"/>
        </w:rPr>
      </w:pPr>
      <w:bookmarkStart w:id="55" w:name="_Toc91392344"/>
      <w:r>
        <w:rPr>
          <w:sz w:val="22"/>
          <w:szCs w:val="22"/>
        </w:rPr>
        <w:t>Расходы по обычным видам деятельности</w:t>
      </w:r>
      <w:bookmarkEnd w:id="55"/>
    </w:p>
    <w:p w:rsidR="00000000" w:rsidRDefault="00D93498">
      <w:pPr>
        <w:spacing w:before="0" w:after="0"/>
        <w:rPr>
          <w:sz w:val="22"/>
          <w:szCs w:val="22"/>
        </w:rPr>
      </w:pPr>
    </w:p>
    <w:p w:rsidR="00000000" w:rsidRDefault="00D93498">
      <w:pPr>
        <w:spacing w:before="0" w:after="0"/>
        <w:rPr>
          <w:sz w:val="22"/>
          <w:szCs w:val="22"/>
        </w:rPr>
      </w:pPr>
      <w:r>
        <w:rPr>
          <w:sz w:val="22"/>
          <w:szCs w:val="22"/>
        </w:rPr>
        <w:t>14.4.</w:t>
      </w:r>
      <w:r>
        <w:rPr>
          <w:sz w:val="22"/>
          <w:szCs w:val="22"/>
        </w:rPr>
        <w:tab/>
        <w:t>Расходами по обычным видам деятельности являются расходы, осуществление которых связано с выполнением работ и оказанием услуг, перечислен</w:t>
      </w:r>
      <w:r>
        <w:rPr>
          <w:sz w:val="22"/>
          <w:szCs w:val="22"/>
        </w:rPr>
        <w:t xml:space="preserve">ных в п. 13.3 настоящей Учетной политики.  </w:t>
      </w:r>
    </w:p>
    <w:p w:rsidR="00000000" w:rsidRDefault="00D93498">
      <w:pPr>
        <w:spacing w:before="0" w:after="0"/>
        <w:rPr>
          <w:sz w:val="22"/>
          <w:szCs w:val="22"/>
        </w:rPr>
      </w:pPr>
      <w:r>
        <w:rPr>
          <w:sz w:val="22"/>
          <w:szCs w:val="22"/>
        </w:rPr>
        <w:t>14.5.</w:t>
      </w:r>
      <w:r>
        <w:rPr>
          <w:sz w:val="22"/>
          <w:szCs w:val="22"/>
        </w:rPr>
        <w:tab/>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w:t>
      </w:r>
    </w:p>
    <w:p w:rsidR="00000000" w:rsidRDefault="00D93498">
      <w:pPr>
        <w:spacing w:before="0" w:after="0"/>
        <w:rPr>
          <w:sz w:val="22"/>
          <w:szCs w:val="22"/>
        </w:rPr>
      </w:pPr>
      <w:r>
        <w:rPr>
          <w:sz w:val="22"/>
          <w:szCs w:val="22"/>
        </w:rPr>
        <w:tab/>
        <w:t>Е</w:t>
      </w:r>
      <w:r>
        <w:rPr>
          <w:sz w:val="22"/>
          <w:szCs w:val="22"/>
        </w:rPr>
        <w:t>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000000" w:rsidRDefault="00D93498">
      <w:pPr>
        <w:spacing w:before="0" w:after="0"/>
        <w:rPr>
          <w:sz w:val="22"/>
          <w:szCs w:val="22"/>
        </w:rPr>
      </w:pPr>
      <w:r>
        <w:rPr>
          <w:sz w:val="22"/>
          <w:szCs w:val="22"/>
        </w:rPr>
        <w:t>Величина оплаты определяется (уменьшается или увеличивается) с</w:t>
      </w:r>
      <w:r>
        <w:rPr>
          <w:sz w:val="22"/>
          <w:szCs w:val="22"/>
        </w:rPr>
        <w:t xml:space="preserve">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w:t>
      </w:r>
    </w:p>
    <w:p w:rsidR="00000000" w:rsidRDefault="00D93498">
      <w:pPr>
        <w:spacing w:before="0" w:after="0"/>
        <w:rPr>
          <w:sz w:val="22"/>
          <w:szCs w:val="22"/>
        </w:rPr>
      </w:pPr>
    </w:p>
    <w:p w:rsidR="00000000" w:rsidRDefault="00D93498">
      <w:pPr>
        <w:spacing w:before="0" w:after="0"/>
        <w:rPr>
          <w:sz w:val="22"/>
          <w:szCs w:val="22"/>
        </w:rPr>
      </w:pPr>
      <w:r>
        <w:rPr>
          <w:sz w:val="22"/>
          <w:szCs w:val="22"/>
        </w:rPr>
        <w:t>14.6.</w:t>
      </w:r>
      <w:r>
        <w:rPr>
          <w:sz w:val="22"/>
          <w:szCs w:val="22"/>
        </w:rPr>
        <w:tab/>
        <w:t>Расходы по обычным видам деятельности формируют:</w:t>
      </w:r>
    </w:p>
    <w:p w:rsidR="00000000" w:rsidRDefault="00D93498" w:rsidP="00D93498">
      <w:pPr>
        <w:numPr>
          <w:ilvl w:val="0"/>
          <w:numId w:val="75"/>
        </w:numPr>
        <w:spacing w:before="0" w:after="0"/>
        <w:rPr>
          <w:sz w:val="22"/>
          <w:szCs w:val="22"/>
        </w:rPr>
      </w:pPr>
      <w:r>
        <w:rPr>
          <w:sz w:val="22"/>
          <w:szCs w:val="22"/>
        </w:rPr>
        <w:t>расходы, связанные с выполнением рабо</w:t>
      </w:r>
      <w:r>
        <w:rPr>
          <w:sz w:val="22"/>
          <w:szCs w:val="22"/>
        </w:rPr>
        <w:t>т и оказанием услуг;</w:t>
      </w:r>
    </w:p>
    <w:p w:rsidR="00000000" w:rsidRDefault="00D93498" w:rsidP="00D93498">
      <w:pPr>
        <w:numPr>
          <w:ilvl w:val="0"/>
          <w:numId w:val="75"/>
        </w:numPr>
        <w:spacing w:before="0" w:after="0"/>
        <w:rPr>
          <w:sz w:val="22"/>
          <w:szCs w:val="22"/>
        </w:rPr>
      </w:pPr>
      <w:r>
        <w:rPr>
          <w:sz w:val="22"/>
          <w:szCs w:val="22"/>
        </w:rPr>
        <w:t>коммерческие расходы;</w:t>
      </w:r>
    </w:p>
    <w:p w:rsidR="00000000" w:rsidRDefault="00D93498" w:rsidP="00D93498">
      <w:pPr>
        <w:numPr>
          <w:ilvl w:val="0"/>
          <w:numId w:val="75"/>
        </w:numPr>
        <w:spacing w:before="0" w:after="0"/>
        <w:rPr>
          <w:sz w:val="22"/>
          <w:szCs w:val="22"/>
        </w:rPr>
      </w:pPr>
      <w:r>
        <w:rPr>
          <w:sz w:val="22"/>
          <w:szCs w:val="22"/>
        </w:rPr>
        <w:t>управленческие расходы.</w:t>
      </w:r>
    </w:p>
    <w:p w:rsidR="00000000" w:rsidRDefault="00D93498">
      <w:pPr>
        <w:spacing w:before="0" w:after="0"/>
        <w:rPr>
          <w:sz w:val="22"/>
          <w:szCs w:val="22"/>
        </w:rPr>
      </w:pPr>
    </w:p>
    <w:p w:rsidR="00000000" w:rsidRDefault="00D93498">
      <w:pPr>
        <w:pStyle w:val="20"/>
        <w:ind w:left="0"/>
      </w:pPr>
      <w:r>
        <w:t>14.7.</w:t>
      </w:r>
      <w:r>
        <w:tab/>
        <w:t>При формировании расходов по обычным видам деятельности ОБУ структурных подразделений (бухгалтериями представительств на территории РФ) обеспечивается их группировка по следующим эле</w:t>
      </w:r>
      <w:r>
        <w:t>ментам:</w:t>
      </w:r>
    </w:p>
    <w:p w:rsidR="00000000" w:rsidRDefault="00D93498" w:rsidP="00D93498">
      <w:pPr>
        <w:numPr>
          <w:ilvl w:val="0"/>
          <w:numId w:val="76"/>
        </w:numPr>
        <w:spacing w:before="0" w:after="0"/>
        <w:rPr>
          <w:sz w:val="22"/>
          <w:szCs w:val="22"/>
        </w:rPr>
      </w:pPr>
      <w:r>
        <w:rPr>
          <w:sz w:val="22"/>
          <w:szCs w:val="22"/>
        </w:rPr>
        <w:t>материальные затраты;</w:t>
      </w:r>
    </w:p>
    <w:p w:rsidR="00000000" w:rsidRDefault="00D93498" w:rsidP="00D93498">
      <w:pPr>
        <w:numPr>
          <w:ilvl w:val="0"/>
          <w:numId w:val="76"/>
        </w:numPr>
        <w:spacing w:before="0" w:after="0"/>
        <w:rPr>
          <w:sz w:val="22"/>
          <w:szCs w:val="22"/>
        </w:rPr>
      </w:pPr>
      <w:r>
        <w:rPr>
          <w:sz w:val="22"/>
          <w:szCs w:val="22"/>
        </w:rPr>
        <w:t>затраты на оплату труда;</w:t>
      </w:r>
    </w:p>
    <w:p w:rsidR="00000000" w:rsidRDefault="00D93498" w:rsidP="00D93498">
      <w:pPr>
        <w:numPr>
          <w:ilvl w:val="0"/>
          <w:numId w:val="76"/>
        </w:numPr>
        <w:spacing w:before="0" w:after="0"/>
        <w:rPr>
          <w:sz w:val="22"/>
          <w:szCs w:val="22"/>
        </w:rPr>
      </w:pPr>
      <w:r>
        <w:rPr>
          <w:sz w:val="22"/>
          <w:szCs w:val="22"/>
        </w:rPr>
        <w:t>отчисления на социальные нужды;</w:t>
      </w:r>
    </w:p>
    <w:p w:rsidR="00000000" w:rsidRDefault="00D93498" w:rsidP="00D93498">
      <w:pPr>
        <w:numPr>
          <w:ilvl w:val="0"/>
          <w:numId w:val="76"/>
        </w:numPr>
        <w:spacing w:before="0" w:after="0"/>
        <w:rPr>
          <w:sz w:val="22"/>
          <w:szCs w:val="22"/>
        </w:rPr>
      </w:pPr>
      <w:r>
        <w:rPr>
          <w:sz w:val="22"/>
          <w:szCs w:val="22"/>
        </w:rPr>
        <w:t>амортизация;</w:t>
      </w:r>
    </w:p>
    <w:p w:rsidR="00000000" w:rsidRDefault="00D93498" w:rsidP="00D93498">
      <w:pPr>
        <w:numPr>
          <w:ilvl w:val="0"/>
          <w:numId w:val="76"/>
        </w:numPr>
        <w:spacing w:before="0" w:after="0"/>
        <w:rPr>
          <w:sz w:val="22"/>
          <w:szCs w:val="22"/>
        </w:rPr>
      </w:pPr>
      <w:r>
        <w:rPr>
          <w:sz w:val="22"/>
          <w:szCs w:val="22"/>
        </w:rPr>
        <w:t>прочие затраты.</w:t>
      </w:r>
    </w:p>
    <w:p w:rsidR="00000000" w:rsidRDefault="00D93498">
      <w:pPr>
        <w:spacing w:before="0" w:after="0"/>
        <w:rPr>
          <w:sz w:val="22"/>
          <w:szCs w:val="22"/>
        </w:rPr>
      </w:pPr>
    </w:p>
    <w:p w:rsidR="00000000" w:rsidRDefault="00D93498">
      <w:pPr>
        <w:spacing w:before="0" w:after="0"/>
        <w:rPr>
          <w:sz w:val="22"/>
          <w:szCs w:val="22"/>
        </w:rPr>
      </w:pPr>
      <w:r>
        <w:rPr>
          <w:sz w:val="22"/>
          <w:szCs w:val="22"/>
        </w:rPr>
        <w:t>14.8.</w:t>
      </w:r>
      <w:r>
        <w:rPr>
          <w:sz w:val="22"/>
          <w:szCs w:val="22"/>
        </w:rPr>
        <w:tab/>
        <w:t>Для целей управления в бухгалтерском учете организован учет расходов по статьям затрат. Перечень статей затрат установлен   в Плане с</w:t>
      </w:r>
      <w:r>
        <w:rPr>
          <w:sz w:val="22"/>
          <w:szCs w:val="22"/>
        </w:rPr>
        <w:t>четов бухгалтерского учета финансово-хозяйственной деятельности Общества.</w:t>
      </w:r>
    </w:p>
    <w:p w:rsidR="00000000" w:rsidRDefault="00D93498">
      <w:pPr>
        <w:spacing w:before="0" w:after="0"/>
        <w:rPr>
          <w:i/>
          <w:iCs/>
          <w:sz w:val="22"/>
          <w:szCs w:val="22"/>
          <w:highlight w:val="yellow"/>
        </w:rPr>
      </w:pPr>
    </w:p>
    <w:p w:rsidR="00000000" w:rsidRDefault="00D93498">
      <w:pPr>
        <w:spacing w:before="0" w:after="0"/>
        <w:rPr>
          <w:sz w:val="22"/>
          <w:szCs w:val="22"/>
        </w:rPr>
      </w:pPr>
      <w:r>
        <w:rPr>
          <w:sz w:val="22"/>
          <w:szCs w:val="22"/>
        </w:rPr>
        <w:t>14.9.</w:t>
      </w:r>
      <w:r>
        <w:rPr>
          <w:sz w:val="22"/>
          <w:szCs w:val="22"/>
        </w:rPr>
        <w:tab/>
        <w:t>Расходы Общества, связанные с выполнением работ и оказанием услуг  (производственные затраты), делятся на прямые, учитываемые по дебету счетов учета затрат на производство (20</w:t>
      </w:r>
      <w:r>
        <w:rPr>
          <w:sz w:val="22"/>
          <w:szCs w:val="22"/>
        </w:rPr>
        <w:t xml:space="preserve"> «Основное производство», 23 «Вспомогательные производства» и 29 «Обслуживающие производства и хозяйства»), и косвенные производственные затраты, учитываемые по дебету счета 25 «Общепроизводственные расходы» с кредита счетов производственных и финансовых р</w:t>
      </w:r>
      <w:r>
        <w:rPr>
          <w:sz w:val="22"/>
          <w:szCs w:val="22"/>
        </w:rPr>
        <w:t xml:space="preserve">есурсов. </w:t>
      </w:r>
    </w:p>
    <w:p w:rsidR="00000000" w:rsidRDefault="00D93498">
      <w:pPr>
        <w:spacing w:before="0" w:after="0"/>
        <w:rPr>
          <w:sz w:val="22"/>
          <w:szCs w:val="22"/>
        </w:rPr>
      </w:pPr>
      <w:r>
        <w:rPr>
          <w:sz w:val="22"/>
          <w:szCs w:val="22"/>
        </w:rPr>
        <w:t xml:space="preserve">В ОБУ структурных подразделений Общества, внедряющих систему </w:t>
      </w:r>
      <w:r>
        <w:rPr>
          <w:sz w:val="22"/>
          <w:szCs w:val="22"/>
          <w:lang w:val="en-US"/>
        </w:rPr>
        <w:t>SAP</w:t>
      </w:r>
      <w:r>
        <w:rPr>
          <w:sz w:val="22"/>
          <w:szCs w:val="22"/>
        </w:rPr>
        <w:t xml:space="preserve"> </w:t>
      </w:r>
      <w:r>
        <w:rPr>
          <w:sz w:val="22"/>
          <w:szCs w:val="22"/>
          <w:lang w:val="en-US"/>
        </w:rPr>
        <w:t>R</w:t>
      </w:r>
      <w:r>
        <w:rPr>
          <w:sz w:val="22"/>
          <w:szCs w:val="22"/>
        </w:rPr>
        <w:t>/3 (версия 4.7) могут использоваться  счета финансового учета  30-39.</w:t>
      </w:r>
    </w:p>
    <w:p w:rsidR="00000000" w:rsidRDefault="00D93498">
      <w:pPr>
        <w:pStyle w:val="20"/>
      </w:pPr>
      <w:r>
        <w:lastRenderedPageBreak/>
        <w:t>Прямые расходы, учитываемые по дебету счета 20 «Основное производство», подразделяются на:</w:t>
      </w:r>
    </w:p>
    <w:p w:rsidR="00000000" w:rsidRDefault="00D93498" w:rsidP="00D93498">
      <w:pPr>
        <w:numPr>
          <w:ilvl w:val="0"/>
          <w:numId w:val="77"/>
        </w:numPr>
        <w:spacing w:before="0" w:after="0"/>
        <w:rPr>
          <w:sz w:val="22"/>
          <w:szCs w:val="22"/>
        </w:rPr>
      </w:pPr>
      <w:r>
        <w:rPr>
          <w:sz w:val="22"/>
          <w:szCs w:val="22"/>
        </w:rPr>
        <w:t>затраты по пассажир</w:t>
      </w:r>
      <w:r>
        <w:rPr>
          <w:sz w:val="22"/>
          <w:szCs w:val="22"/>
        </w:rPr>
        <w:t>ским перевозкам;</w:t>
      </w:r>
    </w:p>
    <w:p w:rsidR="00000000" w:rsidRDefault="00D93498" w:rsidP="00D93498">
      <w:pPr>
        <w:numPr>
          <w:ilvl w:val="0"/>
          <w:numId w:val="77"/>
        </w:numPr>
        <w:spacing w:before="0" w:after="0"/>
        <w:rPr>
          <w:sz w:val="22"/>
          <w:szCs w:val="22"/>
        </w:rPr>
      </w:pPr>
      <w:r>
        <w:rPr>
          <w:sz w:val="22"/>
          <w:szCs w:val="22"/>
        </w:rPr>
        <w:t>затраты по грузовым перевозкам;</w:t>
      </w:r>
    </w:p>
    <w:p w:rsidR="00000000" w:rsidRDefault="00D93498" w:rsidP="00D93498">
      <w:pPr>
        <w:numPr>
          <w:ilvl w:val="0"/>
          <w:numId w:val="77"/>
        </w:numPr>
        <w:spacing w:before="0" w:after="0"/>
        <w:rPr>
          <w:sz w:val="22"/>
          <w:szCs w:val="22"/>
        </w:rPr>
      </w:pPr>
      <w:r>
        <w:rPr>
          <w:sz w:val="22"/>
          <w:szCs w:val="22"/>
        </w:rPr>
        <w:t>затраты по прочим перевозкам;</w:t>
      </w:r>
    </w:p>
    <w:p w:rsidR="00000000" w:rsidRDefault="00D93498" w:rsidP="00D93498">
      <w:pPr>
        <w:numPr>
          <w:ilvl w:val="0"/>
          <w:numId w:val="77"/>
        </w:numPr>
        <w:spacing w:before="0" w:after="0"/>
        <w:rPr>
          <w:sz w:val="22"/>
          <w:szCs w:val="22"/>
        </w:rPr>
      </w:pPr>
      <w:r>
        <w:rPr>
          <w:sz w:val="22"/>
          <w:szCs w:val="22"/>
        </w:rPr>
        <w:t>затраты по прочей реализации, относящейся к основной деятельности;</w:t>
      </w:r>
    </w:p>
    <w:p w:rsidR="00000000" w:rsidRDefault="00D93498" w:rsidP="00D93498">
      <w:pPr>
        <w:numPr>
          <w:ilvl w:val="0"/>
          <w:numId w:val="77"/>
        </w:numPr>
        <w:spacing w:before="0" w:after="0"/>
        <w:rPr>
          <w:sz w:val="22"/>
          <w:szCs w:val="22"/>
        </w:rPr>
      </w:pPr>
      <w:r>
        <w:rPr>
          <w:sz w:val="22"/>
          <w:szCs w:val="22"/>
        </w:rPr>
        <w:t>затраты по посреднической деятельности.</w:t>
      </w:r>
    </w:p>
    <w:p w:rsidR="00000000" w:rsidRDefault="00D93498" w:rsidP="00D93498">
      <w:pPr>
        <w:numPr>
          <w:ilvl w:val="0"/>
          <w:numId w:val="77"/>
        </w:numPr>
        <w:spacing w:before="0" w:after="0"/>
        <w:rPr>
          <w:sz w:val="22"/>
          <w:szCs w:val="22"/>
        </w:rPr>
      </w:pPr>
      <w:r>
        <w:rPr>
          <w:sz w:val="22"/>
          <w:szCs w:val="22"/>
        </w:rPr>
        <w:t>В конце отчетного периода косвенные производственные затраты, учитывае</w:t>
      </w:r>
      <w:r>
        <w:rPr>
          <w:sz w:val="22"/>
          <w:szCs w:val="22"/>
        </w:rPr>
        <w:t>мые на счете 25 «Общепроизводственные расходы», списываются в дебет счета 20 «Основное производство». Распределения общепроизводственных расходов между объектами калькулирования не производится.</w:t>
      </w:r>
    </w:p>
    <w:p w:rsidR="00000000" w:rsidRDefault="00D93498">
      <w:pPr>
        <w:spacing w:before="0" w:after="0"/>
        <w:rPr>
          <w:sz w:val="22"/>
          <w:szCs w:val="22"/>
        </w:rPr>
      </w:pPr>
      <w:r>
        <w:rPr>
          <w:sz w:val="22"/>
          <w:szCs w:val="22"/>
        </w:rPr>
        <w:t>Себестоимость выполненных работ и оказанных  услуг, учитываем</w:t>
      </w:r>
      <w:r>
        <w:rPr>
          <w:sz w:val="22"/>
          <w:szCs w:val="22"/>
        </w:rPr>
        <w:t>ая на счете 20 «Основное производство», полностью списывается в отчетном периоде в дебет счета 90 «Продажи».</w:t>
      </w:r>
    </w:p>
    <w:p w:rsidR="00000000" w:rsidRDefault="00D93498">
      <w:pPr>
        <w:spacing w:before="0" w:after="0"/>
        <w:rPr>
          <w:sz w:val="22"/>
          <w:szCs w:val="22"/>
        </w:rPr>
      </w:pPr>
    </w:p>
    <w:p w:rsidR="00000000" w:rsidRDefault="00D93498">
      <w:pPr>
        <w:spacing w:before="0" w:after="0"/>
        <w:rPr>
          <w:sz w:val="22"/>
          <w:szCs w:val="22"/>
        </w:rPr>
      </w:pPr>
      <w:r>
        <w:rPr>
          <w:sz w:val="22"/>
          <w:szCs w:val="22"/>
        </w:rPr>
        <w:t>14.10.</w:t>
      </w:r>
      <w:r>
        <w:rPr>
          <w:sz w:val="22"/>
          <w:szCs w:val="22"/>
        </w:rPr>
        <w:tab/>
        <w:t>Периодические расходы, учитываемые по дебету счета 26 «Общехозяйственные расходы», в себестоимость оказанных услуг и выполненных работ не в</w:t>
      </w:r>
      <w:r>
        <w:rPr>
          <w:sz w:val="22"/>
          <w:szCs w:val="22"/>
        </w:rPr>
        <w:t>ключаются, а полностью списываются в конце отчетного периода непосредственно на уменьшение выручки от реализации в дебет счета 90 «Продажи».</w:t>
      </w:r>
    </w:p>
    <w:p w:rsidR="00000000" w:rsidRDefault="00D93498">
      <w:pPr>
        <w:spacing w:before="0" w:after="0"/>
        <w:rPr>
          <w:sz w:val="22"/>
          <w:szCs w:val="22"/>
        </w:rPr>
      </w:pPr>
      <w:r>
        <w:rPr>
          <w:sz w:val="22"/>
          <w:szCs w:val="22"/>
        </w:rPr>
        <w:t>Периодические затраты, списанные в дебет счета 90 «Продажи», образуют управленческие расходы отчетного периода.</w:t>
      </w:r>
    </w:p>
    <w:p w:rsidR="00000000" w:rsidRDefault="00D93498">
      <w:pPr>
        <w:spacing w:before="0" w:after="0"/>
        <w:rPr>
          <w:sz w:val="22"/>
          <w:szCs w:val="22"/>
        </w:rPr>
      </w:pPr>
    </w:p>
    <w:p w:rsidR="00000000" w:rsidRDefault="00D93498">
      <w:pPr>
        <w:spacing w:before="0" w:after="0"/>
        <w:rPr>
          <w:sz w:val="22"/>
          <w:szCs w:val="22"/>
        </w:rPr>
      </w:pPr>
      <w:r>
        <w:rPr>
          <w:sz w:val="22"/>
          <w:szCs w:val="22"/>
        </w:rPr>
        <w:t>14</w:t>
      </w:r>
      <w:r>
        <w:rPr>
          <w:sz w:val="22"/>
          <w:szCs w:val="22"/>
        </w:rPr>
        <w:t>.11.</w:t>
      </w:r>
      <w:r>
        <w:rPr>
          <w:sz w:val="22"/>
          <w:szCs w:val="22"/>
        </w:rPr>
        <w:tab/>
        <w:t>Коммерческие расходы, учитываемые по дебету счета 44 «Расходы на продажу», признаются полностью в отчетном году, в котором они имели место, в качестве расходов по обычным видам деятельности и списываются в дебет счета 90 «Продажи».</w:t>
      </w:r>
    </w:p>
    <w:p w:rsidR="00000000" w:rsidRDefault="00D93498">
      <w:pPr>
        <w:spacing w:before="0" w:after="0"/>
        <w:rPr>
          <w:sz w:val="22"/>
          <w:szCs w:val="22"/>
        </w:rPr>
      </w:pPr>
    </w:p>
    <w:p w:rsidR="00000000" w:rsidRDefault="00D93498">
      <w:pPr>
        <w:spacing w:before="0" w:after="0"/>
        <w:rPr>
          <w:sz w:val="22"/>
          <w:szCs w:val="22"/>
        </w:rPr>
      </w:pPr>
      <w:r>
        <w:rPr>
          <w:sz w:val="22"/>
          <w:szCs w:val="22"/>
        </w:rPr>
        <w:t>14.12.</w:t>
      </w:r>
      <w:r>
        <w:rPr>
          <w:sz w:val="22"/>
          <w:szCs w:val="22"/>
        </w:rPr>
        <w:tab/>
        <w:t>Себестоимос</w:t>
      </w:r>
      <w:r>
        <w:rPr>
          <w:sz w:val="22"/>
          <w:szCs w:val="22"/>
        </w:rPr>
        <w:t>ть оказанных услуг обслуживающих производств (медицинский центр), учитываемая на счете 29 «Обслуживающие производства и хозяйства», полностью списывается в отчетном периоде в дебет счета 90 «Продажи».</w:t>
      </w:r>
    </w:p>
    <w:p w:rsidR="00000000" w:rsidRDefault="00D93498">
      <w:pPr>
        <w:spacing w:before="0" w:after="0"/>
        <w:rPr>
          <w:b/>
          <w:bCs/>
          <w:sz w:val="22"/>
          <w:szCs w:val="22"/>
        </w:rPr>
      </w:pPr>
    </w:p>
    <w:p w:rsidR="00000000" w:rsidRDefault="00D93498">
      <w:pPr>
        <w:spacing w:before="0" w:after="0"/>
        <w:rPr>
          <w:sz w:val="22"/>
          <w:szCs w:val="22"/>
        </w:rPr>
      </w:pPr>
      <w:r>
        <w:rPr>
          <w:sz w:val="22"/>
          <w:szCs w:val="22"/>
        </w:rPr>
        <w:t>14.13.</w:t>
      </w:r>
      <w:r>
        <w:rPr>
          <w:sz w:val="22"/>
          <w:szCs w:val="22"/>
        </w:rPr>
        <w:tab/>
        <w:t>Общество в течение текущего отчетного года созд</w:t>
      </w:r>
      <w:r>
        <w:rPr>
          <w:sz w:val="22"/>
          <w:szCs w:val="22"/>
        </w:rPr>
        <w:t>ает резервы на проведение следующих видов капитального ремонта на основании равномерных отчислений от сметы:</w:t>
      </w:r>
    </w:p>
    <w:p w:rsidR="00000000" w:rsidRDefault="00D93498" w:rsidP="00D93498">
      <w:pPr>
        <w:numPr>
          <w:ilvl w:val="0"/>
          <w:numId w:val="78"/>
        </w:numPr>
        <w:spacing w:before="0" w:after="0"/>
        <w:rPr>
          <w:sz w:val="22"/>
          <w:szCs w:val="22"/>
        </w:rPr>
      </w:pPr>
      <w:r>
        <w:rPr>
          <w:sz w:val="22"/>
          <w:szCs w:val="22"/>
        </w:rPr>
        <w:t>резерв на капитальный ремонт воздушных судов пассажирских типов   отечественного производства и авиадвигателей;</w:t>
      </w:r>
    </w:p>
    <w:p w:rsidR="00000000" w:rsidRDefault="00D93498" w:rsidP="00D93498">
      <w:pPr>
        <w:numPr>
          <w:ilvl w:val="0"/>
          <w:numId w:val="78"/>
        </w:numPr>
        <w:spacing w:before="0" w:after="0"/>
        <w:rPr>
          <w:sz w:val="22"/>
          <w:szCs w:val="22"/>
        </w:rPr>
      </w:pPr>
      <w:r>
        <w:rPr>
          <w:sz w:val="22"/>
          <w:szCs w:val="22"/>
        </w:rPr>
        <w:t>резерв на капитальный ремонт воздуш</w:t>
      </w:r>
      <w:r>
        <w:rPr>
          <w:sz w:val="22"/>
          <w:szCs w:val="22"/>
        </w:rPr>
        <w:t>ных судов грузовых типов отечественного производства и авиадвигателей;</w:t>
      </w:r>
    </w:p>
    <w:p w:rsidR="00000000" w:rsidRDefault="00D93498" w:rsidP="00D93498">
      <w:pPr>
        <w:numPr>
          <w:ilvl w:val="0"/>
          <w:numId w:val="78"/>
        </w:numPr>
        <w:spacing w:before="0" w:after="0"/>
        <w:rPr>
          <w:sz w:val="22"/>
          <w:szCs w:val="22"/>
        </w:rPr>
      </w:pPr>
      <w:r>
        <w:rPr>
          <w:sz w:val="22"/>
          <w:szCs w:val="22"/>
        </w:rPr>
        <w:t>резерв на капитальный ремонт интерьеров воздушных судов пассажирских типов;</w:t>
      </w:r>
    </w:p>
    <w:p w:rsidR="00000000" w:rsidRDefault="00D93498" w:rsidP="00D93498">
      <w:pPr>
        <w:numPr>
          <w:ilvl w:val="0"/>
          <w:numId w:val="78"/>
        </w:numPr>
        <w:spacing w:before="0" w:after="0"/>
        <w:rPr>
          <w:sz w:val="22"/>
          <w:szCs w:val="22"/>
        </w:rPr>
      </w:pPr>
      <w:r>
        <w:rPr>
          <w:sz w:val="22"/>
          <w:szCs w:val="22"/>
        </w:rPr>
        <w:t>резерв на продление ресурсов воздушных судов и авиадвигателей отечественного производства.</w:t>
      </w:r>
    </w:p>
    <w:p w:rsidR="00000000" w:rsidRDefault="00D93498">
      <w:pPr>
        <w:pStyle w:val="20"/>
      </w:pPr>
      <w:r>
        <w:t xml:space="preserve">Создание резервов </w:t>
      </w:r>
      <w:r>
        <w:t>на проведение указанных видов капитального ремонта отражается на счете 96 «Резервы предстоящих расходов» в корреспонденции со счетами учета расходов по обычным видам деятельности.</w:t>
      </w:r>
    </w:p>
    <w:p w:rsidR="00000000" w:rsidRDefault="00D93498">
      <w:pPr>
        <w:spacing w:before="0" w:after="0"/>
        <w:rPr>
          <w:sz w:val="22"/>
          <w:szCs w:val="22"/>
        </w:rPr>
      </w:pPr>
      <w:r>
        <w:rPr>
          <w:sz w:val="22"/>
          <w:szCs w:val="22"/>
        </w:rPr>
        <w:t>Аналитический учет по счету 96 «Резервы предстоящих расходов» ведется по отд</w:t>
      </w:r>
      <w:r>
        <w:rPr>
          <w:sz w:val="22"/>
          <w:szCs w:val="22"/>
        </w:rPr>
        <w:t>ельным резервам.</w:t>
      </w:r>
    </w:p>
    <w:p w:rsidR="00000000" w:rsidRDefault="00D93498">
      <w:pPr>
        <w:spacing w:before="0" w:after="0"/>
        <w:rPr>
          <w:sz w:val="22"/>
          <w:szCs w:val="22"/>
        </w:rPr>
      </w:pPr>
      <w:r>
        <w:rPr>
          <w:sz w:val="22"/>
          <w:szCs w:val="22"/>
        </w:rPr>
        <w:t xml:space="preserve">Отдельно суммы образованных резервов на проведение капитального ремонта каждого вида указанных объектов основных средств отражаются в разделе </w:t>
      </w:r>
      <w:r>
        <w:rPr>
          <w:sz w:val="22"/>
          <w:szCs w:val="22"/>
          <w:lang w:val="en-US"/>
        </w:rPr>
        <w:t>II</w:t>
      </w:r>
      <w:r>
        <w:rPr>
          <w:sz w:val="22"/>
          <w:szCs w:val="22"/>
        </w:rPr>
        <w:t xml:space="preserve"> «Резервы» Отчета об изменениях капитала (форма № 3) годовой бухгалтерской отчетности.</w:t>
      </w:r>
    </w:p>
    <w:p w:rsidR="00000000" w:rsidRDefault="00D93498">
      <w:pPr>
        <w:spacing w:before="0" w:after="0"/>
        <w:rPr>
          <w:sz w:val="22"/>
          <w:szCs w:val="22"/>
        </w:rPr>
      </w:pPr>
      <w:r>
        <w:rPr>
          <w:sz w:val="22"/>
          <w:szCs w:val="22"/>
        </w:rPr>
        <w:t>Фактичес</w:t>
      </w:r>
      <w:r>
        <w:rPr>
          <w:sz w:val="22"/>
          <w:szCs w:val="22"/>
        </w:rPr>
        <w:t xml:space="preserve">кие расходы на проведение капитального ремонта воздушных судов, авиадвигателей, интерьеров воздушных судов и зданий относятся в дебет счета 96 «Резервы предстоящих расходов» на основании предъявленных к оплате счетов независимо от акцепта и в соответствии </w:t>
      </w:r>
      <w:r>
        <w:rPr>
          <w:sz w:val="22"/>
          <w:szCs w:val="22"/>
        </w:rPr>
        <w:t>с условиями договоров. После акцепта счетов на сумму отклонений следует производить корректировку.</w:t>
      </w:r>
    </w:p>
    <w:p w:rsidR="00000000" w:rsidRDefault="00D93498">
      <w:pPr>
        <w:spacing w:before="0" w:after="0"/>
        <w:rPr>
          <w:sz w:val="22"/>
          <w:szCs w:val="22"/>
        </w:rPr>
      </w:pPr>
      <w:r>
        <w:rPr>
          <w:sz w:val="22"/>
          <w:szCs w:val="22"/>
        </w:rPr>
        <w:tab/>
        <w:t xml:space="preserve">Правильность образования и использования сумм по тому или иному резерву на конец года в обязательном порядке проверяется по данным смет, расчетов и т.п. и, </w:t>
      </w:r>
      <w:r>
        <w:rPr>
          <w:sz w:val="22"/>
          <w:szCs w:val="22"/>
        </w:rPr>
        <w:t xml:space="preserve">при необходимости, корректируется. При этом остатки созданных в предыдущие годы резервов относятся на </w:t>
      </w:r>
      <w:r>
        <w:rPr>
          <w:sz w:val="22"/>
          <w:szCs w:val="22"/>
        </w:rPr>
        <w:lastRenderedPageBreak/>
        <w:t>финансовые результаты в составе внереализационных расходов, а на сумму остатков резервов, созданных в текущем году,  делается сторнировочная запись по сче</w:t>
      </w:r>
      <w:r>
        <w:rPr>
          <w:sz w:val="22"/>
          <w:szCs w:val="22"/>
        </w:rPr>
        <w:t xml:space="preserve">там учета расходов.  </w:t>
      </w:r>
    </w:p>
    <w:p w:rsidR="00000000" w:rsidRDefault="00D93498">
      <w:pPr>
        <w:spacing w:before="0" w:after="0"/>
        <w:rPr>
          <w:sz w:val="22"/>
          <w:szCs w:val="22"/>
        </w:rPr>
      </w:pPr>
    </w:p>
    <w:p w:rsidR="00000000" w:rsidRDefault="00D93498">
      <w:pPr>
        <w:spacing w:before="0" w:after="0"/>
        <w:rPr>
          <w:sz w:val="22"/>
          <w:szCs w:val="22"/>
        </w:rPr>
      </w:pPr>
      <w:r>
        <w:rPr>
          <w:sz w:val="22"/>
          <w:szCs w:val="22"/>
        </w:rPr>
        <w:t>14.14.</w:t>
      </w:r>
      <w:r>
        <w:rPr>
          <w:sz w:val="22"/>
          <w:szCs w:val="22"/>
        </w:rPr>
        <w:tab/>
        <w:t>Расходы на проведение всех видов ремонтов прочих основных средств признаются в том отчетном периоде, в котором они имели место, в размере фактических затрат.</w:t>
      </w:r>
    </w:p>
    <w:p w:rsidR="00000000" w:rsidRDefault="00D93498">
      <w:pPr>
        <w:spacing w:before="0" w:after="0"/>
        <w:rPr>
          <w:sz w:val="22"/>
          <w:szCs w:val="22"/>
        </w:rPr>
      </w:pPr>
    </w:p>
    <w:p w:rsidR="00000000" w:rsidRDefault="00D93498">
      <w:pPr>
        <w:spacing w:before="0" w:after="0"/>
        <w:rPr>
          <w:sz w:val="22"/>
          <w:szCs w:val="22"/>
        </w:rPr>
      </w:pPr>
      <w:r>
        <w:rPr>
          <w:sz w:val="22"/>
          <w:szCs w:val="22"/>
        </w:rPr>
        <w:t>14.15.</w:t>
      </w:r>
      <w:r>
        <w:rPr>
          <w:sz w:val="22"/>
          <w:szCs w:val="22"/>
        </w:rPr>
        <w:tab/>
        <w:t>В целях своевременного учета хозяйственных операций отражени</w:t>
      </w:r>
      <w:r>
        <w:rPr>
          <w:sz w:val="22"/>
          <w:szCs w:val="22"/>
        </w:rPr>
        <w:t>е расходов на техническое обслуживание воздушных судов иностранного производства производится на основании расчета (справки), который составляется производственно-диспетчерским отделом  и службой технического обслуживания АТЦ Общества по фиксированным став</w:t>
      </w:r>
      <w:r>
        <w:rPr>
          <w:sz w:val="22"/>
          <w:szCs w:val="22"/>
        </w:rPr>
        <w:t>кам, определенным условиями заключенных договоров, данных о фактическом налете часов и  проведенном техническом обслуживании вне базового аэропорта.</w:t>
      </w:r>
    </w:p>
    <w:p w:rsidR="00000000" w:rsidRDefault="00D93498">
      <w:pPr>
        <w:spacing w:before="0" w:after="0"/>
        <w:rPr>
          <w:sz w:val="22"/>
          <w:szCs w:val="22"/>
        </w:rPr>
      </w:pPr>
      <w:r>
        <w:rPr>
          <w:sz w:val="22"/>
          <w:szCs w:val="22"/>
        </w:rPr>
        <w:t>После поступления и выверки счетов на сумму отклонений в учете проводятся корректировки.</w:t>
      </w:r>
    </w:p>
    <w:p w:rsidR="00000000" w:rsidRDefault="00D93498">
      <w:pPr>
        <w:spacing w:before="0" w:after="0"/>
        <w:rPr>
          <w:sz w:val="22"/>
          <w:szCs w:val="22"/>
        </w:rPr>
      </w:pPr>
    </w:p>
    <w:p w:rsidR="00000000" w:rsidRDefault="00D93498">
      <w:pPr>
        <w:spacing w:before="0" w:after="0"/>
        <w:rPr>
          <w:sz w:val="22"/>
          <w:szCs w:val="22"/>
        </w:rPr>
      </w:pPr>
      <w:r>
        <w:rPr>
          <w:sz w:val="22"/>
          <w:szCs w:val="22"/>
        </w:rPr>
        <w:t>14.16.</w:t>
      </w:r>
      <w:r>
        <w:rPr>
          <w:sz w:val="22"/>
          <w:szCs w:val="22"/>
        </w:rPr>
        <w:tab/>
        <w:t>Расходы на</w:t>
      </w:r>
      <w:r>
        <w:rPr>
          <w:sz w:val="22"/>
          <w:szCs w:val="22"/>
        </w:rPr>
        <w:t xml:space="preserve"> заправку воздушных судов Общества авиаГСМ за границей относятся на себестоимость реализованных услуг в том календарном периоде, когда они начислены ИВЦ на основании полетного задания и расходного ордера на заправку.</w:t>
      </w:r>
    </w:p>
    <w:p w:rsidR="00000000" w:rsidRDefault="00D93498">
      <w:pPr>
        <w:spacing w:before="0" w:after="0"/>
        <w:rPr>
          <w:sz w:val="22"/>
          <w:szCs w:val="22"/>
        </w:rPr>
      </w:pPr>
      <w:r>
        <w:rPr>
          <w:sz w:val="22"/>
          <w:szCs w:val="22"/>
        </w:rPr>
        <w:t>При отклонении цены и объема топлива, в</w:t>
      </w:r>
      <w:r>
        <w:rPr>
          <w:sz w:val="22"/>
          <w:szCs w:val="22"/>
        </w:rPr>
        <w:t xml:space="preserve">ыявленных в результате сверки данных ИВЦ со счетами топливозаправочных фирм, расходы текущего года относятся на балансовый счет 20 «Основное производство», а расходы прошлого года, выявленные в отчетном году, относятся на счет 91 «Прочие доходы и расходы» </w:t>
      </w:r>
      <w:r>
        <w:rPr>
          <w:sz w:val="22"/>
          <w:szCs w:val="22"/>
        </w:rPr>
        <w:t>по статье «Убытки прошлых лет, выявленные в отчетном году».</w:t>
      </w:r>
    </w:p>
    <w:p w:rsidR="00000000" w:rsidRDefault="00D93498">
      <w:pPr>
        <w:spacing w:before="0" w:after="0"/>
        <w:rPr>
          <w:sz w:val="22"/>
          <w:szCs w:val="22"/>
        </w:rPr>
      </w:pPr>
      <w:r>
        <w:rPr>
          <w:sz w:val="22"/>
          <w:szCs w:val="22"/>
        </w:rPr>
        <w:t xml:space="preserve"> </w:t>
      </w:r>
    </w:p>
    <w:p w:rsidR="00000000" w:rsidRDefault="00D93498">
      <w:pPr>
        <w:spacing w:before="0" w:after="0"/>
        <w:rPr>
          <w:sz w:val="22"/>
          <w:szCs w:val="22"/>
        </w:rPr>
      </w:pPr>
      <w:r>
        <w:rPr>
          <w:sz w:val="22"/>
          <w:szCs w:val="22"/>
        </w:rPr>
        <w:t>14.17.</w:t>
      </w:r>
      <w:r>
        <w:rPr>
          <w:sz w:val="22"/>
          <w:szCs w:val="22"/>
        </w:rPr>
        <w:tab/>
        <w:t>Расходы по услугам иностранных авиакомпаний, расчеты с которыми проводятся через систему взаиморасчетов ИАТА «Клиринг Хауз», за исключением статей расходов, оговоренных в п.14.20 настояще</w:t>
      </w:r>
      <w:r>
        <w:rPr>
          <w:sz w:val="22"/>
          <w:szCs w:val="22"/>
        </w:rPr>
        <w:t>й Учетной политики, отражаются на соответствующих счетах учета затрат при наличии  автоматизации учетного процесса в соответствующих структурных подразделениях Общества на основании реестров счетов, предъявленных авиакомпаниями. Данные реестры являются отч</w:t>
      </w:r>
      <w:r>
        <w:rPr>
          <w:sz w:val="22"/>
          <w:szCs w:val="22"/>
        </w:rPr>
        <w:t>етными данными, получаемыми через систему взаиморасчетов ИАТА «Клиринг Хауз».</w:t>
      </w:r>
    </w:p>
    <w:p w:rsidR="00000000" w:rsidRDefault="00D93498">
      <w:pPr>
        <w:spacing w:before="0" w:after="0"/>
        <w:rPr>
          <w:sz w:val="22"/>
          <w:szCs w:val="22"/>
        </w:rPr>
      </w:pPr>
    </w:p>
    <w:p w:rsidR="00000000" w:rsidRDefault="00D93498">
      <w:pPr>
        <w:spacing w:before="0" w:after="0"/>
        <w:rPr>
          <w:sz w:val="22"/>
          <w:szCs w:val="22"/>
        </w:rPr>
      </w:pPr>
      <w:r>
        <w:rPr>
          <w:sz w:val="22"/>
          <w:szCs w:val="22"/>
        </w:rPr>
        <w:t>14.18.</w:t>
      </w:r>
      <w:r>
        <w:rPr>
          <w:sz w:val="22"/>
          <w:szCs w:val="22"/>
        </w:rPr>
        <w:tab/>
        <w:t>Учет и распределение расходов Медицинского центра Общества осуществляется в соответствии с «Методикой бухгалтерского учета отдельных операций Медицинского центра ОАО «Аэр</w:t>
      </w:r>
      <w:r>
        <w:rPr>
          <w:sz w:val="22"/>
          <w:szCs w:val="22"/>
        </w:rPr>
        <w:t>офлот» (приложение № 4 к настоящей Учетной политике).</w:t>
      </w:r>
    </w:p>
    <w:p w:rsidR="00000000" w:rsidRDefault="00D93498">
      <w:pPr>
        <w:spacing w:before="0" w:after="0"/>
        <w:rPr>
          <w:sz w:val="22"/>
          <w:szCs w:val="22"/>
        </w:rPr>
      </w:pPr>
    </w:p>
    <w:p w:rsidR="00000000" w:rsidRDefault="00D93498">
      <w:pPr>
        <w:spacing w:before="0" w:after="0"/>
        <w:rPr>
          <w:sz w:val="22"/>
          <w:szCs w:val="22"/>
        </w:rPr>
      </w:pPr>
      <w:r>
        <w:rPr>
          <w:sz w:val="22"/>
          <w:szCs w:val="22"/>
        </w:rPr>
        <w:t>14.19.</w:t>
      </w:r>
      <w:r>
        <w:rPr>
          <w:sz w:val="22"/>
          <w:szCs w:val="22"/>
        </w:rPr>
        <w:tab/>
        <w:t>Расходы по услугам системы СИТА, оговоренные в контрактах (соглашениях) по фиксированным ставкам и суммам, а также начисление сумм расходов по оплате минимального гарантированного платежа, исход</w:t>
      </w:r>
      <w:r>
        <w:rPr>
          <w:sz w:val="22"/>
          <w:szCs w:val="22"/>
        </w:rPr>
        <w:t>я из динамики объемов потребляемых услуг и условий контрактов (соглашений) с СИТА, в течение января-ноября отчетного года помесячно  начисляются отделом расчетов с инвенторными и  дистрибьюторными системами, оформляются справкой, подписанной заместителем г</w:t>
      </w:r>
      <w:r>
        <w:rPr>
          <w:sz w:val="22"/>
          <w:szCs w:val="22"/>
        </w:rPr>
        <w:t>енерального директора – директором департамента информационных технологий  или уполномоченным  им лицом и</w:t>
      </w:r>
      <w:r>
        <w:rPr>
          <w:color w:val="FF0000"/>
          <w:sz w:val="22"/>
          <w:szCs w:val="22"/>
        </w:rPr>
        <w:t xml:space="preserve"> </w:t>
      </w:r>
      <w:r>
        <w:rPr>
          <w:sz w:val="22"/>
          <w:szCs w:val="22"/>
        </w:rPr>
        <w:t>являющейся основанием для отражения расходов в бухгалтерском учете Общества.</w:t>
      </w:r>
    </w:p>
    <w:p w:rsidR="00000000" w:rsidRDefault="00D93498">
      <w:pPr>
        <w:pStyle w:val="20"/>
      </w:pPr>
      <w:r>
        <w:t>После поступления и выверки счетов на сумму отклонений в учете проводятся</w:t>
      </w:r>
      <w:r>
        <w:t xml:space="preserve"> корректировки.</w:t>
      </w:r>
    </w:p>
    <w:p w:rsidR="00000000" w:rsidRDefault="00D93498">
      <w:pPr>
        <w:spacing w:before="0" w:after="0"/>
        <w:rPr>
          <w:i/>
          <w:iCs/>
          <w:sz w:val="22"/>
          <w:szCs w:val="22"/>
        </w:rPr>
      </w:pPr>
      <w:r>
        <w:rPr>
          <w:sz w:val="22"/>
          <w:szCs w:val="22"/>
        </w:rPr>
        <w:t>Расходы по услугам системы СИТА за декабрь отчетного года отражаются на основании согласованного счета,  оформленного в установленном порядке</w:t>
      </w:r>
      <w:r>
        <w:rPr>
          <w:i/>
          <w:iCs/>
          <w:sz w:val="22"/>
          <w:szCs w:val="22"/>
        </w:rPr>
        <w:t>.</w:t>
      </w:r>
    </w:p>
    <w:p w:rsidR="00000000" w:rsidRDefault="00D93498">
      <w:pPr>
        <w:spacing w:before="0" w:after="0"/>
        <w:rPr>
          <w:sz w:val="22"/>
          <w:szCs w:val="22"/>
        </w:rPr>
      </w:pPr>
    </w:p>
    <w:p w:rsidR="00000000" w:rsidRDefault="00D93498">
      <w:pPr>
        <w:spacing w:before="0" w:after="0"/>
        <w:rPr>
          <w:sz w:val="22"/>
          <w:szCs w:val="22"/>
        </w:rPr>
      </w:pPr>
      <w:r>
        <w:rPr>
          <w:sz w:val="22"/>
          <w:szCs w:val="22"/>
        </w:rPr>
        <w:t>14.20.</w:t>
      </w:r>
      <w:r>
        <w:rPr>
          <w:sz w:val="22"/>
          <w:szCs w:val="22"/>
        </w:rPr>
        <w:tab/>
        <w:t>Расходы по услугам других систем бронирования, оговоренные в контрактах (соглашениях) в т</w:t>
      </w:r>
      <w:r>
        <w:rPr>
          <w:sz w:val="22"/>
          <w:szCs w:val="22"/>
        </w:rPr>
        <w:t>ечение января-ноября отчетного года помесячно начисляются отделом расчетов с инвенторными и  дистрибьюторными системами, оформляются справкой, подписанной заместителем генерального директора – директором департамента информационных технологий  или уполномо</w:t>
      </w:r>
      <w:r>
        <w:rPr>
          <w:sz w:val="22"/>
          <w:szCs w:val="22"/>
        </w:rPr>
        <w:t>ченным  им лицом, и являющейся основанием для отражения расходов в бухгалтерском учете Общества.</w:t>
      </w:r>
    </w:p>
    <w:p w:rsidR="00000000" w:rsidRDefault="00D93498">
      <w:pPr>
        <w:pStyle w:val="20"/>
      </w:pPr>
      <w:r>
        <w:t>После поступления и выверки счетов на сумму отклонений в учете проводятся корректировки.</w:t>
      </w:r>
    </w:p>
    <w:p w:rsidR="00000000" w:rsidRDefault="00D93498">
      <w:pPr>
        <w:spacing w:before="0" w:after="0"/>
        <w:rPr>
          <w:i/>
          <w:iCs/>
          <w:sz w:val="22"/>
          <w:szCs w:val="22"/>
        </w:rPr>
      </w:pPr>
      <w:r>
        <w:rPr>
          <w:sz w:val="22"/>
          <w:szCs w:val="22"/>
        </w:rPr>
        <w:lastRenderedPageBreak/>
        <w:t>Расходы по услугам других систем бронирования за декабрь отчетного год</w:t>
      </w:r>
      <w:r>
        <w:rPr>
          <w:sz w:val="22"/>
          <w:szCs w:val="22"/>
        </w:rPr>
        <w:t>а отражаются на основании согласованного счета,  оформленного в установленном порядке</w:t>
      </w:r>
      <w:r>
        <w:rPr>
          <w:i/>
          <w:iCs/>
          <w:sz w:val="22"/>
          <w:szCs w:val="22"/>
        </w:rPr>
        <w:t>.</w:t>
      </w:r>
    </w:p>
    <w:p w:rsidR="00000000" w:rsidRDefault="00D93498">
      <w:pPr>
        <w:spacing w:before="0" w:after="0"/>
        <w:rPr>
          <w:i/>
          <w:iCs/>
          <w:sz w:val="22"/>
          <w:szCs w:val="22"/>
        </w:rPr>
      </w:pPr>
    </w:p>
    <w:p w:rsidR="00000000" w:rsidRDefault="00D93498">
      <w:pPr>
        <w:spacing w:before="0" w:after="0"/>
        <w:rPr>
          <w:i/>
          <w:iCs/>
          <w:sz w:val="22"/>
          <w:szCs w:val="22"/>
        </w:rPr>
      </w:pPr>
      <w:r>
        <w:rPr>
          <w:sz w:val="22"/>
          <w:szCs w:val="22"/>
        </w:rPr>
        <w:t>14</w:t>
      </w:r>
      <w:r>
        <w:rPr>
          <w:i/>
          <w:iCs/>
          <w:sz w:val="22"/>
          <w:szCs w:val="22"/>
        </w:rPr>
        <w:t>.</w:t>
      </w:r>
      <w:r>
        <w:rPr>
          <w:sz w:val="22"/>
          <w:szCs w:val="22"/>
        </w:rPr>
        <w:t>21.</w:t>
      </w:r>
      <w:r>
        <w:rPr>
          <w:sz w:val="22"/>
          <w:szCs w:val="22"/>
        </w:rPr>
        <w:tab/>
        <w:t>Общество в течение отчетного года может создавать резервы предстоящих расходов по следующим статьям  расходов за границей, отражаемым  в  учете ОБУ  ЦМР:</w:t>
      </w:r>
    </w:p>
    <w:p w:rsidR="00000000" w:rsidRDefault="00D93498" w:rsidP="00D93498">
      <w:pPr>
        <w:numPr>
          <w:ilvl w:val="0"/>
          <w:numId w:val="79"/>
        </w:numPr>
        <w:spacing w:before="0" w:after="0"/>
        <w:rPr>
          <w:sz w:val="22"/>
          <w:szCs w:val="22"/>
        </w:rPr>
      </w:pPr>
      <w:r>
        <w:rPr>
          <w:sz w:val="22"/>
          <w:szCs w:val="22"/>
        </w:rPr>
        <w:t>аэронав</w:t>
      </w:r>
      <w:r>
        <w:rPr>
          <w:sz w:val="22"/>
          <w:szCs w:val="22"/>
        </w:rPr>
        <w:t>игация на трассе,</w:t>
      </w:r>
    </w:p>
    <w:p w:rsidR="00000000" w:rsidRDefault="00D93498" w:rsidP="00D93498">
      <w:pPr>
        <w:numPr>
          <w:ilvl w:val="0"/>
          <w:numId w:val="79"/>
        </w:numPr>
        <w:spacing w:before="0" w:after="0"/>
        <w:rPr>
          <w:sz w:val="22"/>
          <w:szCs w:val="22"/>
        </w:rPr>
      </w:pPr>
      <w:r>
        <w:rPr>
          <w:sz w:val="22"/>
          <w:szCs w:val="22"/>
        </w:rPr>
        <w:t>наземное обслуживание,</w:t>
      </w:r>
    </w:p>
    <w:p w:rsidR="00000000" w:rsidRDefault="00D93498" w:rsidP="00D93498">
      <w:pPr>
        <w:numPr>
          <w:ilvl w:val="0"/>
          <w:numId w:val="79"/>
        </w:numPr>
        <w:spacing w:before="0" w:after="0"/>
        <w:rPr>
          <w:sz w:val="22"/>
          <w:szCs w:val="22"/>
        </w:rPr>
      </w:pPr>
      <w:r>
        <w:rPr>
          <w:sz w:val="22"/>
          <w:szCs w:val="22"/>
        </w:rPr>
        <w:t>взлет-посадка</w:t>
      </w:r>
    </w:p>
    <w:p w:rsidR="00000000" w:rsidRDefault="00D93498">
      <w:pPr>
        <w:pStyle w:val="20"/>
      </w:pPr>
      <w:r>
        <w:t>Резервы по данным статьям формируются на основании  расчетов, составляемых Департаментом экономики и финансового планирования с учетом фактических производственных показателей  деятельности Общества за</w:t>
      </w:r>
      <w:r>
        <w:t xml:space="preserve"> месяц, и оформляются справкой, подписанной  директором департамента или его заместителем.</w:t>
      </w:r>
    </w:p>
    <w:p w:rsidR="00000000" w:rsidRDefault="00D93498">
      <w:pPr>
        <w:pStyle w:val="20"/>
      </w:pPr>
      <w:r>
        <w:t>Создание резервов производится в соответствии требованиями, установленными п. 16 ПБУ 10/99 «Расходы организации».</w:t>
      </w:r>
    </w:p>
    <w:p w:rsidR="00000000" w:rsidRDefault="00D93498">
      <w:pPr>
        <w:spacing w:before="0" w:after="0"/>
        <w:rPr>
          <w:sz w:val="22"/>
          <w:szCs w:val="22"/>
        </w:rPr>
      </w:pPr>
      <w:r>
        <w:rPr>
          <w:sz w:val="22"/>
          <w:szCs w:val="22"/>
        </w:rPr>
        <w:t>Создание резервов   отражается на субсчетах счета 9</w:t>
      </w:r>
      <w:r>
        <w:rPr>
          <w:sz w:val="22"/>
          <w:szCs w:val="22"/>
        </w:rPr>
        <w:t>6 «Резервы предстоящих расходов»:</w:t>
      </w:r>
    </w:p>
    <w:p w:rsidR="00000000" w:rsidRDefault="00D93498" w:rsidP="00D93498">
      <w:pPr>
        <w:numPr>
          <w:ilvl w:val="0"/>
          <w:numId w:val="80"/>
        </w:numPr>
        <w:spacing w:before="0" w:after="0"/>
        <w:rPr>
          <w:sz w:val="22"/>
          <w:szCs w:val="22"/>
        </w:rPr>
      </w:pPr>
      <w:r>
        <w:rPr>
          <w:sz w:val="22"/>
          <w:szCs w:val="22"/>
        </w:rPr>
        <w:t>резерв расходов по статье «Аэронавигация на трассе»,</w:t>
      </w:r>
    </w:p>
    <w:p w:rsidR="00000000" w:rsidRDefault="00D93498" w:rsidP="00D93498">
      <w:pPr>
        <w:numPr>
          <w:ilvl w:val="0"/>
          <w:numId w:val="80"/>
        </w:numPr>
        <w:spacing w:before="0" w:after="0"/>
        <w:rPr>
          <w:sz w:val="22"/>
          <w:szCs w:val="22"/>
        </w:rPr>
      </w:pPr>
      <w:r>
        <w:rPr>
          <w:sz w:val="22"/>
          <w:szCs w:val="22"/>
        </w:rPr>
        <w:t>резерв расходов по статье «Наземное обслуживание»,</w:t>
      </w:r>
    </w:p>
    <w:p w:rsidR="00000000" w:rsidRDefault="00D93498" w:rsidP="00D93498">
      <w:pPr>
        <w:numPr>
          <w:ilvl w:val="0"/>
          <w:numId w:val="80"/>
        </w:numPr>
        <w:spacing w:before="0" w:after="0"/>
        <w:rPr>
          <w:sz w:val="22"/>
          <w:szCs w:val="22"/>
        </w:rPr>
      </w:pPr>
      <w:r>
        <w:rPr>
          <w:sz w:val="22"/>
          <w:szCs w:val="22"/>
        </w:rPr>
        <w:t>резерв расходов по статье «Взлет-посадка»,</w:t>
      </w:r>
    </w:p>
    <w:p w:rsidR="00000000" w:rsidRDefault="00D93498" w:rsidP="00D93498">
      <w:pPr>
        <w:numPr>
          <w:ilvl w:val="0"/>
          <w:numId w:val="80"/>
        </w:numPr>
        <w:spacing w:before="0" w:after="0"/>
        <w:rPr>
          <w:sz w:val="22"/>
          <w:szCs w:val="22"/>
        </w:rPr>
      </w:pPr>
      <w:r>
        <w:rPr>
          <w:sz w:val="22"/>
          <w:szCs w:val="22"/>
        </w:rPr>
        <w:t>резерв расходов  по статье «Сбор за безопасность»,</w:t>
      </w:r>
    </w:p>
    <w:p w:rsidR="00000000" w:rsidRDefault="00D93498" w:rsidP="00D93498">
      <w:pPr>
        <w:numPr>
          <w:ilvl w:val="0"/>
          <w:numId w:val="80"/>
        </w:numPr>
        <w:spacing w:before="0" w:after="0"/>
        <w:rPr>
          <w:sz w:val="22"/>
          <w:szCs w:val="22"/>
        </w:rPr>
      </w:pPr>
      <w:r>
        <w:rPr>
          <w:sz w:val="22"/>
          <w:szCs w:val="22"/>
        </w:rPr>
        <w:t>резерв расходов  по стат</w:t>
      </w:r>
      <w:r>
        <w:rPr>
          <w:sz w:val="22"/>
          <w:szCs w:val="22"/>
        </w:rPr>
        <w:t>ье «Сбор за досмотр пассажиров»,</w:t>
      </w:r>
    </w:p>
    <w:p w:rsidR="00000000" w:rsidRDefault="00D93498" w:rsidP="00D93498">
      <w:pPr>
        <w:numPr>
          <w:ilvl w:val="0"/>
          <w:numId w:val="80"/>
        </w:numPr>
        <w:spacing w:before="0" w:after="0"/>
        <w:rPr>
          <w:sz w:val="22"/>
          <w:szCs w:val="22"/>
        </w:rPr>
      </w:pPr>
      <w:r>
        <w:rPr>
          <w:sz w:val="22"/>
          <w:szCs w:val="22"/>
        </w:rPr>
        <w:t>резерв расходов  по статье «Аэронавигация в зоне аэродрома»,</w:t>
      </w:r>
    </w:p>
    <w:p w:rsidR="00000000" w:rsidRDefault="00D93498">
      <w:pPr>
        <w:spacing w:before="0" w:after="0"/>
        <w:rPr>
          <w:sz w:val="22"/>
          <w:szCs w:val="22"/>
        </w:rPr>
      </w:pPr>
      <w:r>
        <w:rPr>
          <w:sz w:val="22"/>
          <w:szCs w:val="22"/>
        </w:rPr>
        <w:t>в корреспонденции со счетами учета расходов по обычным видам деятельности.</w:t>
      </w:r>
    </w:p>
    <w:p w:rsidR="00000000" w:rsidRDefault="00D93498">
      <w:pPr>
        <w:spacing w:before="0" w:after="0"/>
        <w:rPr>
          <w:sz w:val="22"/>
          <w:szCs w:val="22"/>
        </w:rPr>
      </w:pPr>
      <w:r>
        <w:rPr>
          <w:sz w:val="22"/>
          <w:szCs w:val="22"/>
        </w:rPr>
        <w:t>Фактические расходы, произведенные  за границей за аэронавигацию на трассе, наземное об</w:t>
      </w:r>
      <w:r>
        <w:rPr>
          <w:sz w:val="22"/>
          <w:szCs w:val="22"/>
        </w:rPr>
        <w:t>служивание и взлет-посадку за отчетный месяц, относятся в дебет счета</w:t>
      </w:r>
      <w:r>
        <w:rPr>
          <w:i/>
          <w:iCs/>
          <w:sz w:val="22"/>
          <w:szCs w:val="22"/>
        </w:rPr>
        <w:t xml:space="preserve"> </w:t>
      </w:r>
      <w:r>
        <w:rPr>
          <w:sz w:val="22"/>
          <w:szCs w:val="22"/>
        </w:rPr>
        <w:t xml:space="preserve">96 «Резервы предстоящих расходов» соответствующих субсчетов на основании предъявленных к оплате счетов в учете ОБУ ЦМР и ОБУ РЗП. </w:t>
      </w:r>
    </w:p>
    <w:p w:rsidR="00000000" w:rsidRDefault="00D93498">
      <w:pPr>
        <w:spacing w:before="0" w:after="0"/>
        <w:rPr>
          <w:sz w:val="22"/>
          <w:szCs w:val="22"/>
        </w:rPr>
      </w:pPr>
      <w:r>
        <w:rPr>
          <w:sz w:val="22"/>
          <w:szCs w:val="22"/>
        </w:rPr>
        <w:t>Если сумма фактических расходов  по выше указанным стат</w:t>
      </w:r>
      <w:r>
        <w:rPr>
          <w:sz w:val="22"/>
          <w:szCs w:val="22"/>
        </w:rPr>
        <w:t>ьям  за год превысит сумму начисленных резервов по данным статьям расходов, то сумма превышения фактических расходов относится на счета учета расходов по обычным видам деятельности.</w:t>
      </w:r>
    </w:p>
    <w:p w:rsidR="00000000" w:rsidRDefault="00D93498">
      <w:pPr>
        <w:spacing w:before="0" w:after="0"/>
        <w:rPr>
          <w:sz w:val="22"/>
          <w:szCs w:val="22"/>
        </w:rPr>
      </w:pPr>
      <w:r>
        <w:rPr>
          <w:sz w:val="22"/>
          <w:szCs w:val="22"/>
        </w:rPr>
        <w:t>Если сумма фактических расходов по выше указанным статьям  за год меньше с</w:t>
      </w:r>
      <w:r>
        <w:rPr>
          <w:sz w:val="22"/>
          <w:szCs w:val="22"/>
        </w:rPr>
        <w:t>уммы начисленных резервов по данным статьям расходов, то неиспользованная сумма резервов должна быть сторнирована со счетов затрат и  субсчета счета 96 «Резервы предстоящих расходов»:</w:t>
      </w:r>
    </w:p>
    <w:p w:rsidR="00000000" w:rsidRDefault="00D93498" w:rsidP="00D93498">
      <w:pPr>
        <w:numPr>
          <w:ilvl w:val="0"/>
          <w:numId w:val="81"/>
        </w:numPr>
        <w:spacing w:before="0" w:after="0"/>
        <w:rPr>
          <w:sz w:val="22"/>
          <w:szCs w:val="22"/>
        </w:rPr>
      </w:pPr>
      <w:r>
        <w:rPr>
          <w:sz w:val="22"/>
          <w:szCs w:val="22"/>
        </w:rPr>
        <w:t>резерв расходов по статье «Аэронавигация на трассе»,</w:t>
      </w:r>
    </w:p>
    <w:p w:rsidR="00000000" w:rsidRDefault="00D93498" w:rsidP="00D93498">
      <w:pPr>
        <w:numPr>
          <w:ilvl w:val="0"/>
          <w:numId w:val="81"/>
        </w:numPr>
        <w:spacing w:before="0" w:after="0"/>
        <w:rPr>
          <w:sz w:val="22"/>
          <w:szCs w:val="22"/>
        </w:rPr>
      </w:pPr>
      <w:r>
        <w:rPr>
          <w:sz w:val="22"/>
          <w:szCs w:val="22"/>
        </w:rPr>
        <w:t xml:space="preserve">резерв расходов по </w:t>
      </w:r>
      <w:r>
        <w:rPr>
          <w:sz w:val="22"/>
          <w:szCs w:val="22"/>
        </w:rPr>
        <w:t>статье «Наземное обслуживание»,</w:t>
      </w:r>
    </w:p>
    <w:p w:rsidR="00000000" w:rsidRDefault="00D93498" w:rsidP="00D93498">
      <w:pPr>
        <w:numPr>
          <w:ilvl w:val="0"/>
          <w:numId w:val="81"/>
        </w:numPr>
        <w:spacing w:before="0" w:after="0"/>
        <w:rPr>
          <w:sz w:val="22"/>
          <w:szCs w:val="22"/>
        </w:rPr>
      </w:pPr>
      <w:r>
        <w:rPr>
          <w:sz w:val="22"/>
          <w:szCs w:val="22"/>
        </w:rPr>
        <w:t>резерв расходов по статье «Взлет-посадка»,</w:t>
      </w:r>
    </w:p>
    <w:p w:rsidR="00000000" w:rsidRDefault="00D93498" w:rsidP="00D93498">
      <w:pPr>
        <w:numPr>
          <w:ilvl w:val="0"/>
          <w:numId w:val="80"/>
        </w:numPr>
        <w:spacing w:before="0" w:after="0"/>
        <w:rPr>
          <w:sz w:val="22"/>
          <w:szCs w:val="22"/>
        </w:rPr>
      </w:pPr>
      <w:r>
        <w:rPr>
          <w:sz w:val="22"/>
          <w:szCs w:val="22"/>
        </w:rPr>
        <w:t>резерв расходов  по статье «Сбор за безопасность»,</w:t>
      </w:r>
    </w:p>
    <w:p w:rsidR="00000000" w:rsidRDefault="00D93498" w:rsidP="00D93498">
      <w:pPr>
        <w:numPr>
          <w:ilvl w:val="0"/>
          <w:numId w:val="80"/>
        </w:numPr>
        <w:spacing w:before="0" w:after="0"/>
        <w:rPr>
          <w:sz w:val="22"/>
          <w:szCs w:val="22"/>
        </w:rPr>
      </w:pPr>
      <w:r>
        <w:rPr>
          <w:sz w:val="22"/>
          <w:szCs w:val="22"/>
        </w:rPr>
        <w:t>резерв расходов  по статье «Сбор за досмотр пассажиров»,резерв расходов  по статье «Аэронавигация в зоне аэродрома»,</w:t>
      </w:r>
    </w:p>
    <w:p w:rsidR="00000000" w:rsidRDefault="00D93498">
      <w:pPr>
        <w:pStyle w:val="20"/>
      </w:pPr>
      <w:r>
        <w:t>на 31 декабря</w:t>
      </w:r>
      <w:r>
        <w:t xml:space="preserve"> отчетного года закрываются и сальдо не имеют. Все расходы отчетного года по выше перечисленным статьям выявленные после подписания годовой бухгалтерской отчетности, отражаются в бухгалтерской отчетности следующего года на  счете 91 «Прочие доходы и расход</w:t>
      </w:r>
      <w:r>
        <w:t xml:space="preserve">ы» по статье «Убытки прошлых лет, выявленные в отчетном году». </w:t>
      </w:r>
    </w:p>
    <w:p w:rsidR="00000000" w:rsidRDefault="00D93498">
      <w:pPr>
        <w:spacing w:before="0" w:after="0"/>
        <w:rPr>
          <w:sz w:val="22"/>
          <w:szCs w:val="22"/>
        </w:rPr>
      </w:pPr>
      <w:r>
        <w:rPr>
          <w:sz w:val="22"/>
          <w:szCs w:val="22"/>
        </w:rPr>
        <w:t xml:space="preserve"> В аналогичном порядке Общество в течение отчетного года может создавать резервы и по другим статьям расходов.</w:t>
      </w:r>
    </w:p>
    <w:p w:rsidR="00000000" w:rsidRDefault="00D93498">
      <w:pPr>
        <w:pStyle w:val="2"/>
        <w:rPr>
          <w:sz w:val="22"/>
          <w:szCs w:val="22"/>
        </w:rPr>
      </w:pPr>
      <w:bookmarkStart w:id="56" w:name="_Toc91392345"/>
      <w:r>
        <w:rPr>
          <w:sz w:val="22"/>
          <w:szCs w:val="22"/>
        </w:rPr>
        <w:t>Прочие расходы</w:t>
      </w:r>
      <w:bookmarkEnd w:id="56"/>
    </w:p>
    <w:p w:rsidR="00000000" w:rsidRDefault="00D93498">
      <w:pPr>
        <w:spacing w:before="0" w:after="0"/>
        <w:rPr>
          <w:sz w:val="22"/>
          <w:szCs w:val="22"/>
        </w:rPr>
      </w:pPr>
      <w:r>
        <w:rPr>
          <w:sz w:val="22"/>
          <w:szCs w:val="22"/>
        </w:rPr>
        <w:t>14.22.</w:t>
      </w:r>
      <w:r>
        <w:rPr>
          <w:sz w:val="22"/>
          <w:szCs w:val="22"/>
        </w:rPr>
        <w:tab/>
        <w:t>Операционными расходами Общества являются:</w:t>
      </w:r>
    </w:p>
    <w:p w:rsidR="00000000" w:rsidRDefault="00D93498" w:rsidP="00D93498">
      <w:pPr>
        <w:numPr>
          <w:ilvl w:val="0"/>
          <w:numId w:val="82"/>
        </w:numPr>
        <w:spacing w:before="0" w:after="0"/>
        <w:rPr>
          <w:sz w:val="22"/>
          <w:szCs w:val="22"/>
        </w:rPr>
      </w:pPr>
      <w:r>
        <w:rPr>
          <w:sz w:val="22"/>
          <w:szCs w:val="22"/>
        </w:rPr>
        <w:t>расходы, связанн</w:t>
      </w:r>
      <w:r>
        <w:rPr>
          <w:sz w:val="22"/>
          <w:szCs w:val="22"/>
        </w:rPr>
        <w:t>ые с продажей, выбытием и прочим списанием основных средств и иных активов, отличных от денежных средств (кроме иностранной валюты), товаров, продукции;</w:t>
      </w:r>
    </w:p>
    <w:p w:rsidR="00000000" w:rsidRDefault="00D93498" w:rsidP="00D93498">
      <w:pPr>
        <w:numPr>
          <w:ilvl w:val="0"/>
          <w:numId w:val="82"/>
        </w:numPr>
        <w:spacing w:before="0" w:after="0"/>
        <w:rPr>
          <w:sz w:val="22"/>
          <w:szCs w:val="22"/>
        </w:rPr>
      </w:pPr>
      <w:r>
        <w:rPr>
          <w:sz w:val="22"/>
          <w:szCs w:val="22"/>
        </w:rPr>
        <w:t>проценты, уплачиваемые Обществом за предоставление в пользование денежных средств (кредитов, займов);</w:t>
      </w:r>
    </w:p>
    <w:p w:rsidR="00000000" w:rsidRDefault="00D93498" w:rsidP="00D93498">
      <w:pPr>
        <w:numPr>
          <w:ilvl w:val="0"/>
          <w:numId w:val="82"/>
        </w:numPr>
        <w:spacing w:before="0" w:after="0"/>
        <w:rPr>
          <w:sz w:val="22"/>
          <w:szCs w:val="22"/>
        </w:rPr>
      </w:pPr>
      <w:r>
        <w:rPr>
          <w:sz w:val="22"/>
          <w:szCs w:val="22"/>
        </w:rPr>
        <w:t>р</w:t>
      </w:r>
      <w:r>
        <w:rPr>
          <w:sz w:val="22"/>
          <w:szCs w:val="22"/>
        </w:rPr>
        <w:t>асходы, связанные с оплатой услуг, оказываемых кредитными организациями;</w:t>
      </w:r>
    </w:p>
    <w:p w:rsidR="00000000" w:rsidRDefault="00D93498" w:rsidP="00D93498">
      <w:pPr>
        <w:numPr>
          <w:ilvl w:val="0"/>
          <w:numId w:val="82"/>
        </w:numPr>
        <w:spacing w:before="0" w:after="0"/>
        <w:rPr>
          <w:sz w:val="22"/>
          <w:szCs w:val="22"/>
        </w:rPr>
      </w:pPr>
      <w:r>
        <w:rPr>
          <w:sz w:val="22"/>
          <w:szCs w:val="22"/>
        </w:rPr>
        <w:t>расходы, связанные с предоставлением за плату во временное пользование (временное владение и пользование) активов Общества;</w:t>
      </w:r>
    </w:p>
    <w:p w:rsidR="00000000" w:rsidRDefault="00D93498" w:rsidP="00D93498">
      <w:pPr>
        <w:numPr>
          <w:ilvl w:val="0"/>
          <w:numId w:val="82"/>
        </w:numPr>
        <w:spacing w:before="0" w:after="0"/>
        <w:rPr>
          <w:sz w:val="22"/>
          <w:szCs w:val="22"/>
        </w:rPr>
      </w:pPr>
      <w:r>
        <w:rPr>
          <w:sz w:val="22"/>
          <w:szCs w:val="22"/>
        </w:rPr>
        <w:t>расходы, связанные с участием в уставных капиталах других о</w:t>
      </w:r>
      <w:r>
        <w:rPr>
          <w:sz w:val="22"/>
          <w:szCs w:val="22"/>
        </w:rPr>
        <w:t>рганизаций;</w:t>
      </w:r>
    </w:p>
    <w:p w:rsidR="00000000" w:rsidRDefault="00D93498" w:rsidP="00D93498">
      <w:pPr>
        <w:numPr>
          <w:ilvl w:val="0"/>
          <w:numId w:val="82"/>
        </w:numPr>
        <w:spacing w:before="0" w:after="0"/>
        <w:rPr>
          <w:sz w:val="22"/>
          <w:szCs w:val="22"/>
        </w:rPr>
      </w:pPr>
      <w:r>
        <w:rPr>
          <w:sz w:val="22"/>
          <w:szCs w:val="22"/>
        </w:rPr>
        <w:lastRenderedPageBreak/>
        <w:t>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000000" w:rsidRDefault="00D93498" w:rsidP="00D93498">
      <w:pPr>
        <w:numPr>
          <w:ilvl w:val="0"/>
          <w:numId w:val="82"/>
        </w:numPr>
        <w:spacing w:before="0" w:after="0"/>
        <w:rPr>
          <w:sz w:val="22"/>
          <w:szCs w:val="22"/>
        </w:rPr>
      </w:pPr>
      <w:r>
        <w:rPr>
          <w:sz w:val="22"/>
          <w:szCs w:val="22"/>
        </w:rPr>
        <w:t>отчисления в оценочные резервы, создаваемые в соответствии с правилами бухгалтерско</w:t>
      </w:r>
      <w:r>
        <w:rPr>
          <w:sz w:val="22"/>
          <w:szCs w:val="22"/>
        </w:rPr>
        <w:t>го учета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 (при необходимости);</w:t>
      </w:r>
    </w:p>
    <w:p w:rsidR="00000000" w:rsidRDefault="00D93498" w:rsidP="00D93498">
      <w:pPr>
        <w:numPr>
          <w:ilvl w:val="0"/>
          <w:numId w:val="82"/>
        </w:numPr>
        <w:spacing w:before="0" w:after="0"/>
        <w:rPr>
          <w:sz w:val="22"/>
          <w:szCs w:val="22"/>
        </w:rPr>
      </w:pPr>
      <w:r>
        <w:rPr>
          <w:sz w:val="22"/>
          <w:szCs w:val="22"/>
        </w:rPr>
        <w:t>расходы от продажи валюты;</w:t>
      </w:r>
    </w:p>
    <w:p w:rsidR="00000000" w:rsidRDefault="00D93498" w:rsidP="00D93498">
      <w:pPr>
        <w:numPr>
          <w:ilvl w:val="0"/>
          <w:numId w:val="82"/>
        </w:numPr>
        <w:spacing w:before="0" w:after="0"/>
        <w:rPr>
          <w:sz w:val="22"/>
          <w:szCs w:val="22"/>
        </w:rPr>
      </w:pPr>
      <w:r>
        <w:rPr>
          <w:sz w:val="22"/>
          <w:szCs w:val="22"/>
        </w:rPr>
        <w:t>расходы от реализации це</w:t>
      </w:r>
      <w:r>
        <w:rPr>
          <w:sz w:val="22"/>
          <w:szCs w:val="22"/>
        </w:rPr>
        <w:t>нных бумаг;</w:t>
      </w:r>
    </w:p>
    <w:p w:rsidR="00000000" w:rsidRDefault="00D93498" w:rsidP="00D93498">
      <w:pPr>
        <w:numPr>
          <w:ilvl w:val="0"/>
          <w:numId w:val="82"/>
        </w:numPr>
        <w:spacing w:before="0" w:after="0"/>
        <w:rPr>
          <w:sz w:val="22"/>
          <w:szCs w:val="22"/>
        </w:rPr>
      </w:pPr>
      <w:r>
        <w:rPr>
          <w:sz w:val="22"/>
          <w:szCs w:val="22"/>
        </w:rPr>
        <w:t>прочие операционные расходы.</w:t>
      </w:r>
    </w:p>
    <w:p w:rsidR="00000000" w:rsidRDefault="00D93498">
      <w:pPr>
        <w:spacing w:before="0" w:after="0"/>
        <w:rPr>
          <w:sz w:val="22"/>
          <w:szCs w:val="22"/>
        </w:rPr>
      </w:pPr>
    </w:p>
    <w:p w:rsidR="00000000" w:rsidRDefault="00D93498">
      <w:pPr>
        <w:spacing w:before="0" w:after="0"/>
        <w:rPr>
          <w:sz w:val="22"/>
          <w:szCs w:val="22"/>
        </w:rPr>
      </w:pPr>
      <w:r>
        <w:rPr>
          <w:sz w:val="22"/>
          <w:szCs w:val="22"/>
        </w:rPr>
        <w:t>14.23.</w:t>
      </w:r>
      <w:r>
        <w:rPr>
          <w:sz w:val="22"/>
          <w:szCs w:val="22"/>
        </w:rPr>
        <w:tab/>
        <w:t>Внереализационными расходами Общества являются:</w:t>
      </w:r>
    </w:p>
    <w:p w:rsidR="00000000" w:rsidRDefault="00D93498" w:rsidP="00D93498">
      <w:pPr>
        <w:numPr>
          <w:ilvl w:val="0"/>
          <w:numId w:val="83"/>
        </w:numPr>
        <w:spacing w:before="0" w:after="0"/>
        <w:rPr>
          <w:sz w:val="22"/>
          <w:szCs w:val="22"/>
        </w:rPr>
      </w:pPr>
      <w:r>
        <w:rPr>
          <w:sz w:val="22"/>
          <w:szCs w:val="22"/>
        </w:rPr>
        <w:t>курсовые разницы;</w:t>
      </w:r>
    </w:p>
    <w:p w:rsidR="00000000" w:rsidRDefault="00D93498" w:rsidP="00D93498">
      <w:pPr>
        <w:numPr>
          <w:ilvl w:val="0"/>
          <w:numId w:val="83"/>
        </w:numPr>
        <w:spacing w:before="0" w:after="0"/>
        <w:rPr>
          <w:sz w:val="22"/>
          <w:szCs w:val="22"/>
        </w:rPr>
      </w:pPr>
      <w:r>
        <w:rPr>
          <w:sz w:val="22"/>
          <w:szCs w:val="22"/>
        </w:rPr>
        <w:t>штрафы, пени, неустойки за нарушение условий договоров;</w:t>
      </w:r>
    </w:p>
    <w:p w:rsidR="00000000" w:rsidRDefault="00D93498" w:rsidP="00D93498">
      <w:pPr>
        <w:numPr>
          <w:ilvl w:val="0"/>
          <w:numId w:val="83"/>
        </w:numPr>
        <w:spacing w:before="0" w:after="0"/>
        <w:rPr>
          <w:sz w:val="22"/>
          <w:szCs w:val="22"/>
        </w:rPr>
      </w:pPr>
      <w:r>
        <w:rPr>
          <w:sz w:val="22"/>
          <w:szCs w:val="22"/>
        </w:rPr>
        <w:t>возмещение причиненных Обществом убытков;</w:t>
      </w:r>
    </w:p>
    <w:p w:rsidR="00000000" w:rsidRDefault="00D93498" w:rsidP="00D93498">
      <w:pPr>
        <w:numPr>
          <w:ilvl w:val="0"/>
          <w:numId w:val="83"/>
        </w:numPr>
        <w:spacing w:before="0" w:after="0"/>
        <w:rPr>
          <w:sz w:val="22"/>
          <w:szCs w:val="22"/>
        </w:rPr>
      </w:pPr>
      <w:r>
        <w:rPr>
          <w:sz w:val="22"/>
          <w:szCs w:val="22"/>
        </w:rPr>
        <w:t>убытки прошлых лет, признанные в отчетном г</w:t>
      </w:r>
      <w:r>
        <w:rPr>
          <w:sz w:val="22"/>
          <w:szCs w:val="22"/>
        </w:rPr>
        <w:t>оду;</w:t>
      </w:r>
    </w:p>
    <w:p w:rsidR="00000000" w:rsidRDefault="00D93498" w:rsidP="00D93498">
      <w:pPr>
        <w:numPr>
          <w:ilvl w:val="0"/>
          <w:numId w:val="83"/>
        </w:numPr>
        <w:spacing w:before="0" w:after="0"/>
        <w:rPr>
          <w:sz w:val="22"/>
          <w:szCs w:val="22"/>
        </w:rPr>
      </w:pPr>
      <w:r>
        <w:rPr>
          <w:sz w:val="22"/>
          <w:szCs w:val="22"/>
        </w:rPr>
        <w:t>суммы дебиторской задолженности, по которой истек срок исковой давности, других долгов, нереальных для взыскания;</w:t>
      </w:r>
    </w:p>
    <w:p w:rsidR="00000000" w:rsidRDefault="00D93498" w:rsidP="00D93498">
      <w:pPr>
        <w:numPr>
          <w:ilvl w:val="0"/>
          <w:numId w:val="83"/>
        </w:numPr>
        <w:spacing w:before="0" w:after="0"/>
        <w:rPr>
          <w:sz w:val="22"/>
          <w:szCs w:val="22"/>
        </w:rPr>
      </w:pPr>
      <w:r>
        <w:rPr>
          <w:sz w:val="22"/>
          <w:szCs w:val="22"/>
        </w:rPr>
        <w:t>сумма уценки активов;</w:t>
      </w:r>
    </w:p>
    <w:p w:rsidR="00000000" w:rsidRDefault="00D93498" w:rsidP="00D93498">
      <w:pPr>
        <w:numPr>
          <w:ilvl w:val="0"/>
          <w:numId w:val="83"/>
        </w:numPr>
        <w:spacing w:before="0" w:after="0"/>
        <w:rPr>
          <w:sz w:val="22"/>
          <w:szCs w:val="22"/>
        </w:rPr>
      </w:pPr>
      <w:r>
        <w:rPr>
          <w:sz w:val="22"/>
          <w:szCs w:val="22"/>
        </w:rPr>
        <w:t>расходы, предусмотренные коллективным договором Общества;</w:t>
      </w:r>
    </w:p>
    <w:p w:rsidR="00000000" w:rsidRDefault="00D93498" w:rsidP="00D93498">
      <w:pPr>
        <w:numPr>
          <w:ilvl w:val="0"/>
          <w:numId w:val="83"/>
        </w:numPr>
        <w:spacing w:before="0" w:after="0"/>
        <w:rPr>
          <w:sz w:val="22"/>
          <w:szCs w:val="22"/>
        </w:rPr>
      </w:pPr>
      <w:r>
        <w:rPr>
          <w:sz w:val="22"/>
          <w:szCs w:val="22"/>
        </w:rPr>
        <w:t xml:space="preserve">перечисление средств (взносов, выплат и т.д.), связанных </w:t>
      </w:r>
      <w:r>
        <w:rPr>
          <w:sz w:val="22"/>
          <w:szCs w:val="22"/>
        </w:rPr>
        <w:t>с благотворительной деятельностью, расходы на осуществление спортивных мероприятий, отдыха, развлечений, мероприятий культурно - просветительского характера и иных аналогичных мероприятий;</w:t>
      </w:r>
    </w:p>
    <w:p w:rsidR="00000000" w:rsidRDefault="00D93498" w:rsidP="00D93498">
      <w:pPr>
        <w:numPr>
          <w:ilvl w:val="0"/>
          <w:numId w:val="83"/>
        </w:numPr>
        <w:spacing w:before="0" w:after="0"/>
        <w:rPr>
          <w:sz w:val="22"/>
          <w:szCs w:val="22"/>
        </w:rPr>
      </w:pPr>
      <w:r>
        <w:rPr>
          <w:sz w:val="22"/>
          <w:szCs w:val="22"/>
        </w:rPr>
        <w:t>прочие внереализационные расходы.</w:t>
      </w:r>
    </w:p>
    <w:p w:rsidR="00000000" w:rsidRDefault="00D93498">
      <w:pPr>
        <w:spacing w:before="0" w:after="0"/>
        <w:rPr>
          <w:sz w:val="22"/>
          <w:szCs w:val="22"/>
        </w:rPr>
      </w:pPr>
    </w:p>
    <w:p w:rsidR="00000000" w:rsidRDefault="00D93498">
      <w:pPr>
        <w:spacing w:before="0" w:after="0"/>
        <w:rPr>
          <w:sz w:val="22"/>
          <w:szCs w:val="22"/>
        </w:rPr>
      </w:pPr>
      <w:r>
        <w:rPr>
          <w:sz w:val="22"/>
          <w:szCs w:val="22"/>
        </w:rPr>
        <w:t>14.24.</w:t>
      </w:r>
      <w:r>
        <w:rPr>
          <w:sz w:val="22"/>
          <w:szCs w:val="22"/>
        </w:rPr>
        <w:tab/>
        <w:t>Чрезвычайными расходами О</w:t>
      </w:r>
      <w:r>
        <w:rPr>
          <w:sz w:val="22"/>
          <w:szCs w:val="22"/>
        </w:rPr>
        <w:t>бщества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 остаточная стоимость утраченных в результате чрезвычайных обстоятельств осно</w:t>
      </w:r>
      <w:r>
        <w:rPr>
          <w:sz w:val="22"/>
          <w:szCs w:val="22"/>
        </w:rPr>
        <w:t>вных средств, материалов, товарно-материальных ценностей, иного имущества, расходы, понесенные Обществом в связи с ликвидацией последствий чрезвычайных обстоятельств и т.п. Чрезвычайными обстоятельствами не являются: нарушение своих обязательств партнерами</w:t>
      </w:r>
      <w:r>
        <w:rPr>
          <w:sz w:val="22"/>
          <w:szCs w:val="22"/>
        </w:rPr>
        <w:t xml:space="preserve"> Общества, отсутствие на рынке необходимых Обществу запасов (материалов), отсутствие у Общества необходимых денежных средств.   </w:t>
      </w:r>
    </w:p>
    <w:p w:rsidR="00000000" w:rsidRDefault="00D93498">
      <w:pPr>
        <w:spacing w:before="0" w:after="0"/>
        <w:rPr>
          <w:sz w:val="22"/>
          <w:szCs w:val="22"/>
        </w:rPr>
      </w:pPr>
    </w:p>
    <w:p w:rsidR="00000000" w:rsidRDefault="00D93498">
      <w:pPr>
        <w:pStyle w:val="20"/>
      </w:pPr>
      <w:r>
        <w:tab/>
        <w:t>14.25.</w:t>
      </w:r>
      <w:r>
        <w:tab/>
        <w:t>Величина расходов, связанных с продажей, выбытием и прочим списанием основных средств и иных активов, отличных от дене</w:t>
      </w:r>
      <w:r>
        <w:t>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владение и пользование активов Общества, прав, возникающих из патентов на изобретения, промышле</w:t>
      </w:r>
      <w:r>
        <w:t>нные образцы и других видов интеллектуальной собственности, процентов, уплачиваемых Обществом за предоставление в пользование денежных средств, а также расходы, связанные с оплатой услуг, оказываемых кредитными организациями, определяются в порядке, аналог</w:t>
      </w:r>
      <w:r>
        <w:t>ичном предусмотренному п. 14.5 настоящей Учетной политики.</w:t>
      </w:r>
    </w:p>
    <w:p w:rsidR="00000000" w:rsidRDefault="00D93498">
      <w:pPr>
        <w:spacing w:before="0" w:after="0"/>
        <w:rPr>
          <w:sz w:val="22"/>
          <w:szCs w:val="22"/>
        </w:rPr>
      </w:pPr>
    </w:p>
    <w:p w:rsidR="00000000" w:rsidRDefault="00D93498">
      <w:pPr>
        <w:spacing w:before="0" w:after="0"/>
        <w:rPr>
          <w:sz w:val="22"/>
          <w:szCs w:val="22"/>
        </w:rPr>
      </w:pPr>
      <w:r>
        <w:rPr>
          <w:sz w:val="22"/>
          <w:szCs w:val="22"/>
        </w:rPr>
        <w:t>14.26.</w:t>
      </w:r>
      <w:r>
        <w:rPr>
          <w:sz w:val="22"/>
          <w:szCs w:val="22"/>
        </w:rPr>
        <w:tab/>
        <w:t>Производственные расходы прошлых лет, документы по которым поступили в бухгалтерию в текущем году, отражаются по статье «Убытки прошлых лет, выявленные в отчетном году».</w:t>
      </w:r>
    </w:p>
    <w:p w:rsidR="00000000" w:rsidRDefault="00D93498">
      <w:pPr>
        <w:spacing w:before="0" w:after="0"/>
        <w:rPr>
          <w:sz w:val="22"/>
          <w:szCs w:val="22"/>
        </w:rPr>
      </w:pPr>
    </w:p>
    <w:p w:rsidR="00000000" w:rsidRDefault="00D93498">
      <w:pPr>
        <w:spacing w:before="0" w:after="0"/>
        <w:rPr>
          <w:sz w:val="22"/>
          <w:szCs w:val="22"/>
        </w:rPr>
      </w:pPr>
      <w:r>
        <w:rPr>
          <w:sz w:val="22"/>
          <w:szCs w:val="22"/>
        </w:rPr>
        <w:t>14.27.</w:t>
      </w:r>
      <w:r>
        <w:rPr>
          <w:sz w:val="22"/>
          <w:szCs w:val="22"/>
        </w:rPr>
        <w:tab/>
        <w:t>Прочие расх</w:t>
      </w:r>
      <w:r>
        <w:rPr>
          <w:sz w:val="22"/>
          <w:szCs w:val="22"/>
        </w:rPr>
        <w:t>оды подлежат зачислению на счет прочих доходов и расходов, кроме случаев, когда законодательством или правилами бухгалтерского учета установлен иной порядок.</w:t>
      </w:r>
    </w:p>
    <w:p w:rsidR="00000000" w:rsidRDefault="00D93498">
      <w:pPr>
        <w:spacing w:before="0" w:after="0"/>
        <w:rPr>
          <w:sz w:val="22"/>
          <w:szCs w:val="22"/>
        </w:rPr>
      </w:pPr>
    </w:p>
    <w:p w:rsidR="00000000" w:rsidRDefault="00D93498">
      <w:pPr>
        <w:pStyle w:val="20"/>
        <w:ind w:left="0"/>
      </w:pPr>
      <w:r>
        <w:t>14.28.</w:t>
      </w:r>
      <w:r>
        <w:tab/>
        <w:t>Прочие расходы признаются в бухгалтерском учете в следующем порядке:</w:t>
      </w:r>
    </w:p>
    <w:p w:rsidR="00000000" w:rsidRDefault="00D93498" w:rsidP="00D93498">
      <w:pPr>
        <w:numPr>
          <w:ilvl w:val="0"/>
          <w:numId w:val="84"/>
        </w:numPr>
        <w:spacing w:before="0" w:after="0"/>
        <w:rPr>
          <w:sz w:val="22"/>
          <w:szCs w:val="22"/>
        </w:rPr>
      </w:pPr>
      <w:r>
        <w:rPr>
          <w:sz w:val="22"/>
          <w:szCs w:val="22"/>
        </w:rPr>
        <w:t xml:space="preserve">расходы, возникающие </w:t>
      </w:r>
      <w:r>
        <w:rPr>
          <w:sz w:val="22"/>
          <w:szCs w:val="22"/>
        </w:rPr>
        <w:t>при конвертировании выручки по BSP из местной валюты в доллары США, определяются с использованием курса ЦБ РФ на дату операции и отражаются на счете 91 «Прочие доходы и расходы» на отдельном субсчете 912.1.2.00041;</w:t>
      </w:r>
    </w:p>
    <w:p w:rsidR="00000000" w:rsidRDefault="00D93498" w:rsidP="00D93498">
      <w:pPr>
        <w:numPr>
          <w:ilvl w:val="0"/>
          <w:numId w:val="84"/>
        </w:numPr>
        <w:spacing w:before="0" w:after="0"/>
        <w:rPr>
          <w:sz w:val="22"/>
          <w:szCs w:val="22"/>
        </w:rPr>
      </w:pPr>
      <w:r>
        <w:rPr>
          <w:sz w:val="22"/>
          <w:szCs w:val="22"/>
        </w:rPr>
        <w:t>расходы по купле-продаже валюты – на дату</w:t>
      </w:r>
      <w:r>
        <w:rPr>
          <w:sz w:val="22"/>
          <w:szCs w:val="22"/>
        </w:rPr>
        <w:t xml:space="preserve"> расчета;</w:t>
      </w:r>
    </w:p>
    <w:p w:rsidR="00000000" w:rsidRDefault="00D93498" w:rsidP="00D93498">
      <w:pPr>
        <w:numPr>
          <w:ilvl w:val="0"/>
          <w:numId w:val="84"/>
        </w:numPr>
        <w:spacing w:before="0" w:after="0"/>
        <w:rPr>
          <w:sz w:val="22"/>
          <w:szCs w:val="22"/>
        </w:rPr>
      </w:pPr>
      <w:r>
        <w:rPr>
          <w:sz w:val="22"/>
          <w:szCs w:val="22"/>
        </w:rPr>
        <w:lastRenderedPageBreak/>
        <w:t>расходы от продажи основных средств и иных активов, отличных от денежных средств (кроме иностранной валюты), продукции, товаров – в отчетном периоде, в котором право собственности (владения, пользования и распоряжения) на указанные активы перешло</w:t>
      </w:r>
      <w:r>
        <w:rPr>
          <w:sz w:val="22"/>
          <w:szCs w:val="22"/>
        </w:rPr>
        <w:t xml:space="preserve"> от Общества к покупателю;</w:t>
      </w:r>
    </w:p>
    <w:p w:rsidR="00000000" w:rsidRDefault="00D93498" w:rsidP="00D93498">
      <w:pPr>
        <w:numPr>
          <w:ilvl w:val="0"/>
          <w:numId w:val="84"/>
        </w:numPr>
        <w:spacing w:before="0" w:after="0"/>
        <w:rPr>
          <w:sz w:val="22"/>
          <w:szCs w:val="22"/>
        </w:rPr>
      </w:pPr>
      <w:r>
        <w:rPr>
          <w:sz w:val="22"/>
          <w:szCs w:val="22"/>
        </w:rPr>
        <w:t>штрафы, пени, неустойки за нарушение условий договоров, а также возмещения причиненных  Обществу убытков – в отчетном периоде, в котором судом вынесено решение о их взыскании или они признаны Обществом;</w:t>
      </w:r>
    </w:p>
    <w:p w:rsidR="00000000" w:rsidRDefault="00D93498" w:rsidP="00D93498">
      <w:pPr>
        <w:numPr>
          <w:ilvl w:val="0"/>
          <w:numId w:val="84"/>
        </w:numPr>
        <w:spacing w:before="0" w:after="0"/>
        <w:rPr>
          <w:sz w:val="22"/>
          <w:szCs w:val="22"/>
        </w:rPr>
      </w:pPr>
      <w:r>
        <w:rPr>
          <w:sz w:val="22"/>
          <w:szCs w:val="22"/>
        </w:rPr>
        <w:t>суммы дебиторской задолжен</w:t>
      </w:r>
      <w:r>
        <w:rPr>
          <w:sz w:val="22"/>
          <w:szCs w:val="22"/>
        </w:rPr>
        <w:t>ности, по которой срок исковой давности истек, – в отчетном периоде, в котором принято решение о списании задолженности;</w:t>
      </w:r>
    </w:p>
    <w:p w:rsidR="00000000" w:rsidRDefault="00D93498" w:rsidP="00D93498">
      <w:pPr>
        <w:numPr>
          <w:ilvl w:val="0"/>
          <w:numId w:val="84"/>
        </w:numPr>
        <w:spacing w:before="0" w:after="0"/>
        <w:rPr>
          <w:sz w:val="22"/>
          <w:szCs w:val="22"/>
        </w:rPr>
      </w:pPr>
      <w:r>
        <w:rPr>
          <w:sz w:val="22"/>
          <w:szCs w:val="22"/>
        </w:rPr>
        <w:t>суммы уценки активов – в отчетном периоде, к которому относится дата, по состоянию на которую произведена переоценка;</w:t>
      </w:r>
    </w:p>
    <w:p w:rsidR="00000000" w:rsidRDefault="00D93498" w:rsidP="00D93498">
      <w:pPr>
        <w:numPr>
          <w:ilvl w:val="0"/>
          <w:numId w:val="84"/>
        </w:numPr>
        <w:spacing w:before="0" w:after="0"/>
        <w:rPr>
          <w:sz w:val="22"/>
          <w:szCs w:val="22"/>
        </w:rPr>
      </w:pPr>
      <w:r>
        <w:rPr>
          <w:sz w:val="22"/>
          <w:szCs w:val="22"/>
        </w:rPr>
        <w:t>расходы по начисл</w:t>
      </w:r>
      <w:r>
        <w:rPr>
          <w:sz w:val="22"/>
          <w:szCs w:val="22"/>
        </w:rPr>
        <w:t>ению налогов и сборов – на дату начисления налогов (сборов) в установленном законодательством Российской Федерации порядке;</w:t>
      </w:r>
    </w:p>
    <w:p w:rsidR="00000000" w:rsidRDefault="00D93498" w:rsidP="00D93498">
      <w:pPr>
        <w:numPr>
          <w:ilvl w:val="0"/>
          <w:numId w:val="84"/>
        </w:numPr>
        <w:spacing w:before="0" w:after="0"/>
        <w:rPr>
          <w:sz w:val="22"/>
          <w:szCs w:val="22"/>
        </w:rPr>
      </w:pPr>
      <w:r>
        <w:rPr>
          <w:sz w:val="22"/>
          <w:szCs w:val="22"/>
        </w:rPr>
        <w:t>отрицательные курсовые разницы  – на дату совершения операций с иностранной валютой, а также на последний день текущего месяца;</w:t>
      </w:r>
    </w:p>
    <w:p w:rsidR="00000000" w:rsidRDefault="00D93498" w:rsidP="00D93498">
      <w:pPr>
        <w:numPr>
          <w:ilvl w:val="0"/>
          <w:numId w:val="84"/>
        </w:numPr>
        <w:spacing w:before="0" w:after="0"/>
        <w:rPr>
          <w:sz w:val="22"/>
          <w:szCs w:val="22"/>
        </w:rPr>
      </w:pPr>
      <w:r>
        <w:rPr>
          <w:sz w:val="22"/>
          <w:szCs w:val="22"/>
        </w:rPr>
        <w:t>иные</w:t>
      </w:r>
      <w:r>
        <w:rPr>
          <w:sz w:val="22"/>
          <w:szCs w:val="22"/>
        </w:rPr>
        <w:t xml:space="preserve"> расходы – по мере образования (выявления).</w:t>
      </w:r>
    </w:p>
    <w:p w:rsidR="00000000" w:rsidRDefault="00D93498">
      <w:pPr>
        <w:spacing w:before="0" w:after="0"/>
        <w:rPr>
          <w:sz w:val="22"/>
          <w:szCs w:val="22"/>
        </w:rPr>
      </w:pPr>
    </w:p>
    <w:p w:rsidR="00000000" w:rsidRDefault="00D93498">
      <w:pPr>
        <w:pStyle w:val="1"/>
        <w:rPr>
          <w:sz w:val="22"/>
          <w:szCs w:val="22"/>
        </w:rPr>
      </w:pPr>
      <w:bookmarkStart w:id="57" w:name="_Toc59699381"/>
      <w:bookmarkStart w:id="58" w:name="_Toc91392346"/>
      <w:r>
        <w:rPr>
          <w:sz w:val="22"/>
          <w:szCs w:val="22"/>
        </w:rPr>
        <w:t>15.</w:t>
      </w:r>
      <w:r>
        <w:rPr>
          <w:sz w:val="22"/>
          <w:szCs w:val="22"/>
        </w:rPr>
        <w:tab/>
        <w:t>Учет  расчетов по налогу на прибыль</w:t>
      </w:r>
      <w:bookmarkEnd w:id="57"/>
      <w:bookmarkEnd w:id="58"/>
    </w:p>
    <w:p w:rsidR="00000000" w:rsidRDefault="00D93498">
      <w:pPr>
        <w:pStyle w:val="20"/>
      </w:pPr>
    </w:p>
    <w:p w:rsidR="00000000" w:rsidRDefault="00D93498">
      <w:pPr>
        <w:pStyle w:val="20"/>
        <w:ind w:left="0"/>
      </w:pPr>
      <w:r>
        <w:t>15.1.</w:t>
      </w:r>
      <w:r>
        <w:tab/>
        <w:t>Положение по бухгалтерскому учету «Учет расчетов по налогу на  прибыль» ПБУ 18/02 устанавливает  правила формирования в бухгалтерском учете и порядок раскрытия в бу</w:t>
      </w:r>
      <w:r>
        <w:t xml:space="preserve">хгалтерской отчетности информации о расчетах по налогу на прибыль, а также определяет взаимосвязь показателя, отражающего прибыль (убыток), исчисленного в порядке, установленном нормативными правовыми актами по бухгалтерскому учету Российской Федерации, и </w:t>
      </w:r>
      <w:r>
        <w:t xml:space="preserve">налоговой базы по налогу на прибыль за отчетный период, рассчитанной в порядке, установленном законодательством Российской Федерации о налогах и сборах. </w:t>
      </w:r>
    </w:p>
    <w:p w:rsidR="00000000" w:rsidRDefault="00D93498">
      <w:pPr>
        <w:spacing w:before="0" w:after="0"/>
        <w:rPr>
          <w:sz w:val="22"/>
          <w:szCs w:val="22"/>
        </w:rPr>
      </w:pPr>
      <w:r>
        <w:rPr>
          <w:sz w:val="22"/>
          <w:szCs w:val="22"/>
        </w:rPr>
        <w:t>В бухгалтерском учете Общества отражаются не только суммы налога на прибыль, подлежащего уплате в бюдж</w:t>
      </w:r>
      <w:r>
        <w:rPr>
          <w:sz w:val="22"/>
          <w:szCs w:val="22"/>
        </w:rPr>
        <w:t>ет, или суммы излишне уплаченного и (или) взысканного налога, причитающейся Обществу, либо суммы произведенного зачета по налогу в отчетном периоде, но и отражение в бухгалтерском учете сумм, способных оказать влияние на величину налога на прибыль последую</w:t>
      </w:r>
      <w:r>
        <w:rPr>
          <w:sz w:val="22"/>
          <w:szCs w:val="22"/>
        </w:rPr>
        <w:t>щих периодов  соответствии с законодательством Российской Федерации.</w:t>
      </w:r>
    </w:p>
    <w:p w:rsidR="00000000" w:rsidRDefault="00D93498">
      <w:pPr>
        <w:spacing w:before="0" w:after="0"/>
        <w:rPr>
          <w:sz w:val="22"/>
          <w:szCs w:val="22"/>
        </w:rPr>
      </w:pPr>
    </w:p>
    <w:p w:rsidR="00000000" w:rsidRDefault="00D93498">
      <w:pPr>
        <w:spacing w:before="0" w:after="0"/>
        <w:rPr>
          <w:sz w:val="22"/>
          <w:szCs w:val="22"/>
        </w:rPr>
      </w:pPr>
      <w:r>
        <w:rPr>
          <w:sz w:val="22"/>
          <w:szCs w:val="22"/>
        </w:rPr>
        <w:t>15.2.</w:t>
      </w:r>
      <w:r>
        <w:rPr>
          <w:sz w:val="22"/>
          <w:szCs w:val="22"/>
        </w:rPr>
        <w:tab/>
        <w:t xml:space="preserve">Разница между бухгалтерской прибылью (убытком) и налогооблагаемой прибылью (убытком) отчетного периода, образовавшаяся в результате применения различных правил признания доходов и </w:t>
      </w:r>
      <w:r>
        <w:rPr>
          <w:sz w:val="22"/>
          <w:szCs w:val="22"/>
        </w:rPr>
        <w:t>расходов, которые установлены в нормативных правовых актах по бухгалтерскому учету и законодательством Российской Федерации о налогах и сборах, состоит из постоянных и временных разниц.</w:t>
      </w:r>
    </w:p>
    <w:p w:rsidR="00000000" w:rsidRDefault="00D93498">
      <w:pPr>
        <w:spacing w:before="0" w:after="0"/>
        <w:rPr>
          <w:sz w:val="22"/>
          <w:szCs w:val="22"/>
        </w:rPr>
      </w:pPr>
    </w:p>
    <w:p w:rsidR="00000000" w:rsidRDefault="00D93498">
      <w:pPr>
        <w:spacing w:before="0" w:after="0"/>
        <w:rPr>
          <w:sz w:val="22"/>
          <w:szCs w:val="22"/>
        </w:rPr>
      </w:pPr>
      <w:r>
        <w:rPr>
          <w:sz w:val="22"/>
          <w:szCs w:val="22"/>
        </w:rPr>
        <w:t>15.3.</w:t>
      </w:r>
      <w:r>
        <w:rPr>
          <w:sz w:val="22"/>
          <w:szCs w:val="22"/>
        </w:rPr>
        <w:tab/>
        <w:t>Под постоянными разницами понимаются доходы и расходы, формирую</w:t>
      </w:r>
      <w:r>
        <w:rPr>
          <w:sz w:val="22"/>
          <w:szCs w:val="22"/>
        </w:rPr>
        <w:t>щие бухгалтерскую прибыль (убыток) отчетного периода и исключаемые из расчета налоговой базы по налогу на прибыль как отчетного, так и последующих отчетных периодов.</w:t>
      </w:r>
    </w:p>
    <w:p w:rsidR="00000000" w:rsidRDefault="00D93498">
      <w:pPr>
        <w:spacing w:before="0" w:after="0"/>
        <w:rPr>
          <w:sz w:val="22"/>
          <w:szCs w:val="22"/>
        </w:rPr>
      </w:pPr>
      <w:r>
        <w:rPr>
          <w:sz w:val="22"/>
          <w:szCs w:val="22"/>
        </w:rPr>
        <w:t>Постоянные разницы возникают в результате:</w:t>
      </w:r>
    </w:p>
    <w:p w:rsidR="00000000" w:rsidRDefault="00D93498" w:rsidP="00D93498">
      <w:pPr>
        <w:numPr>
          <w:ilvl w:val="0"/>
          <w:numId w:val="85"/>
        </w:numPr>
        <w:spacing w:before="0" w:after="0"/>
        <w:rPr>
          <w:sz w:val="22"/>
          <w:szCs w:val="22"/>
        </w:rPr>
      </w:pPr>
      <w:r>
        <w:rPr>
          <w:sz w:val="22"/>
          <w:szCs w:val="22"/>
        </w:rPr>
        <w:t>превышения фактических расходов, учитываемых пр</w:t>
      </w:r>
      <w:r>
        <w:rPr>
          <w:sz w:val="22"/>
          <w:szCs w:val="22"/>
        </w:rPr>
        <w:t>и формировании бухгалтерской прибыли (убытка), над расходами, принимаемыми для целей налогообложения, по которым предусмотрены ограничения по расходам;</w:t>
      </w:r>
    </w:p>
    <w:p w:rsidR="00000000" w:rsidRDefault="00D93498" w:rsidP="00D93498">
      <w:pPr>
        <w:numPr>
          <w:ilvl w:val="0"/>
          <w:numId w:val="85"/>
        </w:numPr>
        <w:spacing w:before="0" w:after="0"/>
        <w:rPr>
          <w:sz w:val="22"/>
          <w:szCs w:val="22"/>
        </w:rPr>
      </w:pPr>
      <w:r>
        <w:rPr>
          <w:sz w:val="22"/>
          <w:szCs w:val="22"/>
        </w:rPr>
        <w:t xml:space="preserve">непризнания для целей налогообложения расходов, связанных с передачей на безвозмездной основе имущества </w:t>
      </w:r>
      <w:r>
        <w:rPr>
          <w:sz w:val="22"/>
          <w:szCs w:val="22"/>
        </w:rPr>
        <w:t>(товаров, работ, услуг), в сумме стоимости имущества (товаров, работ, услуг) и расходов, связанных с этой передачей;</w:t>
      </w:r>
    </w:p>
    <w:p w:rsidR="00000000" w:rsidRDefault="00D93498" w:rsidP="00D93498">
      <w:pPr>
        <w:numPr>
          <w:ilvl w:val="0"/>
          <w:numId w:val="85"/>
        </w:numPr>
        <w:spacing w:before="0" w:after="0"/>
        <w:rPr>
          <w:sz w:val="22"/>
          <w:szCs w:val="22"/>
        </w:rPr>
      </w:pPr>
      <w:r>
        <w:rPr>
          <w:sz w:val="22"/>
          <w:szCs w:val="22"/>
        </w:rPr>
        <w:t>непризнания для целей налогообложения убытка, связанного с появлением разницы между оценочной стоимостью имущества при внесении его в устав</w:t>
      </w:r>
      <w:r>
        <w:rPr>
          <w:sz w:val="22"/>
          <w:szCs w:val="22"/>
        </w:rPr>
        <w:t>ный (складочный) капитал другой организации и стоимостью, по которой это имущество отражено в бухгалтерском балансе у передающей стороны;</w:t>
      </w:r>
    </w:p>
    <w:p w:rsidR="00000000" w:rsidRDefault="00D93498" w:rsidP="00D93498">
      <w:pPr>
        <w:pStyle w:val="20"/>
        <w:numPr>
          <w:ilvl w:val="0"/>
          <w:numId w:val="85"/>
        </w:numPr>
        <w:ind w:left="0"/>
      </w:pPr>
      <w:r>
        <w:t>образования убытка, перенесенного на будущее, который по истечении определенного времени, согласно законодательству Ро</w:t>
      </w:r>
      <w:r>
        <w:t>ссийской Федерации о налогах и сборах, уже не может быть принят в целях налогообложения как в отчетном, так и в последующих отчетных периодах;</w:t>
      </w:r>
    </w:p>
    <w:p w:rsidR="00000000" w:rsidRDefault="00D93498" w:rsidP="00D93498">
      <w:pPr>
        <w:numPr>
          <w:ilvl w:val="0"/>
          <w:numId w:val="85"/>
        </w:numPr>
        <w:spacing w:before="0" w:after="0"/>
        <w:rPr>
          <w:sz w:val="22"/>
          <w:szCs w:val="22"/>
        </w:rPr>
      </w:pPr>
      <w:r>
        <w:rPr>
          <w:sz w:val="22"/>
          <w:szCs w:val="22"/>
        </w:rPr>
        <w:lastRenderedPageBreak/>
        <w:t>прочих аналогичных различий.</w:t>
      </w:r>
    </w:p>
    <w:p w:rsidR="00000000" w:rsidRDefault="00D93498">
      <w:pPr>
        <w:spacing w:before="0" w:after="0"/>
        <w:rPr>
          <w:sz w:val="22"/>
          <w:szCs w:val="22"/>
        </w:rPr>
      </w:pPr>
      <w:r>
        <w:rPr>
          <w:sz w:val="22"/>
          <w:szCs w:val="22"/>
        </w:rPr>
        <w:t xml:space="preserve">    15.4.</w:t>
      </w:r>
      <w:r>
        <w:rPr>
          <w:sz w:val="22"/>
          <w:szCs w:val="22"/>
        </w:rPr>
        <w:tab/>
        <w:t>Информация о постоянных разницах формируется на основании первичных учетны</w:t>
      </w:r>
      <w:r>
        <w:rPr>
          <w:sz w:val="22"/>
          <w:szCs w:val="22"/>
        </w:rPr>
        <w:t>х документов: либо в регистрах бухгалтерского учета, либо в справках бухгалтера.</w:t>
      </w:r>
    </w:p>
    <w:p w:rsidR="00000000" w:rsidRDefault="00D93498">
      <w:pPr>
        <w:spacing w:before="0" w:after="0"/>
        <w:rPr>
          <w:sz w:val="22"/>
          <w:szCs w:val="22"/>
        </w:rPr>
      </w:pPr>
    </w:p>
    <w:p w:rsidR="00000000" w:rsidRDefault="00D93498" w:rsidP="00D93498">
      <w:pPr>
        <w:numPr>
          <w:ilvl w:val="1"/>
          <w:numId w:val="95"/>
        </w:numPr>
        <w:tabs>
          <w:tab w:val="clear" w:pos="2149"/>
          <w:tab w:val="num" w:pos="720"/>
          <w:tab w:val="num" w:pos="2265"/>
        </w:tabs>
        <w:spacing w:before="0" w:after="0"/>
        <w:ind w:left="0" w:firstLine="0"/>
        <w:rPr>
          <w:sz w:val="22"/>
          <w:szCs w:val="22"/>
        </w:rPr>
      </w:pPr>
      <w:r>
        <w:rPr>
          <w:sz w:val="22"/>
          <w:szCs w:val="22"/>
        </w:rPr>
        <w:t>Постоянные разницы отчетного периода отражаются в бухгалтерском учете обособленно (в аналитическом учете соответствующего счета учета активов и обязательств, в оценке которых</w:t>
      </w:r>
      <w:r>
        <w:rPr>
          <w:sz w:val="22"/>
          <w:szCs w:val="22"/>
        </w:rPr>
        <w:t xml:space="preserve"> возникла постоянная разница).</w:t>
      </w:r>
    </w:p>
    <w:p w:rsidR="00000000" w:rsidRDefault="00D93498">
      <w:pPr>
        <w:spacing w:before="0" w:after="0"/>
        <w:ind w:left="709"/>
        <w:rPr>
          <w:sz w:val="22"/>
          <w:szCs w:val="22"/>
        </w:rPr>
      </w:pPr>
    </w:p>
    <w:p w:rsidR="00000000" w:rsidRDefault="00D93498">
      <w:pPr>
        <w:spacing w:before="0" w:after="0"/>
        <w:rPr>
          <w:sz w:val="22"/>
          <w:szCs w:val="22"/>
        </w:rPr>
      </w:pPr>
      <w:r>
        <w:rPr>
          <w:sz w:val="22"/>
          <w:szCs w:val="22"/>
        </w:rPr>
        <w:t>15.6.</w:t>
      </w:r>
      <w:r>
        <w:rPr>
          <w:sz w:val="22"/>
          <w:szCs w:val="22"/>
        </w:rPr>
        <w:tab/>
        <w:t>Под постоянным налоговым обязательством понимается сумма налога, которая приводит к увеличению налоговых платежей по налогу на прибыль в отчетном периоде.</w:t>
      </w:r>
    </w:p>
    <w:p w:rsidR="00000000" w:rsidRDefault="00D93498">
      <w:pPr>
        <w:spacing w:before="0" w:after="0"/>
        <w:rPr>
          <w:sz w:val="22"/>
          <w:szCs w:val="22"/>
        </w:rPr>
      </w:pPr>
      <w:r>
        <w:rPr>
          <w:sz w:val="22"/>
          <w:szCs w:val="22"/>
        </w:rPr>
        <w:t>Постоянное налоговое обязательство признается Обществом в том о</w:t>
      </w:r>
      <w:r>
        <w:rPr>
          <w:sz w:val="22"/>
          <w:szCs w:val="22"/>
        </w:rPr>
        <w:t>тчетном периоде, в котором возникает постоянная разница.</w:t>
      </w:r>
    </w:p>
    <w:p w:rsidR="00000000" w:rsidRDefault="00D93498">
      <w:pPr>
        <w:spacing w:before="0" w:after="0"/>
        <w:rPr>
          <w:sz w:val="22"/>
          <w:szCs w:val="22"/>
        </w:rPr>
      </w:pPr>
      <w:r>
        <w:rPr>
          <w:sz w:val="22"/>
          <w:szCs w:val="22"/>
        </w:rPr>
        <w:t>Постоянное налоговое обязательство равняется величине, определяемой как произведение постоянной разницы, возникшей в отчетном периоде, на ставку налога на прибыль, установленную законодательством Рос</w:t>
      </w:r>
      <w:r>
        <w:rPr>
          <w:sz w:val="22"/>
          <w:szCs w:val="22"/>
        </w:rPr>
        <w:t>сийской Федерации о налогах и сборах и действующую на отчетную дату.</w:t>
      </w:r>
    </w:p>
    <w:p w:rsidR="00000000" w:rsidRDefault="00D93498">
      <w:pPr>
        <w:spacing w:before="0" w:after="0"/>
        <w:rPr>
          <w:sz w:val="22"/>
          <w:szCs w:val="22"/>
        </w:rPr>
      </w:pPr>
      <w:r>
        <w:rPr>
          <w:sz w:val="22"/>
          <w:szCs w:val="22"/>
        </w:rPr>
        <w:t>Постоянные налоговые обязательства отражаются в бухгалтерском учете  Общества на счете 99 « Прибылей и убытков» (субсчет "Постоянное налоговое обязательство") в корреспонденции с кредитом</w:t>
      </w:r>
      <w:r>
        <w:rPr>
          <w:sz w:val="22"/>
          <w:szCs w:val="22"/>
        </w:rPr>
        <w:t xml:space="preserve"> счета учета расчетов по налогам и сборам.</w:t>
      </w:r>
    </w:p>
    <w:p w:rsidR="00000000" w:rsidRDefault="00D93498">
      <w:pPr>
        <w:spacing w:before="0" w:after="0"/>
        <w:rPr>
          <w:snapToGrid w:val="0"/>
          <w:sz w:val="22"/>
          <w:szCs w:val="22"/>
        </w:rPr>
      </w:pPr>
    </w:p>
    <w:p w:rsidR="00000000" w:rsidRDefault="00D93498">
      <w:pPr>
        <w:spacing w:before="0" w:after="0"/>
        <w:rPr>
          <w:sz w:val="22"/>
          <w:szCs w:val="22"/>
        </w:rPr>
      </w:pPr>
      <w:r>
        <w:rPr>
          <w:sz w:val="22"/>
          <w:szCs w:val="22"/>
        </w:rPr>
        <w:t>15.7.</w:t>
      </w:r>
      <w:r>
        <w:rPr>
          <w:sz w:val="22"/>
          <w:szCs w:val="22"/>
        </w:rPr>
        <w:tab/>
        <w:t>Под временными разницами понимаются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w:t>
      </w:r>
    </w:p>
    <w:p w:rsidR="00000000" w:rsidRDefault="00D93498">
      <w:pPr>
        <w:spacing w:before="0" w:after="0"/>
        <w:rPr>
          <w:sz w:val="22"/>
          <w:szCs w:val="22"/>
        </w:rPr>
      </w:pPr>
    </w:p>
    <w:p w:rsidR="00000000" w:rsidRDefault="00D93498">
      <w:pPr>
        <w:spacing w:before="0" w:after="0"/>
        <w:rPr>
          <w:sz w:val="22"/>
          <w:szCs w:val="22"/>
        </w:rPr>
      </w:pPr>
      <w:r>
        <w:rPr>
          <w:sz w:val="22"/>
          <w:szCs w:val="22"/>
        </w:rPr>
        <w:t>1</w:t>
      </w:r>
      <w:r>
        <w:rPr>
          <w:sz w:val="22"/>
          <w:szCs w:val="22"/>
        </w:rPr>
        <w:t>5.8.</w:t>
      </w:r>
      <w:r>
        <w:rPr>
          <w:sz w:val="22"/>
          <w:szCs w:val="22"/>
        </w:rPr>
        <w:tab/>
        <w:t>Временные разницы при формировании налогооблагаемой прибыли приводят к образованию отложенного налога на прибыль.</w:t>
      </w:r>
    </w:p>
    <w:p w:rsidR="00000000" w:rsidRDefault="00D93498">
      <w:pPr>
        <w:spacing w:before="0" w:after="0"/>
        <w:rPr>
          <w:sz w:val="22"/>
          <w:szCs w:val="22"/>
        </w:rPr>
      </w:pPr>
      <w:r>
        <w:rPr>
          <w:sz w:val="22"/>
          <w:szCs w:val="22"/>
        </w:rPr>
        <w:t xml:space="preserve">Под отложенным налогом на прибыль понимается сумма, которая оказывает влияние на величину налога на прибыль, подлежащего уплате в бюджет </w:t>
      </w:r>
      <w:r>
        <w:rPr>
          <w:sz w:val="22"/>
          <w:szCs w:val="22"/>
        </w:rPr>
        <w:t>в следующем за отчетным или в последующих отчетных периодах.</w:t>
      </w:r>
    </w:p>
    <w:p w:rsidR="00000000" w:rsidRDefault="00D93498">
      <w:pPr>
        <w:spacing w:before="0" w:after="0"/>
        <w:rPr>
          <w:sz w:val="22"/>
          <w:szCs w:val="22"/>
        </w:rPr>
      </w:pPr>
    </w:p>
    <w:p w:rsidR="00000000" w:rsidRDefault="00D93498">
      <w:pPr>
        <w:spacing w:before="0" w:after="0"/>
        <w:rPr>
          <w:sz w:val="22"/>
          <w:szCs w:val="22"/>
        </w:rPr>
      </w:pPr>
      <w:r>
        <w:rPr>
          <w:sz w:val="22"/>
          <w:szCs w:val="22"/>
        </w:rPr>
        <w:t>15.9.</w:t>
      </w:r>
      <w:r>
        <w:rPr>
          <w:sz w:val="22"/>
          <w:szCs w:val="22"/>
        </w:rPr>
        <w:tab/>
        <w:t>Временные разницы в зависимости от характера их влияния на налогооблагаемую прибыль (убыток) подразделяются на:</w:t>
      </w:r>
    </w:p>
    <w:p w:rsidR="00000000" w:rsidRDefault="00D93498" w:rsidP="00D93498">
      <w:pPr>
        <w:numPr>
          <w:ilvl w:val="0"/>
          <w:numId w:val="86"/>
        </w:numPr>
        <w:spacing w:before="0" w:after="0"/>
        <w:rPr>
          <w:sz w:val="22"/>
          <w:szCs w:val="22"/>
        </w:rPr>
      </w:pPr>
      <w:r>
        <w:rPr>
          <w:sz w:val="22"/>
          <w:szCs w:val="22"/>
        </w:rPr>
        <w:t>вычитаемые временные разницы;</w:t>
      </w:r>
    </w:p>
    <w:p w:rsidR="00000000" w:rsidRDefault="00D93498" w:rsidP="00D93498">
      <w:pPr>
        <w:numPr>
          <w:ilvl w:val="0"/>
          <w:numId w:val="86"/>
        </w:numPr>
        <w:spacing w:before="0" w:after="0"/>
        <w:rPr>
          <w:sz w:val="22"/>
          <w:szCs w:val="22"/>
        </w:rPr>
      </w:pPr>
      <w:r>
        <w:rPr>
          <w:sz w:val="22"/>
          <w:szCs w:val="22"/>
        </w:rPr>
        <w:t>налогооблагаемые временные разницы.</w:t>
      </w:r>
    </w:p>
    <w:p w:rsidR="00000000" w:rsidRDefault="00D93498">
      <w:pPr>
        <w:spacing w:before="0" w:after="0"/>
        <w:rPr>
          <w:sz w:val="22"/>
          <w:szCs w:val="22"/>
        </w:rPr>
      </w:pPr>
    </w:p>
    <w:p w:rsidR="00000000" w:rsidRDefault="00D93498">
      <w:pPr>
        <w:pStyle w:val="20"/>
        <w:ind w:left="0"/>
      </w:pPr>
      <w:r>
        <w:t>15.10.</w:t>
      </w:r>
      <w:r>
        <w:tab/>
        <w:t>Вы</w:t>
      </w:r>
      <w:r>
        <w:t>читаемые временные разницы при формировании налогооблагаемой прибыли (убытка) приводят к образованию отложенного налога на прибыль, который должен уменьшить сумму налога на прибыль, подлежащего уплате в бюджет в следующем за отчетным или в последующих отче</w:t>
      </w:r>
      <w:r>
        <w:t>тных периодах.</w:t>
      </w:r>
    </w:p>
    <w:p w:rsidR="00000000" w:rsidRDefault="00D93498">
      <w:pPr>
        <w:spacing w:before="0" w:after="0"/>
        <w:rPr>
          <w:sz w:val="22"/>
          <w:szCs w:val="22"/>
        </w:rPr>
      </w:pPr>
      <w:r>
        <w:rPr>
          <w:sz w:val="22"/>
          <w:szCs w:val="22"/>
        </w:rPr>
        <w:t>Вычитаемые временные разницы образуются в результате:</w:t>
      </w:r>
    </w:p>
    <w:p w:rsidR="00000000" w:rsidRDefault="00D93498" w:rsidP="00D93498">
      <w:pPr>
        <w:numPr>
          <w:ilvl w:val="0"/>
          <w:numId w:val="87"/>
        </w:numPr>
        <w:spacing w:before="0" w:after="0"/>
        <w:rPr>
          <w:sz w:val="22"/>
          <w:szCs w:val="22"/>
        </w:rPr>
      </w:pPr>
      <w:r>
        <w:rPr>
          <w:sz w:val="22"/>
          <w:szCs w:val="22"/>
        </w:rPr>
        <w:t>применения разных способов расчета амортизации для целей бухгалтерского учета и целей определения налога на прибыль;</w:t>
      </w:r>
    </w:p>
    <w:p w:rsidR="00000000" w:rsidRDefault="00D93498" w:rsidP="00D93498">
      <w:pPr>
        <w:numPr>
          <w:ilvl w:val="0"/>
          <w:numId w:val="87"/>
        </w:numPr>
        <w:spacing w:before="0" w:after="0"/>
        <w:rPr>
          <w:sz w:val="22"/>
          <w:szCs w:val="22"/>
        </w:rPr>
      </w:pPr>
      <w:r>
        <w:rPr>
          <w:sz w:val="22"/>
          <w:szCs w:val="22"/>
        </w:rPr>
        <w:t>применения разных способов признания коммерческих и управленческих рас</w:t>
      </w:r>
      <w:r>
        <w:rPr>
          <w:sz w:val="22"/>
          <w:szCs w:val="22"/>
        </w:rPr>
        <w:t>ходов в себестоимости проданных продукции, товаров, работ, услуг в отчетном периоде для целей бухгалтерского учета и целей налогообложения;</w:t>
      </w:r>
    </w:p>
    <w:p w:rsidR="00000000" w:rsidRDefault="00D93498" w:rsidP="00D93498">
      <w:pPr>
        <w:pStyle w:val="20"/>
        <w:numPr>
          <w:ilvl w:val="0"/>
          <w:numId w:val="87"/>
        </w:numPr>
        <w:ind w:left="0"/>
      </w:pPr>
      <w:r>
        <w:t>излишне уплаченного налога, сумма которого не возвращена в Общество, а принята к зачету при формировании налогооблаг</w:t>
      </w:r>
      <w:r>
        <w:t>аемой прибыли в следующем за отчетным или в последующих отчетных периодах;</w:t>
      </w:r>
    </w:p>
    <w:p w:rsidR="00000000" w:rsidRDefault="00D93498" w:rsidP="00D93498">
      <w:pPr>
        <w:numPr>
          <w:ilvl w:val="0"/>
          <w:numId w:val="87"/>
        </w:numPr>
        <w:spacing w:before="0" w:after="0"/>
        <w:rPr>
          <w:sz w:val="22"/>
          <w:szCs w:val="22"/>
        </w:rPr>
      </w:pPr>
      <w:r>
        <w:rPr>
          <w:sz w:val="22"/>
          <w:szCs w:val="22"/>
        </w:rPr>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w:t>
      </w:r>
      <w:r>
        <w:rPr>
          <w:sz w:val="22"/>
          <w:szCs w:val="22"/>
        </w:rPr>
        <w:t>одах, если иное не предусмотрено законодательством Российской Федерации о налогах и сборах;</w:t>
      </w:r>
    </w:p>
    <w:p w:rsidR="00000000" w:rsidRDefault="00D93498" w:rsidP="00D93498">
      <w:pPr>
        <w:numPr>
          <w:ilvl w:val="0"/>
          <w:numId w:val="87"/>
        </w:numPr>
        <w:spacing w:before="0" w:after="0"/>
        <w:rPr>
          <w:sz w:val="22"/>
          <w:szCs w:val="22"/>
        </w:rPr>
      </w:pPr>
      <w:r>
        <w:rPr>
          <w:sz w:val="22"/>
          <w:szCs w:val="22"/>
        </w:rPr>
        <w:t>применения, в случае продажи объектов основных средств, разных правил признания для целей бухгалтерского учета и целей налогообложения остаточной стоимости объектов</w:t>
      </w:r>
      <w:r>
        <w:rPr>
          <w:sz w:val="22"/>
          <w:szCs w:val="22"/>
        </w:rPr>
        <w:t xml:space="preserve"> основных средств и расходов, связанных с их продажей;</w:t>
      </w:r>
    </w:p>
    <w:p w:rsidR="00000000" w:rsidRDefault="00D93498" w:rsidP="00D93498">
      <w:pPr>
        <w:numPr>
          <w:ilvl w:val="0"/>
          <w:numId w:val="87"/>
        </w:numPr>
        <w:spacing w:before="0" w:after="0"/>
        <w:rPr>
          <w:sz w:val="22"/>
          <w:szCs w:val="22"/>
        </w:rPr>
      </w:pPr>
      <w:r>
        <w:rPr>
          <w:sz w:val="22"/>
          <w:szCs w:val="22"/>
        </w:rPr>
        <w:lastRenderedPageBreak/>
        <w:t>наличия кредиторской задолженности за приобретенные товары (работы, услуги) при использовании кассового метода определения доходов и расходов в целях налогообложения, а в целях бухгалтерского учета - и</w:t>
      </w:r>
      <w:r>
        <w:rPr>
          <w:sz w:val="22"/>
          <w:szCs w:val="22"/>
        </w:rPr>
        <w:t>сходя из допущения временной определенности фактов хозяйственной деятельности;</w:t>
      </w:r>
    </w:p>
    <w:p w:rsidR="00000000" w:rsidRDefault="00D93498" w:rsidP="00D93498">
      <w:pPr>
        <w:numPr>
          <w:ilvl w:val="0"/>
          <w:numId w:val="87"/>
        </w:numPr>
        <w:spacing w:before="0" w:after="0"/>
        <w:rPr>
          <w:sz w:val="22"/>
          <w:szCs w:val="22"/>
        </w:rPr>
      </w:pPr>
      <w:r>
        <w:rPr>
          <w:sz w:val="22"/>
          <w:szCs w:val="22"/>
        </w:rPr>
        <w:t>прочих аналогичных различий.</w:t>
      </w:r>
    </w:p>
    <w:p w:rsidR="00000000" w:rsidRDefault="00D93498">
      <w:pPr>
        <w:spacing w:before="0" w:after="0"/>
        <w:rPr>
          <w:sz w:val="22"/>
          <w:szCs w:val="22"/>
        </w:rPr>
      </w:pPr>
    </w:p>
    <w:p w:rsidR="00000000" w:rsidRDefault="00D93498">
      <w:pPr>
        <w:spacing w:before="0" w:after="0"/>
        <w:rPr>
          <w:sz w:val="22"/>
          <w:szCs w:val="22"/>
        </w:rPr>
      </w:pPr>
      <w:r>
        <w:rPr>
          <w:sz w:val="22"/>
          <w:szCs w:val="22"/>
        </w:rPr>
        <w:t>15.11.</w:t>
      </w:r>
      <w:r>
        <w:rPr>
          <w:sz w:val="22"/>
          <w:szCs w:val="22"/>
        </w:rPr>
        <w:tab/>
        <w:t xml:space="preserve">Налогооблагаемые временные разницы при формировании налогооблагаемой прибыли (убытка) приводят к образованию отложенного налога на прибыль, </w:t>
      </w:r>
      <w:r>
        <w:rPr>
          <w:sz w:val="22"/>
          <w:szCs w:val="22"/>
        </w:rPr>
        <w:t>который должен увеличить сумму налога на прибыль, подлежащего уплате в бюджет в следующем за отчетным или в последующих отчетных периодах.</w:t>
      </w:r>
    </w:p>
    <w:p w:rsidR="00000000" w:rsidRDefault="00D93498" w:rsidP="00D93498">
      <w:pPr>
        <w:numPr>
          <w:ilvl w:val="0"/>
          <w:numId w:val="88"/>
        </w:numPr>
        <w:spacing w:before="0" w:after="0"/>
        <w:rPr>
          <w:sz w:val="22"/>
          <w:szCs w:val="22"/>
        </w:rPr>
      </w:pPr>
      <w:r>
        <w:rPr>
          <w:sz w:val="22"/>
          <w:szCs w:val="22"/>
        </w:rPr>
        <w:t>Налогооблагаемые временные разницы образуются в результате:</w:t>
      </w:r>
    </w:p>
    <w:p w:rsidR="00000000" w:rsidRDefault="00D93498" w:rsidP="00D93498">
      <w:pPr>
        <w:numPr>
          <w:ilvl w:val="0"/>
          <w:numId w:val="88"/>
        </w:numPr>
        <w:spacing w:before="0" w:after="0"/>
        <w:rPr>
          <w:sz w:val="22"/>
          <w:szCs w:val="22"/>
        </w:rPr>
      </w:pPr>
      <w:r>
        <w:rPr>
          <w:sz w:val="22"/>
          <w:szCs w:val="22"/>
        </w:rPr>
        <w:t xml:space="preserve">применения разных способов расчета амортизации для целей </w:t>
      </w:r>
      <w:r>
        <w:rPr>
          <w:sz w:val="22"/>
          <w:szCs w:val="22"/>
        </w:rPr>
        <w:t>бухгалтерского учета и целей определения налога на прибыль;</w:t>
      </w:r>
    </w:p>
    <w:p w:rsidR="00000000" w:rsidRDefault="00D93498" w:rsidP="00D93498">
      <w:pPr>
        <w:numPr>
          <w:ilvl w:val="0"/>
          <w:numId w:val="88"/>
        </w:numPr>
        <w:spacing w:before="0" w:after="0"/>
        <w:rPr>
          <w:sz w:val="22"/>
          <w:szCs w:val="22"/>
        </w:rPr>
      </w:pPr>
      <w:r>
        <w:rPr>
          <w:sz w:val="22"/>
          <w:szCs w:val="22"/>
        </w:rPr>
        <w:t>признания выручки от продажи продукции (товаров, работ, услуг) в виде доходов от обычных видов деятельности отчетного периода, а также признания процентных доходов для целей бухгалтерского учета и</w:t>
      </w:r>
      <w:r>
        <w:rPr>
          <w:sz w:val="22"/>
          <w:szCs w:val="22"/>
        </w:rPr>
        <w:t>сходя из допущения временной определенности фактов хозяйственной деятельности, а для целей налогообложения - по кассовому методу;</w:t>
      </w:r>
    </w:p>
    <w:p w:rsidR="00000000" w:rsidRDefault="00D93498" w:rsidP="00D93498">
      <w:pPr>
        <w:numPr>
          <w:ilvl w:val="0"/>
          <w:numId w:val="88"/>
        </w:numPr>
        <w:spacing w:before="0" w:after="0"/>
        <w:rPr>
          <w:sz w:val="22"/>
          <w:szCs w:val="22"/>
        </w:rPr>
      </w:pPr>
      <w:r>
        <w:rPr>
          <w:sz w:val="22"/>
          <w:szCs w:val="22"/>
        </w:rPr>
        <w:t>отсрочки или рассрочки по уплате налога на прибыль;</w:t>
      </w:r>
    </w:p>
    <w:p w:rsidR="00000000" w:rsidRDefault="00D93498" w:rsidP="00D93498">
      <w:pPr>
        <w:numPr>
          <w:ilvl w:val="0"/>
          <w:numId w:val="88"/>
        </w:numPr>
        <w:spacing w:before="0" w:after="0"/>
        <w:rPr>
          <w:sz w:val="22"/>
          <w:szCs w:val="22"/>
        </w:rPr>
      </w:pPr>
      <w:r>
        <w:rPr>
          <w:sz w:val="22"/>
          <w:szCs w:val="22"/>
        </w:rPr>
        <w:t>применения различных правил отражения процентов, уплачиваемых Обществом за</w:t>
      </w:r>
      <w:r>
        <w:rPr>
          <w:sz w:val="22"/>
          <w:szCs w:val="22"/>
        </w:rPr>
        <w:t xml:space="preserve"> предоставление ему в пользование денежных средств (кредитов, займов) для целей бухгалтерского учета и целей налогообложения;</w:t>
      </w:r>
    </w:p>
    <w:p w:rsidR="00000000" w:rsidRDefault="00D93498" w:rsidP="00D93498">
      <w:pPr>
        <w:pStyle w:val="20"/>
        <w:numPr>
          <w:ilvl w:val="0"/>
          <w:numId w:val="88"/>
        </w:numPr>
        <w:ind w:left="0"/>
      </w:pPr>
      <w:r>
        <w:t>прочих аналогичных различий.</w:t>
      </w:r>
    </w:p>
    <w:p w:rsidR="00000000" w:rsidRDefault="00D93498">
      <w:pPr>
        <w:spacing w:before="0" w:after="0"/>
        <w:rPr>
          <w:color w:val="FF0000"/>
          <w:sz w:val="22"/>
          <w:szCs w:val="22"/>
        </w:rPr>
      </w:pPr>
    </w:p>
    <w:p w:rsidR="00000000" w:rsidRDefault="00D93498">
      <w:pPr>
        <w:spacing w:before="0" w:after="0"/>
        <w:rPr>
          <w:sz w:val="22"/>
          <w:szCs w:val="22"/>
        </w:rPr>
      </w:pPr>
      <w:r>
        <w:rPr>
          <w:sz w:val="22"/>
          <w:szCs w:val="22"/>
        </w:rPr>
        <w:t>15.12.</w:t>
      </w:r>
      <w:r>
        <w:rPr>
          <w:sz w:val="22"/>
          <w:szCs w:val="22"/>
        </w:rPr>
        <w:tab/>
        <w:t>Вычитаемые временные разницы и налогооблагаемые временные разницы отчетного периода отражаютс</w:t>
      </w:r>
      <w:r>
        <w:rPr>
          <w:sz w:val="22"/>
          <w:szCs w:val="22"/>
        </w:rPr>
        <w:t xml:space="preserve">я в бухгалтерском учете обособленно (в аналитическом учете соответствующего  счета учета активов и обязательств, в оценке которых возникла временная разница или налогооблагаемая временная разница).  </w:t>
      </w:r>
    </w:p>
    <w:p w:rsidR="00000000" w:rsidRDefault="00D93498">
      <w:pPr>
        <w:spacing w:before="0" w:after="0"/>
        <w:rPr>
          <w:sz w:val="22"/>
          <w:szCs w:val="22"/>
        </w:rPr>
      </w:pPr>
    </w:p>
    <w:p w:rsidR="00000000" w:rsidRDefault="00D93498">
      <w:pPr>
        <w:spacing w:before="0" w:after="0"/>
        <w:rPr>
          <w:sz w:val="22"/>
          <w:szCs w:val="22"/>
        </w:rPr>
      </w:pPr>
      <w:r>
        <w:rPr>
          <w:sz w:val="22"/>
          <w:szCs w:val="22"/>
        </w:rPr>
        <w:t>15.13.</w:t>
      </w:r>
      <w:r>
        <w:rPr>
          <w:sz w:val="22"/>
          <w:szCs w:val="22"/>
        </w:rPr>
        <w:tab/>
        <w:t>Под отложенным налоговым активом понимается та ч</w:t>
      </w:r>
      <w:r>
        <w:rPr>
          <w:sz w:val="22"/>
          <w:szCs w:val="22"/>
        </w:rPr>
        <w:t>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w:t>
      </w:r>
    </w:p>
    <w:p w:rsidR="00000000" w:rsidRDefault="00D93498">
      <w:pPr>
        <w:spacing w:before="0" w:after="0"/>
        <w:rPr>
          <w:sz w:val="22"/>
          <w:szCs w:val="22"/>
        </w:rPr>
      </w:pPr>
      <w:r>
        <w:rPr>
          <w:sz w:val="22"/>
          <w:szCs w:val="22"/>
        </w:rPr>
        <w:t>Общество признает отложенные налоговые активы в том отчетном периоде, когда</w:t>
      </w:r>
      <w:r>
        <w:rPr>
          <w:sz w:val="22"/>
          <w:szCs w:val="22"/>
        </w:rPr>
        <w:t xml:space="preserve"> возникают вычитаемые временные разницы, при условии существования вероятности того, что оно получит налогооблагаемую прибыль в последующих отчетных периодах.</w:t>
      </w:r>
    </w:p>
    <w:p w:rsidR="00000000" w:rsidRDefault="00D93498">
      <w:pPr>
        <w:spacing w:before="0" w:after="0"/>
        <w:rPr>
          <w:sz w:val="22"/>
          <w:szCs w:val="22"/>
        </w:rPr>
      </w:pPr>
      <w:r>
        <w:rPr>
          <w:sz w:val="22"/>
          <w:szCs w:val="22"/>
        </w:rPr>
        <w:t>Отложенные налоговые активы отражаются в бухгалтерском учете с учетом всех вычитаемых временных р</w:t>
      </w:r>
      <w:r>
        <w:rPr>
          <w:sz w:val="22"/>
          <w:szCs w:val="22"/>
        </w:rPr>
        <w:t>азниц, за исключением случаев, когда существует вероятность того, что вычитаемая временная разница не будет уменьшена или полностью погашена в последующих отчетных периодах.</w:t>
      </w:r>
    </w:p>
    <w:p w:rsidR="00000000" w:rsidRDefault="00D93498">
      <w:pPr>
        <w:spacing w:before="0" w:after="0"/>
        <w:rPr>
          <w:sz w:val="22"/>
          <w:szCs w:val="22"/>
        </w:rPr>
      </w:pPr>
      <w:r>
        <w:rPr>
          <w:sz w:val="22"/>
          <w:szCs w:val="22"/>
        </w:rPr>
        <w:t>Отложенные налоговые активы равняются величине, определяемой как произведение вычи</w:t>
      </w:r>
      <w:r>
        <w:rPr>
          <w:sz w:val="22"/>
          <w:szCs w:val="22"/>
        </w:rPr>
        <w:t>таемых временных разниц, возникших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rsidR="00000000" w:rsidRDefault="00D93498">
      <w:pPr>
        <w:spacing w:before="0" w:after="0"/>
        <w:rPr>
          <w:sz w:val="22"/>
          <w:szCs w:val="22"/>
        </w:rPr>
      </w:pPr>
      <w:r>
        <w:rPr>
          <w:sz w:val="22"/>
          <w:szCs w:val="22"/>
        </w:rPr>
        <w:t>Отложенные налоговые активы отражаются в бухгалтерском учете на отде</w:t>
      </w:r>
      <w:r>
        <w:rPr>
          <w:sz w:val="22"/>
          <w:szCs w:val="22"/>
        </w:rPr>
        <w:t>льном синтетическом счете по учету отложенных налоговых активов. В аналитическом учете отложенные налоговые активы учитываются дифференцированно по видам активов, в оценке которых возникла вычитаемая временная разница.</w:t>
      </w:r>
    </w:p>
    <w:p w:rsidR="00000000" w:rsidRDefault="00D93498">
      <w:pPr>
        <w:spacing w:before="0" w:after="0"/>
        <w:rPr>
          <w:sz w:val="22"/>
          <w:szCs w:val="22"/>
        </w:rPr>
      </w:pPr>
      <w:r>
        <w:rPr>
          <w:sz w:val="22"/>
          <w:szCs w:val="22"/>
        </w:rPr>
        <w:t>Отложенные налоговые активы отражаютс</w:t>
      </w:r>
      <w:r>
        <w:rPr>
          <w:sz w:val="22"/>
          <w:szCs w:val="22"/>
        </w:rPr>
        <w:t>я в бухгалтерском учете по дебету счета учетов отложенных налоговых активов в корреспонденции со счетом учета расчетов по налогам и сборам.</w:t>
      </w:r>
    </w:p>
    <w:p w:rsidR="00000000" w:rsidRDefault="00D93498">
      <w:pPr>
        <w:spacing w:before="0" w:after="0"/>
        <w:rPr>
          <w:sz w:val="22"/>
          <w:szCs w:val="22"/>
        </w:rPr>
      </w:pPr>
    </w:p>
    <w:p w:rsidR="00000000" w:rsidRDefault="00D93498">
      <w:pPr>
        <w:spacing w:before="0" w:after="0"/>
        <w:rPr>
          <w:sz w:val="22"/>
          <w:szCs w:val="22"/>
        </w:rPr>
      </w:pPr>
      <w:r>
        <w:rPr>
          <w:sz w:val="22"/>
          <w:szCs w:val="22"/>
        </w:rPr>
        <w:t>15.14.</w:t>
      </w:r>
      <w:r>
        <w:rPr>
          <w:sz w:val="22"/>
          <w:szCs w:val="22"/>
        </w:rPr>
        <w:tab/>
        <w:t>Под отложенным налоговым обязательством понимается та часть отложенного налога на прибыль, которая должна пр</w:t>
      </w:r>
      <w:r>
        <w:rPr>
          <w:sz w:val="22"/>
          <w:szCs w:val="22"/>
        </w:rPr>
        <w:t xml:space="preserve">ивести к увеличению налога на прибыль, подлежащего уплате в бюджет в следующем за отчетным или в последующих отчетных периодах. </w:t>
      </w:r>
    </w:p>
    <w:p w:rsidR="00000000" w:rsidRDefault="00D93498">
      <w:pPr>
        <w:spacing w:before="0" w:after="0"/>
        <w:rPr>
          <w:sz w:val="22"/>
          <w:szCs w:val="22"/>
        </w:rPr>
      </w:pPr>
      <w:r>
        <w:rPr>
          <w:sz w:val="22"/>
          <w:szCs w:val="22"/>
        </w:rPr>
        <w:t>Отложенные налоговые обязательства признаются в том отчетном периоде, когда возникают налогооблагаемые временные разницы.</w:t>
      </w:r>
    </w:p>
    <w:p w:rsidR="00000000" w:rsidRDefault="00D93498">
      <w:pPr>
        <w:spacing w:before="0" w:after="0"/>
        <w:rPr>
          <w:sz w:val="22"/>
          <w:szCs w:val="22"/>
        </w:rPr>
      </w:pPr>
      <w:r>
        <w:rPr>
          <w:sz w:val="22"/>
          <w:szCs w:val="22"/>
        </w:rPr>
        <w:t>Отлож</w:t>
      </w:r>
      <w:r>
        <w:rPr>
          <w:sz w:val="22"/>
          <w:szCs w:val="22"/>
        </w:rPr>
        <w:t xml:space="preserve">енные налоговые обязательства равняются величине, определяемой как произведение налогооблагаемых временных разниц, возникших в отчетном периоде, на ставку налога на </w:t>
      </w:r>
      <w:r>
        <w:rPr>
          <w:sz w:val="22"/>
          <w:szCs w:val="22"/>
        </w:rPr>
        <w:lastRenderedPageBreak/>
        <w:t>прибыль, установленную законодательством Российской Федерации о налогах и сборах и действую</w:t>
      </w:r>
      <w:r>
        <w:rPr>
          <w:sz w:val="22"/>
          <w:szCs w:val="22"/>
        </w:rPr>
        <w:t>щих на отчетную дату.</w:t>
      </w:r>
    </w:p>
    <w:p w:rsidR="00000000" w:rsidRDefault="00D93498">
      <w:pPr>
        <w:spacing w:before="0" w:after="0"/>
        <w:rPr>
          <w:sz w:val="22"/>
          <w:szCs w:val="22"/>
        </w:rPr>
      </w:pPr>
      <w:r>
        <w:rPr>
          <w:sz w:val="22"/>
          <w:szCs w:val="22"/>
        </w:rPr>
        <w:t>Отложенные налоговые обязательства отражаются в бухгалтерском учете на отдельном синтетическом счете по учету отложенных налоговых обязательств. В аналитическом учете отложенные налоговые обязательства учитываются дифференцированно по</w:t>
      </w:r>
      <w:r>
        <w:rPr>
          <w:sz w:val="22"/>
          <w:szCs w:val="22"/>
        </w:rPr>
        <w:t xml:space="preserve"> видам активов и обязательств, в оценке которых возникла налогооблагаемая временная разница.</w:t>
      </w:r>
    </w:p>
    <w:p w:rsidR="00000000" w:rsidRDefault="00D93498">
      <w:pPr>
        <w:spacing w:before="0" w:after="0"/>
        <w:rPr>
          <w:sz w:val="22"/>
          <w:szCs w:val="22"/>
        </w:rPr>
      </w:pPr>
      <w:r>
        <w:rPr>
          <w:sz w:val="22"/>
          <w:szCs w:val="22"/>
        </w:rPr>
        <w:t>Отложенные налоговые обязательства отражаются в бухгалтерском учете по кредиту счета учета отложенных налоговых обязательств в корреспонденции с дебетом счета учет</w:t>
      </w:r>
      <w:r>
        <w:rPr>
          <w:sz w:val="22"/>
          <w:szCs w:val="22"/>
        </w:rPr>
        <w:t xml:space="preserve">а  расходов по налогам и сборам.            </w:t>
      </w:r>
    </w:p>
    <w:p w:rsidR="00000000" w:rsidRDefault="00D93498">
      <w:pPr>
        <w:spacing w:before="0" w:after="0"/>
        <w:rPr>
          <w:sz w:val="22"/>
          <w:szCs w:val="22"/>
        </w:rPr>
      </w:pPr>
    </w:p>
    <w:p w:rsidR="00000000" w:rsidRDefault="00D93498">
      <w:pPr>
        <w:spacing w:before="0" w:after="0"/>
        <w:rPr>
          <w:sz w:val="22"/>
          <w:szCs w:val="22"/>
        </w:rPr>
      </w:pPr>
      <w:r>
        <w:rPr>
          <w:sz w:val="22"/>
          <w:szCs w:val="22"/>
        </w:rPr>
        <w:t>5.15.</w:t>
      </w:r>
      <w:r>
        <w:rPr>
          <w:sz w:val="22"/>
          <w:szCs w:val="22"/>
        </w:rPr>
        <w:tab/>
        <w:t>При составлении бухгалтерской отчетности Общество вправе отражать в бухгалтерском балансе сальдированную (свернутую) сумму положительного налогового актива и отложенного налогового обязательства при однов</w:t>
      </w:r>
      <w:r>
        <w:rPr>
          <w:sz w:val="22"/>
          <w:szCs w:val="22"/>
        </w:rPr>
        <w:t>ременном наличии следующих условий:</w:t>
      </w:r>
    </w:p>
    <w:p w:rsidR="00000000" w:rsidRDefault="00D93498" w:rsidP="00D93498">
      <w:pPr>
        <w:pStyle w:val="20"/>
        <w:numPr>
          <w:ilvl w:val="0"/>
          <w:numId w:val="89"/>
        </w:numPr>
        <w:ind w:left="0"/>
      </w:pPr>
      <w:r>
        <w:t>наличие в Обществе отложенных налоговых активов и отложенных налоговых обязательств;</w:t>
      </w:r>
    </w:p>
    <w:p w:rsidR="00000000" w:rsidRDefault="00D93498" w:rsidP="00D93498">
      <w:pPr>
        <w:numPr>
          <w:ilvl w:val="0"/>
          <w:numId w:val="89"/>
        </w:numPr>
        <w:spacing w:before="0" w:after="0"/>
        <w:rPr>
          <w:sz w:val="22"/>
          <w:szCs w:val="22"/>
        </w:rPr>
      </w:pPr>
      <w:r>
        <w:rPr>
          <w:sz w:val="22"/>
          <w:szCs w:val="22"/>
        </w:rPr>
        <w:t>отложенные налоговые активы и отложенные налоговые обязательства учитываются при расчете налога на прибыль.</w:t>
      </w:r>
    </w:p>
    <w:p w:rsidR="00000000" w:rsidRDefault="00D93498">
      <w:pPr>
        <w:spacing w:before="0" w:after="0"/>
        <w:rPr>
          <w:sz w:val="22"/>
          <w:szCs w:val="22"/>
        </w:rPr>
      </w:pPr>
    </w:p>
    <w:p w:rsidR="00000000" w:rsidRDefault="00D93498">
      <w:pPr>
        <w:spacing w:before="0" w:after="0"/>
        <w:rPr>
          <w:sz w:val="22"/>
          <w:szCs w:val="22"/>
        </w:rPr>
      </w:pPr>
      <w:r>
        <w:rPr>
          <w:sz w:val="22"/>
          <w:szCs w:val="22"/>
        </w:rPr>
        <w:t>15.16.</w:t>
      </w:r>
      <w:r>
        <w:rPr>
          <w:sz w:val="22"/>
          <w:szCs w:val="22"/>
        </w:rPr>
        <w:tab/>
        <w:t>Сумма налога на при</w:t>
      </w:r>
      <w:r>
        <w:rPr>
          <w:sz w:val="22"/>
          <w:szCs w:val="22"/>
        </w:rPr>
        <w:t>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w:t>
      </w:r>
    </w:p>
    <w:p w:rsidR="00000000" w:rsidRDefault="00D93498">
      <w:pPr>
        <w:spacing w:before="0" w:after="0"/>
        <w:rPr>
          <w:sz w:val="22"/>
          <w:szCs w:val="22"/>
        </w:rPr>
      </w:pPr>
      <w:r>
        <w:rPr>
          <w:sz w:val="22"/>
          <w:szCs w:val="22"/>
        </w:rPr>
        <w:t>Условный расход (условный доход) по на</w:t>
      </w:r>
      <w:r>
        <w:rPr>
          <w:sz w:val="22"/>
          <w:szCs w:val="22"/>
        </w:rPr>
        <w:t>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rsidR="00000000" w:rsidRDefault="00D93498">
      <w:pPr>
        <w:pStyle w:val="20"/>
      </w:pPr>
      <w:r>
        <w:t>Условный расход (условный доход) по налогу на прибыль учитывается в бухгалтерском учете на обособленном субсчете по учету условных расходов (условных доходов) по налогу на прибыль к счету по учету прибылей и убытков.</w:t>
      </w:r>
    </w:p>
    <w:p w:rsidR="00000000" w:rsidRDefault="00D93498">
      <w:pPr>
        <w:spacing w:before="0" w:after="0"/>
        <w:rPr>
          <w:sz w:val="22"/>
          <w:szCs w:val="22"/>
        </w:rPr>
      </w:pPr>
      <w:r>
        <w:rPr>
          <w:sz w:val="22"/>
          <w:szCs w:val="22"/>
        </w:rPr>
        <w:t>Сумма начисленного условного расхода п</w:t>
      </w:r>
      <w:r>
        <w:rPr>
          <w:sz w:val="22"/>
          <w:szCs w:val="22"/>
        </w:rPr>
        <w:t>о налогу на прибыль за отчетный период отражается в бухгалтерском учете по дебету счета учета прибылей и убытков (субсчет по учету условных расходов по налогу на прибыль) в корреспонденции с кредитом счета учета расчетов по налогам и сборам.</w:t>
      </w:r>
    </w:p>
    <w:p w:rsidR="00000000" w:rsidRDefault="00D93498">
      <w:pPr>
        <w:spacing w:before="0" w:after="0"/>
        <w:rPr>
          <w:sz w:val="22"/>
          <w:szCs w:val="22"/>
        </w:rPr>
      </w:pPr>
      <w:r>
        <w:rPr>
          <w:sz w:val="22"/>
          <w:szCs w:val="22"/>
        </w:rPr>
        <w:t>Сумма начислен</w:t>
      </w:r>
      <w:r>
        <w:rPr>
          <w:sz w:val="22"/>
          <w:szCs w:val="22"/>
        </w:rPr>
        <w:t>ного условного дохода по налогу на прибыль за отчетный период отражается в бухгалтерском учете по дебету счета учета расчетов по налогам и сборам и кредиту счета учета прибылей и убытков (субсчет по учету условных доходов по налогу на прибыль).</w:t>
      </w:r>
    </w:p>
    <w:p w:rsidR="00000000" w:rsidRDefault="00D93498">
      <w:pPr>
        <w:spacing w:before="0" w:after="0"/>
        <w:rPr>
          <w:sz w:val="22"/>
          <w:szCs w:val="22"/>
        </w:rPr>
      </w:pPr>
    </w:p>
    <w:p w:rsidR="00000000" w:rsidRDefault="00D93498">
      <w:pPr>
        <w:pStyle w:val="20"/>
        <w:ind w:left="0"/>
      </w:pPr>
      <w:r>
        <w:t>15.17.</w:t>
      </w:r>
      <w:r>
        <w:tab/>
        <w:t>Тек</w:t>
      </w:r>
      <w:r>
        <w:t>ущим налогом на прибыль (текущим налоговым убытком) признается налог на прибыль для целей налогообложения, определяемый исходя из величины условного расхода (условного дохода), скорректированной на суммы постоянного налогового обязательства, отложенного на</w:t>
      </w:r>
      <w:r>
        <w:t>логового актива и отложенного налогового обязательства отчетного периода.</w:t>
      </w:r>
    </w:p>
    <w:p w:rsidR="00000000" w:rsidRDefault="00D93498">
      <w:pPr>
        <w:spacing w:before="0" w:after="0"/>
        <w:rPr>
          <w:sz w:val="22"/>
          <w:szCs w:val="22"/>
        </w:rPr>
      </w:pPr>
      <w:r>
        <w:rPr>
          <w:sz w:val="22"/>
          <w:szCs w:val="22"/>
        </w:rPr>
        <w:t>При отсутствии постоянных разниц, вычитаемых временных разниц и налогооблагаемых временных разниц, которые влекут за собой возникновение постоянных налоговых обязательств, отложенных</w:t>
      </w:r>
      <w:r>
        <w:rPr>
          <w:sz w:val="22"/>
          <w:szCs w:val="22"/>
        </w:rPr>
        <w:t xml:space="preserve"> налоговых активов и отложенных налоговых обязательств, условный расход (условный доход) по налогу на прибыль будет равен текущему налогу на прибыль (текущему налоговому убытку).</w:t>
      </w:r>
    </w:p>
    <w:p w:rsidR="00000000" w:rsidRDefault="00D93498">
      <w:pPr>
        <w:spacing w:before="0" w:after="0"/>
        <w:rPr>
          <w:sz w:val="22"/>
          <w:szCs w:val="22"/>
        </w:rPr>
      </w:pPr>
    </w:p>
    <w:p w:rsidR="00000000" w:rsidRDefault="00D93498">
      <w:pPr>
        <w:spacing w:before="0" w:after="0"/>
        <w:rPr>
          <w:sz w:val="22"/>
          <w:szCs w:val="22"/>
        </w:rPr>
      </w:pPr>
      <w:r>
        <w:rPr>
          <w:sz w:val="22"/>
          <w:szCs w:val="22"/>
        </w:rPr>
        <w:t>15.18.</w:t>
      </w:r>
      <w:r>
        <w:rPr>
          <w:sz w:val="22"/>
          <w:szCs w:val="22"/>
        </w:rPr>
        <w:tab/>
        <w:t>Текущий налог на прибыль (текущий налоговый убыток) за каждый отчетны</w:t>
      </w:r>
      <w:r>
        <w:rPr>
          <w:sz w:val="22"/>
          <w:szCs w:val="22"/>
        </w:rPr>
        <w:t>й период должен признаваться в бухгалтерской отчетности в качестве обязательства, равного сумме неоплаченной величины налога.</w:t>
      </w:r>
    </w:p>
    <w:p w:rsidR="00000000" w:rsidRDefault="00D93498">
      <w:pPr>
        <w:spacing w:before="0" w:after="0"/>
        <w:rPr>
          <w:color w:val="FF0000"/>
          <w:sz w:val="22"/>
          <w:szCs w:val="22"/>
        </w:rPr>
      </w:pPr>
    </w:p>
    <w:p w:rsidR="00000000" w:rsidRDefault="00D93498">
      <w:pPr>
        <w:pStyle w:val="20"/>
        <w:ind w:left="0"/>
      </w:pPr>
      <w:r>
        <w:t>15.19.</w:t>
      </w:r>
      <w:r>
        <w:tab/>
        <w:t>Отложенные налоговые активы и отложенные налоговые обязательства отражаются в бухгалтерском балансе Общества в качестве вн</w:t>
      </w:r>
      <w:r>
        <w:t>еоборотных активов и долгосрочных обязательств.</w:t>
      </w:r>
    </w:p>
    <w:p w:rsidR="00000000" w:rsidRDefault="00D93498">
      <w:pPr>
        <w:spacing w:before="0" w:after="0"/>
        <w:rPr>
          <w:sz w:val="22"/>
          <w:szCs w:val="22"/>
        </w:rPr>
      </w:pPr>
    </w:p>
    <w:p w:rsidR="00000000" w:rsidRDefault="00D93498">
      <w:pPr>
        <w:spacing w:before="0" w:after="0"/>
        <w:rPr>
          <w:sz w:val="22"/>
          <w:szCs w:val="22"/>
        </w:rPr>
      </w:pPr>
      <w:r>
        <w:rPr>
          <w:sz w:val="22"/>
          <w:szCs w:val="22"/>
        </w:rPr>
        <w:lastRenderedPageBreak/>
        <w:t>15.20.</w:t>
      </w:r>
      <w:r>
        <w:rPr>
          <w:sz w:val="22"/>
          <w:szCs w:val="22"/>
        </w:rPr>
        <w:tab/>
        <w:t>Постоянные налоговые обязательства, отложенные налоговые активы, отложенные налоговые обязательства и текущий налог на прибыль (текущий налоговый убыток) отражаются в отчете о прибылях и убытках Общес</w:t>
      </w:r>
      <w:r>
        <w:rPr>
          <w:sz w:val="22"/>
          <w:szCs w:val="22"/>
        </w:rPr>
        <w:t>тва.</w:t>
      </w:r>
    </w:p>
    <w:p w:rsidR="00000000" w:rsidRDefault="00D93498">
      <w:pPr>
        <w:spacing w:before="0" w:after="0"/>
        <w:rPr>
          <w:sz w:val="22"/>
          <w:szCs w:val="22"/>
        </w:rPr>
      </w:pPr>
    </w:p>
    <w:p w:rsidR="00000000" w:rsidRDefault="00D93498">
      <w:pPr>
        <w:spacing w:before="0" w:after="0"/>
        <w:rPr>
          <w:sz w:val="22"/>
          <w:szCs w:val="22"/>
        </w:rPr>
      </w:pPr>
      <w:r>
        <w:rPr>
          <w:sz w:val="22"/>
          <w:szCs w:val="22"/>
        </w:rPr>
        <w:t>15.21.</w:t>
      </w:r>
      <w:r>
        <w:rPr>
          <w:sz w:val="22"/>
          <w:szCs w:val="22"/>
        </w:rPr>
        <w:tab/>
        <w:t>Учет расчетов по налогу на прибыль осуществляется в соответствии с «Методикой учета расчетов по налогу на прибыль в соответствии  с ПБУ18/02» (Приложение № 2 к настоящей Учетной политике).</w:t>
      </w:r>
    </w:p>
    <w:p w:rsidR="00000000" w:rsidRDefault="00D93498">
      <w:pPr>
        <w:pStyle w:val="1"/>
        <w:rPr>
          <w:sz w:val="22"/>
          <w:szCs w:val="22"/>
        </w:rPr>
      </w:pPr>
      <w:bookmarkStart w:id="59" w:name="_Toc91392347"/>
      <w:r>
        <w:rPr>
          <w:sz w:val="22"/>
          <w:szCs w:val="22"/>
        </w:rPr>
        <w:t>16.</w:t>
      </w:r>
      <w:r>
        <w:rPr>
          <w:sz w:val="22"/>
          <w:szCs w:val="22"/>
        </w:rPr>
        <w:tab/>
        <w:t>Оценочные резервы</w:t>
      </w:r>
      <w:bookmarkEnd w:id="59"/>
    </w:p>
    <w:p w:rsidR="00000000" w:rsidRDefault="00D93498">
      <w:pPr>
        <w:spacing w:before="0" w:after="0"/>
        <w:rPr>
          <w:sz w:val="22"/>
          <w:szCs w:val="22"/>
        </w:rPr>
      </w:pPr>
    </w:p>
    <w:p w:rsidR="00000000" w:rsidRDefault="00D93498" w:rsidP="00D93498">
      <w:pPr>
        <w:numPr>
          <w:ilvl w:val="1"/>
          <w:numId w:val="36"/>
        </w:numPr>
        <w:tabs>
          <w:tab w:val="num" w:pos="360"/>
        </w:tabs>
        <w:spacing w:before="0" w:after="0"/>
        <w:ind w:left="0" w:firstLine="709"/>
        <w:rPr>
          <w:sz w:val="22"/>
          <w:szCs w:val="22"/>
        </w:rPr>
      </w:pPr>
      <w:r>
        <w:rPr>
          <w:sz w:val="22"/>
          <w:szCs w:val="22"/>
        </w:rPr>
        <w:t>Оценочными резервами Общества я</w:t>
      </w:r>
      <w:r>
        <w:rPr>
          <w:sz w:val="22"/>
          <w:szCs w:val="22"/>
        </w:rPr>
        <w:t>вляются:</w:t>
      </w:r>
    </w:p>
    <w:p w:rsidR="00000000" w:rsidRDefault="00D93498" w:rsidP="00D93498">
      <w:pPr>
        <w:numPr>
          <w:ilvl w:val="0"/>
          <w:numId w:val="33"/>
        </w:numPr>
        <w:spacing w:before="0" w:after="0"/>
        <w:rPr>
          <w:sz w:val="22"/>
          <w:szCs w:val="22"/>
        </w:rPr>
      </w:pPr>
      <w:r>
        <w:rPr>
          <w:sz w:val="22"/>
          <w:szCs w:val="22"/>
        </w:rPr>
        <w:t>резервы по сомнительным долгам;</w:t>
      </w:r>
    </w:p>
    <w:p w:rsidR="00000000" w:rsidRDefault="00D93498" w:rsidP="00D93498">
      <w:pPr>
        <w:numPr>
          <w:ilvl w:val="0"/>
          <w:numId w:val="33"/>
        </w:numPr>
        <w:spacing w:before="0" w:after="0"/>
        <w:rPr>
          <w:sz w:val="22"/>
          <w:szCs w:val="22"/>
        </w:rPr>
      </w:pPr>
      <w:r>
        <w:rPr>
          <w:sz w:val="22"/>
          <w:szCs w:val="22"/>
        </w:rPr>
        <w:t>резервы под обесценение вложений в ценные бумаги.</w:t>
      </w:r>
    </w:p>
    <w:p w:rsidR="00000000" w:rsidRDefault="00D93498">
      <w:pPr>
        <w:pStyle w:val="2"/>
        <w:rPr>
          <w:b/>
          <w:bCs/>
          <w:sz w:val="22"/>
          <w:szCs w:val="22"/>
        </w:rPr>
      </w:pPr>
      <w:bookmarkStart w:id="60" w:name="_Toc91392348"/>
      <w:r>
        <w:rPr>
          <w:sz w:val="22"/>
          <w:szCs w:val="22"/>
        </w:rPr>
        <w:t>Резервы по сомнительным долгам</w:t>
      </w:r>
      <w:bookmarkEnd w:id="60"/>
    </w:p>
    <w:p w:rsidR="00000000" w:rsidRDefault="00D93498" w:rsidP="00D93498">
      <w:pPr>
        <w:pStyle w:val="20"/>
        <w:numPr>
          <w:ilvl w:val="1"/>
          <w:numId w:val="36"/>
        </w:numPr>
        <w:tabs>
          <w:tab w:val="num" w:pos="360"/>
        </w:tabs>
        <w:ind w:left="0" w:firstLine="709"/>
      </w:pPr>
      <w:r>
        <w:t>В соответствии с Положением по ведению бухгалтерского учета и бухгалтерской отчетности в РФ Общество создает резервы по сомнительным д</w:t>
      </w:r>
      <w:r>
        <w:t>олгам по расчетам с другими юридическими и физическими лицами с отнесением сумм резервов на финансовые результаты.</w:t>
      </w:r>
    </w:p>
    <w:p w:rsidR="00000000" w:rsidRDefault="00D93498">
      <w:pPr>
        <w:pStyle w:val="20"/>
      </w:pPr>
      <w:r>
        <w:t>Создание резервов по сомнительным долгам регламентируется Порядком по созданию резервов по сомнительным долгам в ОАО «Аэрофлот».</w:t>
      </w:r>
    </w:p>
    <w:p w:rsidR="00000000" w:rsidRDefault="00D93498">
      <w:pPr>
        <w:pStyle w:val="2"/>
        <w:tabs>
          <w:tab w:val="num" w:pos="-993"/>
        </w:tabs>
        <w:rPr>
          <w:sz w:val="22"/>
          <w:szCs w:val="22"/>
        </w:rPr>
      </w:pPr>
      <w:bookmarkStart w:id="61" w:name="_Toc91392349"/>
      <w:r>
        <w:rPr>
          <w:sz w:val="22"/>
          <w:szCs w:val="22"/>
        </w:rPr>
        <w:t xml:space="preserve">Резервы под </w:t>
      </w:r>
      <w:r>
        <w:rPr>
          <w:sz w:val="22"/>
          <w:szCs w:val="22"/>
        </w:rPr>
        <w:t>обесценение вложений в ценные бумаги</w:t>
      </w:r>
      <w:bookmarkEnd w:id="61"/>
    </w:p>
    <w:p w:rsidR="00000000" w:rsidRDefault="00D93498" w:rsidP="00D93498">
      <w:pPr>
        <w:numPr>
          <w:ilvl w:val="1"/>
          <w:numId w:val="36"/>
        </w:numPr>
        <w:tabs>
          <w:tab w:val="num" w:pos="360"/>
        </w:tabs>
        <w:spacing w:before="0" w:after="0"/>
        <w:ind w:left="0" w:firstLine="709"/>
        <w:rPr>
          <w:sz w:val="22"/>
          <w:szCs w:val="22"/>
        </w:rPr>
      </w:pPr>
      <w:r>
        <w:rPr>
          <w:sz w:val="22"/>
          <w:szCs w:val="22"/>
        </w:rPr>
        <w:t>На счете 59 «Резервы под обесценение вложений в ценные бумаги» учитывается состояние и движение резервов под потенциальное обесценение вложений Общества в ценные бумаги (акции других обществ, облигации и другие долговые</w:t>
      </w:r>
      <w:r>
        <w:rPr>
          <w:sz w:val="22"/>
          <w:szCs w:val="22"/>
        </w:rPr>
        <w:t xml:space="preserve"> обязательства), котирующиеся на фондовой бирже, котировка которых регулярно публикуется.</w:t>
      </w:r>
    </w:p>
    <w:p w:rsidR="00000000" w:rsidRDefault="00D93498">
      <w:pPr>
        <w:tabs>
          <w:tab w:val="num" w:pos="-993"/>
        </w:tabs>
        <w:spacing w:before="0" w:after="0"/>
        <w:rPr>
          <w:sz w:val="22"/>
          <w:szCs w:val="22"/>
        </w:rPr>
      </w:pPr>
    </w:p>
    <w:p w:rsidR="00000000" w:rsidRDefault="00D93498" w:rsidP="00D93498">
      <w:pPr>
        <w:numPr>
          <w:ilvl w:val="1"/>
          <w:numId w:val="36"/>
        </w:numPr>
        <w:tabs>
          <w:tab w:val="num" w:pos="360"/>
        </w:tabs>
        <w:spacing w:before="0" w:after="0"/>
        <w:ind w:left="0" w:firstLine="709"/>
        <w:rPr>
          <w:sz w:val="22"/>
          <w:szCs w:val="22"/>
        </w:rPr>
      </w:pPr>
      <w:r>
        <w:rPr>
          <w:sz w:val="22"/>
          <w:szCs w:val="22"/>
        </w:rPr>
        <w:t>Суммы отчислений в резервы под обесценение вложений в ценные бумаги включаются в состав операционных расходов равномерно в течение отчетного периода.</w:t>
      </w:r>
    </w:p>
    <w:p w:rsidR="00000000" w:rsidRDefault="00D93498">
      <w:pPr>
        <w:tabs>
          <w:tab w:val="num" w:pos="-993"/>
        </w:tabs>
        <w:spacing w:before="0" w:after="0"/>
        <w:rPr>
          <w:sz w:val="22"/>
          <w:szCs w:val="22"/>
        </w:rPr>
      </w:pPr>
    </w:p>
    <w:p w:rsidR="00000000" w:rsidRDefault="00D93498" w:rsidP="00D93498">
      <w:pPr>
        <w:numPr>
          <w:ilvl w:val="1"/>
          <w:numId w:val="36"/>
        </w:numPr>
        <w:tabs>
          <w:tab w:val="num" w:pos="360"/>
        </w:tabs>
        <w:spacing w:before="0" w:after="0"/>
        <w:ind w:left="0" w:firstLine="709"/>
        <w:rPr>
          <w:sz w:val="22"/>
          <w:szCs w:val="22"/>
        </w:rPr>
      </w:pPr>
      <w:r>
        <w:rPr>
          <w:sz w:val="22"/>
          <w:szCs w:val="22"/>
        </w:rPr>
        <w:t xml:space="preserve">Сумма резерва </w:t>
      </w:r>
      <w:r>
        <w:rPr>
          <w:sz w:val="22"/>
          <w:szCs w:val="22"/>
        </w:rPr>
        <w:t>под обесценение вложений в ценные бумаги определяется по результатам проведенной в конце предыдущего отчетного периода инвентаризации финансовых вложений, при этом величина резерва определяется по каждому финансовому вложению в зависимости от финансового с</w:t>
      </w:r>
      <w:r>
        <w:rPr>
          <w:sz w:val="22"/>
          <w:szCs w:val="22"/>
        </w:rPr>
        <w:t>остояния должника и оценки вероятности обесценения произведенных финансовых вложений. Аналитический учет ведется по каждому созданному резерву.</w:t>
      </w:r>
    </w:p>
    <w:p w:rsidR="00000000" w:rsidRDefault="00D93498" w:rsidP="00D93498">
      <w:pPr>
        <w:numPr>
          <w:ilvl w:val="1"/>
          <w:numId w:val="36"/>
        </w:numPr>
        <w:tabs>
          <w:tab w:val="num" w:pos="360"/>
        </w:tabs>
        <w:spacing w:before="0" w:after="0"/>
        <w:ind w:left="0" w:firstLine="709"/>
        <w:rPr>
          <w:sz w:val="22"/>
          <w:szCs w:val="22"/>
        </w:rPr>
      </w:pPr>
      <w:r>
        <w:rPr>
          <w:sz w:val="22"/>
          <w:szCs w:val="22"/>
        </w:rPr>
        <w:t>На сумму создаваемых резервов делаются записи по дебету счета 91 «Прочие доходы и расходы» и кредиту счета 59 «Р</w:t>
      </w:r>
      <w:r>
        <w:rPr>
          <w:sz w:val="22"/>
          <w:szCs w:val="22"/>
        </w:rPr>
        <w:t>езервы под обесценение вложений в ценные бумаги». При повышении рыночной стоимости ценных бумаг, по которым ранее были созданы соответствующие резервы, производятся записи по дебету счета 59 «Резервы под обесценение вложений в ценные бумаги» в корреспонден</w:t>
      </w:r>
      <w:r>
        <w:rPr>
          <w:sz w:val="22"/>
          <w:szCs w:val="22"/>
        </w:rPr>
        <w:t>ции со счетом 91 «Прочие доходы и расходы». Аналогичная запись делается при списании с баланса ценных бумаг, по которым ранее были созданы соответствующие резервы.</w:t>
      </w:r>
    </w:p>
    <w:p w:rsidR="00000000" w:rsidRDefault="00D93498">
      <w:pPr>
        <w:tabs>
          <w:tab w:val="num" w:pos="-993"/>
        </w:tabs>
        <w:spacing w:before="0" w:after="0"/>
        <w:rPr>
          <w:sz w:val="22"/>
          <w:szCs w:val="22"/>
        </w:rPr>
      </w:pPr>
    </w:p>
    <w:p w:rsidR="00000000" w:rsidRDefault="00D93498" w:rsidP="00D93498">
      <w:pPr>
        <w:numPr>
          <w:ilvl w:val="1"/>
          <w:numId w:val="36"/>
        </w:numPr>
        <w:tabs>
          <w:tab w:val="num" w:pos="360"/>
        </w:tabs>
        <w:spacing w:before="0" w:after="0"/>
        <w:ind w:left="0" w:firstLine="709"/>
        <w:rPr>
          <w:sz w:val="22"/>
          <w:szCs w:val="22"/>
        </w:rPr>
      </w:pPr>
      <w:r>
        <w:rPr>
          <w:sz w:val="22"/>
          <w:szCs w:val="22"/>
        </w:rPr>
        <w:t>Проект приказа на создание резерва под обесценение вложений в ценные бумаги по решению фина</w:t>
      </w:r>
      <w:r>
        <w:rPr>
          <w:sz w:val="22"/>
          <w:szCs w:val="22"/>
        </w:rPr>
        <w:t>нсового комитета готовит отдел контроля расходов, учета обязательств и развития.</w:t>
      </w:r>
    </w:p>
    <w:p w:rsidR="00000000" w:rsidRDefault="00D93498">
      <w:pPr>
        <w:tabs>
          <w:tab w:val="num" w:pos="-993"/>
        </w:tabs>
        <w:spacing w:before="0" w:after="0"/>
        <w:rPr>
          <w:sz w:val="22"/>
          <w:szCs w:val="22"/>
        </w:rPr>
      </w:pPr>
      <w:r>
        <w:rPr>
          <w:sz w:val="22"/>
          <w:szCs w:val="22"/>
        </w:rPr>
        <w:t>Информация о финансовых вложениях в ценные бумаги, по которым создается резерв, представляется начальниками отделов бухгалтерского учета (ведущими бухгалтерами в представитель</w:t>
      </w:r>
      <w:r>
        <w:rPr>
          <w:sz w:val="22"/>
          <w:szCs w:val="22"/>
        </w:rPr>
        <w:t>ствах на территории РФ) в отдел контроля расходов, учета обязательств и развития.</w:t>
      </w:r>
    </w:p>
    <w:p w:rsidR="00000000" w:rsidRDefault="00D93498">
      <w:pPr>
        <w:tabs>
          <w:tab w:val="num" w:pos="-993"/>
        </w:tabs>
        <w:spacing w:before="0" w:after="0"/>
        <w:rPr>
          <w:sz w:val="22"/>
          <w:szCs w:val="22"/>
        </w:rPr>
      </w:pPr>
    </w:p>
    <w:p w:rsidR="00000000" w:rsidRDefault="00D93498" w:rsidP="00D93498">
      <w:pPr>
        <w:numPr>
          <w:ilvl w:val="1"/>
          <w:numId w:val="36"/>
        </w:numPr>
        <w:tabs>
          <w:tab w:val="num" w:pos="360"/>
        </w:tabs>
        <w:spacing w:before="0" w:after="0"/>
        <w:ind w:left="0" w:firstLine="709"/>
        <w:rPr>
          <w:sz w:val="22"/>
          <w:szCs w:val="22"/>
        </w:rPr>
      </w:pPr>
      <w:r>
        <w:rPr>
          <w:sz w:val="22"/>
          <w:szCs w:val="22"/>
        </w:rPr>
        <w:t>В бухгалтерском балансе сумма образованного резерва под обесценение вложений в ценные бумаги отдельно не показывается. На эту сумму уменьшаются соответствующие показатели ба</w:t>
      </w:r>
      <w:r>
        <w:rPr>
          <w:sz w:val="22"/>
          <w:szCs w:val="22"/>
        </w:rPr>
        <w:t xml:space="preserve">ланса, содержащие информацию о вложениях в ценные бумаги, по которым создан резерв. При этом никакие дополнительные проводки в учете не делаются. Таким образом, данные о вложениях в ценные бумаги по счетам бухгалтерского учета не будут совпадать с данными </w:t>
      </w:r>
      <w:r>
        <w:rPr>
          <w:sz w:val="22"/>
          <w:szCs w:val="22"/>
        </w:rPr>
        <w:t>бухгалтерского баланса.</w:t>
      </w:r>
    </w:p>
    <w:p w:rsidR="00000000" w:rsidRDefault="00D93498">
      <w:pPr>
        <w:tabs>
          <w:tab w:val="num" w:pos="-993"/>
        </w:tabs>
        <w:spacing w:before="0" w:after="0"/>
        <w:rPr>
          <w:sz w:val="22"/>
          <w:szCs w:val="22"/>
        </w:rPr>
      </w:pPr>
      <w:r>
        <w:rPr>
          <w:sz w:val="22"/>
          <w:szCs w:val="22"/>
        </w:rPr>
        <w:t>Отдельно сумма образованного резерва под обесценение вложений в ценные бумаги отражается по строке 100 «Прочие операционные</w:t>
      </w:r>
      <w:r>
        <w:rPr>
          <w:b/>
          <w:bCs/>
          <w:i/>
          <w:iCs/>
          <w:sz w:val="22"/>
          <w:szCs w:val="22"/>
        </w:rPr>
        <w:t xml:space="preserve"> </w:t>
      </w:r>
      <w:r>
        <w:rPr>
          <w:sz w:val="22"/>
          <w:szCs w:val="22"/>
        </w:rPr>
        <w:t xml:space="preserve">расходы»  Отчета о прибылях и убытках (форма № 2), а </w:t>
      </w:r>
      <w:r>
        <w:rPr>
          <w:sz w:val="22"/>
          <w:szCs w:val="22"/>
        </w:rPr>
        <w:lastRenderedPageBreak/>
        <w:t xml:space="preserve">также в разделе </w:t>
      </w:r>
      <w:r>
        <w:rPr>
          <w:sz w:val="22"/>
          <w:szCs w:val="22"/>
          <w:lang w:val="en-US"/>
        </w:rPr>
        <w:t>III</w:t>
      </w:r>
      <w:r>
        <w:rPr>
          <w:sz w:val="22"/>
          <w:szCs w:val="22"/>
        </w:rPr>
        <w:t xml:space="preserve"> «Оценочные резервы» Отчета об измен</w:t>
      </w:r>
      <w:r>
        <w:rPr>
          <w:sz w:val="22"/>
          <w:szCs w:val="22"/>
        </w:rPr>
        <w:t>ениях капитала (форма № 3) годовой бухгалтерской отчетности.</w:t>
      </w:r>
    </w:p>
    <w:p w:rsidR="00000000" w:rsidRDefault="00D93498">
      <w:pPr>
        <w:tabs>
          <w:tab w:val="num" w:pos="-993"/>
        </w:tabs>
        <w:spacing w:before="0" w:after="0"/>
        <w:rPr>
          <w:sz w:val="22"/>
          <w:szCs w:val="22"/>
        </w:rPr>
      </w:pPr>
    </w:p>
    <w:p w:rsidR="00000000" w:rsidRDefault="00D93498" w:rsidP="00D93498">
      <w:pPr>
        <w:pStyle w:val="1"/>
        <w:numPr>
          <w:ilvl w:val="0"/>
          <w:numId w:val="37"/>
        </w:numPr>
        <w:rPr>
          <w:sz w:val="22"/>
          <w:szCs w:val="22"/>
        </w:rPr>
      </w:pPr>
      <w:bookmarkStart w:id="62" w:name="_Toc532908715"/>
      <w:bookmarkStart w:id="63" w:name="_Toc91392350"/>
      <w:r>
        <w:rPr>
          <w:sz w:val="22"/>
          <w:szCs w:val="22"/>
        </w:rPr>
        <w:t>Пересчет в рубли операций, стоимость которых выражена в иностранной валюте</w:t>
      </w:r>
      <w:bookmarkEnd w:id="62"/>
      <w:bookmarkEnd w:id="63"/>
    </w:p>
    <w:p w:rsidR="00000000" w:rsidRDefault="00D93498">
      <w:pPr>
        <w:spacing w:before="0" w:after="0"/>
        <w:rPr>
          <w:sz w:val="22"/>
          <w:szCs w:val="22"/>
        </w:rPr>
      </w:pPr>
    </w:p>
    <w:p w:rsidR="00000000" w:rsidRDefault="00D93498" w:rsidP="00D93498">
      <w:pPr>
        <w:numPr>
          <w:ilvl w:val="1"/>
          <w:numId w:val="37"/>
        </w:numPr>
        <w:tabs>
          <w:tab w:val="num" w:pos="1134"/>
        </w:tabs>
        <w:spacing w:before="0" w:after="0"/>
        <w:ind w:left="0" w:firstLine="709"/>
        <w:rPr>
          <w:sz w:val="22"/>
          <w:szCs w:val="22"/>
        </w:rPr>
      </w:pPr>
      <w:r>
        <w:rPr>
          <w:sz w:val="22"/>
          <w:szCs w:val="22"/>
        </w:rPr>
        <w:t>Датой совершения операций в иностранной валюте (датой пересчета валюты в рубли по курсу Центрального Банка РФ) считает</w:t>
      </w:r>
      <w:r>
        <w:rPr>
          <w:sz w:val="22"/>
          <w:szCs w:val="22"/>
        </w:rPr>
        <w:t>ся:</w:t>
      </w:r>
    </w:p>
    <w:p w:rsidR="00000000" w:rsidRDefault="00D93498" w:rsidP="00D93498">
      <w:pPr>
        <w:numPr>
          <w:ilvl w:val="0"/>
          <w:numId w:val="33"/>
        </w:numPr>
        <w:tabs>
          <w:tab w:val="num" w:pos="1134"/>
        </w:tabs>
        <w:spacing w:before="0" w:after="0"/>
        <w:rPr>
          <w:sz w:val="22"/>
          <w:szCs w:val="22"/>
        </w:rPr>
      </w:pPr>
      <w:r>
        <w:rPr>
          <w:sz w:val="22"/>
          <w:szCs w:val="22"/>
        </w:rPr>
        <w:t>при определении выручки по услугам, оказанным иностранным авиакомпаниям, и авиаперевозкам по БСО иностранных авиакомпаний - дата предъявления счета;</w:t>
      </w:r>
    </w:p>
    <w:p w:rsidR="00000000" w:rsidRDefault="00D93498" w:rsidP="00D93498">
      <w:pPr>
        <w:numPr>
          <w:ilvl w:val="0"/>
          <w:numId w:val="33"/>
        </w:numPr>
        <w:tabs>
          <w:tab w:val="num" w:pos="1134"/>
        </w:tabs>
        <w:spacing w:before="0" w:after="0"/>
        <w:rPr>
          <w:sz w:val="22"/>
          <w:szCs w:val="22"/>
        </w:rPr>
      </w:pPr>
      <w:r>
        <w:rPr>
          <w:sz w:val="22"/>
          <w:szCs w:val="22"/>
        </w:rPr>
        <w:t>при определении доходов по ПУЛу, коммерческим соглашениям, совместной эксплуатации и других аналогичных</w:t>
      </w:r>
      <w:r>
        <w:rPr>
          <w:sz w:val="22"/>
          <w:szCs w:val="22"/>
        </w:rPr>
        <w:t xml:space="preserve"> доходов - дата предъявления счета;</w:t>
      </w:r>
    </w:p>
    <w:p w:rsidR="00000000" w:rsidRDefault="00D93498" w:rsidP="00D93498">
      <w:pPr>
        <w:numPr>
          <w:ilvl w:val="0"/>
          <w:numId w:val="33"/>
        </w:numPr>
        <w:tabs>
          <w:tab w:val="num" w:pos="1134"/>
        </w:tabs>
        <w:spacing w:before="0" w:after="0"/>
        <w:rPr>
          <w:sz w:val="22"/>
          <w:szCs w:val="22"/>
        </w:rPr>
      </w:pPr>
      <w:r>
        <w:rPr>
          <w:sz w:val="22"/>
          <w:szCs w:val="22"/>
        </w:rPr>
        <w:t>при уменьшении выручки на стоимость авиаперевозок по БСО Общества (счета иностранных авиакомпаний), оказываемых иностранными авиакомпаниями, - дата предъявления счета.</w:t>
      </w:r>
    </w:p>
    <w:p w:rsidR="00000000" w:rsidRDefault="00D93498" w:rsidP="00D93498">
      <w:pPr>
        <w:numPr>
          <w:ilvl w:val="0"/>
          <w:numId w:val="33"/>
        </w:numPr>
        <w:tabs>
          <w:tab w:val="num" w:pos="1134"/>
        </w:tabs>
        <w:spacing w:before="0" w:after="0"/>
        <w:rPr>
          <w:sz w:val="22"/>
          <w:szCs w:val="22"/>
        </w:rPr>
      </w:pPr>
      <w:r>
        <w:rPr>
          <w:sz w:val="22"/>
          <w:szCs w:val="22"/>
        </w:rPr>
        <w:t>при уменьшении доходов по ПУЛу, коммерческим соглаше</w:t>
      </w:r>
      <w:r>
        <w:rPr>
          <w:sz w:val="22"/>
          <w:szCs w:val="22"/>
        </w:rPr>
        <w:t>ниям, совместной эксплуатации и других аналогичных доходов - дата предъявления счета;</w:t>
      </w:r>
    </w:p>
    <w:p w:rsidR="00000000" w:rsidRDefault="00D93498" w:rsidP="00D93498">
      <w:pPr>
        <w:numPr>
          <w:ilvl w:val="0"/>
          <w:numId w:val="33"/>
        </w:numPr>
        <w:tabs>
          <w:tab w:val="num" w:pos="1134"/>
        </w:tabs>
        <w:spacing w:before="0" w:after="0"/>
        <w:rPr>
          <w:sz w:val="22"/>
          <w:szCs w:val="22"/>
        </w:rPr>
      </w:pPr>
      <w:r>
        <w:rPr>
          <w:sz w:val="22"/>
          <w:szCs w:val="22"/>
        </w:rPr>
        <w:t>при получении счетов иностранных авиакомпаний за потребленные услуги (по коммерческо-техническому обслуживанию, авиаГСМ, прочим услугам) - средний курс месяца потребления</w:t>
      </w:r>
      <w:r>
        <w:rPr>
          <w:sz w:val="22"/>
          <w:szCs w:val="22"/>
        </w:rPr>
        <w:t xml:space="preserve"> услуг;</w:t>
      </w:r>
    </w:p>
    <w:p w:rsidR="00000000" w:rsidRDefault="00D93498" w:rsidP="00D93498">
      <w:pPr>
        <w:numPr>
          <w:ilvl w:val="0"/>
          <w:numId w:val="33"/>
        </w:numPr>
        <w:tabs>
          <w:tab w:val="num" w:pos="1134"/>
        </w:tabs>
        <w:spacing w:before="0" w:after="0"/>
        <w:rPr>
          <w:sz w:val="22"/>
          <w:szCs w:val="22"/>
        </w:rPr>
      </w:pPr>
      <w:r>
        <w:rPr>
          <w:sz w:val="22"/>
          <w:szCs w:val="22"/>
        </w:rPr>
        <w:t>при лизинговых платежах и аренде самолетов – последний день отчетного периода.</w:t>
      </w:r>
    </w:p>
    <w:p w:rsidR="00000000" w:rsidRDefault="00D93498">
      <w:pPr>
        <w:tabs>
          <w:tab w:val="num" w:pos="1134"/>
        </w:tabs>
        <w:spacing w:before="0" w:after="0"/>
        <w:rPr>
          <w:sz w:val="22"/>
          <w:szCs w:val="22"/>
        </w:rPr>
      </w:pPr>
    </w:p>
    <w:p w:rsidR="00000000" w:rsidRDefault="00D93498" w:rsidP="00D93498">
      <w:pPr>
        <w:numPr>
          <w:ilvl w:val="1"/>
          <w:numId w:val="37"/>
        </w:numPr>
        <w:spacing w:before="0" w:after="0"/>
        <w:ind w:left="0" w:firstLine="709"/>
        <w:rPr>
          <w:sz w:val="22"/>
          <w:szCs w:val="22"/>
        </w:rPr>
      </w:pPr>
      <w:r>
        <w:rPr>
          <w:sz w:val="22"/>
          <w:szCs w:val="22"/>
        </w:rPr>
        <w:t xml:space="preserve">При отражении в учете операций по финансовым отчетам представительств за пределами РФ пересчет выраженных в иностранной валюте доходов и расходов (балансовые счета 20, </w:t>
      </w:r>
      <w:r>
        <w:rPr>
          <w:sz w:val="22"/>
          <w:szCs w:val="22"/>
        </w:rPr>
        <w:t>26, 90, 91), формирующих финансовые результаты от ведения Обществом деятельности за пределами РФ, в рубли производится с использованием средней величины курсов, исчисленной как результат от деления суммы произведений величин курсов Центрального банка Росси</w:t>
      </w:r>
      <w:r>
        <w:rPr>
          <w:sz w:val="22"/>
          <w:szCs w:val="22"/>
        </w:rPr>
        <w:t>йской Федерации и дней их действия в отчетном периоде на количество дней.</w:t>
      </w:r>
    </w:p>
    <w:p w:rsidR="00000000" w:rsidRDefault="00D93498">
      <w:pPr>
        <w:spacing w:before="0" w:after="0"/>
        <w:rPr>
          <w:sz w:val="22"/>
          <w:szCs w:val="22"/>
        </w:rPr>
      </w:pPr>
    </w:p>
    <w:p w:rsidR="00000000" w:rsidRDefault="00D93498" w:rsidP="00D93498">
      <w:pPr>
        <w:pStyle w:val="1"/>
        <w:numPr>
          <w:ilvl w:val="0"/>
          <w:numId w:val="38"/>
        </w:numPr>
      </w:pPr>
      <w:bookmarkStart w:id="64" w:name="_Toc532908718"/>
      <w:bookmarkStart w:id="65" w:name="_Toc91392351"/>
      <w:r>
        <w:t>Изменение учетной политики</w:t>
      </w:r>
      <w:bookmarkEnd w:id="64"/>
      <w:bookmarkEnd w:id="65"/>
    </w:p>
    <w:p w:rsidR="00000000" w:rsidRDefault="00D93498" w:rsidP="00D93498">
      <w:pPr>
        <w:numPr>
          <w:ilvl w:val="1"/>
          <w:numId w:val="38"/>
        </w:numPr>
        <w:tabs>
          <w:tab w:val="num" w:pos="1134"/>
        </w:tabs>
        <w:spacing w:before="0" w:after="0"/>
        <w:ind w:left="0" w:firstLine="709"/>
        <w:rPr>
          <w:sz w:val="22"/>
          <w:szCs w:val="22"/>
        </w:rPr>
      </w:pPr>
      <w:r>
        <w:rPr>
          <w:sz w:val="22"/>
          <w:szCs w:val="22"/>
        </w:rPr>
        <w:t>Изменение учетной политики Общества может производиться в случаях:</w:t>
      </w:r>
    </w:p>
    <w:p w:rsidR="00000000" w:rsidRDefault="00D93498" w:rsidP="00D93498">
      <w:pPr>
        <w:numPr>
          <w:ilvl w:val="0"/>
          <w:numId w:val="34"/>
        </w:numPr>
        <w:spacing w:before="0" w:after="0"/>
        <w:rPr>
          <w:sz w:val="22"/>
          <w:szCs w:val="22"/>
        </w:rPr>
      </w:pPr>
      <w:r>
        <w:rPr>
          <w:sz w:val="22"/>
          <w:szCs w:val="22"/>
        </w:rPr>
        <w:t>изменения законодательства Российской Федерации или нормативных актов по бухгалтерскому</w:t>
      </w:r>
      <w:r>
        <w:rPr>
          <w:sz w:val="22"/>
          <w:szCs w:val="22"/>
        </w:rPr>
        <w:t xml:space="preserve"> учету;</w:t>
      </w:r>
    </w:p>
    <w:p w:rsidR="00000000" w:rsidRDefault="00D93498" w:rsidP="00D93498">
      <w:pPr>
        <w:numPr>
          <w:ilvl w:val="0"/>
          <w:numId w:val="34"/>
        </w:numPr>
        <w:tabs>
          <w:tab w:val="num" w:pos="1134"/>
        </w:tabs>
        <w:spacing w:before="0" w:after="0"/>
        <w:rPr>
          <w:sz w:val="22"/>
          <w:szCs w:val="22"/>
        </w:rPr>
      </w:pPr>
      <w:r>
        <w:rPr>
          <w:sz w:val="22"/>
          <w:szCs w:val="22"/>
        </w:rPr>
        <w:t>разработки Обществом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деятельности Общества в учете и отчетности или меньшую трудоемкость учетног</w:t>
      </w:r>
      <w:r>
        <w:rPr>
          <w:sz w:val="22"/>
          <w:szCs w:val="22"/>
        </w:rPr>
        <w:t>о процесса без снижения степени достоверности информации;</w:t>
      </w:r>
    </w:p>
    <w:p w:rsidR="00000000" w:rsidRDefault="00D93498" w:rsidP="00D93498">
      <w:pPr>
        <w:numPr>
          <w:ilvl w:val="0"/>
          <w:numId w:val="34"/>
        </w:numPr>
        <w:tabs>
          <w:tab w:val="num" w:pos="1134"/>
        </w:tabs>
        <w:spacing w:before="0" w:after="0"/>
        <w:rPr>
          <w:sz w:val="22"/>
          <w:szCs w:val="22"/>
        </w:rPr>
      </w:pPr>
      <w:r>
        <w:rPr>
          <w:sz w:val="22"/>
          <w:szCs w:val="22"/>
        </w:rPr>
        <w:t>существенного изменения условий деятельности. Существенное изменение условий деятельности Общества может быть связано с реорганизацией, сменой собственников и т.п.</w:t>
      </w:r>
    </w:p>
    <w:p w:rsidR="00000000" w:rsidRDefault="00D93498">
      <w:pPr>
        <w:tabs>
          <w:tab w:val="num" w:pos="1134"/>
        </w:tabs>
        <w:spacing w:before="0" w:after="0"/>
        <w:rPr>
          <w:sz w:val="22"/>
          <w:szCs w:val="22"/>
        </w:rPr>
      </w:pPr>
    </w:p>
    <w:p w:rsidR="00000000" w:rsidRDefault="00D93498">
      <w:pPr>
        <w:pStyle w:val="22"/>
        <w:tabs>
          <w:tab w:val="num" w:pos="720"/>
        </w:tabs>
      </w:pPr>
      <w:r>
        <w:tab/>
        <w:t>18.2.</w:t>
      </w:r>
      <w:r>
        <w:tab/>
        <w:t>Не считается изменением уч</w:t>
      </w:r>
      <w:r>
        <w:t>етной политики утверждение способов ведения бухгалтерского учета, которые отличны по существу от фактов, имевших место ранее, или возникли впервые в деятельности Общества.</w:t>
      </w:r>
    </w:p>
    <w:p w:rsidR="00000000" w:rsidRDefault="00D93498">
      <w:pPr>
        <w:tabs>
          <w:tab w:val="num" w:pos="1134"/>
        </w:tabs>
        <w:spacing w:before="0" w:after="0"/>
        <w:rPr>
          <w:sz w:val="22"/>
          <w:szCs w:val="22"/>
        </w:rPr>
      </w:pPr>
    </w:p>
    <w:p w:rsidR="00000000" w:rsidRDefault="00D93498" w:rsidP="00D93498">
      <w:pPr>
        <w:numPr>
          <w:ilvl w:val="1"/>
          <w:numId w:val="39"/>
        </w:numPr>
        <w:tabs>
          <w:tab w:val="num" w:pos="1134"/>
        </w:tabs>
        <w:spacing w:before="0" w:after="0"/>
        <w:ind w:left="0" w:firstLine="709"/>
        <w:rPr>
          <w:sz w:val="22"/>
          <w:szCs w:val="22"/>
        </w:rPr>
      </w:pPr>
      <w:r>
        <w:rPr>
          <w:sz w:val="22"/>
          <w:szCs w:val="22"/>
        </w:rPr>
        <w:t>Изменение учетной политики должно быть обоснованным и вводиться с           1 январ</w:t>
      </w:r>
      <w:r>
        <w:rPr>
          <w:sz w:val="22"/>
          <w:szCs w:val="22"/>
        </w:rPr>
        <w:t>я года, следующего за годом утверждения изменений приказом по Обществу.</w:t>
      </w:r>
    </w:p>
    <w:p w:rsidR="00000000" w:rsidRDefault="00D93498">
      <w:pPr>
        <w:tabs>
          <w:tab w:val="num" w:pos="1134"/>
        </w:tabs>
        <w:spacing w:before="0" w:after="0"/>
        <w:rPr>
          <w:sz w:val="22"/>
          <w:szCs w:val="22"/>
        </w:rPr>
      </w:pPr>
      <w:r>
        <w:rPr>
          <w:sz w:val="22"/>
          <w:szCs w:val="22"/>
        </w:rPr>
        <w:t xml:space="preserve">Последствия изменения учетной политики, вызванного изменением законодательства Российской Федерации или нормативными актами Министерства финансов по бухгалтерскому учету, отражаются в </w:t>
      </w:r>
      <w:r>
        <w:rPr>
          <w:sz w:val="22"/>
          <w:szCs w:val="22"/>
        </w:rPr>
        <w:t>бухгалтерском учете и отчетности в порядке, предусмотренном соответствующим законодательством или нормативным актом Министерства финансов РФ.</w:t>
      </w:r>
    </w:p>
    <w:p w:rsidR="00000000" w:rsidRDefault="00D93498">
      <w:pPr>
        <w:tabs>
          <w:tab w:val="num" w:pos="1134"/>
        </w:tabs>
        <w:spacing w:before="0" w:after="0"/>
        <w:rPr>
          <w:sz w:val="22"/>
          <w:szCs w:val="22"/>
        </w:rPr>
      </w:pPr>
      <w:r>
        <w:rPr>
          <w:sz w:val="22"/>
          <w:szCs w:val="22"/>
        </w:rPr>
        <w:t>Изменения учетной политики, оказавшие или способные оказать существенное влияние на финансовое положение, движение</w:t>
      </w:r>
      <w:r>
        <w:rPr>
          <w:sz w:val="22"/>
          <w:szCs w:val="22"/>
        </w:rPr>
        <w:t xml:space="preserve"> денежных средств или финансовые результаты деятельности Общества, подлежат обособленному раскрытию в бухгалтерской отчетности и объявляются в пояснительной записке в годовой бухгалтерской отчетности.</w:t>
      </w:r>
    </w:p>
    <w:p w:rsidR="00000000" w:rsidRDefault="00D93498">
      <w:pPr>
        <w:spacing w:before="0" w:after="0"/>
        <w:rPr>
          <w:sz w:val="22"/>
          <w:szCs w:val="22"/>
        </w:rPr>
      </w:pPr>
    </w:p>
    <w:p w:rsidR="00000000" w:rsidRDefault="00D93498">
      <w:pPr>
        <w:pStyle w:val="20"/>
      </w:pPr>
      <w:r>
        <w:t>Главный бухгалтер</w:t>
      </w:r>
      <w:r>
        <w:tab/>
      </w:r>
      <w:r>
        <w:tab/>
      </w:r>
      <w:r>
        <w:tab/>
      </w:r>
      <w:r>
        <w:tab/>
      </w:r>
      <w:r>
        <w:tab/>
      </w:r>
      <w:r>
        <w:tab/>
      </w:r>
      <w:r>
        <w:tab/>
      </w:r>
      <w:r>
        <w:tab/>
        <w:t>А.П. Трусов</w:t>
      </w:r>
    </w:p>
    <w:p w:rsidR="00000000" w:rsidRDefault="00D93498">
      <w:pPr>
        <w:pStyle w:val="20"/>
      </w:pPr>
    </w:p>
    <w:p w:rsidR="00000000" w:rsidRDefault="00D93498">
      <w:pPr>
        <w:pStyle w:val="20"/>
      </w:pPr>
    </w:p>
    <w:p w:rsidR="00000000" w:rsidRDefault="00D93498">
      <w:pPr>
        <w:pStyle w:val="20"/>
      </w:pPr>
    </w:p>
    <w:p w:rsidR="00000000" w:rsidRDefault="00D93498" w:rsidP="00D93498">
      <w:pPr>
        <w:pStyle w:val="Heading1"/>
        <w:numPr>
          <w:ilvl w:val="1"/>
          <w:numId w:val="96"/>
        </w:numPr>
        <w:rPr>
          <w:sz w:val="22"/>
          <w:szCs w:val="22"/>
        </w:rPr>
      </w:pPr>
      <w:r>
        <w:rPr>
          <w:sz w:val="22"/>
          <w:szCs w:val="22"/>
        </w:rPr>
        <w:t>Сведения об об</w:t>
      </w:r>
      <w:r>
        <w:rPr>
          <w:sz w:val="22"/>
          <w:szCs w:val="22"/>
        </w:rPr>
        <w:t>щей сумме экспорта, а также о доле, которую составляет экспорт в общем объеме продаж</w:t>
      </w:r>
    </w:p>
    <w:p w:rsidR="00000000" w:rsidRDefault="00D93498">
      <w:pPr>
        <w:pStyle w:val="Heading1"/>
        <w:rPr>
          <w:i/>
          <w:iCs/>
          <w:sz w:val="22"/>
          <w:szCs w:val="24"/>
        </w:rPr>
      </w:pPr>
      <w:r>
        <w:rPr>
          <w:i/>
          <w:iCs/>
          <w:sz w:val="22"/>
          <w:szCs w:val="24"/>
        </w:rPr>
        <w:t>В данном отчетном периоде информация не предоставляется.</w:t>
      </w:r>
    </w:p>
    <w:p w:rsidR="00000000" w:rsidRDefault="00D93498" w:rsidP="00D93498">
      <w:pPr>
        <w:pStyle w:val="Heading1"/>
        <w:numPr>
          <w:ilvl w:val="1"/>
          <w:numId w:val="96"/>
        </w:numPr>
        <w:jc w:val="left"/>
        <w:rPr>
          <w:sz w:val="22"/>
          <w:szCs w:val="22"/>
        </w:rPr>
      </w:pPr>
      <w:r>
        <w:rPr>
          <w:sz w:val="22"/>
          <w:szCs w:val="22"/>
        </w:rPr>
        <w:t>Сведения о существенных изменениях, произошедших в составе  имущества эмитента после даты окончания последнего зав</w:t>
      </w:r>
      <w:r>
        <w:rPr>
          <w:sz w:val="22"/>
          <w:szCs w:val="22"/>
        </w:rPr>
        <w:t>ершенного финансового года</w:t>
      </w:r>
    </w:p>
    <w:p w:rsidR="00000000" w:rsidRDefault="00D93498">
      <w:pPr>
        <w:pStyle w:val="Heading1"/>
        <w:rPr>
          <w:i/>
          <w:iCs/>
          <w:sz w:val="22"/>
          <w:szCs w:val="24"/>
        </w:rPr>
      </w:pPr>
      <w:r>
        <w:rPr>
          <w:i/>
          <w:iCs/>
          <w:sz w:val="22"/>
          <w:szCs w:val="24"/>
        </w:rPr>
        <w:t>В данном отчетном периоде информация не предоставляется.</w:t>
      </w:r>
    </w:p>
    <w:p w:rsidR="00000000" w:rsidRDefault="00D93498">
      <w:pPr>
        <w:pStyle w:val="Heading1"/>
        <w:jc w:val="left"/>
        <w:rPr>
          <w:i/>
          <w:iCs/>
          <w:sz w:val="22"/>
          <w:szCs w:val="22"/>
        </w:rPr>
      </w:pPr>
    </w:p>
    <w:p w:rsidR="00000000" w:rsidRDefault="00D93498">
      <w:pPr>
        <w:pStyle w:val="Heading1"/>
        <w:jc w:val="left"/>
        <w:rPr>
          <w:sz w:val="22"/>
          <w:szCs w:val="22"/>
        </w:rPr>
      </w:pPr>
      <w:r>
        <w:rPr>
          <w:sz w:val="22"/>
          <w:szCs w:val="22"/>
        </w:rPr>
        <w:t>7.7. Сведения об участии эмитента в судебных процессах в случае, если такое участие может существенно отразиться на финансово - хозяйственной деятельности эмитента</w:t>
      </w:r>
    </w:p>
    <w:p w:rsidR="00000000" w:rsidRDefault="00D93498">
      <w:pPr>
        <w:pStyle w:val="Heading1"/>
        <w:rPr>
          <w:i/>
          <w:iCs/>
          <w:sz w:val="22"/>
          <w:szCs w:val="22"/>
        </w:rPr>
      </w:pPr>
      <w:r>
        <w:rPr>
          <w:i/>
          <w:iCs/>
          <w:sz w:val="22"/>
          <w:szCs w:val="22"/>
        </w:rPr>
        <w:t>Эмитент</w:t>
      </w:r>
      <w:r>
        <w:rPr>
          <w:i/>
          <w:iCs/>
          <w:sz w:val="22"/>
          <w:szCs w:val="22"/>
        </w:rPr>
        <w:t xml:space="preserve"> в судебных процессах,  которые существенно могут отразиться на финансово – хозяйственной деятельности эмитента, не участвовал.</w:t>
      </w:r>
    </w:p>
    <w:p w:rsidR="00000000" w:rsidRDefault="00D93498">
      <w:pPr>
        <w:pStyle w:val="Heading1"/>
        <w:rPr>
          <w:sz w:val="22"/>
          <w:szCs w:val="22"/>
        </w:rPr>
      </w:pPr>
    </w:p>
    <w:p w:rsidR="00000000" w:rsidRDefault="00D93498">
      <w:pPr>
        <w:pStyle w:val="Heading1"/>
        <w:rPr>
          <w:sz w:val="22"/>
          <w:szCs w:val="22"/>
        </w:rPr>
      </w:pPr>
      <w:r>
        <w:t>VIII.</w:t>
      </w:r>
      <w:r>
        <w:tab/>
      </w:r>
      <w:r>
        <w:rPr>
          <w:sz w:val="22"/>
          <w:szCs w:val="22"/>
        </w:rPr>
        <w:t>Дополнительные сведения об эмитенте и о размещенных им эмиссионных  ценных бумагах</w:t>
      </w:r>
    </w:p>
    <w:p w:rsidR="00000000" w:rsidRDefault="00D93498">
      <w:pPr>
        <w:pStyle w:val="Heading1"/>
      </w:pPr>
      <w:r>
        <w:t>8.1.</w:t>
      </w:r>
      <w:r>
        <w:tab/>
      </w:r>
      <w:r>
        <w:rPr>
          <w:sz w:val="22"/>
          <w:szCs w:val="22"/>
        </w:rPr>
        <w:t>Дополнительные сведения об эмитен</w:t>
      </w:r>
      <w:r>
        <w:rPr>
          <w:sz w:val="22"/>
          <w:szCs w:val="22"/>
        </w:rPr>
        <w:t>те</w:t>
      </w:r>
    </w:p>
    <w:p w:rsidR="00000000" w:rsidRDefault="00D93498" w:rsidP="00D93498">
      <w:pPr>
        <w:pStyle w:val="Heading1"/>
        <w:numPr>
          <w:ilvl w:val="2"/>
          <w:numId w:val="18"/>
        </w:numPr>
        <w:rPr>
          <w:sz w:val="22"/>
          <w:szCs w:val="22"/>
        </w:rPr>
      </w:pPr>
      <w:r>
        <w:rPr>
          <w:sz w:val="22"/>
          <w:szCs w:val="22"/>
        </w:rPr>
        <w:t>Сведения о размере, структуре уставного  (складочного) капитала (паевого фонда) эмитента</w:t>
      </w:r>
    </w:p>
    <w:p w:rsidR="00000000" w:rsidRDefault="00D93498">
      <w:pPr>
        <w:pStyle w:val="Heading1"/>
        <w:rPr>
          <w:i/>
          <w:iCs/>
          <w:sz w:val="22"/>
          <w:szCs w:val="22"/>
        </w:rPr>
      </w:pPr>
      <w:r>
        <w:rPr>
          <w:i/>
          <w:iCs/>
          <w:sz w:val="22"/>
          <w:szCs w:val="22"/>
        </w:rPr>
        <w:t>Уставный капитал ОАО «Аэрофлот» - 1 110 616 299 (Один миллиард сто десять миллионов шестьсот шестнадцать тысяч двести девяносто девять) руб.</w:t>
      </w:r>
    </w:p>
    <w:p w:rsidR="00000000" w:rsidRDefault="00D93498">
      <w:pPr>
        <w:pStyle w:val="Heading1"/>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7"/>
        <w:gridCol w:w="3960"/>
        <w:gridCol w:w="1543"/>
      </w:tblGrid>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Вид зарегистрированног</w:t>
            </w:r>
            <w:r>
              <w:rPr>
                <w:i/>
                <w:iCs/>
                <w:sz w:val="22"/>
                <w:szCs w:val="22"/>
              </w:rPr>
              <w:t>о лица</w:t>
            </w:r>
          </w:p>
        </w:tc>
        <w:tc>
          <w:tcPr>
            <w:tcW w:w="3960"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Количество зарегистрированных лиц</w:t>
            </w:r>
          </w:p>
        </w:tc>
        <w:tc>
          <w:tcPr>
            <w:tcW w:w="1543"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 от УК</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Юридические лица</w:t>
            </w:r>
          </w:p>
        </w:tc>
        <w:tc>
          <w:tcPr>
            <w:tcW w:w="3960"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34</w:t>
            </w:r>
          </w:p>
        </w:tc>
        <w:tc>
          <w:tcPr>
            <w:tcW w:w="1543"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91,65%</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Физические лица</w:t>
            </w:r>
          </w:p>
        </w:tc>
        <w:tc>
          <w:tcPr>
            <w:tcW w:w="3960"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11 435</w:t>
            </w:r>
          </w:p>
        </w:tc>
        <w:tc>
          <w:tcPr>
            <w:tcW w:w="1543"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8,35%</w:t>
            </w:r>
          </w:p>
        </w:tc>
      </w:tr>
      <w:tr w:rsidR="00000000">
        <w:tblPrEx>
          <w:tblCellMar>
            <w:top w:w="0" w:type="dxa"/>
            <w:bottom w:w="0" w:type="dxa"/>
          </w:tblCellMar>
        </w:tblPrEx>
        <w:tc>
          <w:tcPr>
            <w:tcW w:w="4068"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Итого</w:t>
            </w:r>
          </w:p>
        </w:tc>
        <w:tc>
          <w:tcPr>
            <w:tcW w:w="3960"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11 469</w:t>
            </w:r>
          </w:p>
        </w:tc>
        <w:tc>
          <w:tcPr>
            <w:tcW w:w="1543" w:type="dxa"/>
            <w:tcBorders>
              <w:top w:val="single" w:sz="4" w:space="0" w:color="auto"/>
              <w:left w:val="single" w:sz="4" w:space="0" w:color="auto"/>
              <w:bottom w:val="single" w:sz="4" w:space="0" w:color="auto"/>
              <w:right w:val="single" w:sz="4" w:space="0" w:color="auto"/>
            </w:tcBorders>
          </w:tcPr>
          <w:p w:rsidR="00000000" w:rsidRDefault="00D93498">
            <w:pPr>
              <w:pStyle w:val="Heading1"/>
              <w:rPr>
                <w:i/>
                <w:iCs/>
                <w:sz w:val="22"/>
                <w:szCs w:val="22"/>
              </w:rPr>
            </w:pPr>
            <w:r>
              <w:rPr>
                <w:i/>
                <w:iCs/>
                <w:sz w:val="22"/>
                <w:szCs w:val="22"/>
              </w:rPr>
              <w:t>100%</w:t>
            </w:r>
          </w:p>
        </w:tc>
      </w:tr>
    </w:tbl>
    <w:p w:rsidR="00000000" w:rsidRDefault="00D93498">
      <w:pPr>
        <w:pStyle w:val="Heading1"/>
        <w:jc w:val="left"/>
        <w:rPr>
          <w:i/>
          <w:iCs/>
          <w:sz w:val="22"/>
          <w:szCs w:val="22"/>
        </w:rPr>
      </w:pPr>
    </w:p>
    <w:p w:rsidR="00000000" w:rsidRDefault="00D93498">
      <w:pPr>
        <w:pStyle w:val="Heading1"/>
        <w:rPr>
          <w:sz w:val="22"/>
          <w:szCs w:val="22"/>
        </w:rPr>
      </w:pPr>
      <w:r>
        <w:t>8.1.2.</w:t>
      </w:r>
      <w:r>
        <w:tab/>
      </w:r>
      <w:r>
        <w:rPr>
          <w:sz w:val="22"/>
          <w:szCs w:val="22"/>
        </w:rPr>
        <w:t>Сведения об изменении размера уставного (складочного) капитала (паевого фонда) эмитента</w:t>
      </w:r>
    </w:p>
    <w:p w:rsidR="00000000" w:rsidRDefault="00D93498">
      <w:pPr>
        <w:pStyle w:val="Heading1"/>
        <w:rPr>
          <w:i/>
          <w:iCs/>
          <w:sz w:val="22"/>
          <w:szCs w:val="22"/>
        </w:rPr>
      </w:pPr>
      <w:r>
        <w:rPr>
          <w:sz w:val="22"/>
          <w:szCs w:val="22"/>
        </w:rPr>
        <w:t xml:space="preserve"> </w:t>
      </w:r>
      <w:r>
        <w:rPr>
          <w:i/>
          <w:iCs/>
          <w:sz w:val="22"/>
          <w:szCs w:val="22"/>
        </w:rPr>
        <w:t>Размер уставного капитала эмитен</w:t>
      </w:r>
      <w:r>
        <w:rPr>
          <w:i/>
          <w:iCs/>
          <w:sz w:val="22"/>
          <w:szCs w:val="22"/>
        </w:rPr>
        <w:t>та с 1999 года не изменялся.</w:t>
      </w:r>
    </w:p>
    <w:p w:rsidR="00000000" w:rsidRDefault="00D93498">
      <w:pPr>
        <w:pStyle w:val="Heading1"/>
        <w:rPr>
          <w:i/>
          <w:iCs/>
          <w:sz w:val="22"/>
          <w:szCs w:val="22"/>
        </w:rPr>
      </w:pPr>
    </w:p>
    <w:p w:rsidR="00000000" w:rsidRDefault="00D93498" w:rsidP="00D93498">
      <w:pPr>
        <w:pStyle w:val="Heading1"/>
        <w:numPr>
          <w:ilvl w:val="2"/>
          <w:numId w:val="14"/>
        </w:numPr>
        <w:rPr>
          <w:sz w:val="22"/>
          <w:szCs w:val="22"/>
        </w:rPr>
      </w:pPr>
      <w:r>
        <w:rPr>
          <w:sz w:val="22"/>
          <w:szCs w:val="22"/>
        </w:rPr>
        <w:lastRenderedPageBreak/>
        <w:t>Сведения о формировании и об использовании резервного фонда, а также иных фондов эмитента</w:t>
      </w:r>
    </w:p>
    <w:p w:rsidR="00000000" w:rsidRDefault="00D93498">
      <w:pPr>
        <w:spacing w:before="0" w:after="0"/>
      </w:pPr>
      <w:r>
        <w:rPr>
          <w:rStyle w:val="SUBST"/>
        </w:rPr>
        <w:t>Резервный фонд  был создан в соответствии с учредительными документами 277654 (Двести семьдесят семь миллионов шестьсот пятьдесят четыре</w:t>
      </w:r>
      <w:r>
        <w:rPr>
          <w:rStyle w:val="SUBST"/>
        </w:rPr>
        <w:t xml:space="preserve"> тысячи  рублей)</w:t>
      </w:r>
    </w:p>
    <w:p w:rsidR="00000000" w:rsidRDefault="00D93498">
      <w:pPr>
        <w:pStyle w:val="Heading1"/>
        <w:rPr>
          <w:sz w:val="22"/>
          <w:szCs w:val="22"/>
        </w:rPr>
      </w:pPr>
    </w:p>
    <w:p w:rsidR="00000000" w:rsidRDefault="00D93498" w:rsidP="00D93498">
      <w:pPr>
        <w:pStyle w:val="Heading1"/>
        <w:numPr>
          <w:ilvl w:val="2"/>
          <w:numId w:val="12"/>
        </w:numPr>
        <w:rPr>
          <w:sz w:val="22"/>
          <w:szCs w:val="22"/>
        </w:rPr>
      </w:pPr>
      <w:r>
        <w:rPr>
          <w:sz w:val="22"/>
          <w:szCs w:val="22"/>
        </w:rPr>
        <w:t>Сведения о порядке созыва и проведения собрания (заседания) высшего органа управления эмитента</w:t>
      </w:r>
    </w:p>
    <w:p w:rsidR="00000000" w:rsidRDefault="00D93498">
      <w:pPr>
        <w:spacing w:before="0" w:after="0"/>
      </w:pPr>
      <w:r>
        <w:rPr>
          <w:rStyle w:val="SUBST"/>
        </w:rPr>
        <w:t xml:space="preserve">Высшим органом управления ОАО "Аэрофлот" является общее собрание акционеров. </w:t>
      </w:r>
      <w:r>
        <w:rPr>
          <w:rStyle w:val="SUBST"/>
        </w:rPr>
        <w:br/>
        <w:t xml:space="preserve">Годовое общее собрание акционеров  проводится не ранее чем через </w:t>
      </w:r>
      <w:r>
        <w:rPr>
          <w:rStyle w:val="SUBST"/>
        </w:rPr>
        <w:t>три месяца и не позднее, чем через шесть месяцев после окончания финансового года. Проводимые помимо годового общие собрания акционеров являются внеочередными. На общем собрании акционеров избирается Совет директоров, ревизионная комиссия, утверждается ауд</w:t>
      </w:r>
      <w:r>
        <w:rPr>
          <w:rStyle w:val="SUBST"/>
        </w:rPr>
        <w:t>итор Общества.</w:t>
      </w:r>
      <w:r>
        <w:rPr>
          <w:rStyle w:val="SUBST"/>
        </w:rPr>
        <w:br/>
        <w:t xml:space="preserve">Совет директоров Общества осуществляет общее руководство деятельностью Общества, за исключением решения вопросов, отнесенных к исключительной компетенции общего собрания акционеров. </w:t>
      </w:r>
      <w:r>
        <w:rPr>
          <w:rStyle w:val="SUBST"/>
        </w:rPr>
        <w:br/>
        <w:t xml:space="preserve"> Руководство текущей деятельностью Общества осуществляется</w:t>
      </w:r>
      <w:r>
        <w:rPr>
          <w:rStyle w:val="SUBST"/>
        </w:rPr>
        <w:t xml:space="preserve"> единоличным исполнительным органом Общества - Генеральным директором и коллегиальным исполнительным органом Общества - Правлением.</w:t>
      </w:r>
      <w:r>
        <w:rPr>
          <w:rStyle w:val="SUBST"/>
        </w:rPr>
        <w:br/>
        <w:t>Генеральный директор Общества осуществляет также функции председателя Правления.</w:t>
      </w:r>
      <w:r>
        <w:rPr>
          <w:rStyle w:val="SUBST"/>
        </w:rPr>
        <w:br/>
        <w:t xml:space="preserve">Образование Правления Общества и досрочное </w:t>
      </w:r>
      <w:r>
        <w:rPr>
          <w:rStyle w:val="SUBST"/>
        </w:rPr>
        <w:t>прекращение его полномочий осуществляются по решению Совета директоров Общества.</w:t>
      </w:r>
      <w:r>
        <w:rPr>
          <w:rStyle w:val="SUBST"/>
        </w:rPr>
        <w:br/>
        <w:t>Генеральный директор Общества избирается Советом директоров на срок не более 5 лет.</w:t>
      </w:r>
      <w:r>
        <w:rPr>
          <w:rStyle w:val="SUBST"/>
        </w:rPr>
        <w:br/>
        <w:t xml:space="preserve">Совет директоров может досрочно прекратить полномочия Генерального директора, выполнив при </w:t>
      </w:r>
      <w:r>
        <w:rPr>
          <w:rStyle w:val="SUBST"/>
        </w:rPr>
        <w:t>этом условия заключенного с ним трудового договора.</w:t>
      </w:r>
      <w:r>
        <w:rPr>
          <w:rStyle w:val="SUBST"/>
        </w:rPr>
        <w:br/>
        <w:t>По решению общего собрания акционеров полномочия Генерального директора Общества могут быть переданы по договору коммерческой организации (управляющей организации) или индивидуальному предпринимателю (упр</w:t>
      </w:r>
      <w:r>
        <w:rPr>
          <w:rStyle w:val="SUBST"/>
        </w:rPr>
        <w:t>авляющему). Решение о передаче полномочий Генерального директора Общества управляющей организации или управляющему принимается Общим собранием акционеров только по предложению Совета директоров Общества.</w:t>
      </w:r>
      <w:r>
        <w:rPr>
          <w:rStyle w:val="SUBST"/>
        </w:rPr>
        <w:br/>
        <w:t>К компетенции Исполнительных органов Общества относя</w:t>
      </w:r>
      <w:r>
        <w:rPr>
          <w:rStyle w:val="SUBST"/>
        </w:rPr>
        <w:t>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Общества.</w:t>
      </w:r>
      <w:r>
        <w:rPr>
          <w:rStyle w:val="SUBST"/>
        </w:rPr>
        <w:br/>
        <w:t>Исполнительные органы Общества организуют выполнение решений Общего собрания акционеров</w:t>
      </w:r>
      <w:r>
        <w:rPr>
          <w:rStyle w:val="SUBST"/>
        </w:rPr>
        <w:t xml:space="preserve"> и Совета директоров Общества.</w:t>
      </w:r>
      <w:r>
        <w:rPr>
          <w:rStyle w:val="SUBST"/>
        </w:rPr>
        <w:br/>
        <w:t xml:space="preserve">Правление действует на основании Устава Общества, а также Положения о Правлении, утвержденного общим собранием акционеров Общества. </w:t>
      </w:r>
      <w:r>
        <w:rPr>
          <w:rStyle w:val="SUBST"/>
        </w:rPr>
        <w:br/>
        <w:t xml:space="preserve"> </w:t>
      </w:r>
    </w:p>
    <w:p w:rsidR="00000000" w:rsidRDefault="00D93498">
      <w:pPr>
        <w:spacing w:before="0" w:after="0"/>
      </w:pPr>
      <w:r>
        <w:t xml:space="preserve">Компетенция общего собрания акционеров (участников) эмитента в соответствии с его уставом </w:t>
      </w:r>
      <w:r>
        <w:t>(учредительными документами):</w:t>
      </w:r>
    </w:p>
    <w:p w:rsidR="00000000" w:rsidRDefault="00D93498" w:rsidP="00D93498">
      <w:pPr>
        <w:pStyle w:val="Heading1"/>
        <w:numPr>
          <w:ilvl w:val="0"/>
          <w:numId w:val="15"/>
        </w:numPr>
        <w:tabs>
          <w:tab w:val="clear" w:pos="720"/>
        </w:tabs>
        <w:ind w:left="360"/>
        <w:jc w:val="left"/>
        <w:rPr>
          <w:rStyle w:val="SUBST"/>
          <w:i w:val="0"/>
          <w:iCs w:val="0"/>
        </w:rPr>
      </w:pPr>
      <w:r>
        <w:rPr>
          <w:rStyle w:val="SUBST"/>
          <w:b/>
          <w:bCs/>
        </w:rPr>
        <w:t>Высшим органом управления Общества является общее собрание акционеров.</w:t>
      </w:r>
      <w:r>
        <w:rPr>
          <w:rStyle w:val="SUBST"/>
          <w:b/>
          <w:bCs/>
        </w:rPr>
        <w:br/>
      </w:r>
      <w:r>
        <w:rPr>
          <w:rStyle w:val="SUBST"/>
          <w:b/>
          <w:bCs/>
        </w:rPr>
        <w:br/>
        <w:t>Общество обязано ежегодно проводить годовое общее собрание акционеров.</w:t>
      </w:r>
      <w:r>
        <w:rPr>
          <w:rStyle w:val="SUBST"/>
          <w:b/>
          <w:bCs/>
        </w:rPr>
        <w:br/>
      </w:r>
      <w:r>
        <w:rPr>
          <w:rStyle w:val="SUBST"/>
          <w:b/>
          <w:bCs/>
        </w:rPr>
        <w:br/>
        <w:t>Годовое общее собрание акционеров проводится не ранее чем через три месяца и не по</w:t>
      </w:r>
      <w:r>
        <w:rPr>
          <w:rStyle w:val="SUBST"/>
          <w:b/>
          <w:bCs/>
        </w:rPr>
        <w:t>зднее чем через шесть месяцев после окончания финансового года.</w:t>
      </w:r>
      <w:r>
        <w:rPr>
          <w:rStyle w:val="SUBST"/>
          <w:b/>
          <w:bCs/>
        </w:rPr>
        <w:br/>
      </w:r>
      <w:r>
        <w:rPr>
          <w:rStyle w:val="SUBST"/>
          <w:b/>
          <w:bCs/>
        </w:rPr>
        <w:br/>
        <w:t>На годовом общем собрании акционеров решаются вопросы об избрании Совета директоров Общества, Ревизионной комиссии Общества, утверждении аудитора Общества, рассматриваются представляемая Сове</w:t>
      </w:r>
      <w:r>
        <w:rPr>
          <w:rStyle w:val="SUBST"/>
          <w:b/>
          <w:bCs/>
        </w:rPr>
        <w:t xml:space="preserve">том директоров Общества годовые отчеты и годовая бухгалтерская отчетность Общества и иные документы в </w:t>
      </w:r>
      <w:r>
        <w:rPr>
          <w:rStyle w:val="SUBST"/>
          <w:b/>
          <w:bCs/>
        </w:rPr>
        <w:lastRenderedPageBreak/>
        <w:t>соответствии с подпунктом 10 пункта 16.8. статьи 16 настоящего Устава.</w:t>
      </w:r>
      <w:r>
        <w:rPr>
          <w:rStyle w:val="SUBST"/>
          <w:b/>
          <w:bCs/>
        </w:rPr>
        <w:br/>
      </w:r>
      <w:r>
        <w:rPr>
          <w:rStyle w:val="SUBST"/>
          <w:b/>
          <w:bCs/>
        </w:rPr>
        <w:br/>
        <w:t>Проводимые помимо годового общие собрания акционеров являются  внеочередными.</w:t>
      </w:r>
      <w:r>
        <w:rPr>
          <w:rStyle w:val="SUBST"/>
          <w:b/>
          <w:bCs/>
        </w:rPr>
        <w:br/>
      </w:r>
      <w:r>
        <w:rPr>
          <w:rStyle w:val="SUBST"/>
          <w:b/>
          <w:bCs/>
        </w:rPr>
        <w:br/>
        <w:t xml:space="preserve">2. </w:t>
      </w:r>
      <w:r>
        <w:rPr>
          <w:rStyle w:val="SUBST"/>
          <w:b/>
          <w:bCs/>
        </w:rPr>
        <w:t>Дата и порядок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Общес</w:t>
      </w:r>
      <w:r>
        <w:rPr>
          <w:rStyle w:val="SUBST"/>
          <w:b/>
          <w:bCs/>
        </w:rPr>
        <w:t>тва в соответствии с требованиями Федерального закона "Об акционерных обществах" и Положением об общем собрании акционеров ОАО "Аэрофлот".</w:t>
      </w:r>
      <w:r>
        <w:rPr>
          <w:rStyle w:val="SUBST"/>
          <w:b/>
          <w:bCs/>
        </w:rPr>
        <w:br/>
      </w:r>
      <w:r>
        <w:rPr>
          <w:rStyle w:val="SUBST"/>
          <w:b/>
          <w:bCs/>
        </w:rPr>
        <w:br/>
        <w:t>3. Список акционеров, имеющих право на участие в общем собрании акционеров, составляется на основании данных реестра</w:t>
      </w:r>
      <w:r>
        <w:rPr>
          <w:rStyle w:val="SUBST"/>
          <w:b/>
          <w:bCs/>
        </w:rPr>
        <w:t xml:space="preserve"> акционеров Общества на дату, устанавливаемую Советом директоров Общества.</w:t>
      </w:r>
      <w:r>
        <w:rPr>
          <w:rStyle w:val="SUBST"/>
          <w:b/>
          <w:bCs/>
        </w:rPr>
        <w:br/>
      </w:r>
      <w:r>
        <w:rPr>
          <w:rStyle w:val="SUBST"/>
          <w:b/>
          <w:bCs/>
        </w:rPr>
        <w:br/>
        <w:t xml:space="preserve">4. Дата составления списка лиц, имеющих право на участие в общем собрании акционеров, не может быть установлена ранее даты принятия решения о проведении общего собрания акционеров </w:t>
      </w:r>
      <w:r>
        <w:rPr>
          <w:rStyle w:val="SUBST"/>
          <w:b/>
          <w:bCs/>
        </w:rPr>
        <w:t>и более чем за 50 (пятьдесят) дней до даты проведения общего собрания акционеров. А в случае, предусмотренном пунктом 2 статьи 53 Федерального закона "Об акционерных обществах" - более чем за 65 дней до даты проведения общего собрания акционеров.</w:t>
      </w:r>
      <w:r>
        <w:rPr>
          <w:rStyle w:val="SUBST"/>
          <w:b/>
          <w:bCs/>
        </w:rPr>
        <w:br/>
      </w:r>
      <w:r>
        <w:rPr>
          <w:rStyle w:val="SUBST"/>
          <w:b/>
          <w:bCs/>
        </w:rPr>
        <w:br/>
        <w:t>В случае</w:t>
      </w:r>
      <w:r>
        <w:rPr>
          <w:rStyle w:val="SUBST"/>
          <w:b/>
          <w:bCs/>
        </w:rPr>
        <w:t xml:space="preserve"> проведения общего собрания акционеров, в определении кворума которого и голосовании участвуют бюллетени, полученные Обществом в соответствии с пунктом 3 статьи 60 Федерального закона "Об акционерных обществах", дата составления списка лиц, имеющих право н</w:t>
      </w:r>
      <w:r>
        <w:rPr>
          <w:rStyle w:val="SUBST"/>
          <w:b/>
          <w:bCs/>
        </w:rPr>
        <w:t>а участие в общем собрании акционеров, устанавливается не менее чем за 45 (сорок пять) дней до даты проведения общего собрания акционеров.</w:t>
      </w:r>
      <w:r>
        <w:rPr>
          <w:rStyle w:val="SUBST"/>
          <w:b/>
          <w:bCs/>
        </w:rPr>
        <w:br/>
      </w:r>
      <w:r>
        <w:rPr>
          <w:rStyle w:val="SUBST"/>
          <w:b/>
          <w:bCs/>
        </w:rPr>
        <w:br/>
        <w:t>Для составления списка лиц, имеющих право на участие в общем собрании акционеров, номинальный держатель акций предст</w:t>
      </w:r>
      <w:r>
        <w:rPr>
          <w:rStyle w:val="SUBST"/>
          <w:b/>
          <w:bCs/>
        </w:rPr>
        <w:t>авляет данные о лицах, в интересах которых он владеет акциями, на дату составления списка.</w:t>
      </w:r>
      <w:r>
        <w:rPr>
          <w:rStyle w:val="SUBST"/>
          <w:b/>
          <w:bCs/>
        </w:rPr>
        <w:br/>
        <w:t>В случае, если акции Общества составляют имущество паевых инвестиционных фондов, в список лиц, имеющих право на участие в общем собрании, включаются управляющие комп</w:t>
      </w:r>
      <w:r>
        <w:rPr>
          <w:rStyle w:val="SUBST"/>
          <w:b/>
          <w:bCs/>
        </w:rPr>
        <w:t>ании этих паевых инвестиционных фондов.</w:t>
      </w:r>
      <w:r>
        <w:rPr>
          <w:rStyle w:val="SUBST"/>
          <w:b/>
          <w:bCs/>
        </w:rPr>
        <w:br/>
        <w:t>В случае, если акции фонда переданы в доверительное управление, в список лиц имеющих право на участие в общем собрании, включаются доверительные управляющие, за исключением случаев, когда доверительный управляющий не</w:t>
      </w:r>
      <w:r>
        <w:rPr>
          <w:rStyle w:val="SUBST"/>
          <w:b/>
          <w:bCs/>
        </w:rPr>
        <w:t xml:space="preserve"> вправе осуществлять право голоса по акциям, находящимся в доверительном управлении.</w:t>
      </w:r>
      <w:r>
        <w:rPr>
          <w:rStyle w:val="SUBST"/>
          <w:b/>
          <w:bCs/>
        </w:rPr>
        <w:br/>
      </w:r>
      <w:r>
        <w:rPr>
          <w:rStyle w:val="SUBST"/>
          <w:b/>
          <w:bCs/>
        </w:rPr>
        <w:br/>
        <w:t>Список лиц, имеющих право на участие в общем собрании акционеров, содержит имя (наименование) каждого такого лица, данные, необходимые для его идентификации, данные о кол</w:t>
      </w:r>
      <w:r>
        <w:rPr>
          <w:rStyle w:val="SUBST"/>
          <w:b/>
          <w:bCs/>
        </w:rPr>
        <w:t>ичестве и категории (типе) акций, правом голоса по которым оно обладает, почтовый адрес в Российской Федерации, по которому должны направляться сообщение о проведении общего собрания акционеров, бюллетени для голосования в случае, если голосование предпола</w:t>
      </w:r>
      <w:r>
        <w:rPr>
          <w:rStyle w:val="SUBST"/>
          <w:b/>
          <w:bCs/>
        </w:rPr>
        <w:t>гает направление бюллетеней для голосования, и отчет об итогах голосования.</w:t>
      </w:r>
      <w:r>
        <w:rPr>
          <w:rStyle w:val="SUBST"/>
          <w:b/>
          <w:bCs/>
        </w:rPr>
        <w:br/>
      </w:r>
      <w:r>
        <w:rPr>
          <w:rStyle w:val="SUBST"/>
          <w:b/>
          <w:bCs/>
        </w:rPr>
        <w:br/>
        <w:t>Список лиц, имеющих право на участие в общем собрании акционеров, представляется Обществом для ознакомления по требованию лиц, включенных в этот список и обладающих не менее чем 1</w:t>
      </w:r>
      <w:r>
        <w:rPr>
          <w:rStyle w:val="SUBST"/>
          <w:b/>
          <w:bCs/>
        </w:rPr>
        <w:t xml:space="preserve"> (одним) процентом голосов по любому вопросу повестки дня общего собрания, в порядке, установленном для предоставления информации (материалов) при подготовке к проведению общего собрания. При этом данные документов и почтовый адрес физических лиц, включенн</w:t>
      </w:r>
      <w:r>
        <w:rPr>
          <w:rStyle w:val="SUBST"/>
          <w:b/>
          <w:bCs/>
        </w:rPr>
        <w:t>ых в этот список, предоставляются только с согласия этих лиц.</w:t>
      </w:r>
      <w:r>
        <w:rPr>
          <w:rStyle w:val="SUBST"/>
          <w:b/>
          <w:bCs/>
        </w:rPr>
        <w:br/>
      </w:r>
      <w:r>
        <w:rPr>
          <w:rStyle w:val="SUBST"/>
          <w:b/>
          <w:bCs/>
        </w:rPr>
        <w:br/>
      </w:r>
      <w:r>
        <w:rPr>
          <w:rStyle w:val="SUBST"/>
          <w:b/>
          <w:bCs/>
        </w:rPr>
        <w:lastRenderedPageBreak/>
        <w:t xml:space="preserve">По требованию любого заинтересованного лица Общество в течение трех дней обязано предоставить ему выписку из списка лиц, имеющих право на участие в общем собрании акционеров, содержащую данные </w:t>
      </w:r>
      <w:r>
        <w:rPr>
          <w:rStyle w:val="SUBST"/>
          <w:b/>
          <w:bCs/>
        </w:rPr>
        <w:t>об этом лице, или справку о том, что оно не включено в список лиц, имеющих право на участие в общем собрании акционеров.</w:t>
      </w:r>
      <w:r>
        <w:rPr>
          <w:rStyle w:val="SUBST"/>
          <w:b/>
          <w:bCs/>
        </w:rPr>
        <w:br/>
      </w:r>
      <w:r>
        <w:rPr>
          <w:rStyle w:val="SUBST"/>
          <w:b/>
          <w:bCs/>
        </w:rPr>
        <w:br/>
        <w:t>Изменения в список лиц, имеющих право на участие в общем собрании акционеров, могут вноситься Советом директоров только в случае восст</w:t>
      </w:r>
      <w:r>
        <w:rPr>
          <w:rStyle w:val="SUBST"/>
          <w:b/>
          <w:bCs/>
        </w:rPr>
        <w:t>ановления нарушенных прав лиц, не включенных в указанный список на дату его составления, или исправления ошибок, допущенных при его составлении.</w:t>
      </w:r>
      <w:r>
        <w:rPr>
          <w:rStyle w:val="SUBST"/>
          <w:b/>
          <w:bCs/>
        </w:rPr>
        <w:br/>
      </w:r>
      <w:r>
        <w:rPr>
          <w:rStyle w:val="SUBST"/>
          <w:b/>
          <w:bCs/>
        </w:rPr>
        <w:br/>
        <w:t>5. Общее собрание акционеров правомочно (имеет кворум), если в нем приняли участие акционеры, обладающие в сов</w:t>
      </w:r>
      <w:r>
        <w:rPr>
          <w:rStyle w:val="SUBST"/>
          <w:b/>
          <w:bCs/>
        </w:rPr>
        <w:t>окупности более чем половиной голосов размещенных голосующих акций Общества.</w:t>
      </w:r>
      <w:r>
        <w:rPr>
          <w:rStyle w:val="SUBST"/>
          <w:b/>
          <w:bCs/>
        </w:rPr>
        <w:br/>
      </w:r>
      <w:r>
        <w:rPr>
          <w:rStyle w:val="SUBST"/>
          <w:b/>
          <w:bCs/>
        </w:rPr>
        <w:br/>
        <w:t>При определении наличия кворума и подсчете голосов, части голосов, предоставляемые дробными акциями, суммируются без округления.</w:t>
      </w:r>
      <w:r>
        <w:rPr>
          <w:rStyle w:val="SUBST"/>
          <w:b/>
          <w:bCs/>
        </w:rPr>
        <w:br/>
      </w:r>
      <w:r>
        <w:rPr>
          <w:rStyle w:val="SUBST"/>
          <w:b/>
          <w:bCs/>
        </w:rPr>
        <w:br/>
        <w:t>Принявшими участие в общем собрании акционеров с</w:t>
      </w:r>
      <w:r>
        <w:rPr>
          <w:rStyle w:val="SUBST"/>
          <w:b/>
          <w:bCs/>
        </w:rPr>
        <w:t>читаются акционеры, зарегистрировавшиеся для участия в нем, и акционеры, бюллетени которых получены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w:t>
      </w:r>
      <w:r>
        <w:rPr>
          <w:rStyle w:val="SUBST"/>
          <w:b/>
          <w:bCs/>
        </w:rPr>
        <w:t xml:space="preserve"> считаются акционеры, бюллетени которых получены до даты окончания приема бюллетеней.</w:t>
      </w:r>
      <w:r>
        <w:rPr>
          <w:rStyle w:val="SUBST"/>
          <w:b/>
          <w:bCs/>
        </w:rPr>
        <w:br/>
      </w:r>
      <w:r>
        <w:rPr>
          <w:rStyle w:val="SUBST"/>
          <w:b/>
          <w:bCs/>
        </w:rPr>
        <w:br/>
        <w:t>Общее собрание, проводимое в форме совместного присутствия для обсуждения вопросов повестки дня, открывается, если ко времени начала его проведения имеется кворум хотя б</w:t>
      </w:r>
      <w:r>
        <w:rPr>
          <w:rStyle w:val="SUBST"/>
          <w:b/>
          <w:bCs/>
        </w:rPr>
        <w:t>ы по одному из вопросов, включенных в повестку дня общего собрания.</w:t>
      </w:r>
      <w:r>
        <w:rPr>
          <w:rStyle w:val="SUBST"/>
          <w:b/>
          <w:bCs/>
        </w:rPr>
        <w:br/>
      </w:r>
      <w:r>
        <w:rPr>
          <w:rStyle w:val="SUBST"/>
          <w:b/>
          <w:bCs/>
        </w:rPr>
        <w:br/>
        <w:t>В случае, если ко времени начала проведения общего собрания нет кворума ни по одному из вопросов, включенных в повестку дня общего собрания, открытие общего собрания переносится на 1 час.</w:t>
      </w:r>
      <w:r>
        <w:rPr>
          <w:rStyle w:val="SUBST"/>
          <w:b/>
          <w:bCs/>
        </w:rPr>
        <w:br/>
        <w:t>Перенос открытия общего собрания акционеров более одного раза не допускается.</w:t>
      </w:r>
      <w:r>
        <w:rPr>
          <w:rStyle w:val="SUBST"/>
          <w:b/>
          <w:bCs/>
        </w:rPr>
        <w:br/>
      </w:r>
      <w:r>
        <w:rPr>
          <w:rStyle w:val="SUBST"/>
          <w:b/>
          <w:bCs/>
        </w:rPr>
        <w:br/>
        <w:t>6.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w:t>
      </w:r>
      <w:r>
        <w:rPr>
          <w:rStyle w:val="SUBST"/>
          <w:b/>
          <w:bCs/>
        </w:rPr>
        <w:br/>
      </w:r>
      <w:r>
        <w:rPr>
          <w:rStyle w:val="SUBST"/>
          <w:b/>
          <w:bCs/>
        </w:rPr>
        <w:br/>
        <w:t>Изменение повест</w:t>
      </w:r>
      <w:r>
        <w:rPr>
          <w:rStyle w:val="SUBST"/>
          <w:b/>
          <w:bCs/>
        </w:rPr>
        <w:t>ки дня при проведении повторного годового общего собрания акционеров не допускается.</w:t>
      </w:r>
      <w:r>
        <w:rPr>
          <w:rStyle w:val="SUBST"/>
          <w:b/>
          <w:bCs/>
        </w:rPr>
        <w:br/>
      </w:r>
      <w:r>
        <w:rPr>
          <w:rStyle w:val="SUBST"/>
          <w:b/>
          <w:bCs/>
        </w:rPr>
        <w:br/>
        <w:t>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r>
        <w:rPr>
          <w:rStyle w:val="SUBST"/>
          <w:b/>
          <w:bCs/>
        </w:rPr>
        <w:br/>
      </w:r>
      <w:r>
        <w:rPr>
          <w:rStyle w:val="SUBST"/>
          <w:b/>
          <w:bCs/>
        </w:rPr>
        <w:br/>
        <w:t>Повторное</w:t>
      </w:r>
      <w:r>
        <w:rPr>
          <w:rStyle w:val="SUBST"/>
          <w:b/>
          <w:bCs/>
        </w:rPr>
        <w:t xml:space="preserve"> общее собрание акционеров, созванное взамен несостоявшегося, правомочно (имеет кворум), если в нем приняли участие акционеры (их представители), обладающие в совокупности не менее чем 30 (тридцатью) процентами голосов размещенных голосующих акций Общества</w:t>
      </w:r>
      <w:r>
        <w:rPr>
          <w:rStyle w:val="SUBST"/>
          <w:b/>
          <w:bCs/>
        </w:rPr>
        <w:t>.</w:t>
      </w:r>
      <w:r>
        <w:rPr>
          <w:rStyle w:val="SUBST"/>
          <w:b/>
          <w:bCs/>
        </w:rPr>
        <w:br/>
      </w:r>
      <w:r>
        <w:rPr>
          <w:rStyle w:val="SUBST"/>
          <w:b/>
          <w:bCs/>
        </w:rPr>
        <w:br/>
        <w:t>Сообщение о проведении повторного общего собрания акционеров осуществляется в соответствии с требованиями статьи 52 Федерального закона "Об акционерных обществах".</w:t>
      </w:r>
      <w:r>
        <w:rPr>
          <w:rStyle w:val="SUBST"/>
          <w:b/>
          <w:bCs/>
        </w:rPr>
        <w:br/>
      </w:r>
      <w:r>
        <w:rPr>
          <w:rStyle w:val="SUBST"/>
          <w:b/>
          <w:bCs/>
        </w:rPr>
        <w:br/>
        <w:t>При проведении повторного общего собрания акционеров менее чем через 40 дней после несос</w:t>
      </w:r>
      <w:r>
        <w:rPr>
          <w:rStyle w:val="SUBST"/>
          <w:b/>
          <w:bCs/>
        </w:rPr>
        <w:t>тоявшегося общего собрания акционеров лица, имеющие право голоса на участие в общем собрании акционеров, определяются в соответствии со списком лиц, имеющих право на участие в несостоявшемся общем собрании акционеров.</w:t>
      </w:r>
      <w:r>
        <w:rPr>
          <w:rStyle w:val="SUBST"/>
          <w:b/>
          <w:bCs/>
        </w:rPr>
        <w:br/>
      </w:r>
      <w:r>
        <w:rPr>
          <w:rStyle w:val="SUBST"/>
          <w:b/>
          <w:bCs/>
        </w:rPr>
        <w:br/>
      </w:r>
      <w:r>
        <w:rPr>
          <w:rStyle w:val="SUBST"/>
          <w:b/>
          <w:bCs/>
        </w:rPr>
        <w:lastRenderedPageBreak/>
        <w:t xml:space="preserve">7. Право на участие в общем собрании </w:t>
      </w:r>
      <w:r>
        <w:rPr>
          <w:rStyle w:val="SUBST"/>
          <w:b/>
          <w:bCs/>
        </w:rPr>
        <w:t>акционеров осуществляется акционером как лично, так и через своего представителя.</w:t>
      </w:r>
      <w:r>
        <w:rPr>
          <w:rStyle w:val="SUBST"/>
          <w:b/>
          <w:bCs/>
        </w:rPr>
        <w:br/>
      </w:r>
      <w:r>
        <w:rPr>
          <w:rStyle w:val="SUBST"/>
          <w:b/>
          <w:bCs/>
        </w:rPr>
        <w:br/>
        <w:t>Акционер вправе в любое время заменить своего представителя на общем собрании акционеров или лично принять участие в общем собрании акционеров.</w:t>
      </w:r>
      <w:r>
        <w:rPr>
          <w:rStyle w:val="SUBST"/>
          <w:b/>
          <w:bCs/>
        </w:rPr>
        <w:br/>
      </w:r>
      <w:r>
        <w:rPr>
          <w:rStyle w:val="SUBST"/>
          <w:b/>
          <w:bCs/>
        </w:rPr>
        <w:br/>
        <w:t>Представитель акционера на о</w:t>
      </w:r>
      <w:r>
        <w:rPr>
          <w:rStyle w:val="SUBST"/>
          <w:b/>
          <w:bCs/>
        </w:rPr>
        <w:t>бщем собрании акционеров действует в соответствии с полномочиями, установленными действующим законодательством Российской Федерации.</w:t>
      </w:r>
      <w:r>
        <w:rPr>
          <w:rStyle w:val="SUBST"/>
          <w:b/>
          <w:bCs/>
        </w:rPr>
        <w:br/>
      </w:r>
      <w:r>
        <w:rPr>
          <w:rStyle w:val="SUBST"/>
          <w:b/>
          <w:bCs/>
        </w:rPr>
        <w:br/>
        <w:t xml:space="preserve">Доверенность на голосование должна быть оформлена в соответствии с требованиями Гражданского кодекса Российской Федерации </w:t>
      </w:r>
      <w:r>
        <w:rPr>
          <w:rStyle w:val="SUBST"/>
          <w:b/>
          <w:bCs/>
        </w:rPr>
        <w:t>и других нормативно-правовых актов Российской Федерации.</w:t>
      </w:r>
      <w:r>
        <w:rPr>
          <w:rStyle w:val="SUBST"/>
          <w:b/>
          <w:bCs/>
        </w:rPr>
        <w:br/>
      </w:r>
      <w:r>
        <w:rPr>
          <w:rStyle w:val="SUBST"/>
          <w:b/>
          <w:bCs/>
        </w:rPr>
        <w:br/>
        <w:t xml:space="preserve">7.1. В случае передачи акций после даты составления списка лиц, имеющих право на участие в общем собрании акционеров и до даты проведения общего собрания акционеров (далее - акции, переданные после </w:t>
      </w:r>
      <w:r>
        <w:rPr>
          <w:rStyle w:val="SUBST"/>
          <w:b/>
          <w:bCs/>
        </w:rPr>
        <w:t>даты составления списка) лицо, включенное в этот список обязано выдать приобретателю доверенность на голосование или голосовать на общем собрании в соответствии с указаниями приобретателя акций.</w:t>
      </w:r>
      <w:r>
        <w:rPr>
          <w:rStyle w:val="SUBST"/>
          <w:b/>
          <w:bCs/>
        </w:rPr>
        <w:br/>
      </w:r>
      <w:r>
        <w:rPr>
          <w:rStyle w:val="SUBST"/>
          <w:b/>
          <w:bCs/>
        </w:rPr>
        <w:br/>
        <w:t>Указанное правило применяется также к каждому последующему с</w:t>
      </w:r>
      <w:r>
        <w:rPr>
          <w:rStyle w:val="SUBST"/>
          <w:b/>
          <w:bCs/>
        </w:rPr>
        <w:t>лучаю передачи акций.</w:t>
      </w:r>
      <w:r>
        <w:rPr>
          <w:rStyle w:val="SUBST"/>
          <w:b/>
          <w:bCs/>
        </w:rPr>
        <w:br/>
      </w:r>
      <w:r>
        <w:rPr>
          <w:rStyle w:val="SUBST"/>
          <w:b/>
          <w:bCs/>
        </w:rPr>
        <w:br/>
        <w:t>7.2. При передаче акций, переданных после даты составления списка, двум или более приобретателям, лицо, включенное в список лиц, имеющих право на участие в общем собрании, обязано голосовать на общем собрании акционеров в соответстви</w:t>
      </w:r>
      <w:r>
        <w:rPr>
          <w:rStyle w:val="SUBST"/>
          <w:b/>
          <w:bCs/>
        </w:rPr>
        <w:t>и с указаниями каждого приобретателя акций и (или) выдать каждому приобретателю акций доверенность на голосование, указав в такой доверенности число акций, голосование по которым предоставляется данной доверенностью.</w:t>
      </w:r>
      <w:r>
        <w:rPr>
          <w:rStyle w:val="SUBST"/>
          <w:b/>
          <w:bCs/>
        </w:rPr>
        <w:br/>
      </w:r>
      <w:r>
        <w:rPr>
          <w:rStyle w:val="SUBST"/>
          <w:b/>
          <w:bCs/>
        </w:rPr>
        <w:br/>
        <w:t>Если указания приобретателей совпадают</w:t>
      </w:r>
      <w:r>
        <w:rPr>
          <w:rStyle w:val="SUBST"/>
          <w:b/>
          <w:bCs/>
        </w:rPr>
        <w:t>, то их голоса суммируются. Если указания приобретателей в отношении голосования по одному и тому же вопросу повестки дня общего собрания не совпадают, то лицо, включенное в список лиц, имеющих право на участие в общем собрании, обязано голосовать по таком</w:t>
      </w:r>
      <w:r>
        <w:rPr>
          <w:rStyle w:val="SUBST"/>
          <w:b/>
          <w:bCs/>
        </w:rPr>
        <w:t>у вопросу в соответствии с полученными указаниями тем количеством голосов, которые предоставляются акциями, принадлежащими каждому приобретателю.</w:t>
      </w:r>
      <w:r>
        <w:rPr>
          <w:rStyle w:val="SUBST"/>
          <w:b/>
          <w:bCs/>
        </w:rPr>
        <w:br/>
      </w:r>
      <w:r>
        <w:rPr>
          <w:rStyle w:val="SUBST"/>
          <w:b/>
          <w:bCs/>
        </w:rPr>
        <w:br/>
        <w:t>В случаях, если акции, предоставляющие право голоса на общем собрании акционеров, обращаются за пределами Рос</w:t>
      </w:r>
      <w:r>
        <w:rPr>
          <w:rStyle w:val="SUBST"/>
          <w:b/>
          <w:bCs/>
        </w:rPr>
        <w:t>сийской Федерации в форме ценных бумаг иностранного эмитента, выпущенных в соответствии с иностранным правом и удостоверяющих права на такие акции (депозитарных ценных бумаг), голосование по таким акциям должно осуществляться только в соответствии с указан</w:t>
      </w:r>
      <w:r>
        <w:rPr>
          <w:rStyle w:val="SUBST"/>
          <w:b/>
          <w:bCs/>
        </w:rPr>
        <w:t>иями владельцев депозитарных ценных бумаг.</w:t>
      </w:r>
      <w:r>
        <w:rPr>
          <w:rStyle w:val="SUBST"/>
          <w:b/>
          <w:bCs/>
        </w:rPr>
        <w:br/>
      </w:r>
      <w:r>
        <w:rPr>
          <w:rStyle w:val="SUBST"/>
          <w:b/>
          <w:bCs/>
        </w:rPr>
        <w:br/>
        <w:t>7.3. В случае,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w:t>
      </w:r>
      <w:r>
        <w:rPr>
          <w:rStyle w:val="SUBST"/>
          <w:b/>
          <w:bCs/>
        </w:rPr>
        <w:t xml:space="preserve">ой собственности либо их общим представителем. </w:t>
      </w:r>
      <w:r>
        <w:rPr>
          <w:rStyle w:val="SUBST"/>
          <w:b/>
          <w:bCs/>
        </w:rPr>
        <w:br/>
      </w:r>
      <w:r>
        <w:rPr>
          <w:rStyle w:val="SUBST"/>
          <w:b/>
          <w:bCs/>
        </w:rPr>
        <w:br/>
        <w:t>Полномочия каждого из указанных лиц должны быть надлежащим образом оформлены.</w:t>
      </w:r>
      <w:r>
        <w:rPr>
          <w:rStyle w:val="SUBST"/>
          <w:b/>
          <w:bCs/>
        </w:rPr>
        <w:br/>
      </w:r>
      <w:r>
        <w:rPr>
          <w:rStyle w:val="SUBST"/>
          <w:b/>
          <w:bCs/>
        </w:rPr>
        <w:br/>
        <w:t>8. К компетенции общего собрания акционеров относятся следующие вопросы:</w:t>
      </w:r>
      <w:r>
        <w:rPr>
          <w:rStyle w:val="SUBST"/>
          <w:b/>
          <w:bCs/>
        </w:rPr>
        <w:br/>
      </w:r>
      <w:r>
        <w:rPr>
          <w:rStyle w:val="SUBST"/>
          <w:b/>
          <w:bCs/>
        </w:rPr>
        <w:br/>
        <w:t xml:space="preserve">1) внесение изменений и дополнений в Устав Общества в </w:t>
      </w:r>
      <w:r>
        <w:rPr>
          <w:rStyle w:val="SUBST"/>
          <w:b/>
          <w:bCs/>
        </w:rPr>
        <w:t>случаях, предусмотренных действующим законодательством Российской Федерации, или утверждение Устава Общества в новой редакции;</w:t>
      </w:r>
      <w:r>
        <w:rPr>
          <w:rStyle w:val="SUBST"/>
          <w:b/>
          <w:bCs/>
        </w:rPr>
        <w:br/>
      </w:r>
      <w:r>
        <w:rPr>
          <w:rStyle w:val="SUBST"/>
          <w:b/>
          <w:bCs/>
        </w:rPr>
        <w:lastRenderedPageBreak/>
        <w:br/>
        <w:t>2) реорганизация Общества;</w:t>
      </w:r>
      <w:r>
        <w:rPr>
          <w:rStyle w:val="SUBST"/>
          <w:b/>
          <w:bCs/>
        </w:rPr>
        <w:br/>
      </w:r>
      <w:r>
        <w:rPr>
          <w:rStyle w:val="SUBST"/>
          <w:b/>
          <w:bCs/>
        </w:rPr>
        <w:br/>
        <w:t>3) ликвидация Общества, назначение ликвидационной комиссии и утверждение промежуточного и окончатель</w:t>
      </w:r>
      <w:r>
        <w:rPr>
          <w:rStyle w:val="SUBST"/>
          <w:b/>
          <w:bCs/>
        </w:rPr>
        <w:t>ного ликвидационного балансов;</w:t>
      </w:r>
      <w:r>
        <w:rPr>
          <w:rStyle w:val="SUBST"/>
          <w:b/>
          <w:bCs/>
        </w:rPr>
        <w:br/>
      </w:r>
      <w:r>
        <w:rPr>
          <w:rStyle w:val="SUBST"/>
          <w:b/>
          <w:bCs/>
        </w:rPr>
        <w:br/>
        <w:t>4) избрание членов Совета директоров Общества и досрочное прекращение их полномочий;</w:t>
      </w:r>
      <w:r>
        <w:rPr>
          <w:rStyle w:val="SUBST"/>
          <w:b/>
          <w:bCs/>
        </w:rPr>
        <w:br/>
      </w:r>
      <w:r>
        <w:rPr>
          <w:rStyle w:val="SUBST"/>
          <w:b/>
          <w:bCs/>
        </w:rPr>
        <w:br/>
        <w:t>5) определение категории (типа), количества, номинальной стоимости объявленных акций и прав, предоставляемых этими акциями;</w:t>
      </w:r>
      <w:r>
        <w:rPr>
          <w:rStyle w:val="SUBST"/>
          <w:b/>
          <w:bCs/>
        </w:rPr>
        <w:br/>
      </w:r>
      <w:r>
        <w:rPr>
          <w:rStyle w:val="SUBST"/>
          <w:b/>
          <w:bCs/>
        </w:rPr>
        <w:br/>
        <w:t>6) увеличение</w:t>
      </w:r>
      <w:r>
        <w:rPr>
          <w:rStyle w:val="SUBST"/>
          <w:b/>
          <w:bCs/>
        </w:rPr>
        <w:t xml:space="preserve"> уставного капитала Общества путем увеличения номинальной стоимости акций или путем размещения Обществом дополнительных акций;</w:t>
      </w:r>
      <w:r>
        <w:rPr>
          <w:rStyle w:val="SUBST"/>
          <w:b/>
          <w:bCs/>
        </w:rPr>
        <w:br/>
      </w:r>
      <w:r>
        <w:rPr>
          <w:rStyle w:val="SUBST"/>
          <w:b/>
          <w:bCs/>
        </w:rPr>
        <w:br/>
        <w:t>7) уменьшение уставного капитала Общества путем уменьшения номинальной стоимости акций, путем приобретения Обществом части акций</w:t>
      </w:r>
      <w:r>
        <w:rPr>
          <w:rStyle w:val="SUBST"/>
          <w:b/>
          <w:bCs/>
        </w:rPr>
        <w:t xml:space="preserve"> в целях сокращения их общего количества, а также путем погашения приобретенных или выкупленных Обществом акций;</w:t>
      </w:r>
      <w:r>
        <w:rPr>
          <w:rStyle w:val="SUBST"/>
          <w:b/>
          <w:bCs/>
        </w:rPr>
        <w:br/>
      </w:r>
      <w:r>
        <w:rPr>
          <w:rStyle w:val="SUBST"/>
          <w:b/>
          <w:bCs/>
        </w:rPr>
        <w:br/>
        <w:t>8) избрание членов Ревизионной комиссии Общества и досрочное прекращение их полномочий;</w:t>
      </w:r>
      <w:r>
        <w:rPr>
          <w:rStyle w:val="SUBST"/>
          <w:b/>
          <w:bCs/>
        </w:rPr>
        <w:br/>
      </w:r>
      <w:r>
        <w:rPr>
          <w:rStyle w:val="SUBST"/>
          <w:b/>
          <w:bCs/>
        </w:rPr>
        <w:br/>
        <w:t>9) утверждение аудитора Общества;</w:t>
      </w:r>
      <w:r>
        <w:rPr>
          <w:rStyle w:val="SUBST"/>
          <w:b/>
          <w:bCs/>
        </w:rPr>
        <w:br/>
      </w:r>
      <w:r>
        <w:rPr>
          <w:rStyle w:val="SUBST"/>
          <w:b/>
          <w:bCs/>
        </w:rPr>
        <w:br/>
        <w:t>10) утверждение го</w:t>
      </w:r>
      <w:r>
        <w:rPr>
          <w:rStyle w:val="SUBST"/>
          <w:b/>
          <w:bCs/>
        </w:rPr>
        <w:t>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w:t>
      </w:r>
      <w:r>
        <w:rPr>
          <w:rStyle w:val="SUBST"/>
          <w:b/>
          <w:bCs/>
        </w:rPr>
        <w:t>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b/>
          <w:bCs/>
        </w:rPr>
        <w:br/>
      </w:r>
      <w:r>
        <w:rPr>
          <w:rStyle w:val="SUBST"/>
          <w:b/>
          <w:bCs/>
        </w:rPr>
        <w:br/>
        <w:t>11) определение порядка ведения общего собрания акционеров;</w:t>
      </w:r>
      <w:r>
        <w:rPr>
          <w:rStyle w:val="SUBST"/>
          <w:b/>
          <w:bCs/>
        </w:rPr>
        <w:br/>
      </w:r>
      <w:r>
        <w:rPr>
          <w:rStyle w:val="SUBST"/>
          <w:b/>
          <w:bCs/>
        </w:rPr>
        <w:br/>
        <w:t>12) дробление и консолидация акций;</w:t>
      </w:r>
      <w:r>
        <w:rPr>
          <w:rStyle w:val="SUBST"/>
          <w:b/>
          <w:bCs/>
        </w:rPr>
        <w:br/>
      </w:r>
      <w:r>
        <w:rPr>
          <w:rStyle w:val="SUBST"/>
          <w:b/>
          <w:bCs/>
        </w:rPr>
        <w:br/>
        <w:t>13) принятие решен</w:t>
      </w:r>
      <w:r>
        <w:rPr>
          <w:rStyle w:val="SUBST"/>
          <w:b/>
          <w:bCs/>
        </w:rPr>
        <w:t>ий об одобрении сделок в случаях, предусмотренных статьей 83 Федерального закона "Об акционерных обществах";</w:t>
      </w:r>
      <w:r>
        <w:rPr>
          <w:rStyle w:val="SUBST"/>
          <w:b/>
          <w:bCs/>
        </w:rPr>
        <w:br/>
      </w:r>
      <w:r>
        <w:rPr>
          <w:rStyle w:val="SUBST"/>
          <w:b/>
          <w:bCs/>
        </w:rPr>
        <w:br/>
        <w:t>14) принятие решения об одобрении крупной сделки в случаях, предусмотренных главой Х Федерального закона "Об акционерных обществах";</w:t>
      </w:r>
      <w:r>
        <w:rPr>
          <w:rStyle w:val="SUBST"/>
          <w:b/>
          <w:bCs/>
        </w:rPr>
        <w:br/>
      </w:r>
      <w:r>
        <w:rPr>
          <w:rStyle w:val="SUBST"/>
          <w:b/>
          <w:bCs/>
        </w:rPr>
        <w:br/>
        <w:t>15) приобрет</w:t>
      </w:r>
      <w:r>
        <w:rPr>
          <w:rStyle w:val="SUBST"/>
          <w:b/>
          <w:bCs/>
        </w:rPr>
        <w:t>ение Обществом размещенных акций в случаях, предусмотренных Федеральным законом "Об акционерных обществах";</w:t>
      </w:r>
      <w:r>
        <w:rPr>
          <w:rStyle w:val="SUBST"/>
          <w:b/>
          <w:bCs/>
        </w:rPr>
        <w:br/>
      </w:r>
      <w:r>
        <w:rPr>
          <w:rStyle w:val="SUBST"/>
          <w:b/>
          <w:bCs/>
        </w:rPr>
        <w:br/>
        <w:t>16) принятие решение об участии в холдинговых компаниях, финансово-промышленных группах, ассоциациях и иных объединениях коммерческих организаций;</w:t>
      </w:r>
      <w:r>
        <w:rPr>
          <w:rStyle w:val="SUBST"/>
          <w:b/>
          <w:bCs/>
        </w:rPr>
        <w:br/>
      </w:r>
      <w:r>
        <w:rPr>
          <w:rStyle w:val="SUBST"/>
          <w:b/>
          <w:bCs/>
        </w:rPr>
        <w:br/>
        <w:t>17) утверждение положений о Порядке ведения общего собрания акционеров, Совете директоров, Правлении и Ревизионной комиссии Общества;</w:t>
      </w:r>
      <w:r>
        <w:rPr>
          <w:rStyle w:val="SUBST"/>
          <w:b/>
          <w:bCs/>
        </w:rPr>
        <w:br/>
      </w:r>
      <w:r>
        <w:rPr>
          <w:rStyle w:val="SUBST"/>
          <w:b/>
          <w:bCs/>
        </w:rPr>
        <w:br/>
        <w:t>18) принятие решения о выплате (объявлении) дивидендов по результатам первого квартала, полугодия, девяти месяцев финанс</w:t>
      </w:r>
      <w:r>
        <w:rPr>
          <w:rStyle w:val="SUBST"/>
          <w:b/>
          <w:bCs/>
        </w:rPr>
        <w:t>ового года, размере дивиденда по акциям Общества, форме и порядке его выплаты;</w:t>
      </w:r>
      <w:r>
        <w:rPr>
          <w:rStyle w:val="SUBST"/>
          <w:b/>
          <w:bCs/>
        </w:rPr>
        <w:br/>
      </w:r>
      <w:r>
        <w:rPr>
          <w:rStyle w:val="SUBST"/>
          <w:b/>
          <w:bCs/>
        </w:rPr>
        <w:br/>
      </w:r>
      <w:r>
        <w:rPr>
          <w:rStyle w:val="SUBST"/>
          <w:b/>
          <w:bCs/>
        </w:rPr>
        <w:lastRenderedPageBreak/>
        <w:t>19) принятие решения о размещении облигаций, конвертируемых в акции и иных эмиссионных ценных бумаг, конвертируемых в акции;</w:t>
      </w:r>
      <w:r>
        <w:rPr>
          <w:rStyle w:val="SUBST"/>
          <w:b/>
          <w:bCs/>
        </w:rPr>
        <w:br/>
      </w:r>
      <w:r>
        <w:rPr>
          <w:rStyle w:val="SUBST"/>
          <w:b/>
          <w:bCs/>
        </w:rPr>
        <w:br/>
        <w:t>20) утверждение размера вознаграждений и компенсац</w:t>
      </w:r>
      <w:r>
        <w:rPr>
          <w:rStyle w:val="SUBST"/>
          <w:b/>
          <w:bCs/>
        </w:rPr>
        <w:t>ий, выплачиваемых членам Совета директоров, Ревизионной комиссии Общества;</w:t>
      </w:r>
      <w:r>
        <w:rPr>
          <w:rStyle w:val="SUBST"/>
          <w:b/>
          <w:bCs/>
        </w:rPr>
        <w:br/>
      </w:r>
      <w:r>
        <w:rPr>
          <w:rStyle w:val="SUBST"/>
          <w:b/>
          <w:bCs/>
        </w:rPr>
        <w:br/>
        <w:t>21) решение иных вопросов, предусмотренных Федеральным законом "Об акционерных обществах".</w:t>
      </w:r>
      <w:r>
        <w:rPr>
          <w:rStyle w:val="SUBST"/>
          <w:b/>
          <w:bCs/>
        </w:rPr>
        <w:br/>
      </w:r>
      <w:r>
        <w:rPr>
          <w:rStyle w:val="SUBST"/>
          <w:b/>
          <w:bCs/>
        </w:rPr>
        <w:br/>
        <w:t xml:space="preserve">Вопросы, отнесенные к компетенции общего собрания акционеров, не могут быть переданы на </w:t>
      </w:r>
      <w:r>
        <w:rPr>
          <w:rStyle w:val="SUBST"/>
          <w:b/>
          <w:bCs/>
        </w:rPr>
        <w:t>решение Совету директоров Общества или исполнительному органу Общества.</w:t>
      </w:r>
      <w:r>
        <w:rPr>
          <w:rStyle w:val="SUBST"/>
          <w:b/>
          <w:bCs/>
        </w:rPr>
        <w:br/>
      </w:r>
      <w:r>
        <w:rPr>
          <w:rStyle w:val="SUBST"/>
          <w:b/>
          <w:bCs/>
        </w:rPr>
        <w:br/>
        <w:t>Общее собрание акционеров не вправе рассматривать и принимать решения по вопросам, не отнесенным к его компетенции.</w:t>
      </w:r>
      <w:r>
        <w:rPr>
          <w:rStyle w:val="SUBST"/>
          <w:b/>
          <w:bCs/>
        </w:rPr>
        <w:br/>
      </w:r>
      <w:r>
        <w:rPr>
          <w:rStyle w:val="SUBST"/>
          <w:b/>
          <w:bCs/>
        </w:rPr>
        <w:br/>
        <w:t>9. Голосование на общем собрании акционеров осуществляется по прин</w:t>
      </w:r>
      <w:r>
        <w:rPr>
          <w:rStyle w:val="SUBST"/>
          <w:b/>
          <w:bCs/>
        </w:rPr>
        <w:t>ципу "одна голосующая акция Общества - один голос", за исключением проведения кумулятивного голосования в случае, предусмотренном Федеральным законом "Об акционерных обществах".</w:t>
      </w:r>
      <w:r>
        <w:rPr>
          <w:rStyle w:val="SUBST"/>
          <w:b/>
          <w:bCs/>
        </w:rPr>
        <w:br/>
      </w:r>
      <w:r>
        <w:rPr>
          <w:rStyle w:val="SUBST"/>
          <w:b/>
          <w:bCs/>
        </w:rPr>
        <w:br/>
        <w:t>10. Голосование на общем собрании акционеров по вопросам повестки дня собрани</w:t>
      </w:r>
      <w:r>
        <w:rPr>
          <w:rStyle w:val="SUBST"/>
          <w:b/>
          <w:bCs/>
        </w:rPr>
        <w:t>я осуществляется только бюллетенями для голосования.</w:t>
      </w:r>
      <w:r>
        <w:rPr>
          <w:rStyle w:val="SUBST"/>
          <w:b/>
          <w:bCs/>
        </w:rPr>
        <w:br/>
      </w:r>
      <w:r>
        <w:rPr>
          <w:rStyle w:val="SUBST"/>
          <w:b/>
          <w:bCs/>
        </w:rPr>
        <w:br/>
        <w:t>Форма и текст бюллетеня для голосования утверждаются Советом директоров Общества.</w:t>
      </w:r>
      <w:r>
        <w:rPr>
          <w:rStyle w:val="SUBST"/>
          <w:b/>
          <w:bCs/>
        </w:rPr>
        <w:br/>
      </w:r>
      <w:r>
        <w:rPr>
          <w:rStyle w:val="SUBST"/>
          <w:b/>
          <w:bCs/>
        </w:rPr>
        <w:br/>
        <w:t>При проведении общего собрания бюллетень для голосования должен быть направлен или вручен под роспись каждому лицу, ука</w:t>
      </w:r>
      <w:r>
        <w:rPr>
          <w:rStyle w:val="SUBST"/>
          <w:b/>
          <w:bCs/>
        </w:rPr>
        <w:t>занному в списке лиц, имеющих право на участие в общем собрании акционеров, не позднее чем за 20 (двадцать) дней до проведения общего собрания акционеров.</w:t>
      </w:r>
      <w:r>
        <w:rPr>
          <w:rStyle w:val="SUBST"/>
          <w:b/>
          <w:bCs/>
        </w:rPr>
        <w:br/>
      </w:r>
      <w:r>
        <w:rPr>
          <w:rStyle w:val="SUBST"/>
          <w:b/>
          <w:bCs/>
        </w:rPr>
        <w:br/>
        <w:t xml:space="preserve">При проведении общего собрания акционеров, за исключением общего собрания акционеров, проводимого в </w:t>
      </w:r>
      <w:r>
        <w:rPr>
          <w:rStyle w:val="SUBST"/>
          <w:b/>
          <w:bCs/>
        </w:rPr>
        <w:t>форме заочного голосования, лица, включенные в список лиц, имеющих право на участие в общем собрании акционеров (их представители), вправе принять участие в таком собрании, либо направить заполненные бюллетени в Общество. При этом при определении кворума и</w:t>
      </w:r>
      <w:r>
        <w:rPr>
          <w:rStyle w:val="SUBST"/>
          <w:b/>
          <w:bCs/>
        </w:rPr>
        <w:t xml:space="preserve"> подведении итогов голосования учитываются голоса, представленные бюллетенями для голосования, полученные Обществом не позднее чем за 2 (два) дня до даты проведения Общего собрания акционеров.</w:t>
      </w:r>
      <w:r>
        <w:rPr>
          <w:rStyle w:val="SUBST"/>
          <w:b/>
          <w:bCs/>
        </w:rPr>
        <w:br/>
      </w:r>
      <w:r>
        <w:rPr>
          <w:rStyle w:val="SUBST"/>
          <w:b/>
          <w:bCs/>
        </w:rPr>
        <w:br/>
        <w:t>10.1. Бюллетень для голосования должен содержать:</w:t>
      </w:r>
      <w:r>
        <w:rPr>
          <w:rStyle w:val="SUBST"/>
          <w:b/>
          <w:bCs/>
        </w:rPr>
        <w:br/>
      </w:r>
      <w:r>
        <w:rPr>
          <w:rStyle w:val="SUBST"/>
          <w:b/>
          <w:bCs/>
        </w:rPr>
        <w:br/>
        <w:t>-</w:t>
      </w:r>
      <w:r>
        <w:rPr>
          <w:rStyle w:val="SUBST"/>
          <w:b/>
          <w:bCs/>
        </w:rPr>
        <w:tab/>
        <w:t>полное фи</w:t>
      </w:r>
      <w:r>
        <w:rPr>
          <w:rStyle w:val="SUBST"/>
          <w:b/>
          <w:bCs/>
        </w:rPr>
        <w:t>рменное наименование и место нахождения Общества;</w:t>
      </w:r>
      <w:r>
        <w:rPr>
          <w:rStyle w:val="SUBST"/>
          <w:b/>
          <w:bCs/>
        </w:rPr>
        <w:br/>
      </w:r>
      <w:r>
        <w:rPr>
          <w:rStyle w:val="SUBST"/>
          <w:b/>
          <w:bCs/>
        </w:rPr>
        <w:br/>
        <w:t>-</w:t>
      </w:r>
      <w:r>
        <w:rPr>
          <w:rStyle w:val="SUBST"/>
          <w:b/>
          <w:bCs/>
        </w:rPr>
        <w:tab/>
        <w:t>форму проведения общего собрания акционеров (собрание или заочное голосование);</w:t>
      </w:r>
      <w:r>
        <w:rPr>
          <w:rStyle w:val="SUBST"/>
          <w:b/>
          <w:bCs/>
        </w:rPr>
        <w:br/>
      </w:r>
      <w:r>
        <w:rPr>
          <w:rStyle w:val="SUBST"/>
          <w:b/>
          <w:bCs/>
        </w:rPr>
        <w:br/>
        <w:t>-</w:t>
      </w:r>
      <w:r>
        <w:rPr>
          <w:rStyle w:val="SUBST"/>
          <w:b/>
          <w:bCs/>
        </w:rPr>
        <w:tab/>
        <w:t>дату, место и время проведения общего собрания акционеров, а также почтовый адрес, по которому могут направляться заполн</w:t>
      </w:r>
      <w:r>
        <w:rPr>
          <w:rStyle w:val="SUBST"/>
          <w:b/>
          <w:bCs/>
        </w:rPr>
        <w:t>енные бюллетени, а в случае проведения общего собрания акционеров в форме заочного голосования - дату окончания приема бюллетеней для голосования и почтовый адрес, по которому могут направляться заполненные бюллетени;</w:t>
      </w:r>
      <w:r>
        <w:rPr>
          <w:rStyle w:val="SUBST"/>
          <w:b/>
          <w:bCs/>
        </w:rPr>
        <w:br/>
      </w:r>
      <w:r>
        <w:rPr>
          <w:rStyle w:val="SUBST"/>
          <w:b/>
          <w:bCs/>
        </w:rPr>
        <w:br/>
        <w:t>-</w:t>
      </w:r>
      <w:r>
        <w:rPr>
          <w:rStyle w:val="SUBST"/>
          <w:b/>
          <w:bCs/>
        </w:rPr>
        <w:tab/>
        <w:t>формулировки решений по каждому воп</w:t>
      </w:r>
      <w:r>
        <w:rPr>
          <w:rStyle w:val="SUBST"/>
          <w:b/>
          <w:bCs/>
        </w:rPr>
        <w:t>росу (имя каждого кандидата), голосование по которому осуществляется данным бюллетенем;</w:t>
      </w:r>
      <w:r>
        <w:rPr>
          <w:rStyle w:val="SUBST"/>
          <w:b/>
          <w:bCs/>
        </w:rPr>
        <w:br/>
      </w:r>
      <w:r>
        <w:rPr>
          <w:rStyle w:val="SUBST"/>
          <w:b/>
          <w:bCs/>
        </w:rPr>
        <w:lastRenderedPageBreak/>
        <w:br/>
        <w:t>-</w:t>
      </w:r>
      <w:r>
        <w:rPr>
          <w:rStyle w:val="SUBST"/>
          <w:b/>
          <w:bCs/>
        </w:rPr>
        <w:tab/>
        <w:t>варианты голосования по каждому вопросу повестки дня, поставленному на голосование, выраженные формулировками "за", "против" или "воздержался";</w:t>
      </w:r>
      <w:r>
        <w:rPr>
          <w:rStyle w:val="SUBST"/>
          <w:b/>
          <w:bCs/>
        </w:rPr>
        <w:br/>
      </w:r>
      <w:r>
        <w:rPr>
          <w:rStyle w:val="SUBST"/>
          <w:b/>
          <w:bCs/>
        </w:rPr>
        <w:br/>
        <w:t>-</w:t>
      </w:r>
      <w:r>
        <w:rPr>
          <w:rStyle w:val="SUBST"/>
          <w:b/>
          <w:bCs/>
        </w:rPr>
        <w:tab/>
        <w:t xml:space="preserve">упоминание о том, </w:t>
      </w:r>
      <w:r>
        <w:rPr>
          <w:rStyle w:val="SUBST"/>
          <w:b/>
          <w:bCs/>
        </w:rPr>
        <w:t>что бюллетень для голосования должен быть подписан акционером (лицом, имеющим право на участие в общем собрании акционеров).</w:t>
      </w:r>
      <w:r>
        <w:rPr>
          <w:rStyle w:val="SUBST"/>
          <w:b/>
          <w:bCs/>
        </w:rPr>
        <w:br/>
      </w:r>
      <w:r>
        <w:rPr>
          <w:rStyle w:val="SUBST"/>
          <w:b/>
          <w:bCs/>
        </w:rPr>
        <w:br/>
        <w:t>В бюллетене для голосования напротив каждого варианта голосования должны содержаться поля для проставления числа голосов, отданных</w:t>
      </w:r>
      <w:r>
        <w:rPr>
          <w:rStyle w:val="SUBST"/>
          <w:b/>
          <w:bCs/>
        </w:rPr>
        <w:t xml:space="preserve"> за каждый вариант голосования, а также может содержаться указание числа голосов, принадлежащих лицу, имеющему право на участие в общем собрании акционеров. При этом, если таким бюллетенем осуществляется голосование по двум и более вопросам повестки дня об</w:t>
      </w:r>
      <w:r>
        <w:rPr>
          <w:rStyle w:val="SUBST"/>
          <w:b/>
          <w:bCs/>
        </w:rPr>
        <w:t>щего собрания и число голосов, которыми может голосовать лицо, имеющее право на участие в общем собрании, по разным вопросам повестки дня общего собрания не совпадает, в таком бюллетене должно быть указано число голосов, которыми может голосовать лицо, име</w:t>
      </w:r>
      <w:r>
        <w:rPr>
          <w:rStyle w:val="SUBST"/>
          <w:b/>
          <w:bCs/>
        </w:rPr>
        <w:t>ющее право на участие в общем собрании, по каждому вопросу повестки дня общего собрания.</w:t>
      </w:r>
      <w:r>
        <w:rPr>
          <w:rStyle w:val="SUBST"/>
          <w:b/>
          <w:bCs/>
        </w:rPr>
        <w:br/>
        <w:t>Перечень и содержание разъяснений, которые должны содержаться в бюллетене для голосования, указаны в пункте 9.4.2. статьи 9 Положения об общем собрании акционеров.</w:t>
      </w:r>
      <w:r>
        <w:rPr>
          <w:rStyle w:val="SUBST"/>
          <w:b/>
          <w:bCs/>
        </w:rPr>
        <w:br/>
      </w:r>
      <w:r>
        <w:rPr>
          <w:rStyle w:val="SUBST"/>
          <w:b/>
          <w:bCs/>
        </w:rPr>
        <w:br/>
        <w:t>10</w:t>
      </w:r>
      <w:r>
        <w:rPr>
          <w:rStyle w:val="SUBST"/>
          <w:b/>
          <w:bCs/>
        </w:rPr>
        <w:t>.2. В случае проведения голосования по вопросу об избрании члена Совета директоров Общества или Ревизионной комиссии Общества бюллетень для голосования должен содержать сведения о кандидате (кандидатах) с указанием его фамилии, имени, отчества.</w:t>
      </w:r>
      <w:r>
        <w:rPr>
          <w:rStyle w:val="SUBST"/>
          <w:b/>
          <w:bCs/>
        </w:rPr>
        <w:br/>
      </w:r>
      <w:r>
        <w:rPr>
          <w:rStyle w:val="SUBST"/>
          <w:b/>
          <w:bCs/>
        </w:rPr>
        <w:br/>
        <w:t>10.3. В сл</w:t>
      </w:r>
      <w:r>
        <w:rPr>
          <w:rStyle w:val="SUBST"/>
          <w:b/>
          <w:bCs/>
        </w:rPr>
        <w:t>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 Помимо разъяснения существа кумулятивного голосования, в бюллетене должно содержаться следующее разъяс</w:t>
      </w:r>
      <w:r>
        <w:rPr>
          <w:rStyle w:val="SUBST"/>
          <w:b/>
          <w:bCs/>
        </w:rPr>
        <w:t>нение: "Дробная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Общества, может быть отдана только за одного кандидата".</w:t>
      </w:r>
      <w:r>
        <w:rPr>
          <w:rStyle w:val="SUBST"/>
          <w:b/>
          <w:bCs/>
        </w:rPr>
        <w:br/>
      </w:r>
      <w:r>
        <w:rPr>
          <w:rStyle w:val="SUBST"/>
          <w:b/>
          <w:bCs/>
        </w:rPr>
        <w:br/>
        <w:t>10.4. Пр</w:t>
      </w:r>
      <w:r>
        <w:rPr>
          <w:rStyle w:val="SUBST"/>
          <w:b/>
          <w:bCs/>
        </w:rPr>
        <w:t>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w:t>
      </w:r>
      <w:r>
        <w:rPr>
          <w:rStyle w:val="SUBST"/>
          <w:b/>
          <w:bCs/>
        </w:rPr>
        <w:br/>
      </w:r>
      <w:r>
        <w:rPr>
          <w:rStyle w:val="SUBST"/>
          <w:b/>
          <w:bCs/>
        </w:rPr>
        <w:br/>
        <w:t xml:space="preserve">Бюллетени для голосования, заполненные с нарушением вышеуказанного требования, </w:t>
      </w:r>
      <w:r>
        <w:rPr>
          <w:rStyle w:val="SUBST"/>
          <w:b/>
          <w:bCs/>
        </w:rPr>
        <w:t>признаются недействительными, и голоса по содержащимся в них вопросам не подсчитываются.</w:t>
      </w:r>
      <w:r>
        <w:rPr>
          <w:rStyle w:val="SUBST"/>
          <w:b/>
          <w:bCs/>
        </w:rPr>
        <w:br/>
      </w:r>
      <w:r>
        <w:rPr>
          <w:rStyle w:val="SUBST"/>
          <w:b/>
          <w:bCs/>
        </w:rPr>
        <w:b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w:t>
      </w:r>
      <w:r>
        <w:rPr>
          <w:rStyle w:val="SUBST"/>
          <w:b/>
          <w:bCs/>
        </w:rPr>
        <w:t>льких вопросов не влечет за собой признания бюллетеня для голосования недействительным в целом.</w:t>
      </w:r>
      <w:r>
        <w:rPr>
          <w:rStyle w:val="SUBST"/>
          <w:b/>
          <w:bCs/>
        </w:rPr>
        <w:br/>
      </w:r>
      <w:r>
        <w:rPr>
          <w:rStyle w:val="SUBST"/>
          <w:b/>
          <w:bCs/>
        </w:rPr>
        <w:br/>
        <w:t>Случаи признания бюллетеней недействительными оговорены в пункте 9.12. статьи 9 Положения об общем собрании акционеров ОАО "Аэрофлот".</w:t>
      </w:r>
      <w:r>
        <w:rPr>
          <w:rStyle w:val="SUBST"/>
          <w:b/>
          <w:bCs/>
        </w:rPr>
        <w:br/>
      </w:r>
      <w:r>
        <w:rPr>
          <w:rStyle w:val="SUBST"/>
          <w:b/>
          <w:bCs/>
        </w:rPr>
        <w:br/>
        <w:t>11. Решение общего собр</w:t>
      </w:r>
      <w:r>
        <w:rPr>
          <w:rStyle w:val="SUBST"/>
          <w:b/>
          <w:bCs/>
        </w:rPr>
        <w:t>ания акционеров по вопросу, поставленному на голосование, принимается большинством голосов акционеров - владельцев голосующих акций Общества, принимающих участие в собрании, если для принятия решения Федеральным законом "Об акционерных обществах" не устано</w:t>
      </w:r>
      <w:r>
        <w:rPr>
          <w:rStyle w:val="SUBST"/>
          <w:b/>
          <w:bCs/>
        </w:rPr>
        <w:t>влено иное.</w:t>
      </w:r>
      <w:r>
        <w:rPr>
          <w:rStyle w:val="SUBST"/>
          <w:b/>
          <w:bCs/>
        </w:rPr>
        <w:br/>
      </w:r>
      <w:r>
        <w:rPr>
          <w:rStyle w:val="SUBST"/>
          <w:b/>
          <w:bCs/>
        </w:rPr>
        <w:br/>
        <w:t xml:space="preserve">Решения по вопросам, указанным в подпунктах 1-3, 5, и 15 пункта 16.8. статьи 16 </w:t>
      </w:r>
      <w:r>
        <w:rPr>
          <w:rStyle w:val="SUBST"/>
          <w:b/>
          <w:bCs/>
        </w:rPr>
        <w:lastRenderedPageBreak/>
        <w:t>настоящего Устава, принимается общим собранием акционеров большинством в три четверти голосов акционеров - владельцев голосующих акций, принимающих участие в общем</w:t>
      </w:r>
      <w:r>
        <w:rPr>
          <w:rStyle w:val="SUBST"/>
          <w:b/>
          <w:bCs/>
        </w:rPr>
        <w:t xml:space="preserve"> собрании акционеров.</w:t>
      </w:r>
      <w:r>
        <w:rPr>
          <w:rStyle w:val="SUBST"/>
          <w:b/>
          <w:bCs/>
        </w:rPr>
        <w:br/>
      </w:r>
      <w:r>
        <w:rPr>
          <w:rStyle w:val="SUBST"/>
          <w:b/>
          <w:bCs/>
        </w:rPr>
        <w:br/>
        <w:t>Решение по вопросам, указанным в подпунктах 2, 6, 12 - 18 пункта 16.8. статьи 16 настоящего Устава, принимается общим собранием акционеров только по предложению Совета директоров Общества.</w:t>
      </w:r>
      <w:r>
        <w:rPr>
          <w:rStyle w:val="SUBST"/>
          <w:b/>
          <w:bCs/>
        </w:rPr>
        <w:br/>
      </w:r>
      <w:r>
        <w:rPr>
          <w:rStyle w:val="SUBST"/>
          <w:b/>
          <w:bCs/>
        </w:rPr>
        <w:br/>
        <w:t>Общее собрание акционеров не вправе принима</w:t>
      </w:r>
      <w:r>
        <w:rPr>
          <w:rStyle w:val="SUBST"/>
          <w:b/>
          <w:bCs/>
        </w:rPr>
        <w:t>ть решения по вопросам, не включенным в повестку дня собрания, а также изменять повестку дня.</w:t>
      </w:r>
      <w:r>
        <w:rPr>
          <w:rStyle w:val="SUBST"/>
          <w:b/>
          <w:bCs/>
        </w:rPr>
        <w:br/>
      </w:r>
      <w:r>
        <w:rPr>
          <w:rStyle w:val="SUBST"/>
          <w:b/>
          <w:bCs/>
        </w:rPr>
        <w:br/>
        <w:t>12. Решения, принятые общим собранием акционеров, а также итоги голосования оглашаются на общем собрании акционеров, в ходе которого проводилось голосование, или</w:t>
      </w:r>
      <w:r>
        <w:rPr>
          <w:rStyle w:val="SUBST"/>
          <w:b/>
          <w:bCs/>
        </w:rPr>
        <w:t xml:space="preserve"> доводятся не позднее 10 (десяти) дней после составления протокола об итогах голосования в форме отчета об итогах голосования до сведения лиц, включенных в список лиц, имеющих право на участие в общем собрании акционеров, в порядке, предусмотренном для соо</w:t>
      </w:r>
      <w:r>
        <w:rPr>
          <w:rStyle w:val="SUBST"/>
          <w:b/>
          <w:bCs/>
        </w:rPr>
        <w:t>бщения о проведении общего собрания акционеров.</w:t>
      </w:r>
      <w:r>
        <w:rPr>
          <w:rStyle w:val="SUBST"/>
          <w:b/>
          <w:bCs/>
        </w:rPr>
        <w:br/>
      </w:r>
      <w:r>
        <w:rPr>
          <w:rStyle w:val="SUBST"/>
          <w:b/>
          <w:bCs/>
        </w:rPr>
        <w:br/>
        <w:t>Перечень информации, которую должен содержать отчет об итогах голосования на общем собрании акционеров, а также порядок оформления отчета об итогах голосования приведены в пунктах 14.6., 14.7. статьи 14 Поло</w:t>
      </w:r>
      <w:r>
        <w:rPr>
          <w:rStyle w:val="SUBST"/>
          <w:b/>
          <w:bCs/>
        </w:rPr>
        <w:t>жения об общем собрании акционеров ОАО "Аэрофлот".</w:t>
      </w:r>
      <w:r>
        <w:rPr>
          <w:rStyle w:val="SUBST"/>
          <w:b/>
          <w:bCs/>
        </w:rPr>
        <w:br/>
      </w:r>
      <w:r>
        <w:rPr>
          <w:rStyle w:val="SUBST"/>
          <w:b/>
          <w:bCs/>
        </w:rPr>
        <w:br/>
        <w:t>Акционер вправе обжаловать в суд решение, принятое общим собранием акционеров с нарушением требований Федерального закона "Об акционерных обществах", иных нормативно-правовых актов Российской Федерации, У</w:t>
      </w:r>
      <w:r>
        <w:rPr>
          <w:rStyle w:val="SUBST"/>
          <w:b/>
          <w:bCs/>
        </w:rPr>
        <w:t>става Общества, в случае, если он не принимал участия в общем собрании акционеров или голосовал против принятия такого решения и указанным решением нарушены его права и законные интересы.</w:t>
      </w:r>
      <w:r>
        <w:rPr>
          <w:rStyle w:val="SUBST"/>
          <w:b/>
          <w:bCs/>
        </w:rPr>
        <w:br/>
      </w:r>
      <w:r>
        <w:rPr>
          <w:rStyle w:val="SUBST"/>
          <w:b/>
          <w:bCs/>
        </w:rPr>
        <w:br/>
        <w:t>13. Решение общего собрания акционеров может быть принято без прове</w:t>
      </w:r>
      <w:r>
        <w:rPr>
          <w:rStyle w:val="SUBST"/>
          <w:b/>
          <w:bCs/>
        </w:rPr>
        <w:t>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Датой проведения общего собрания, проводимого в фор</w:t>
      </w:r>
      <w:r>
        <w:rPr>
          <w:rStyle w:val="SUBST"/>
          <w:b/>
          <w:bCs/>
        </w:rPr>
        <w:t>ме заочного голосования, является дата окончания приема бюллетеней для голосования.</w:t>
      </w:r>
      <w:r>
        <w:rPr>
          <w:rStyle w:val="SUBST"/>
          <w:b/>
          <w:bCs/>
        </w:rPr>
        <w:br/>
      </w:r>
      <w:r>
        <w:rPr>
          <w:rStyle w:val="SUBST"/>
          <w:b/>
          <w:bCs/>
        </w:rPr>
        <w:br/>
        <w:t>Решение общего собрания акционеров по вопросам, указанным в пункте 16.1. статьи 16 настоящего Устава, не может быть принято путем проведения заочного голосования (опросным</w:t>
      </w:r>
      <w:r>
        <w:rPr>
          <w:rStyle w:val="SUBST"/>
          <w:b/>
          <w:bCs/>
        </w:rPr>
        <w:t xml:space="preserve"> путем).</w:t>
      </w:r>
      <w:r>
        <w:rPr>
          <w:rStyle w:val="SUBST"/>
          <w:b/>
          <w:bCs/>
        </w:rPr>
        <w:br/>
      </w:r>
      <w:r>
        <w:rPr>
          <w:rStyle w:val="SUBST"/>
          <w:b/>
          <w:bCs/>
        </w:rPr>
        <w:br/>
        <w:t xml:space="preserve">Решение общего собрания акционеров, принятое путем заочного голосования (опросным путем), считается действительным, если в голосовании участвовали акционеры, обладающие в совокупности более чем половиной голосующих акций Общества. </w:t>
      </w:r>
      <w:r>
        <w:rPr>
          <w:rStyle w:val="SUBST"/>
          <w:b/>
          <w:bCs/>
        </w:rPr>
        <w:br/>
      </w:r>
      <w:r>
        <w:rPr>
          <w:rStyle w:val="SUBST"/>
          <w:b/>
          <w:bCs/>
        </w:rPr>
        <w:br/>
        <w:t>Заочное голос</w:t>
      </w:r>
      <w:r>
        <w:rPr>
          <w:rStyle w:val="SUBST"/>
          <w:b/>
          <w:bCs/>
        </w:rPr>
        <w:t>ование проводится с использованием бюллетеней для голосования, отвечающих требованиям статьи 60 Федерального закона "Об акционерных обществах". Дата предоставления акционерам бюллетеней для голосования должна быть установлена не позднее чем за 20 (двадцать</w:t>
      </w:r>
      <w:r>
        <w:rPr>
          <w:rStyle w:val="SUBST"/>
          <w:b/>
          <w:bCs/>
        </w:rPr>
        <w:t>) дней до дня окончания приема Обществом бюллетеней.</w:t>
      </w:r>
      <w:r>
        <w:rPr>
          <w:rStyle w:val="SUBST"/>
          <w:b/>
          <w:bCs/>
        </w:rPr>
        <w:br/>
      </w:r>
      <w:r>
        <w:rPr>
          <w:rStyle w:val="SUBST"/>
          <w:b/>
          <w:bCs/>
        </w:rPr>
        <w:br/>
        <w:t>14. Для организации и подведения итогов голосования создается Счетная комиссия, функции которой выполняет специализированный регистратор Общества. Функции счетной комиссии не могут выполняться иными рег</w:t>
      </w:r>
      <w:r>
        <w:rPr>
          <w:rStyle w:val="SUBST"/>
          <w:b/>
          <w:bCs/>
        </w:rPr>
        <w:t>истраторами.</w:t>
      </w:r>
      <w:r>
        <w:rPr>
          <w:rStyle w:val="SUBST"/>
          <w:b/>
          <w:bCs/>
        </w:rPr>
        <w:br/>
      </w:r>
      <w:r>
        <w:rPr>
          <w:rStyle w:val="SUBST"/>
          <w:b/>
          <w:bCs/>
        </w:rPr>
        <w:br/>
        <w:t xml:space="preserve">Счетная комиссия проверяет полномочия и регистрирует лиц, участвующих в общем </w:t>
      </w:r>
      <w:r>
        <w:rPr>
          <w:rStyle w:val="SUBST"/>
          <w:b/>
          <w:bCs/>
        </w:rPr>
        <w:lastRenderedPageBreak/>
        <w:t>собрании акционеров, определяет кворум общего собрания акционеров, разъясняет вопросы, возникающие в связи с реализацией акционерами (их представителями) права голо</w:t>
      </w:r>
      <w:r>
        <w:rPr>
          <w:rStyle w:val="SUBST"/>
          <w:b/>
          <w:bCs/>
        </w:rPr>
        <w:t>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w:t>
      </w:r>
      <w:r>
        <w:rPr>
          <w:rStyle w:val="SUBST"/>
          <w:b/>
          <w:bCs/>
        </w:rPr>
        <w:t xml:space="preserve"> итогах голосования, передает в архив бюллетени для голосования.</w:t>
      </w:r>
      <w:r>
        <w:rPr>
          <w:rStyle w:val="SUBST"/>
          <w:b/>
          <w:bCs/>
        </w:rPr>
        <w:br/>
      </w:r>
      <w:r>
        <w:rPr>
          <w:rStyle w:val="SUBST"/>
          <w:b/>
          <w:bCs/>
        </w:rPr>
        <w:br/>
        <w:t>Порядок регистрации для участия в общем собрании акционеров, лиц имеющих право на участие в общем собрании установлен статьей 7 Положения об общем собрании акционеров ОАО "Аэрофлот".</w:t>
      </w:r>
      <w:r>
        <w:rPr>
          <w:rStyle w:val="SUBST"/>
          <w:b/>
          <w:bCs/>
        </w:rPr>
        <w:br/>
      </w:r>
      <w:r>
        <w:rPr>
          <w:rStyle w:val="SUBST"/>
          <w:b/>
          <w:bCs/>
        </w:rPr>
        <w:br/>
        <w:t>15. По</w:t>
      </w:r>
      <w:r>
        <w:rPr>
          <w:rStyle w:val="SUBST"/>
          <w:b/>
          <w:bCs/>
        </w:rPr>
        <w:t xml:space="preserve"> итогам голосования Счетная комиссия составляет протокол об итогах голосования на общем собрании акционеров, подписываемый лицами, уполномоченными регистратором и выполняющим функции Счетной комиссии.</w:t>
      </w:r>
      <w:r>
        <w:rPr>
          <w:rStyle w:val="SUBST"/>
          <w:b/>
          <w:bCs/>
        </w:rPr>
        <w:br/>
      </w:r>
      <w:r>
        <w:rPr>
          <w:rStyle w:val="SUBST"/>
          <w:b/>
          <w:bCs/>
        </w:rPr>
        <w:br/>
        <w:t>Перечень информации, которую должен содержать протокол</w:t>
      </w:r>
      <w:r>
        <w:rPr>
          <w:rStyle w:val="SUBST"/>
          <w:b/>
          <w:bCs/>
        </w:rPr>
        <w:t xml:space="preserve"> об итогах голосования на общем собрании акционеров, а также порядок оформления протокола об итогах голосования, приведены в пунктах 14.2., 14.7. статьи 14 Положения об общем собрании акционеров ОАО "Аэрофлот".</w:t>
      </w:r>
      <w:r>
        <w:rPr>
          <w:rStyle w:val="SUBST"/>
          <w:b/>
          <w:bCs/>
        </w:rPr>
        <w:br/>
      </w:r>
      <w:r>
        <w:rPr>
          <w:rStyle w:val="SUBST"/>
          <w:b/>
          <w:bCs/>
        </w:rPr>
        <w:br/>
        <w:t xml:space="preserve">Протокол об итогах голосования составляется </w:t>
      </w:r>
      <w:r>
        <w:rPr>
          <w:rStyle w:val="SUBST"/>
          <w:b/>
          <w:bCs/>
        </w:rPr>
        <w:t>не позднее 15 (пятнадцати)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Pr>
          <w:rStyle w:val="SUBST"/>
          <w:b/>
          <w:bCs/>
        </w:rPr>
        <w:br/>
      </w:r>
      <w:r>
        <w:rPr>
          <w:rStyle w:val="SUBST"/>
          <w:b/>
          <w:bCs/>
        </w:rPr>
        <w:br/>
        <w:t>После составления протокола об итогах голосования и подписания протокола</w:t>
      </w:r>
      <w:r>
        <w:rPr>
          <w:rStyle w:val="SUBST"/>
          <w:b/>
          <w:bCs/>
        </w:rPr>
        <w:t xml:space="preserve"> Общего собрания акционеров бюллетени для голосования опечатываются Счетной комиссией и сдаются в архив Общества на хранение.</w:t>
      </w:r>
      <w:r>
        <w:rPr>
          <w:rStyle w:val="SUBST"/>
          <w:b/>
          <w:bCs/>
        </w:rPr>
        <w:br/>
      </w:r>
      <w:r>
        <w:rPr>
          <w:rStyle w:val="SUBST"/>
          <w:b/>
          <w:bCs/>
        </w:rPr>
        <w:br/>
        <w:t>Протокол об итогах голосования подлежит приобщению к протоколу общего собрания акционеров.</w:t>
      </w:r>
      <w:r>
        <w:rPr>
          <w:rStyle w:val="SUBST"/>
          <w:b/>
          <w:bCs/>
        </w:rPr>
        <w:br/>
      </w:r>
      <w:r>
        <w:rPr>
          <w:rStyle w:val="SUBST"/>
          <w:b/>
          <w:bCs/>
        </w:rPr>
        <w:br/>
        <w:t>16. Протокол общего собрания акционер</w:t>
      </w:r>
      <w:r>
        <w:rPr>
          <w:rStyle w:val="SUBST"/>
          <w:b/>
          <w:bCs/>
        </w:rPr>
        <w:t>ов составляется не позднее 15 (пятнадцати)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секретарём общего собрания акционеров.</w:t>
      </w:r>
      <w:r>
        <w:rPr>
          <w:rStyle w:val="SUBST"/>
          <w:b/>
          <w:bCs/>
        </w:rPr>
        <w:br/>
      </w:r>
      <w:r>
        <w:rPr>
          <w:rStyle w:val="SUBST"/>
          <w:b/>
          <w:bCs/>
        </w:rPr>
        <w:br/>
        <w:t>Перечень информации, кото</w:t>
      </w:r>
      <w:r>
        <w:rPr>
          <w:rStyle w:val="SUBST"/>
          <w:b/>
          <w:bCs/>
        </w:rPr>
        <w:t>рую должен содержать протокол общего собрания акционеров, а также порядок оформления протокола общего собрания акционеров, приведены в пункте 15.2. статьи 15 и пункте 14.7. статьи 14 Положения об общем собрании акционеров ОАО "Аэрофлот".</w:t>
      </w:r>
      <w:r>
        <w:rPr>
          <w:rStyle w:val="SUBST"/>
          <w:b/>
          <w:bCs/>
        </w:rPr>
        <w:br/>
      </w:r>
      <w:r>
        <w:rPr>
          <w:rStyle w:val="SUBST"/>
          <w:b/>
          <w:bCs/>
        </w:rPr>
        <w:br/>
        <w:t>К протоколу общег</w:t>
      </w:r>
      <w:r>
        <w:rPr>
          <w:rStyle w:val="SUBST"/>
          <w:b/>
          <w:bCs/>
        </w:rPr>
        <w:t xml:space="preserve">о собрания акционеров приобщаются: </w:t>
      </w:r>
      <w:r>
        <w:rPr>
          <w:rStyle w:val="SUBST"/>
          <w:b/>
          <w:bCs/>
        </w:rPr>
        <w:br/>
        <w:t>-</w:t>
      </w:r>
      <w:r>
        <w:rPr>
          <w:rStyle w:val="SUBST"/>
          <w:b/>
          <w:bCs/>
        </w:rPr>
        <w:tab/>
        <w:t>протокол об итогах голосования на общем собрании акционеров;</w:t>
      </w:r>
      <w:r>
        <w:rPr>
          <w:rStyle w:val="SUBST"/>
          <w:b/>
          <w:bCs/>
        </w:rPr>
        <w:br/>
        <w:t>-</w:t>
      </w:r>
      <w:r>
        <w:rPr>
          <w:rStyle w:val="SUBST"/>
          <w:b/>
          <w:bCs/>
        </w:rPr>
        <w:tab/>
        <w:t>документы, принятые или утвержденные решениями общего собрания акционеров.</w:t>
      </w:r>
      <w:r>
        <w:rPr>
          <w:rStyle w:val="SUBST"/>
          <w:b/>
          <w:bCs/>
        </w:rPr>
        <w:br/>
      </w:r>
      <w:r>
        <w:rPr>
          <w:rStyle w:val="SUBST"/>
          <w:b/>
          <w:bCs/>
        </w:rPr>
        <w:br/>
        <w:t xml:space="preserve"> Подготовка к проведению общего собрания акционеров</w:t>
      </w:r>
      <w:r>
        <w:rPr>
          <w:rStyle w:val="SUBST"/>
          <w:b/>
          <w:bCs/>
        </w:rPr>
        <w:br/>
      </w:r>
      <w:r>
        <w:rPr>
          <w:rStyle w:val="SUBST"/>
          <w:b/>
          <w:bCs/>
        </w:rPr>
        <w:br/>
        <w:t>1. При подготовке к провед</w:t>
      </w:r>
      <w:r>
        <w:rPr>
          <w:rStyle w:val="SUBST"/>
          <w:b/>
          <w:bCs/>
        </w:rPr>
        <w:t>ению общего собрания акционеров Совет директоров Общества определяет:</w:t>
      </w:r>
      <w:r>
        <w:rPr>
          <w:rStyle w:val="SUBST"/>
          <w:b/>
          <w:bCs/>
        </w:rPr>
        <w:br/>
      </w:r>
      <w:r>
        <w:rPr>
          <w:rStyle w:val="SUBST"/>
          <w:b/>
          <w:bCs/>
        </w:rPr>
        <w:br/>
        <w:t>-</w:t>
      </w:r>
      <w:r>
        <w:rPr>
          <w:rStyle w:val="SUBST"/>
          <w:b/>
          <w:bCs/>
        </w:rPr>
        <w:tab/>
        <w:t>форму проведения общего собрания акционеров (собрание или заочное голосование);</w:t>
      </w:r>
      <w:r>
        <w:rPr>
          <w:rStyle w:val="SUBST"/>
          <w:b/>
          <w:bCs/>
        </w:rPr>
        <w:br/>
      </w:r>
      <w:r>
        <w:rPr>
          <w:rStyle w:val="SUBST"/>
          <w:b/>
          <w:bCs/>
        </w:rPr>
        <w:br/>
        <w:t>-</w:t>
      </w:r>
      <w:r>
        <w:rPr>
          <w:rStyle w:val="SUBST"/>
          <w:b/>
          <w:bCs/>
        </w:rPr>
        <w:tab/>
        <w:t>дату, место и время проведения общего собрания акционеров, а также почтовый адрес, по которому могут</w:t>
      </w:r>
      <w:r>
        <w:rPr>
          <w:rStyle w:val="SUBST"/>
          <w:b/>
          <w:bCs/>
        </w:rPr>
        <w:t xml:space="preserve"> направляться заполненные бюллетени, а в случае проведения общего собрания акционеров в форме заочного голосования - дату окончания приема </w:t>
      </w:r>
      <w:r>
        <w:rPr>
          <w:rStyle w:val="SUBST"/>
          <w:b/>
          <w:bCs/>
        </w:rPr>
        <w:lastRenderedPageBreak/>
        <w:t>бюллетеней для голосования. Общее собрание должно проводиться в г. Москва, являющемся местом нахождения исполнительны</w:t>
      </w:r>
      <w:r>
        <w:rPr>
          <w:rStyle w:val="SUBST"/>
          <w:b/>
          <w:bCs/>
        </w:rPr>
        <w:t>х органов Общества, или в Московской области, месте нахождения основного базирования Общества;</w:t>
      </w:r>
      <w:r>
        <w:rPr>
          <w:rStyle w:val="SUBST"/>
          <w:b/>
          <w:bCs/>
        </w:rPr>
        <w:br/>
      </w:r>
      <w:r>
        <w:rPr>
          <w:rStyle w:val="SUBST"/>
          <w:b/>
          <w:bCs/>
        </w:rPr>
        <w:br/>
        <w:t>-</w:t>
      </w:r>
      <w:r>
        <w:rPr>
          <w:rStyle w:val="SUBST"/>
          <w:b/>
          <w:bCs/>
        </w:rPr>
        <w:tab/>
        <w:t>повестку дня общего собрания акционеров;</w:t>
      </w:r>
      <w:r>
        <w:rPr>
          <w:rStyle w:val="SUBST"/>
          <w:b/>
          <w:bCs/>
        </w:rPr>
        <w:br/>
      </w:r>
      <w:r>
        <w:rPr>
          <w:rStyle w:val="SUBST"/>
          <w:b/>
          <w:bCs/>
        </w:rPr>
        <w:br/>
        <w:t>-</w:t>
      </w:r>
      <w:r>
        <w:rPr>
          <w:rStyle w:val="SUBST"/>
          <w:b/>
          <w:bCs/>
        </w:rPr>
        <w:tab/>
        <w:t>дату составления списка лиц, имеющих право на участие в общем собрании акционеров;</w:t>
      </w:r>
      <w:r>
        <w:rPr>
          <w:rStyle w:val="SUBST"/>
          <w:b/>
          <w:bCs/>
        </w:rPr>
        <w:br/>
      </w:r>
      <w:r>
        <w:rPr>
          <w:rStyle w:val="SUBST"/>
          <w:b/>
          <w:bCs/>
        </w:rPr>
        <w:br/>
        <w:t>-</w:t>
      </w:r>
      <w:r>
        <w:rPr>
          <w:rStyle w:val="SUBST"/>
          <w:b/>
          <w:bCs/>
        </w:rPr>
        <w:tab/>
        <w:t>порядок сообщения акционерам</w:t>
      </w:r>
      <w:r>
        <w:rPr>
          <w:rStyle w:val="SUBST"/>
          <w:b/>
          <w:bCs/>
        </w:rPr>
        <w:t xml:space="preserve"> о проведении общего собрания акционеров;</w:t>
      </w:r>
      <w:r>
        <w:rPr>
          <w:rStyle w:val="SUBST"/>
          <w:b/>
          <w:bCs/>
        </w:rPr>
        <w:br/>
      </w:r>
      <w:r>
        <w:rPr>
          <w:rStyle w:val="SUBST"/>
          <w:b/>
          <w:bCs/>
        </w:rPr>
        <w:br/>
        <w:t>-</w:t>
      </w:r>
      <w:r>
        <w:rPr>
          <w:rStyle w:val="SUBST"/>
          <w:b/>
          <w:bCs/>
        </w:rPr>
        <w:tab/>
        <w:t>перечень информации (материалов), предоставляемых акционерам при подготовке к проведению общего собрания акционеров, и порядок ее предоставления;</w:t>
      </w:r>
      <w:r>
        <w:rPr>
          <w:rStyle w:val="SUBST"/>
          <w:b/>
          <w:bCs/>
        </w:rPr>
        <w:br/>
      </w:r>
      <w:r>
        <w:rPr>
          <w:rStyle w:val="SUBST"/>
          <w:b/>
          <w:bCs/>
        </w:rPr>
        <w:br/>
        <w:t>-</w:t>
      </w:r>
      <w:r>
        <w:rPr>
          <w:rStyle w:val="SUBST"/>
          <w:b/>
          <w:bCs/>
        </w:rPr>
        <w:tab/>
        <w:t>форму и текст бюллетеней для голосования.</w:t>
      </w:r>
      <w:r>
        <w:rPr>
          <w:rStyle w:val="SUBST"/>
          <w:b/>
          <w:bCs/>
        </w:rPr>
        <w:br/>
      </w:r>
      <w:r>
        <w:rPr>
          <w:rStyle w:val="SUBST"/>
          <w:b/>
          <w:bCs/>
        </w:rPr>
        <w:br/>
        <w:t>2. Сообщение о пров</w:t>
      </w:r>
      <w:r>
        <w:rPr>
          <w:rStyle w:val="SUBST"/>
          <w:b/>
          <w:bCs/>
        </w:rPr>
        <w:t>едении общего собрания акционеров должно быть сделано не позднее чем за 30 (тридцать) дней до даты его проведения.</w:t>
      </w:r>
      <w:r>
        <w:rPr>
          <w:rStyle w:val="SUBST"/>
          <w:b/>
          <w:bCs/>
        </w:rPr>
        <w:br/>
      </w:r>
      <w:r>
        <w:rPr>
          <w:rStyle w:val="SUBST"/>
          <w:b/>
          <w:bCs/>
        </w:rPr>
        <w:br/>
        <w:t>В случае, предусмотренном пунктом 2 статьи 53 Федерального закона "Об акционерных обществах", сообщение о проведении внеочередного общего со</w:t>
      </w:r>
      <w:r>
        <w:rPr>
          <w:rStyle w:val="SUBST"/>
          <w:b/>
          <w:bCs/>
        </w:rPr>
        <w:t>брания должно быть сделано не позднее чем за 50 (пятьдесят) дней до даты его проведения.</w:t>
      </w:r>
      <w:r>
        <w:rPr>
          <w:rStyle w:val="SUBST"/>
          <w:b/>
          <w:bCs/>
        </w:rPr>
        <w:br/>
      </w:r>
      <w:r>
        <w:rPr>
          <w:rStyle w:val="SUBST"/>
          <w:b/>
          <w:bCs/>
        </w:rPr>
        <w:br/>
        <w:t>Сообщение лицам, указанным в списке лиц, имеющих право на участие в общем собрании акционеров о проведении общего собрания акционеров, осуществляется путем направлени</w:t>
      </w:r>
      <w:r>
        <w:rPr>
          <w:rStyle w:val="SUBST"/>
          <w:b/>
          <w:bCs/>
        </w:rPr>
        <w:t>я им письменного уведомления заказным письмом, либо вручения каждому из указанных лиц под роспись, а также путем опубликования информации в "Российской газете". В качестве дополнительного, сообщение о проведении общего собрания акционеров может быть опубли</w:t>
      </w:r>
      <w:r>
        <w:rPr>
          <w:rStyle w:val="SUBST"/>
          <w:b/>
          <w:bCs/>
        </w:rPr>
        <w:t>ковано в иных доступных для всех акционеров Общества органах печати и средствах массовой информации.</w:t>
      </w:r>
      <w:r>
        <w:rPr>
          <w:rStyle w:val="SUBST"/>
          <w:b/>
          <w:bCs/>
        </w:rPr>
        <w:br/>
      </w:r>
      <w:r>
        <w:rPr>
          <w:rStyle w:val="SUBST"/>
          <w:b/>
          <w:bCs/>
        </w:rPr>
        <w:b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w:t>
      </w:r>
      <w:r>
        <w:rPr>
          <w:rStyle w:val="SUBST"/>
          <w:b/>
          <w:bCs/>
        </w:rPr>
        <w:t>ров направляется номинальному держателю акций.</w:t>
      </w:r>
      <w:r>
        <w:rPr>
          <w:rStyle w:val="SUBST"/>
          <w:b/>
          <w:bCs/>
        </w:rPr>
        <w:br/>
      </w:r>
      <w:r>
        <w:rPr>
          <w:rStyle w:val="SUBST"/>
          <w:b/>
          <w:bCs/>
        </w:rPr>
        <w:br/>
        <w:t>3. Уведомление о проведении общего собрания акционеров должно содержать:</w:t>
      </w:r>
      <w:r>
        <w:rPr>
          <w:rStyle w:val="SUBST"/>
          <w:b/>
          <w:bCs/>
        </w:rPr>
        <w:br/>
      </w:r>
      <w:r>
        <w:rPr>
          <w:rStyle w:val="SUBST"/>
          <w:b/>
          <w:bCs/>
        </w:rPr>
        <w:br/>
        <w:t>-</w:t>
      </w:r>
      <w:r>
        <w:rPr>
          <w:rStyle w:val="SUBST"/>
          <w:b/>
          <w:bCs/>
        </w:rPr>
        <w:tab/>
        <w:t>полное фирменное наименование и местонахождение Общества;</w:t>
      </w:r>
      <w:r>
        <w:rPr>
          <w:rStyle w:val="SUBST"/>
          <w:b/>
          <w:bCs/>
        </w:rPr>
        <w:br/>
      </w:r>
      <w:r>
        <w:rPr>
          <w:rStyle w:val="SUBST"/>
          <w:b/>
          <w:bCs/>
        </w:rPr>
        <w:br/>
        <w:t>-</w:t>
      </w:r>
      <w:r>
        <w:rPr>
          <w:rStyle w:val="SUBST"/>
          <w:b/>
          <w:bCs/>
        </w:rPr>
        <w:tab/>
        <w:t>форму проведения общего собрания акционеров (собрание или заочное голос</w:t>
      </w:r>
      <w:r>
        <w:rPr>
          <w:rStyle w:val="SUBST"/>
          <w:b/>
          <w:bCs/>
        </w:rPr>
        <w:t>ование);</w:t>
      </w:r>
      <w:r>
        <w:rPr>
          <w:rStyle w:val="SUBST"/>
          <w:b/>
          <w:bCs/>
        </w:rPr>
        <w:br/>
      </w:r>
      <w:r>
        <w:rPr>
          <w:rStyle w:val="SUBST"/>
          <w:b/>
          <w:bCs/>
        </w:rPr>
        <w:br/>
        <w:t>-</w:t>
      </w:r>
      <w:r>
        <w:rPr>
          <w:rStyle w:val="SUBST"/>
          <w:b/>
          <w:bCs/>
        </w:rPr>
        <w:tab/>
        <w:t>дату, время и место проведения общего собрания акционеров и в случае, когда заполненные бюллетени могут быть направлены Обществу, почтовый адрес, по которому могут направляться заполненные бюллетени, либо в случае проведения общего собрания акц</w:t>
      </w:r>
      <w:r>
        <w:rPr>
          <w:rStyle w:val="SUBST"/>
          <w:b/>
          <w:bCs/>
        </w:rPr>
        <w:t>ионеров в форме заочного голосования - дату окончания приема бюллетеней для голосования и почтовый адрес, по которому должны направляться заполненные бюллетени;</w:t>
      </w:r>
      <w:r>
        <w:rPr>
          <w:rStyle w:val="SUBST"/>
          <w:b/>
          <w:bCs/>
        </w:rPr>
        <w:br/>
      </w:r>
      <w:r>
        <w:rPr>
          <w:rStyle w:val="SUBST"/>
          <w:b/>
          <w:bCs/>
        </w:rPr>
        <w:br/>
        <w:t>-</w:t>
      </w:r>
      <w:r>
        <w:rPr>
          <w:rStyle w:val="SUBST"/>
          <w:b/>
          <w:bCs/>
        </w:rPr>
        <w:tab/>
        <w:t>время начала регистрации лиц, участвующих в общем собрании, в случае проведения общего собра</w:t>
      </w:r>
      <w:r>
        <w:rPr>
          <w:rStyle w:val="SUBST"/>
          <w:b/>
          <w:bCs/>
        </w:rPr>
        <w:t>ния в форме собрания (совместного присутствия акционеров);</w:t>
      </w:r>
      <w:r>
        <w:rPr>
          <w:rStyle w:val="SUBST"/>
          <w:b/>
          <w:bCs/>
        </w:rPr>
        <w:br/>
      </w:r>
      <w:r>
        <w:rPr>
          <w:rStyle w:val="SUBST"/>
          <w:b/>
          <w:bCs/>
        </w:rPr>
        <w:br/>
        <w:t>-</w:t>
      </w:r>
      <w:r>
        <w:rPr>
          <w:rStyle w:val="SUBST"/>
          <w:b/>
          <w:bCs/>
        </w:rPr>
        <w:tab/>
        <w:t>дату составления списка лиц, имеющих право на участие в общем собрании акционеров;</w:t>
      </w:r>
      <w:r>
        <w:rPr>
          <w:rStyle w:val="SUBST"/>
          <w:b/>
          <w:bCs/>
        </w:rPr>
        <w:br/>
      </w:r>
      <w:r>
        <w:rPr>
          <w:rStyle w:val="SUBST"/>
          <w:b/>
          <w:bCs/>
        </w:rPr>
        <w:br/>
        <w:t>-</w:t>
      </w:r>
      <w:r>
        <w:rPr>
          <w:rStyle w:val="SUBST"/>
          <w:b/>
          <w:bCs/>
        </w:rPr>
        <w:tab/>
        <w:t>вопросы, включенные в повестку дня общего собрания акционеров;</w:t>
      </w:r>
      <w:r>
        <w:rPr>
          <w:rStyle w:val="SUBST"/>
          <w:b/>
          <w:bCs/>
        </w:rPr>
        <w:br/>
      </w:r>
      <w:r>
        <w:rPr>
          <w:rStyle w:val="SUBST"/>
          <w:b/>
          <w:bCs/>
        </w:rPr>
        <w:lastRenderedPageBreak/>
        <w:br/>
        <w:t>-</w:t>
      </w:r>
      <w:r>
        <w:rPr>
          <w:rStyle w:val="SUBST"/>
          <w:b/>
          <w:bCs/>
        </w:rPr>
        <w:tab/>
        <w:t>порядок ознакомления с информацией (матери</w:t>
      </w:r>
      <w:r>
        <w:rPr>
          <w:rStyle w:val="SUBST"/>
          <w:b/>
          <w:bCs/>
        </w:rPr>
        <w:t>алами), подлежащей представлению при подготовке к проведению общего собрания акционеров, и адрес (адреса) по которому с ней можно ознакомиться.</w:t>
      </w:r>
      <w:r>
        <w:rPr>
          <w:rStyle w:val="SUBST"/>
          <w:b/>
          <w:bCs/>
        </w:rPr>
        <w:br/>
      </w:r>
      <w:r>
        <w:rPr>
          <w:rStyle w:val="SUBST"/>
          <w:b/>
          <w:bCs/>
        </w:rPr>
        <w:br/>
        <w:t>3.1. К информации (материалам), подлежащей представлению лицам, имеющим право на участие в общем собрании акцио</w:t>
      </w:r>
      <w:r>
        <w:rPr>
          <w:rStyle w:val="SUBST"/>
          <w:b/>
          <w:bCs/>
        </w:rPr>
        <w:t xml:space="preserve">неров, при подготовке к проведению общего собрания акционеров, относятся годовой отчет и годовая бухгалтерская отчетность Общества, заключение Ревизионной комиссии Общества о достоверности данных, содержащихся в годовом отчете Общества и аудитора Общества </w:t>
      </w:r>
      <w:r>
        <w:rPr>
          <w:rStyle w:val="SUBST"/>
          <w:b/>
          <w:bCs/>
        </w:rPr>
        <w:t>по результатам годовой проверки финансово-хозяйственной деятельности Общества, сведения о кандидатах в Совет директоров Общества и Ревизионную комиссию Общества, рекомендации Совета директоров Общества по распределению прибыли, в том числе по размеру дивид</w:t>
      </w:r>
      <w:r>
        <w:rPr>
          <w:rStyle w:val="SUBST"/>
          <w:b/>
          <w:bCs/>
        </w:rPr>
        <w:t>енда по акциям Общества и порядку его выплаты, и убытков Общества по результатам финансового года, проект изменений и дополнений, вносимых в Устав Общества или проект Устава Общества в новой редакции, а также иная информация, предусмотренная действующим за</w:t>
      </w:r>
      <w:r>
        <w:rPr>
          <w:rStyle w:val="SUBST"/>
          <w:b/>
          <w:bCs/>
        </w:rPr>
        <w:t>конодательством Российской Федерации и Уставом Общества.</w:t>
      </w:r>
      <w:r>
        <w:rPr>
          <w:rStyle w:val="SUBST"/>
          <w:b/>
          <w:bCs/>
        </w:rPr>
        <w:br/>
      </w:r>
      <w:r>
        <w:rPr>
          <w:rStyle w:val="SUBST"/>
          <w:b/>
          <w:bCs/>
        </w:rPr>
        <w:br/>
        <w:t>Перечень информации, которую должен содержать годовой отчет Общества, а также порядок оформления годового отчета приведены в пункте 5.6. статьи 5 Положения об общем собрании акционеров ОАО "Аэрофлот</w:t>
      </w:r>
      <w:r>
        <w:rPr>
          <w:rStyle w:val="SUBST"/>
          <w:b/>
          <w:bCs/>
        </w:rPr>
        <w:t>".</w:t>
      </w:r>
      <w:r>
        <w:rPr>
          <w:rStyle w:val="SUBST"/>
          <w:b/>
          <w:bCs/>
        </w:rPr>
        <w:br/>
      </w:r>
      <w:r>
        <w:rPr>
          <w:rStyle w:val="SUBST"/>
          <w:b/>
          <w:bCs/>
        </w:rPr>
        <w:br/>
        <w:t>3.2. К дополнительной информации, обязательной для предоставления лицам, имеющим право на участие в общем собрании, при подготовке к проведению общего собрания, повестка дня которого содержит вопрос об избрании членов Совета директоров, членов Ревизион</w:t>
      </w:r>
      <w:r>
        <w:rPr>
          <w:rStyle w:val="SUBST"/>
          <w:b/>
          <w:bCs/>
        </w:rPr>
        <w:t>ной комиссии, относится информация о наличии либо отсутствии письменного согласия выдвинутых кандидатов на избрание в соответствующий орган Общества.</w:t>
      </w:r>
      <w:r>
        <w:rPr>
          <w:rStyle w:val="SUBST"/>
          <w:b/>
          <w:bCs/>
        </w:rPr>
        <w:br/>
      </w:r>
      <w:r>
        <w:rPr>
          <w:rStyle w:val="SUBST"/>
          <w:b/>
          <w:bCs/>
        </w:rPr>
        <w:br/>
        <w:t>3.3. Перечень дополнительной информации (материалов), обязательной для предоставления лицам, имеющим прав</w:t>
      </w:r>
      <w:r>
        <w:rPr>
          <w:rStyle w:val="SUBST"/>
          <w:b/>
          <w:bCs/>
        </w:rPr>
        <w:t>о на участие в общем собрании, при подготовке к проведению общего собрания:</w:t>
      </w:r>
      <w:r>
        <w:rPr>
          <w:rStyle w:val="SUBST"/>
          <w:b/>
          <w:bCs/>
        </w:rPr>
        <w:br/>
        <w:t>-</w:t>
      </w:r>
      <w:r>
        <w:rPr>
          <w:rStyle w:val="SUBST"/>
          <w:b/>
          <w:bCs/>
        </w:rPr>
        <w:tab/>
        <w:t>повестка дня которого включает вопросы, голосование по которым может повлечь возникновение права требования выкупа Обществом акций;</w:t>
      </w:r>
      <w:r>
        <w:rPr>
          <w:rStyle w:val="SUBST"/>
          <w:b/>
          <w:bCs/>
        </w:rPr>
        <w:br/>
        <w:t>-</w:t>
      </w:r>
      <w:r>
        <w:rPr>
          <w:rStyle w:val="SUBST"/>
          <w:b/>
          <w:bCs/>
        </w:rPr>
        <w:tab/>
        <w:t>повестка дня которого включает вопрос о реор</w:t>
      </w:r>
      <w:r>
        <w:rPr>
          <w:rStyle w:val="SUBST"/>
          <w:b/>
          <w:bCs/>
        </w:rPr>
        <w:t>ганизации Общества</w:t>
      </w:r>
      <w:r>
        <w:rPr>
          <w:rStyle w:val="SUBST"/>
          <w:b/>
          <w:bCs/>
        </w:rPr>
        <w:br/>
        <w:t>изложен в пунктах 5.5.2, 5.5.3. Положения об общем собрании акционеров ОАО "Аэрофлот".</w:t>
      </w:r>
      <w:r>
        <w:rPr>
          <w:rStyle w:val="SUBST"/>
          <w:b/>
          <w:bCs/>
        </w:rPr>
        <w:br/>
      </w:r>
      <w:r>
        <w:rPr>
          <w:rStyle w:val="SUBST"/>
          <w:b/>
          <w:bCs/>
        </w:rPr>
        <w:br/>
        <w:t>3.4. Информация (материалы), предусмотренная перечнем информации, предоставляемой акционерам при подготовке к общему собранию акционеров, в течение 3</w:t>
      </w:r>
      <w:r>
        <w:rPr>
          <w:rStyle w:val="SUBST"/>
          <w:b/>
          <w:bCs/>
        </w:rPr>
        <w:t xml:space="preserve">0 (тридцати) дней до проведения общего собрания акционеров должна предоставляться лицам, имеющим право на участие в общем собрании акционеров, в помещении по адресу Генерального директора Общества, а также в иных местах, адреса которых указаны в сообщении </w:t>
      </w:r>
      <w:r>
        <w:rPr>
          <w:rStyle w:val="SUBST"/>
          <w:b/>
          <w:bCs/>
        </w:rPr>
        <w:t>о проведении общего собрания акционеров.</w:t>
      </w:r>
      <w:r>
        <w:rPr>
          <w:rStyle w:val="SUBST"/>
          <w:b/>
          <w:bCs/>
        </w:rPr>
        <w:br/>
      </w:r>
      <w:r>
        <w:rPr>
          <w:rStyle w:val="SUBST"/>
          <w:b/>
          <w:bCs/>
        </w:rPr>
        <w:br/>
        <w:t>Указанная информация (материалы) должна быть доступна лицам, принимающим участие в общем собрании акционеров, во время его проведения.</w:t>
      </w:r>
      <w:r>
        <w:rPr>
          <w:rStyle w:val="SUBST"/>
          <w:b/>
          <w:bCs/>
        </w:rPr>
        <w:br/>
      </w:r>
      <w:r>
        <w:rPr>
          <w:rStyle w:val="SUBST"/>
          <w:b/>
          <w:bCs/>
        </w:rPr>
        <w:br/>
        <w:t>Общество обязано по требованию лица, имеющего право на участие в общем собрани</w:t>
      </w:r>
      <w:r>
        <w:rPr>
          <w:rStyle w:val="SUBST"/>
          <w:b/>
          <w:bCs/>
        </w:rPr>
        <w:t>и акционеров, предоставить ему копии указанных документов в течение 5 дней с даты поступления в Общество соответствующего требования. Плата, взимаемая Обществом за предоставление указанных копий, не может превышать затраты на их изготовление.</w:t>
      </w:r>
      <w:r>
        <w:rPr>
          <w:rStyle w:val="SUBST"/>
          <w:b/>
          <w:bCs/>
        </w:rPr>
        <w:br/>
      </w:r>
      <w:r>
        <w:rPr>
          <w:rStyle w:val="SUBST"/>
          <w:b/>
          <w:bCs/>
        </w:rPr>
        <w:br/>
        <w:t>4. Акционеры</w:t>
      </w:r>
      <w:r>
        <w:rPr>
          <w:rStyle w:val="SUBST"/>
          <w:b/>
          <w:bCs/>
        </w:rPr>
        <w:t xml:space="preserve"> (акционер) Общества,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w:t>
      </w:r>
      <w:r>
        <w:rPr>
          <w:rStyle w:val="SUBST"/>
          <w:b/>
          <w:bCs/>
        </w:rPr>
        <w:lastRenderedPageBreak/>
        <w:t>Общества и Ревизионную</w:t>
      </w:r>
      <w:r>
        <w:rPr>
          <w:rStyle w:val="SUBST"/>
          <w:b/>
          <w:bCs/>
        </w:rPr>
        <w:t xml:space="preserve"> комиссию Общества, число которых не может превышать количественный состав соответствующего органа, установленный на предыдущем общем собрании акционеров. Такие предложения должны поступить в Общество не позднее чем через 50 дней после окончания финансовог</w:t>
      </w:r>
      <w:r>
        <w:rPr>
          <w:rStyle w:val="SUBST"/>
          <w:b/>
          <w:bCs/>
        </w:rPr>
        <w:t>о года.</w:t>
      </w:r>
      <w:r>
        <w:rPr>
          <w:rStyle w:val="SUBST"/>
          <w:b/>
          <w:bCs/>
        </w:rPr>
        <w:br/>
      </w:r>
      <w:r>
        <w:rPr>
          <w:rStyle w:val="SUBST"/>
          <w:b/>
          <w:bCs/>
        </w:rPr>
        <w:br/>
        <w:t>Доля голосующих акций, принадлежащих акционерам (акционеру), вносящему предложение в повестку дня общего собрания, определяется на дату внесения такого предложения.</w:t>
      </w:r>
      <w:r>
        <w:rPr>
          <w:rStyle w:val="SUBST"/>
          <w:b/>
          <w:bCs/>
        </w:rPr>
        <w:br/>
      </w:r>
      <w:r>
        <w:rPr>
          <w:rStyle w:val="SUBST"/>
          <w:b/>
          <w:bCs/>
        </w:rPr>
        <w:br/>
        <w:t>5. Предложение о внесении вопросов в повестку дня общего собрания акционеров и пр</w:t>
      </w:r>
      <w:r>
        <w:rPr>
          <w:rStyle w:val="SUBST"/>
          <w:b/>
          <w:bCs/>
        </w:rPr>
        <w:t>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Pr>
          <w:rStyle w:val="SUBST"/>
          <w:b/>
          <w:bCs/>
        </w:rPr>
        <w:br/>
      </w:r>
      <w:r>
        <w:rPr>
          <w:rStyle w:val="SUBST"/>
          <w:b/>
          <w:bCs/>
        </w:rPr>
        <w:br/>
        <w:t>5.1. Предложения</w:t>
      </w:r>
      <w:r>
        <w:rPr>
          <w:rStyle w:val="SUBST"/>
          <w:b/>
          <w:bCs/>
        </w:rPr>
        <w:t xml:space="preserve"> о внесении вопросов в повестку дня и предложения о выдвижении кандидатов в Совет директоров и Ревизионную комиссию Общества могут быть внесены путем:</w:t>
      </w:r>
      <w:r>
        <w:rPr>
          <w:rStyle w:val="SUBST"/>
          <w:b/>
          <w:bCs/>
        </w:rPr>
        <w:br/>
        <w:t>-</w:t>
      </w:r>
      <w:r>
        <w:rPr>
          <w:rStyle w:val="SUBST"/>
          <w:b/>
          <w:bCs/>
        </w:rPr>
        <w:tab/>
        <w:t xml:space="preserve">направления почтовой связью по адресу (месту нахождения) постоянно действующего исполнительного органа </w:t>
      </w:r>
      <w:r>
        <w:rPr>
          <w:rStyle w:val="SUBST"/>
          <w:b/>
          <w:bCs/>
        </w:rPr>
        <w:t>Общества, содержащемуся в едином государственном реестре юридических лиц, по адресам, указанным в Уставе Общества;</w:t>
      </w:r>
      <w:r>
        <w:rPr>
          <w:rStyle w:val="SUBST"/>
          <w:b/>
          <w:bCs/>
        </w:rPr>
        <w:br/>
        <w:t>-</w:t>
      </w:r>
      <w:r>
        <w:rPr>
          <w:rStyle w:val="SUBST"/>
          <w:b/>
          <w:bCs/>
        </w:rPr>
        <w:tab/>
        <w:t>вручения под роспись лицу, осуществляющему функции единоличного исполнительного органа Общества, председателю Совета директоров Общества ил</w:t>
      </w:r>
      <w:r>
        <w:rPr>
          <w:rStyle w:val="SUBST"/>
          <w:b/>
          <w:bCs/>
        </w:rPr>
        <w:t xml:space="preserve">и иному лицу, уполномоченному принимать письменную корреспонденцию, адресованную Обществу; </w:t>
      </w:r>
      <w:r>
        <w:rPr>
          <w:rStyle w:val="SUBST"/>
          <w:b/>
          <w:bCs/>
        </w:rPr>
        <w:br/>
      </w:r>
      <w:r>
        <w:rPr>
          <w:rStyle w:val="SUBST"/>
          <w:b/>
          <w:bCs/>
        </w:rPr>
        <w:br/>
        <w:t>Если предложение в повестку дня общего собрания направлено почтовой связью, датой внесения такого предложения является дата, указанная на оттиске календарного штем</w:t>
      </w:r>
      <w:r>
        <w:rPr>
          <w:rStyle w:val="SUBST"/>
          <w:b/>
          <w:bCs/>
        </w:rPr>
        <w:t xml:space="preserve">пеля, подтверждающего дату отправки почтового отправления, а если предложение в повестку дня общего собрания вручено под роспись - дата вручения. </w:t>
      </w:r>
      <w:r>
        <w:rPr>
          <w:rStyle w:val="SUBST"/>
          <w:b/>
          <w:bCs/>
        </w:rPr>
        <w:br/>
      </w:r>
      <w:r>
        <w:rPr>
          <w:rStyle w:val="SUBST"/>
          <w:b/>
          <w:bCs/>
        </w:rPr>
        <w:br/>
        <w:t>5.2. В случае, если предложение в повестку дня общего собрания акционеров подписано представителем акционера</w:t>
      </w:r>
      <w:r>
        <w:rPr>
          <w:rStyle w:val="SUBST"/>
          <w:b/>
          <w:bCs/>
        </w:rPr>
        <w:t>, к такому предложению должна прилагаться доверенность (копия доверенности, засвидетельствованная в установленном порядке), содержащая сведения о представляемом и представителе, которые в соответствии с Федеральным законом "Об акционерных Обществах" должны</w:t>
      </w:r>
      <w:r>
        <w:rPr>
          <w:rStyle w:val="SUBST"/>
          <w:b/>
          <w:bCs/>
        </w:rPr>
        <w:t xml:space="preserve"> содержаться в доверенности на голосование, оформленная в соответствии с требованиями Федерального закона "Об акционерных Обществах" к оформлению доверенности на голосование.</w:t>
      </w:r>
      <w:r>
        <w:rPr>
          <w:rStyle w:val="SUBST"/>
          <w:b/>
          <w:bCs/>
        </w:rPr>
        <w:br/>
      </w:r>
      <w:r>
        <w:rPr>
          <w:rStyle w:val="SUBST"/>
          <w:b/>
          <w:bCs/>
        </w:rPr>
        <w:br/>
        <w:t>5.3. Предложение в повестку дня общего собрания акционеров признается поступивши</w:t>
      </w:r>
      <w:r>
        <w:rPr>
          <w:rStyle w:val="SUBST"/>
          <w:b/>
          <w:bCs/>
        </w:rPr>
        <w:t>м от тех акционеров, которые (представители которых) его подписали.</w:t>
      </w:r>
      <w:r>
        <w:rPr>
          <w:rStyle w:val="SUBST"/>
          <w:b/>
          <w:bCs/>
        </w:rPr>
        <w:br/>
      </w:r>
      <w:r>
        <w:rPr>
          <w:rStyle w:val="SUBST"/>
          <w:b/>
          <w:bCs/>
        </w:rPr>
        <w:br/>
        <w:t>5.4. В случае, если предложение в повестку дня общего собрания акционеров подписано акционером (его представителем), права на акции которого учитываются по счету депо в депозитарии, к так</w:t>
      </w:r>
      <w:r>
        <w:rPr>
          <w:rStyle w:val="SUBST"/>
          <w:b/>
          <w:bCs/>
        </w:rPr>
        <w:t>ому предложению должна прилагаться выписка со счета депо акционера в депозитарии, осуществляющем учет прав на указанные акции.</w:t>
      </w:r>
      <w:r>
        <w:rPr>
          <w:rStyle w:val="SUBST"/>
          <w:b/>
          <w:bCs/>
        </w:rPr>
        <w:br/>
      </w:r>
      <w:r>
        <w:rPr>
          <w:rStyle w:val="SUBST"/>
          <w:b/>
          <w:bCs/>
        </w:rPr>
        <w:br/>
        <w:t>6. Предложение о внесении вопросов в повестку дня общего собрания акционеров должно содержать формулировку каждого предлагаемого</w:t>
      </w:r>
      <w:r>
        <w:rPr>
          <w:rStyle w:val="SUBST"/>
          <w:b/>
          <w:bCs/>
        </w:rPr>
        <w:t xml:space="preserve"> вопроса, а предложение о выдвижении кандидатов - имя каждого предполагаемого кандидата, наименование органа, для избрания в который он предлагается.</w:t>
      </w:r>
      <w:r>
        <w:rPr>
          <w:rStyle w:val="SUBST"/>
          <w:b/>
          <w:bCs/>
        </w:rPr>
        <w:br/>
      </w:r>
      <w:r>
        <w:rPr>
          <w:rStyle w:val="SUBST"/>
          <w:b/>
          <w:bCs/>
        </w:rPr>
        <w:br/>
        <w:t xml:space="preserve">6.1. При выдвижении кандидатов в Совет директоров Общества и Ревизионную комиссию Общества к предложению </w:t>
      </w:r>
      <w:r>
        <w:rPr>
          <w:rStyle w:val="SUBST"/>
          <w:b/>
          <w:bCs/>
        </w:rPr>
        <w:t xml:space="preserve">в повестку дня общего собрания акционеров может прилагаться письменное согласие выдвигаемого кандидата и сведения о кандидате, подлежащие представлению лицам, имеющим право на участие в собрании, при </w:t>
      </w:r>
      <w:r>
        <w:rPr>
          <w:rStyle w:val="SUBST"/>
          <w:b/>
          <w:bCs/>
        </w:rPr>
        <w:lastRenderedPageBreak/>
        <w:t>подготовке к проведению общего собрания.</w:t>
      </w:r>
      <w:r>
        <w:rPr>
          <w:rStyle w:val="SUBST"/>
          <w:b/>
          <w:bCs/>
        </w:rPr>
        <w:br/>
      </w:r>
      <w:r>
        <w:rPr>
          <w:rStyle w:val="SUBST"/>
          <w:b/>
          <w:bCs/>
        </w:rPr>
        <w:br/>
        <w:t>7. Совет дирек</w:t>
      </w:r>
      <w:r>
        <w:rPr>
          <w:rStyle w:val="SUBST"/>
          <w:b/>
          <w:bCs/>
        </w:rPr>
        <w:t>торов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5 (пяти) дней после окончания срока, установленного настоящи</w:t>
      </w:r>
      <w:r>
        <w:rPr>
          <w:rStyle w:val="SUBST"/>
          <w:b/>
          <w:bCs/>
        </w:rPr>
        <w:t xml:space="preserve">м Уставом. Вопрос, внесенный акционером (акционерами),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Совет директоров Общества и Ревизионную </w:t>
      </w:r>
      <w:r>
        <w:rPr>
          <w:rStyle w:val="SUBST"/>
          <w:b/>
          <w:bCs/>
        </w:rPr>
        <w:t xml:space="preserve">комиссию Общества, за исключением случаев, когда: </w:t>
      </w:r>
      <w:r>
        <w:rPr>
          <w:rStyle w:val="SUBST"/>
          <w:b/>
          <w:bCs/>
        </w:rPr>
        <w:br/>
      </w:r>
      <w:r>
        <w:rPr>
          <w:rStyle w:val="SUBST"/>
          <w:b/>
          <w:bCs/>
        </w:rPr>
        <w:br/>
        <w:t>-</w:t>
      </w:r>
      <w:r>
        <w:rPr>
          <w:rStyle w:val="SUBST"/>
          <w:b/>
          <w:bCs/>
        </w:rPr>
        <w:tab/>
        <w:t>акционером (акционерами) не соблюдены установленные настоящим Уставом сроки для подачи предложения о внесении вопросов в повестку дня общего собрания акционеров;</w:t>
      </w:r>
      <w:r>
        <w:rPr>
          <w:rStyle w:val="SUBST"/>
          <w:b/>
          <w:bCs/>
        </w:rPr>
        <w:br/>
      </w:r>
      <w:r>
        <w:rPr>
          <w:rStyle w:val="SUBST"/>
          <w:b/>
          <w:bCs/>
        </w:rPr>
        <w:br/>
        <w:t>-</w:t>
      </w:r>
      <w:r>
        <w:rPr>
          <w:rStyle w:val="SUBST"/>
          <w:b/>
          <w:bCs/>
        </w:rPr>
        <w:tab/>
        <w:t>акционеры (акционер) являются владель</w:t>
      </w:r>
      <w:r>
        <w:rPr>
          <w:rStyle w:val="SUBST"/>
          <w:b/>
          <w:bCs/>
        </w:rPr>
        <w:t>цами менее 2 (двух) процентов голосующих акций Общества;</w:t>
      </w:r>
      <w:r>
        <w:rPr>
          <w:rStyle w:val="SUBST"/>
          <w:b/>
          <w:bCs/>
        </w:rPr>
        <w:br/>
      </w:r>
      <w:r>
        <w:rPr>
          <w:rStyle w:val="SUBST"/>
          <w:b/>
          <w:bCs/>
        </w:rPr>
        <w:br/>
        <w:t>-</w:t>
      </w:r>
      <w:r>
        <w:rPr>
          <w:rStyle w:val="SUBST"/>
          <w:b/>
          <w:bCs/>
        </w:rPr>
        <w:tab/>
        <w:t>предложение не соответствует требованиям, предусмотренным пунктами 17.5., 17.5.2., 17.5.4., 17.6. статьи 17 настоящего Устава.</w:t>
      </w:r>
      <w:r>
        <w:rPr>
          <w:rStyle w:val="SUBST"/>
          <w:b/>
          <w:bCs/>
        </w:rPr>
        <w:br/>
      </w:r>
      <w:r>
        <w:rPr>
          <w:rStyle w:val="SUBST"/>
          <w:b/>
          <w:bCs/>
        </w:rPr>
        <w:br/>
        <w:t>-</w:t>
      </w:r>
      <w:r>
        <w:rPr>
          <w:rStyle w:val="SUBST"/>
          <w:b/>
          <w:bCs/>
        </w:rPr>
        <w:tab/>
        <w:t>вопрос, предложенный для внесения в повестку дня общего собрания а</w:t>
      </w:r>
      <w:r>
        <w:rPr>
          <w:rStyle w:val="SUBST"/>
          <w:b/>
          <w:bCs/>
        </w:rPr>
        <w:t>кционеров,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r>
        <w:rPr>
          <w:rStyle w:val="SUBST"/>
          <w:b/>
          <w:bCs/>
        </w:rPr>
        <w:br/>
      </w:r>
      <w:r>
        <w:rPr>
          <w:rStyle w:val="SUBST"/>
          <w:b/>
          <w:bCs/>
        </w:rPr>
        <w:br/>
        <w:t>8. Мотивированное решение Совета директоров Общества об отказе во включении предложенно</w:t>
      </w:r>
      <w:r>
        <w:rPr>
          <w:rStyle w:val="SUBST"/>
          <w:b/>
          <w:bCs/>
        </w:rPr>
        <w:t>го вопроса в повестку дня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(трех) дней с дат</w:t>
      </w:r>
      <w:r>
        <w:rPr>
          <w:rStyle w:val="SUBST"/>
          <w:b/>
          <w:bCs/>
        </w:rPr>
        <w:t xml:space="preserve">ы его принятия. </w:t>
      </w:r>
      <w:r>
        <w:rPr>
          <w:rStyle w:val="SUBST"/>
          <w:b/>
          <w:bCs/>
        </w:rPr>
        <w:br/>
      </w:r>
      <w:r>
        <w:rPr>
          <w:rStyle w:val="SUBST"/>
          <w:b/>
          <w:bCs/>
        </w:rPr>
        <w:br/>
        <w:t>9. Совет директоров общества не вправе вносить изменения в формулировки вопросов, предложенных в повестку дня общего собрания акционеров, и формулировки решений по таким вопросам.</w:t>
      </w:r>
      <w:r>
        <w:rPr>
          <w:rStyle w:val="SUBST"/>
          <w:b/>
          <w:bCs/>
        </w:rPr>
        <w:br/>
      </w:r>
      <w:r>
        <w:rPr>
          <w:rStyle w:val="SUBST"/>
          <w:b/>
          <w:bCs/>
        </w:rPr>
        <w:br/>
        <w:t>10. Помимо вопросов, предложенных акционерами для включен</w:t>
      </w:r>
      <w:r>
        <w:rPr>
          <w:rStyle w:val="SUBST"/>
          <w:b/>
          <w:bCs/>
        </w:rPr>
        <w:t xml:space="preserve">ия в повестку дня общего собрания акционеров, а также в случае отсутствия таких предложений, отсутствия или недостаточного количества кандидатов, предложенных акционерами для образования соответствующего органа, Совет директоров вправе включать в повестку </w:t>
      </w:r>
      <w:r>
        <w:rPr>
          <w:rStyle w:val="SUBST"/>
          <w:b/>
          <w:bCs/>
        </w:rPr>
        <w:t>дня общего собрания акционеров вопросы или кандидатов в список кандидатур по своему усмотрению.</w:t>
      </w:r>
      <w:r>
        <w:rPr>
          <w:rStyle w:val="SUBST"/>
          <w:b/>
          <w:bCs/>
        </w:rPr>
        <w:br/>
      </w:r>
      <w:r>
        <w:rPr>
          <w:rStyle w:val="SUBST"/>
          <w:b/>
          <w:bCs/>
        </w:rPr>
        <w:br/>
        <w:t xml:space="preserve"> Внеочередное общее собрание акционеров</w:t>
      </w:r>
      <w:r>
        <w:rPr>
          <w:rStyle w:val="SUBST"/>
          <w:b/>
          <w:bCs/>
        </w:rPr>
        <w:br/>
      </w:r>
      <w:r>
        <w:rPr>
          <w:rStyle w:val="SUBST"/>
          <w:b/>
          <w:bCs/>
        </w:rPr>
        <w:br/>
        <w:t>1. Внеочередное общее собрание акционеров созывается и проводится по решению Совета директоров Общества на основании е</w:t>
      </w:r>
      <w:r>
        <w:rPr>
          <w:rStyle w:val="SUBST"/>
          <w:b/>
          <w:bCs/>
        </w:rPr>
        <w:t>го собственной инициативы, требованию Ревизионной комиссии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Pr>
          <w:rStyle w:val="SUBST"/>
          <w:b/>
          <w:bCs/>
        </w:rPr>
        <w:br/>
      </w:r>
      <w:r>
        <w:rPr>
          <w:rStyle w:val="SUBST"/>
          <w:b/>
          <w:bCs/>
        </w:rPr>
        <w:br/>
        <w:t>2. Внеочередное общее собра</w:t>
      </w:r>
      <w:r>
        <w:rPr>
          <w:rStyle w:val="SUBST"/>
          <w:b/>
          <w:bCs/>
        </w:rPr>
        <w:t>ние акционеров, созываемое по требованию Ревизионной комиссии Общества, аудитора Общества, или акционеров, являющихся владельцами не менее чем 10 (десяти) процентов голосующих акций Общества, должно быть проведено в течение 40 (сорока) дней с момента предс</w:t>
      </w:r>
      <w:r>
        <w:rPr>
          <w:rStyle w:val="SUBST"/>
          <w:b/>
          <w:bCs/>
        </w:rPr>
        <w:t xml:space="preserve">тавления требования о проведении внеочередного общего собрания акционеров, за исключением случая проведения внеочередного общего собрания акционеров, содержащего вопрос об избрании членов </w:t>
      </w:r>
      <w:r>
        <w:rPr>
          <w:rStyle w:val="SUBST"/>
          <w:b/>
          <w:bCs/>
        </w:rPr>
        <w:lastRenderedPageBreak/>
        <w:t>Совета директоров.</w:t>
      </w:r>
      <w:r>
        <w:rPr>
          <w:rStyle w:val="SUBST"/>
          <w:b/>
          <w:bCs/>
        </w:rPr>
        <w:br/>
      </w:r>
      <w:r>
        <w:rPr>
          <w:rStyle w:val="SUBST"/>
          <w:b/>
          <w:bCs/>
        </w:rPr>
        <w:br/>
        <w:t>Если предлагаемая повестка дня внеочередного общ</w:t>
      </w:r>
      <w:r>
        <w:rPr>
          <w:rStyle w:val="SUBST"/>
          <w:b/>
          <w:bCs/>
        </w:rPr>
        <w:t xml:space="preserve">его собрания акционеров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w:t>
      </w:r>
      <w:r>
        <w:rPr>
          <w:rStyle w:val="SUBST"/>
          <w:b/>
          <w:bCs/>
        </w:rPr>
        <w:t>о проведении внеочередного общего собрания акционеров.</w:t>
      </w:r>
      <w:r>
        <w:rPr>
          <w:rStyle w:val="SUBST"/>
          <w:b/>
          <w:bCs/>
        </w:rPr>
        <w:br/>
      </w:r>
      <w:r>
        <w:rPr>
          <w:rStyle w:val="SUBST"/>
          <w:b/>
          <w:bCs/>
        </w:rPr>
        <w:br/>
        <w:t>В случаях, когда в соответствии с требованиями ст. 68 Федерального закона "Об акционерных обществах" Совет директоров Общества обязан принять решение о проведении внеочередного общего собрания акционе</w:t>
      </w:r>
      <w:r>
        <w:rPr>
          <w:rStyle w:val="SUBST"/>
          <w:b/>
          <w:bCs/>
        </w:rPr>
        <w:t xml:space="preserve">ров для избрания членов Совета директоров Общества, которые должны избираться кумулятивным голосованием, такое общее собрание акционеров должно быть проведено в течение 70 дней с момента принятия решения о его проведении Советом директоров Общества. </w:t>
      </w:r>
      <w:r>
        <w:rPr>
          <w:rStyle w:val="SUBST"/>
          <w:b/>
          <w:bCs/>
        </w:rPr>
        <w:br/>
      </w:r>
      <w:r>
        <w:rPr>
          <w:rStyle w:val="SUBST"/>
          <w:b/>
          <w:bCs/>
        </w:rPr>
        <w:br/>
        <w:t>3. В</w:t>
      </w:r>
      <w:r>
        <w:rPr>
          <w:rStyle w:val="SUBST"/>
          <w:b/>
          <w:bCs/>
        </w:rPr>
        <w:t xml:space="preserve">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w:t>
      </w:r>
      <w:r>
        <w:rPr>
          <w:rStyle w:val="SUBST"/>
          <w:b/>
          <w:bCs/>
        </w:rPr>
        <w:t>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w:t>
      </w:r>
      <w:r>
        <w:rPr>
          <w:rStyle w:val="SUBST"/>
          <w:b/>
          <w:bCs/>
        </w:rPr>
        <w:t>тветствующие положения статьи 53 Федерального закона "Об акционерных обществах", а также пунктов 17.5., 17.6. настоящего Устава.</w:t>
      </w:r>
      <w:r>
        <w:rPr>
          <w:rStyle w:val="SUBST"/>
          <w:b/>
          <w:bCs/>
        </w:rPr>
        <w:br/>
      </w:r>
      <w:r>
        <w:rPr>
          <w:rStyle w:val="SUBST"/>
          <w:b/>
          <w:bCs/>
        </w:rPr>
        <w:br/>
        <w:t>Совет директоров Общества не вправе вносить изменения в формулировки вопросов повестки дня, формулировки решений по таким вопр</w:t>
      </w:r>
      <w:r>
        <w:rPr>
          <w:rStyle w:val="SUBST"/>
          <w:b/>
          <w:bCs/>
        </w:rPr>
        <w:t>осам и изменять предложенную форму проведения внеочередного собрания акционеров, созываемого по требованию Ревизионной комиссии Общества, аудитора Общества или акционеров, являющихся владельцами не менее чем 10 (десяти) процентов голосующих акций Общества.</w:t>
      </w:r>
      <w:r>
        <w:rPr>
          <w:rStyle w:val="SUBST"/>
          <w:b/>
          <w:bCs/>
        </w:rPr>
        <w:br/>
      </w:r>
      <w:r>
        <w:rPr>
          <w:rStyle w:val="SUBST"/>
          <w:b/>
          <w:bCs/>
        </w:rPr>
        <w:br/>
        <w:t>4. В случае, если требование о созыве внеочередного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w:t>
      </w:r>
      <w:r>
        <w:rPr>
          <w:rStyle w:val="SUBST"/>
          <w:b/>
          <w:bCs/>
        </w:rPr>
        <w:t>ежащих им акций.</w:t>
      </w:r>
      <w:r>
        <w:rPr>
          <w:rStyle w:val="SUBST"/>
          <w:b/>
          <w:bCs/>
        </w:rPr>
        <w:br/>
      </w:r>
      <w:r>
        <w:rPr>
          <w:rStyle w:val="SUBST"/>
          <w:b/>
          <w:bCs/>
        </w:rPr>
        <w:br/>
        <w:t>Доля голосующих акций, принадлежащих акционеру (акционерам), требующему проведения внеочередного общего собрания акционеров, определяется на дату предъявления такого требования.</w:t>
      </w:r>
      <w:r>
        <w:rPr>
          <w:rStyle w:val="SUBST"/>
          <w:b/>
          <w:bCs/>
        </w:rPr>
        <w:br/>
      </w:r>
      <w:r>
        <w:rPr>
          <w:rStyle w:val="SUBST"/>
          <w:b/>
          <w:bCs/>
        </w:rPr>
        <w:br/>
        <w:t>Требование о созыве внеочередного собрания акционеров подпи</w:t>
      </w:r>
      <w:r>
        <w:rPr>
          <w:rStyle w:val="SUBST"/>
          <w:b/>
          <w:bCs/>
        </w:rPr>
        <w:t>сывается лицами (лицом), требующими созыва внеочередного общего собрания акционеров.</w:t>
      </w:r>
      <w:r>
        <w:rPr>
          <w:rStyle w:val="SUBST"/>
          <w:b/>
          <w:bCs/>
        </w:rPr>
        <w:br/>
      </w:r>
      <w:r>
        <w:rPr>
          <w:rStyle w:val="SUBST"/>
          <w:b/>
          <w:bCs/>
        </w:rPr>
        <w:br/>
        <w:t>Требование о проведении внеочередного общего собрания признается поступившим от того акционера (акционеров) который (представители которого) его подписал.</w:t>
      </w:r>
      <w:r>
        <w:rPr>
          <w:rStyle w:val="SUBST"/>
          <w:b/>
          <w:bCs/>
        </w:rPr>
        <w:br/>
      </w:r>
      <w:r>
        <w:rPr>
          <w:rStyle w:val="SUBST"/>
          <w:b/>
          <w:bCs/>
        </w:rPr>
        <w:br/>
        <w:t>4.1. Требовани</w:t>
      </w:r>
      <w:r>
        <w:rPr>
          <w:rStyle w:val="SUBST"/>
          <w:b/>
          <w:bCs/>
        </w:rPr>
        <w:t>е о проведении внеочередного общего собрания может быть внесено путем:</w:t>
      </w:r>
      <w:r>
        <w:rPr>
          <w:rStyle w:val="SUBST"/>
          <w:b/>
          <w:bCs/>
        </w:rPr>
        <w:br/>
        <w:t>-</w:t>
      </w:r>
      <w:r>
        <w:rPr>
          <w:rStyle w:val="SUBST"/>
          <w:b/>
          <w:bCs/>
        </w:rPr>
        <w:tab/>
        <w:t>направления почтовой связью по адресу (месту нахождения) постоянно действующего исполнительного органа Общества, содержащемуся в едином государственном реестре юридических лиц, по адр</w:t>
      </w:r>
      <w:r>
        <w:rPr>
          <w:rStyle w:val="SUBST"/>
          <w:b/>
          <w:bCs/>
        </w:rPr>
        <w:t>есам, указанным в Уставе Общества;</w:t>
      </w:r>
      <w:r>
        <w:rPr>
          <w:rStyle w:val="SUBST"/>
          <w:b/>
          <w:bCs/>
        </w:rPr>
        <w:br/>
        <w:t>-</w:t>
      </w:r>
      <w:r>
        <w:rPr>
          <w:rStyle w:val="SUBST"/>
          <w:b/>
          <w:bCs/>
        </w:rPr>
        <w:tab/>
        <w:t>вручения под роспись лицу, осуществляющему функции единоличного исполнительного органа Общества, председателю Совета директоров Общества или иному лицу, уполномоченному принимать письменную корреспонденцию, адресованную</w:t>
      </w:r>
      <w:r>
        <w:rPr>
          <w:rStyle w:val="SUBST"/>
          <w:b/>
          <w:bCs/>
        </w:rPr>
        <w:t xml:space="preserve"> Обществу; </w:t>
      </w:r>
      <w:r>
        <w:rPr>
          <w:rStyle w:val="SUBST"/>
          <w:b/>
          <w:bCs/>
        </w:rPr>
        <w:br/>
        <w:t xml:space="preserve">4.2. Если требование о проведении внеочередного общего собрания направлено простым письмом или иным простым почтовым отправлением, датой предъявления такого </w:t>
      </w:r>
      <w:r>
        <w:rPr>
          <w:rStyle w:val="SUBST"/>
          <w:b/>
          <w:bCs/>
        </w:rPr>
        <w:lastRenderedPageBreak/>
        <w:t>требования является дата, указанная на оттиске календарного штемпеля, подтверждающего д</w:t>
      </w:r>
      <w:r>
        <w:rPr>
          <w:rStyle w:val="SUBST"/>
          <w:b/>
          <w:bCs/>
        </w:rPr>
        <w:t xml:space="preserve">ату получения почтового отправления, а в случае, если требование о проведении внеочередного общего собрания направлено заказным письмом или иным регистрируемым почтовым отправлением, - дата вручения почтового отправления адресату под расписку. </w:t>
      </w:r>
      <w:r>
        <w:rPr>
          <w:rStyle w:val="SUBST"/>
          <w:b/>
          <w:bCs/>
        </w:rPr>
        <w:br/>
        <w:t>4.3. Если т</w:t>
      </w:r>
      <w:r>
        <w:rPr>
          <w:rStyle w:val="SUBST"/>
          <w:b/>
          <w:bCs/>
        </w:rPr>
        <w:t xml:space="preserve">ребование о проведении внеочередного общего собрания вручено под роспись, датой предъявления такого требования является дата вручения. </w:t>
      </w:r>
      <w:r>
        <w:rPr>
          <w:rStyle w:val="SUBST"/>
          <w:b/>
          <w:bCs/>
        </w:rPr>
        <w:br/>
      </w:r>
      <w:r>
        <w:rPr>
          <w:rStyle w:val="SUBST"/>
          <w:b/>
          <w:bCs/>
        </w:rPr>
        <w:br/>
        <w:t>5. В течение 5 (пяти) дней с даты предъявления требования Ревизионной комиссии Общества, аудитора Общества или акционер</w:t>
      </w:r>
      <w:r>
        <w:rPr>
          <w:rStyle w:val="SUBST"/>
          <w:b/>
          <w:bCs/>
        </w:rPr>
        <w:t>ов (акционера), являющихся владельцами не менее чем 10 (десяти) процентов голосующих акций Общества, о созыве внеочередного общего собрания акционеров Советом директоров Общества должно быть принято решение о созыве внеочередного общего собрания акционеров</w:t>
      </w:r>
      <w:r>
        <w:rPr>
          <w:rStyle w:val="SUBST"/>
          <w:b/>
          <w:bCs/>
        </w:rPr>
        <w:t xml:space="preserve"> Общества либо об отказе в его созыве.</w:t>
      </w:r>
      <w:r>
        <w:rPr>
          <w:rStyle w:val="SUBST"/>
          <w:b/>
          <w:bCs/>
        </w:rPr>
        <w:br/>
      </w:r>
      <w:r>
        <w:rPr>
          <w:rStyle w:val="SUBST"/>
          <w:b/>
          <w:bCs/>
        </w:rPr>
        <w:br/>
        <w:t>Решение об отказе в созыве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(десяти) процентов</w:t>
      </w:r>
      <w:r>
        <w:rPr>
          <w:rStyle w:val="SUBST"/>
          <w:b/>
          <w:bCs/>
        </w:rPr>
        <w:t xml:space="preserve"> голосующих акций Общества, может быть принято в случае, если:</w:t>
      </w:r>
      <w:r>
        <w:rPr>
          <w:rStyle w:val="SUBST"/>
          <w:b/>
          <w:bCs/>
        </w:rPr>
        <w:br/>
      </w:r>
      <w:r>
        <w:rPr>
          <w:rStyle w:val="SUBST"/>
          <w:b/>
          <w:bCs/>
        </w:rPr>
        <w:br/>
        <w:t>-</w:t>
      </w:r>
      <w:r>
        <w:rPr>
          <w:rStyle w:val="SUBST"/>
          <w:b/>
          <w:bCs/>
        </w:rPr>
        <w:tab/>
        <w:t>не соблюден установленный статьей 55 Федерального закона "Об акционерных обществах" порядок предъявления требования о созыве внеочередного общего собрания акционеров;</w:t>
      </w:r>
      <w:r>
        <w:rPr>
          <w:rStyle w:val="SUBST"/>
          <w:b/>
          <w:bCs/>
        </w:rPr>
        <w:br/>
      </w:r>
      <w:r>
        <w:rPr>
          <w:rStyle w:val="SUBST"/>
          <w:b/>
          <w:bCs/>
        </w:rPr>
        <w:br/>
        <w:t>-</w:t>
      </w:r>
      <w:r>
        <w:rPr>
          <w:rStyle w:val="SUBST"/>
          <w:b/>
          <w:bCs/>
        </w:rPr>
        <w:tab/>
        <w:t>акционеры (акционер)</w:t>
      </w:r>
      <w:r>
        <w:rPr>
          <w:rStyle w:val="SUBST"/>
          <w:b/>
          <w:bCs/>
        </w:rPr>
        <w:t>, требующие созыва внеочередного общего собрания акционеров, не являются владельцами предусмотренного настоящим Уставом количества голосующих акций Общества;</w:t>
      </w:r>
      <w:r>
        <w:rPr>
          <w:rStyle w:val="SUBST"/>
          <w:b/>
          <w:bCs/>
        </w:rPr>
        <w:br/>
      </w:r>
      <w:r>
        <w:rPr>
          <w:rStyle w:val="SUBST"/>
          <w:b/>
          <w:bCs/>
        </w:rPr>
        <w:br/>
        <w:t>-</w:t>
      </w:r>
      <w:r>
        <w:rPr>
          <w:rStyle w:val="SUBST"/>
          <w:b/>
          <w:bCs/>
        </w:rPr>
        <w:tab/>
        <w:t>ни один из вопросов, предложенных для внесения в повестку дня внеочередного общего собрания акц</w:t>
      </w:r>
      <w:r>
        <w:rPr>
          <w:rStyle w:val="SUBST"/>
          <w:b/>
          <w:bCs/>
        </w:rPr>
        <w:t>ионеров, не отнесен к его компетенции;</w:t>
      </w:r>
      <w:r>
        <w:rPr>
          <w:rStyle w:val="SUBST"/>
          <w:b/>
          <w:bCs/>
        </w:rPr>
        <w:br/>
      </w:r>
      <w:r>
        <w:rPr>
          <w:rStyle w:val="SUBST"/>
          <w:b/>
          <w:bCs/>
        </w:rPr>
        <w:br/>
        <w:t>-</w:t>
      </w:r>
      <w:r>
        <w:rPr>
          <w:rStyle w:val="SUBST"/>
          <w:b/>
          <w:bCs/>
        </w:rPr>
        <w:tab/>
        <w:t>вопрос, предлагаемый для внесения в повестку дня, не соответствует требованиям Федерального закона "Об акционерных обществах" или иных нормативно-правовых актов Российской Федерации.</w:t>
      </w:r>
      <w:r>
        <w:rPr>
          <w:rStyle w:val="SUBST"/>
          <w:b/>
          <w:bCs/>
        </w:rPr>
        <w:br/>
      </w:r>
      <w:r>
        <w:rPr>
          <w:rStyle w:val="SUBST"/>
          <w:b/>
          <w:bCs/>
        </w:rPr>
        <w:br/>
        <w:t>6. Решение Совета директоров О</w:t>
      </w:r>
      <w:r>
        <w:rPr>
          <w:rStyle w:val="SUBST"/>
          <w:b/>
          <w:bCs/>
        </w:rPr>
        <w:t xml:space="preserve">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 </w:t>
      </w:r>
      <w:r>
        <w:rPr>
          <w:rStyle w:val="SUBST"/>
          <w:b/>
          <w:bCs/>
        </w:rPr>
        <w:br/>
      </w:r>
      <w:r>
        <w:rPr>
          <w:rStyle w:val="SUBST"/>
          <w:b/>
          <w:bCs/>
        </w:rPr>
        <w:br/>
        <w:t>Решение Совета директоров Общества об отказе в с</w:t>
      </w:r>
      <w:r>
        <w:rPr>
          <w:rStyle w:val="SUBST"/>
          <w:b/>
          <w:bCs/>
        </w:rPr>
        <w:t>озыве внеочередного общего собрания акционеров может быть обжаловано в суд.</w:t>
      </w:r>
      <w:r>
        <w:rPr>
          <w:rStyle w:val="SUBST"/>
          <w:b/>
          <w:bCs/>
        </w:rPr>
        <w:br/>
      </w:r>
      <w:r>
        <w:rPr>
          <w:rStyle w:val="SUBST"/>
          <w:b/>
          <w:bCs/>
        </w:rPr>
        <w:br/>
        <w:t>7. В случае, если в течение установленного срока Советом директоров Общества не принято решение о созыве внеочередного общего собрания акционеров или принято решение об отказе в е</w:t>
      </w:r>
      <w:r>
        <w:rPr>
          <w:rStyle w:val="SUBST"/>
          <w:b/>
          <w:bCs/>
        </w:rPr>
        <w:t>го созыве, внеочередное общее собрание акционеров может быть созвано органами и лицами, требующими его созыва. При этом органы и лица, созывающие внеочередное общее собрание акционеров, обладают предусмотренными Федеральным законом "Об акционерных общества</w:t>
      </w:r>
      <w:r>
        <w:rPr>
          <w:rStyle w:val="SUBST"/>
          <w:b/>
          <w:bCs/>
        </w:rPr>
        <w:t>х" и Уставом Общества полномочиями, необходимыми для созыва и проведения общего собрания акционеров.</w:t>
      </w:r>
      <w:r>
        <w:rPr>
          <w:rStyle w:val="SUBST"/>
          <w:b/>
          <w:bCs/>
        </w:rPr>
        <w:br/>
      </w:r>
      <w:r>
        <w:rPr>
          <w:rStyle w:val="SUBST"/>
          <w:b/>
          <w:bCs/>
        </w:rPr>
        <w:br/>
        <w:t>В этом случае расходы на подготовку и проведение общего собрания акционеров могут быть возмещены по решению общего собрания акционеров за счет средств Общ</w:t>
      </w:r>
      <w:r>
        <w:rPr>
          <w:rStyle w:val="SUBST"/>
          <w:b/>
          <w:bCs/>
        </w:rPr>
        <w:t>ества.</w:t>
      </w:r>
      <w:r>
        <w:rPr>
          <w:rStyle w:val="SUBST"/>
          <w:b/>
          <w:bCs/>
        </w:rPr>
        <w:br/>
      </w:r>
    </w:p>
    <w:p w:rsidR="00000000" w:rsidRDefault="00D93498">
      <w:pPr>
        <w:pStyle w:val="Heading1"/>
        <w:jc w:val="left"/>
        <w:rPr>
          <w:rStyle w:val="SUBST"/>
          <w:b/>
          <w:bCs/>
        </w:rPr>
      </w:pPr>
    </w:p>
    <w:p w:rsidR="00000000" w:rsidRDefault="00D93498" w:rsidP="00D93498">
      <w:pPr>
        <w:pStyle w:val="Heading1"/>
        <w:numPr>
          <w:ilvl w:val="2"/>
          <w:numId w:val="12"/>
        </w:numPr>
        <w:tabs>
          <w:tab w:val="clear" w:pos="1020"/>
          <w:tab w:val="num" w:pos="720"/>
        </w:tabs>
        <w:rPr>
          <w:sz w:val="22"/>
          <w:szCs w:val="22"/>
        </w:rPr>
      </w:pPr>
      <w:r>
        <w:rPr>
          <w:sz w:val="22"/>
          <w:szCs w:val="22"/>
        </w:rPr>
        <w:lastRenderedPageBreak/>
        <w:t>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000000" w:rsidRDefault="00D93498">
      <w:pPr>
        <w:pStyle w:val="Heading3"/>
      </w:pPr>
      <w:r>
        <w:t xml:space="preserve">1. Наименование:  </w:t>
      </w:r>
      <w:r>
        <w:rPr>
          <w:i/>
          <w:iCs/>
        </w:rPr>
        <w:t>Фирма с ограниченной ответственностью</w:t>
      </w:r>
      <w:r>
        <w:t xml:space="preserve"> </w:t>
      </w:r>
      <w:r>
        <w:rPr>
          <w:rStyle w:val="SUBST"/>
        </w:rPr>
        <w:t>"Т</w:t>
      </w:r>
      <w:r>
        <w:rPr>
          <w:rStyle w:val="SUBST"/>
        </w:rPr>
        <w:t>рис Травел ".(Tris Travel SRL) (Рим)  Дочернее общество</w:t>
      </w:r>
    </w:p>
    <w:p w:rsidR="00000000" w:rsidRDefault="00D93498">
      <w:pPr>
        <w:spacing w:before="0" w:after="0"/>
      </w:pPr>
      <w:r>
        <w:t xml:space="preserve">Место нахождения: </w:t>
      </w:r>
      <w:r>
        <w:rPr>
          <w:rStyle w:val="SUBST"/>
        </w:rPr>
        <w:t>Италия, Рим</w:t>
      </w:r>
    </w:p>
    <w:p w:rsidR="00000000" w:rsidRDefault="00D93498">
      <w:pPr>
        <w:spacing w:before="0" w:after="0"/>
      </w:pPr>
      <w:r>
        <w:t xml:space="preserve">Почтовый адрес: </w:t>
      </w:r>
      <w:r>
        <w:rPr>
          <w:rStyle w:val="SUBST"/>
        </w:rPr>
        <w:t>00184, Италия, Рим, ул. Лабикана,32</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w:t>
      </w:r>
      <w:r>
        <w:rPr>
          <w:rStyle w:val="SUBST"/>
        </w:rPr>
        <w:t>ет</w:t>
      </w:r>
    </w:p>
    <w:p w:rsidR="00000000" w:rsidRDefault="00D93498">
      <w:pPr>
        <w:spacing w:before="0" w:after="0"/>
      </w:pPr>
      <w:r>
        <w:t>Должностные лица:</w:t>
      </w:r>
    </w:p>
    <w:p w:rsidR="00000000" w:rsidRDefault="00D93498">
      <w:pPr>
        <w:spacing w:before="0" w:after="0"/>
        <w:ind w:left="600"/>
        <w:rPr>
          <w:rStyle w:val="SUBST"/>
        </w:rPr>
      </w:pPr>
      <w:r>
        <w:rPr>
          <w:rStyle w:val="SUBST"/>
        </w:rPr>
        <w:t xml:space="preserve">Кочаров Сергей Николаевич </w:t>
      </w:r>
    </w:p>
    <w:p w:rsidR="00000000" w:rsidRDefault="00D93498">
      <w:pPr>
        <w:spacing w:before="0" w:after="0"/>
        <w:ind w:left="600"/>
      </w:pPr>
      <w:r>
        <w:rPr>
          <w:rStyle w:val="SUBST"/>
          <w:b w:val="0"/>
          <w:bCs w:val="0"/>
          <w:i w:val="0"/>
          <w:iCs w:val="0"/>
        </w:rPr>
        <w:t xml:space="preserve">Год рождения: </w:t>
      </w:r>
      <w:r>
        <w:rPr>
          <w:rStyle w:val="SUBST"/>
        </w:rPr>
        <w:t>1947</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rPr>
          <w:rStyle w:val="SUBST"/>
        </w:rPr>
      </w:pPr>
      <w:r>
        <w:rPr>
          <w:rStyle w:val="SUBST"/>
        </w:rPr>
        <w:t>Гаврилов</w:t>
      </w:r>
      <w:r>
        <w:t xml:space="preserve"> </w:t>
      </w:r>
      <w:r>
        <w:rPr>
          <w:rStyle w:val="SUBST"/>
        </w:rPr>
        <w:t>Валерий</w:t>
      </w:r>
      <w:r>
        <w:t xml:space="preserve"> </w:t>
      </w:r>
      <w:r>
        <w:rPr>
          <w:rStyle w:val="SUBST"/>
        </w:rPr>
        <w:t>Михайлович</w:t>
      </w:r>
    </w:p>
    <w:p w:rsidR="00000000" w:rsidRDefault="00D93498">
      <w:pPr>
        <w:spacing w:before="0" w:after="0"/>
        <w:ind w:left="600"/>
      </w:pPr>
      <w:r>
        <w:rPr>
          <w:rStyle w:val="SUBST"/>
          <w:b w:val="0"/>
          <w:bCs w:val="0"/>
          <w:i w:val="0"/>
          <w:iCs w:val="0"/>
        </w:rPr>
        <w:t xml:space="preserve">Год рождения: </w:t>
      </w:r>
      <w:r>
        <w:rPr>
          <w:rStyle w:val="SUBST"/>
        </w:rPr>
        <w:t>1944</w:t>
      </w:r>
    </w:p>
    <w:p w:rsidR="00000000" w:rsidRDefault="00D93498">
      <w:pPr>
        <w:spacing w:before="0" w:after="0"/>
        <w:ind w:left="600"/>
      </w:pPr>
      <w:r>
        <w:t xml:space="preserve">Функции данного лица: </w:t>
      </w:r>
      <w:r>
        <w:rPr>
          <w:rStyle w:val="SUBST"/>
        </w:rPr>
        <w:t xml:space="preserve">Член совета </w:t>
      </w:r>
      <w:r>
        <w:rPr>
          <w:rStyle w:val="SUBST"/>
        </w:rPr>
        <w:t>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firstLine="600"/>
        <w:rPr>
          <w:rStyle w:val="SUBST"/>
        </w:rPr>
      </w:pPr>
      <w:r>
        <w:rPr>
          <w:rStyle w:val="SUBST"/>
        </w:rPr>
        <w:t>Смуров</w:t>
      </w:r>
      <w:r>
        <w:t xml:space="preserve"> </w:t>
      </w:r>
      <w:r>
        <w:rPr>
          <w:rStyle w:val="SUBST"/>
        </w:rPr>
        <w:t>Дмитрий</w:t>
      </w:r>
      <w:r>
        <w:t xml:space="preserve"> </w:t>
      </w:r>
      <w:r>
        <w:rPr>
          <w:rStyle w:val="SUBST"/>
        </w:rPr>
        <w:t>Анатольевич</w:t>
      </w:r>
    </w:p>
    <w:p w:rsidR="00000000" w:rsidRDefault="00D93498">
      <w:pPr>
        <w:spacing w:before="0" w:after="0"/>
        <w:ind w:left="600"/>
      </w:pPr>
      <w:r>
        <w:rPr>
          <w:rStyle w:val="SUBST"/>
          <w:b w:val="0"/>
          <w:bCs w:val="0"/>
          <w:i w:val="0"/>
          <w:iCs w:val="0"/>
        </w:rPr>
        <w:t xml:space="preserve">Год рождения: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уставном капитале эмитента</w:t>
      </w:r>
      <w:r>
        <w:t xml:space="preserve">: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Коваленко</w:t>
      </w:r>
      <w:r>
        <w:t xml:space="preserve"> </w:t>
      </w:r>
      <w:r>
        <w:rPr>
          <w:rStyle w:val="SUBST"/>
        </w:rPr>
        <w:t>Александр</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pPr>
      <w:r>
        <w:rPr>
          <w:b/>
          <w:bCs/>
          <w:sz w:val="22"/>
          <w:szCs w:val="22"/>
        </w:rPr>
        <w:t>2. Наименование:</w:t>
      </w:r>
      <w:r>
        <w:t xml:space="preserve"> </w:t>
      </w:r>
      <w:r>
        <w:rPr>
          <w:rStyle w:val="SUBST"/>
        </w:rPr>
        <w:t>ООО "Авиа-лизинг" Дочернее общество</w:t>
      </w:r>
    </w:p>
    <w:p w:rsidR="00000000" w:rsidRDefault="00D93498">
      <w:pPr>
        <w:spacing w:before="0" w:after="0"/>
      </w:pPr>
      <w:r>
        <w:t xml:space="preserve">Место нахождения: </w:t>
      </w:r>
      <w:r>
        <w:rPr>
          <w:rStyle w:val="SUBST"/>
        </w:rPr>
        <w:t>г. М</w:t>
      </w:r>
      <w:r>
        <w:rPr>
          <w:rStyle w:val="SUBST"/>
        </w:rPr>
        <w:t>осква</w:t>
      </w:r>
    </w:p>
    <w:p w:rsidR="00000000" w:rsidRDefault="00D93498">
      <w:pPr>
        <w:spacing w:before="0" w:after="0"/>
      </w:pPr>
      <w:r>
        <w:t xml:space="preserve">Почтовый адрес: </w:t>
      </w:r>
      <w:r>
        <w:rPr>
          <w:sz w:val="22"/>
          <w:szCs w:val="22"/>
        </w:rPr>
        <w:t>125167</w:t>
      </w:r>
      <w:r>
        <w:rPr>
          <w:rStyle w:val="SUBST"/>
        </w:rPr>
        <w:t>, г. Москва, Ленинградский проспект, д.37, к.9</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rPr>
          <w:rStyle w:val="SUBST"/>
        </w:rPr>
      </w:pPr>
      <w:r>
        <w:rPr>
          <w:rStyle w:val="SUBST"/>
        </w:rPr>
        <w:t>Баласанова Ирина Владимировна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sz w:val="24"/>
          <w:szCs w:val="24"/>
        </w:rPr>
        <w:t>:</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Сенаторов Дмитрий Станиславович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1968</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pPr>
      <w:r>
        <w:t>Доля данного</w:t>
      </w:r>
      <w:r>
        <w:t xml:space="preserve">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Зайцев Александр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1971</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lastRenderedPageBreak/>
        <w:t>Колтович Сергей 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w:t>
      </w:r>
      <w:r>
        <w:rPr>
          <w:rStyle w:val="SUBST"/>
        </w:rPr>
        <w:t>974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Мелехин Алексей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Доля данног</w:t>
      </w:r>
      <w:r>
        <w:t xml:space="preserve">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Федосов Михаил Николаевич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spacing w:before="0" w:after="0"/>
      </w:pPr>
    </w:p>
    <w:p w:rsidR="00000000" w:rsidRDefault="00D93498">
      <w:pPr>
        <w:spacing w:before="0" w:after="0"/>
      </w:pPr>
      <w:r>
        <w:rPr>
          <w:b/>
          <w:bCs/>
          <w:sz w:val="22"/>
          <w:szCs w:val="22"/>
        </w:rPr>
        <w:t>3. Наименование:</w:t>
      </w:r>
      <w:r>
        <w:t xml:space="preserve"> </w:t>
      </w:r>
      <w:r>
        <w:rPr>
          <w:rStyle w:val="SUBST"/>
        </w:rPr>
        <w:t>АО "Альт Рейсебюро"</w:t>
      </w:r>
    </w:p>
    <w:p w:rsidR="00000000" w:rsidRDefault="00D93498">
      <w:pPr>
        <w:spacing w:before="0" w:after="0"/>
      </w:pPr>
      <w:r>
        <w:t>Место н</w:t>
      </w:r>
      <w:r>
        <w:t xml:space="preserve">ахождения: </w:t>
      </w:r>
      <w:r>
        <w:rPr>
          <w:rStyle w:val="SUBST"/>
        </w:rPr>
        <w:t>Дания, Копенгаген</w:t>
      </w:r>
    </w:p>
    <w:p w:rsidR="00000000" w:rsidRDefault="00D93498">
      <w:pPr>
        <w:spacing w:before="0" w:after="0"/>
      </w:pPr>
      <w:r>
        <w:t xml:space="preserve">Почтовый адрес: </w:t>
      </w:r>
      <w:r>
        <w:rPr>
          <w:rStyle w:val="SUBST"/>
        </w:rPr>
        <w:t>Дания, ДК-1620 Копенгаген, Вестерброгейт, 6Д</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t xml:space="preserve"> </w:t>
      </w:r>
      <w:r>
        <w:rPr>
          <w:rStyle w:val="SUBST"/>
        </w:rPr>
        <w:t>Безлюдов</w:t>
      </w:r>
      <w:r>
        <w:t xml:space="preserve"> </w:t>
      </w:r>
      <w:r>
        <w:rPr>
          <w:rStyle w:val="SUBST"/>
        </w:rPr>
        <w:t>Александр</w:t>
      </w:r>
      <w:r>
        <w:t xml:space="preserve"> </w:t>
      </w:r>
      <w:r>
        <w:rPr>
          <w:rStyle w:val="SUBST"/>
        </w:rPr>
        <w:t>Алекса</w:t>
      </w:r>
      <w:r>
        <w:rPr>
          <w:rStyle w:val="SUBST"/>
        </w:rPr>
        <w:t>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rPr>
          <w:rStyle w:val="SUBST"/>
        </w:rPr>
      </w:pPr>
      <w:r>
        <w:rPr>
          <w:rStyle w:val="SUBST"/>
        </w:rPr>
        <w:t>Бачурин Евгений Викторович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Безлюдов</w:t>
      </w:r>
      <w:r>
        <w:t xml:space="preserve"> </w:t>
      </w:r>
      <w:r>
        <w:rPr>
          <w:rStyle w:val="SUBST"/>
        </w:rPr>
        <w:t>Александр</w:t>
      </w:r>
      <w:r>
        <w:t xml:space="preserve"> </w:t>
      </w:r>
      <w:r>
        <w:rPr>
          <w:rStyle w:val="SUBST"/>
        </w:rPr>
        <w:t>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rPr>
          <w:rStyle w:val="SUBST"/>
        </w:rPr>
      </w:pPr>
      <w:r>
        <w:rPr>
          <w:rStyle w:val="SUBST"/>
        </w:rPr>
        <w:t>Харитонов</w:t>
      </w:r>
      <w:r>
        <w:t xml:space="preserve"> </w:t>
      </w:r>
      <w:r>
        <w:rPr>
          <w:rStyle w:val="SUBST"/>
        </w:rPr>
        <w:t>Сергей</w:t>
      </w:r>
      <w:r>
        <w:t xml:space="preserve"> </w:t>
      </w:r>
      <w:r>
        <w:rPr>
          <w:rStyle w:val="SUBST"/>
        </w:rPr>
        <w:t>Сергее</w:t>
      </w:r>
      <w:r>
        <w:rPr>
          <w:rStyle w:val="SUBST"/>
        </w:rPr>
        <w:t>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firstLine="600"/>
        <w:rPr>
          <w:rStyle w:val="SUBST"/>
        </w:rPr>
      </w:pPr>
      <w:r>
        <w:rPr>
          <w:rStyle w:val="SUBST"/>
        </w:rPr>
        <w:t>Полубояринов</w:t>
      </w:r>
      <w:r>
        <w:t xml:space="preserve"> </w:t>
      </w:r>
      <w:r>
        <w:rPr>
          <w:rStyle w:val="SUBST"/>
        </w:rPr>
        <w:t>Михаил</w:t>
      </w:r>
      <w:r>
        <w:t xml:space="preserve"> </w:t>
      </w:r>
      <w:r>
        <w:rPr>
          <w:rStyle w:val="SUBST"/>
        </w:rPr>
        <w:t>Игоревич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w:t>
      </w:r>
      <w:r>
        <w:rPr>
          <w:rStyle w:val="SUBST"/>
        </w:rPr>
        <w:t>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Новоженин Олег Витальевич</w:t>
      </w:r>
    </w:p>
    <w:p w:rsidR="00000000" w:rsidRDefault="00D93498">
      <w:pPr>
        <w:spacing w:before="0" w:after="0"/>
        <w:ind w:left="600"/>
      </w:pPr>
      <w:r>
        <w:rPr>
          <w:rStyle w:val="SUBST"/>
          <w:b w:val="0"/>
          <w:bCs w:val="0"/>
          <w:i w:val="0"/>
          <w:iCs w:val="0"/>
        </w:rPr>
        <w:t xml:space="preserve">Год рождения: </w:t>
      </w:r>
      <w:r>
        <w:rPr>
          <w:rStyle w:val="SUBST"/>
        </w:rPr>
        <w:t>1972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lastRenderedPageBreak/>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pPr>
    </w:p>
    <w:p w:rsidR="00000000" w:rsidRDefault="00D93498">
      <w:pPr>
        <w:spacing w:before="0" w:after="0"/>
      </w:pPr>
      <w:r>
        <w:rPr>
          <w:b/>
          <w:bCs/>
          <w:sz w:val="22"/>
          <w:szCs w:val="22"/>
        </w:rPr>
        <w:t>4. Наименование:</w:t>
      </w:r>
      <w:r>
        <w:t xml:space="preserve"> </w:t>
      </w:r>
      <w:r>
        <w:rPr>
          <w:rStyle w:val="SUBST"/>
        </w:rPr>
        <w:t>З</w:t>
      </w:r>
      <w:r>
        <w:rPr>
          <w:rStyle w:val="SUBST"/>
        </w:rPr>
        <w:t>АО "Аэрофлот- плюс” Дочернее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125167, г. Москва, Ленинградский проспект,37, корп.5</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Степанов</w:t>
      </w:r>
      <w:r>
        <w:t xml:space="preserve"> </w:t>
      </w:r>
      <w:r>
        <w:rPr>
          <w:rStyle w:val="SUBST"/>
        </w:rPr>
        <w:t>Аркадий</w:t>
      </w:r>
      <w:r>
        <w:t xml:space="preserve"> </w:t>
      </w:r>
      <w:r>
        <w:rPr>
          <w:rStyle w:val="SUBST"/>
        </w:rPr>
        <w:t>Валерьевич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1968</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firstLine="600"/>
        <w:rPr>
          <w:rStyle w:val="SUBST"/>
        </w:rPr>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rPr>
          <w:rStyle w:val="SUBST"/>
        </w:rPr>
      </w:pPr>
      <w:r>
        <w:rPr>
          <w:rStyle w:val="SUBST"/>
        </w:rPr>
        <w:t>Волымерец Анатолий Иванович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1959</w:t>
      </w:r>
    </w:p>
    <w:p w:rsidR="00000000" w:rsidRDefault="00D93498">
      <w:pPr>
        <w:spacing w:before="0" w:after="0"/>
        <w:ind w:left="600"/>
      </w:pPr>
      <w:r>
        <w:t xml:space="preserve">Функции данного лица: </w:t>
      </w:r>
      <w:r>
        <w:rPr>
          <w:rStyle w:val="SUBST"/>
        </w:rPr>
        <w:t xml:space="preserve">Председатель </w:t>
      </w:r>
      <w:r>
        <w:rPr>
          <w:rStyle w:val="SUBST"/>
        </w:rPr>
        <w:t>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rPr>
          <w:rStyle w:val="SUBST"/>
        </w:rPr>
      </w:pPr>
      <w:r>
        <w:rPr>
          <w:rStyle w:val="SUBST"/>
        </w:rPr>
        <w:t>Королев</w:t>
      </w:r>
      <w:r>
        <w:t xml:space="preserve"> </w:t>
      </w:r>
      <w:r>
        <w:rPr>
          <w:rStyle w:val="SUBST"/>
        </w:rPr>
        <w:t>Александр</w:t>
      </w:r>
      <w:r>
        <w:t xml:space="preserve"> </w:t>
      </w:r>
      <w:r>
        <w:rPr>
          <w:rStyle w:val="SUBST"/>
        </w:rPr>
        <w:t>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уставном капитале э</w:t>
      </w:r>
      <w:r>
        <w:t xml:space="preserve">митента: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spacing w:before="0" w:after="0"/>
        <w:ind w:left="600"/>
        <w:rPr>
          <w:rStyle w:val="SUBST"/>
        </w:rPr>
      </w:pPr>
      <w:r>
        <w:rPr>
          <w:rStyle w:val="SUBST"/>
        </w:rPr>
        <w:t>Чунихин</w:t>
      </w:r>
      <w:r>
        <w:t xml:space="preserve"> </w:t>
      </w:r>
      <w:r>
        <w:rPr>
          <w:rStyle w:val="SUBST"/>
        </w:rPr>
        <w:t>Игорь</w:t>
      </w:r>
      <w:r>
        <w:t xml:space="preserve"> </w:t>
      </w:r>
      <w:r>
        <w:rPr>
          <w:rStyle w:val="SUBST"/>
        </w:rPr>
        <w:t>Митрофанович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pStyle w:val="4"/>
        <w:rPr>
          <w:rStyle w:val="SUBST"/>
          <w:b/>
          <w:bCs/>
          <w:i/>
          <w:iCs/>
        </w:rPr>
      </w:pPr>
      <w:r>
        <w:rPr>
          <w:sz w:val="22"/>
          <w:szCs w:val="22"/>
        </w:rPr>
        <w:t>Колтович Сергей 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1974</w:t>
      </w:r>
    </w:p>
    <w:p w:rsidR="00000000" w:rsidRDefault="00D93498">
      <w:pPr>
        <w:spacing w:before="0" w:after="0"/>
        <w:ind w:left="600"/>
      </w:pPr>
      <w:r>
        <w:t xml:space="preserve">Функции данного лица: </w:t>
      </w:r>
      <w:r>
        <w:rPr>
          <w:rStyle w:val="SUBST"/>
        </w:rPr>
        <w:t>Чл</w:t>
      </w:r>
      <w:r>
        <w:rPr>
          <w:rStyle w:val="SUBST"/>
        </w:rPr>
        <w:t>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Новоженин Олег Витальевич</w:t>
      </w:r>
    </w:p>
    <w:p w:rsidR="00000000" w:rsidRDefault="00D93498">
      <w:pPr>
        <w:spacing w:before="0" w:after="0"/>
        <w:ind w:left="600"/>
      </w:pPr>
      <w:r>
        <w:rPr>
          <w:rStyle w:val="SUBST"/>
          <w:b w:val="0"/>
          <w:bCs w:val="0"/>
          <w:i w:val="0"/>
          <w:iCs w:val="0"/>
        </w:rPr>
        <w:t xml:space="preserve">Год рождения: </w:t>
      </w:r>
      <w:r>
        <w:rPr>
          <w:rStyle w:val="SUBST"/>
        </w:rPr>
        <w:t>1972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уставном капитале эмит</w:t>
      </w:r>
      <w:r>
        <w:t xml:space="preserve">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spacing w:before="0" w:after="0"/>
      </w:pPr>
    </w:p>
    <w:p w:rsidR="00000000" w:rsidRDefault="00D93498">
      <w:pPr>
        <w:spacing w:before="0" w:after="0"/>
      </w:pPr>
      <w:r>
        <w:rPr>
          <w:b/>
          <w:bCs/>
          <w:sz w:val="22"/>
          <w:szCs w:val="22"/>
        </w:rPr>
        <w:t>5.  Наименование:</w:t>
      </w:r>
      <w:r>
        <w:t xml:space="preserve"> </w:t>
      </w:r>
      <w:r>
        <w:rPr>
          <w:rStyle w:val="SUBST"/>
        </w:rPr>
        <w:t>ЗАО "Шеротель" Дочернее общество</w:t>
      </w:r>
    </w:p>
    <w:p w:rsidR="00000000" w:rsidRDefault="00D93498">
      <w:pPr>
        <w:spacing w:before="0" w:after="0"/>
      </w:pPr>
      <w:r>
        <w:t xml:space="preserve">Место нахождения: </w:t>
      </w:r>
      <w:r>
        <w:rPr>
          <w:rStyle w:val="SUBST"/>
        </w:rPr>
        <w:t>Московская обл.,  Химкинский р-он</w:t>
      </w:r>
    </w:p>
    <w:p w:rsidR="00000000" w:rsidRDefault="00D93498">
      <w:pPr>
        <w:spacing w:before="0" w:after="0"/>
      </w:pPr>
      <w:r>
        <w:t xml:space="preserve">Почтовый адрес: </w:t>
      </w:r>
      <w:r>
        <w:rPr>
          <w:rStyle w:val="SUBST"/>
        </w:rPr>
        <w:t>141400, Московская обл., Химкинский р-он, Шереметьево-2, влад.№3</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Кочаров Сергей Николаевич</w:t>
      </w:r>
    </w:p>
    <w:p w:rsidR="00000000" w:rsidRDefault="00D93498">
      <w:pPr>
        <w:spacing w:before="0" w:after="0"/>
        <w:ind w:left="600"/>
      </w:pPr>
      <w:r>
        <w:rPr>
          <w:rStyle w:val="SUBST"/>
          <w:b w:val="0"/>
          <w:bCs w:val="0"/>
          <w:i w:val="0"/>
          <w:iCs w:val="0"/>
          <w:sz w:val="24"/>
          <w:szCs w:val="24"/>
        </w:rPr>
        <w:lastRenderedPageBreak/>
        <w:t>Год рождения:</w:t>
      </w:r>
      <w:r>
        <w:rPr>
          <w:rStyle w:val="SUBST"/>
          <w:b w:val="0"/>
          <w:bCs w:val="0"/>
          <w:i w:val="0"/>
          <w:iCs w:val="0"/>
        </w:rPr>
        <w:t xml:space="preserve"> </w:t>
      </w:r>
      <w:r>
        <w:rPr>
          <w:rStyle w:val="SUBST"/>
        </w:rPr>
        <w:t>1947</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Смирнов</w:t>
      </w:r>
      <w:r>
        <w:t xml:space="preserve"> </w:t>
      </w:r>
      <w:r>
        <w:rPr>
          <w:rStyle w:val="SUBST"/>
        </w:rPr>
        <w:t>Владимир</w:t>
      </w:r>
      <w:r>
        <w:t xml:space="preserve"> </w:t>
      </w:r>
      <w:r>
        <w:rPr>
          <w:rStyle w:val="SUBST"/>
        </w:rPr>
        <w:t>Влади</w:t>
      </w:r>
      <w:r>
        <w:rPr>
          <w:rStyle w:val="SUBST"/>
        </w:rPr>
        <w:t>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1959</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0.0026 %</w:t>
      </w:r>
    </w:p>
    <w:p w:rsidR="00000000" w:rsidRDefault="00D93498">
      <w:pPr>
        <w:spacing w:before="0" w:after="0"/>
      </w:pPr>
    </w:p>
    <w:p w:rsidR="00000000" w:rsidRDefault="00D93498">
      <w:pPr>
        <w:spacing w:before="0" w:after="0"/>
        <w:ind w:left="600"/>
        <w:rPr>
          <w:rStyle w:val="SUBST"/>
        </w:rPr>
      </w:pPr>
      <w:r>
        <w:rPr>
          <w:rStyle w:val="SUBST"/>
        </w:rPr>
        <w:t>Новоженин Олег Витальевич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1972</w:t>
      </w:r>
    </w:p>
    <w:p w:rsidR="00000000" w:rsidRDefault="00D93498">
      <w:pPr>
        <w:spacing w:before="0" w:after="0"/>
        <w:ind w:left="600"/>
      </w:pPr>
      <w:r>
        <w:t xml:space="preserve">Функции данного лица: </w:t>
      </w:r>
      <w:r>
        <w:rPr>
          <w:rStyle w:val="SUBST"/>
        </w:rPr>
        <w:t>Член совета директоров (на</w:t>
      </w:r>
      <w:r>
        <w:rPr>
          <w:rStyle w:val="SUBST"/>
        </w:rPr>
        <w:t>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w:t>
      </w:r>
    </w:p>
    <w:p w:rsidR="00000000" w:rsidRDefault="00D93498">
      <w:pPr>
        <w:spacing w:before="0" w:after="0"/>
        <w:ind w:left="600"/>
      </w:pPr>
    </w:p>
    <w:p w:rsidR="00000000" w:rsidRDefault="00D93498">
      <w:pPr>
        <w:spacing w:before="0" w:after="0"/>
        <w:ind w:left="600"/>
        <w:rPr>
          <w:rStyle w:val="SUBST"/>
        </w:rPr>
      </w:pPr>
      <w:r>
        <w:rPr>
          <w:rStyle w:val="SUBST"/>
        </w:rPr>
        <w:t>Кочаров Сергей Николаевич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Махмутова Диля</w:t>
      </w:r>
      <w:r>
        <w:rPr>
          <w:rStyle w:val="SUBST"/>
        </w:rPr>
        <w:t>ра Зиннуровна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Смуров</w:t>
      </w:r>
      <w:r>
        <w:t xml:space="preserve"> </w:t>
      </w:r>
      <w:r>
        <w:rPr>
          <w:rStyle w:val="SUBST"/>
        </w:rPr>
        <w:t>Дмитрий</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w:t>
      </w:r>
      <w:r>
        <w:rPr>
          <w:rStyle w:val="SUBST"/>
        </w:rPr>
        <w:t>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p>
    <w:p w:rsidR="00000000" w:rsidRDefault="00D93498">
      <w:pPr>
        <w:spacing w:before="0" w:after="0"/>
      </w:pPr>
      <w:r>
        <w:rPr>
          <w:b/>
          <w:bCs/>
          <w:sz w:val="22"/>
          <w:szCs w:val="22"/>
        </w:rPr>
        <w:t>6. Наименование:</w:t>
      </w:r>
      <w:r>
        <w:t xml:space="preserve"> </w:t>
      </w:r>
      <w:r>
        <w:rPr>
          <w:rStyle w:val="SUBST"/>
        </w:rPr>
        <w:t>ОАО "Терминал” Дочернее общество</w:t>
      </w:r>
    </w:p>
    <w:p w:rsidR="00000000" w:rsidRDefault="00D93498">
      <w:pPr>
        <w:spacing w:before="0" w:after="0"/>
      </w:pPr>
      <w:r>
        <w:t xml:space="preserve">Место нахождения: </w:t>
      </w:r>
      <w:r>
        <w:rPr>
          <w:rStyle w:val="SUBST"/>
        </w:rPr>
        <w:t>Московская обл.,  Химкинский р-он</w:t>
      </w:r>
    </w:p>
    <w:p w:rsidR="00000000" w:rsidRDefault="00D93498">
      <w:pPr>
        <w:spacing w:before="0" w:after="0"/>
      </w:pPr>
      <w:r>
        <w:t xml:space="preserve">Почтовый адрес: </w:t>
      </w:r>
      <w:r>
        <w:rPr>
          <w:rStyle w:val="SUBST"/>
        </w:rPr>
        <w:t>141400, Московская обл., Химкинский р-он, Шереметьево-2, влад.№3</w:t>
      </w:r>
    </w:p>
    <w:p w:rsidR="00000000" w:rsidRDefault="00D93498">
      <w:pPr>
        <w:spacing w:before="0" w:after="0"/>
      </w:pPr>
      <w:r>
        <w:t>Дол</w:t>
      </w:r>
      <w:r>
        <w:t xml:space="preserve">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Будаев</w:t>
      </w:r>
      <w:r>
        <w:t xml:space="preserve"> </w:t>
      </w:r>
      <w:r>
        <w:rPr>
          <w:rStyle w:val="SUBST"/>
        </w:rPr>
        <w:t>Кирилл</w:t>
      </w:r>
      <w:r>
        <w:t xml:space="preserve"> </w:t>
      </w:r>
      <w:r>
        <w:rPr>
          <w:rStyle w:val="SUBST"/>
        </w:rPr>
        <w:t>Станиславович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1971</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rPr>
          <w:rStyle w:val="SUBST"/>
        </w:rPr>
      </w:pPr>
      <w:r>
        <w:t>Доля данного лица</w:t>
      </w:r>
      <w:r>
        <w:t xml:space="preserve"> в уставном капитале эмитента: </w:t>
      </w:r>
      <w:r>
        <w:rPr>
          <w:rStyle w:val="SUBST"/>
        </w:rPr>
        <w:t>0 %</w:t>
      </w:r>
    </w:p>
    <w:p w:rsidR="00000000" w:rsidRDefault="00D93498">
      <w:pPr>
        <w:spacing w:before="0" w:after="0"/>
      </w:pPr>
    </w:p>
    <w:p w:rsidR="00000000" w:rsidRDefault="00D93498">
      <w:pPr>
        <w:spacing w:before="0" w:after="0"/>
        <w:ind w:left="600"/>
        <w:rPr>
          <w:rStyle w:val="SUBST"/>
        </w:rPr>
      </w:pPr>
      <w:r>
        <w:rPr>
          <w:rStyle w:val="SUBST"/>
        </w:rPr>
        <w:t>Будаев</w:t>
      </w:r>
      <w:r>
        <w:t xml:space="preserve"> </w:t>
      </w:r>
      <w:r>
        <w:rPr>
          <w:rStyle w:val="SUBST"/>
        </w:rPr>
        <w:t>Кирилл</w:t>
      </w:r>
      <w:r>
        <w:t xml:space="preserve"> </w:t>
      </w:r>
      <w:r>
        <w:rPr>
          <w:rStyle w:val="SUBST"/>
        </w:rPr>
        <w:t>Станиславович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1971</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rPr>
          <w:rStyle w:val="SUBST"/>
        </w:rPr>
      </w:pPr>
    </w:p>
    <w:p w:rsidR="00000000" w:rsidRDefault="00D93498">
      <w:pPr>
        <w:spacing w:before="0" w:after="0"/>
        <w:ind w:left="600"/>
        <w:rPr>
          <w:rStyle w:val="SUBST"/>
        </w:rPr>
      </w:pPr>
      <w:r>
        <w:rPr>
          <w:rStyle w:val="SUBST"/>
        </w:rPr>
        <w:t>Кириллин Владимир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lastRenderedPageBreak/>
        <w:t>Канищев Александр Алексеевич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Доля данного ли</w:t>
      </w:r>
      <w:r>
        <w:t xml:space="preserve">ца в уставном капитале эмитента: </w:t>
      </w:r>
      <w:r>
        <w:rPr>
          <w:rStyle w:val="SUBST"/>
        </w:rPr>
        <w:t>0,0026 %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Суковатов  Сергей Лонидович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1958</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Мелехин Алексей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pPr>
      <w:r>
        <w:rPr>
          <w:b/>
          <w:bCs/>
          <w:sz w:val="22"/>
          <w:szCs w:val="22"/>
        </w:rPr>
        <w:t>7. Наименование:</w:t>
      </w:r>
      <w:r>
        <w:t xml:space="preserve"> </w:t>
      </w:r>
      <w:r>
        <w:rPr>
          <w:rStyle w:val="SUBST"/>
        </w:rPr>
        <w:t>ООО "Аэрофлот Рига” Дочернее общество</w:t>
      </w:r>
    </w:p>
    <w:p w:rsidR="00000000" w:rsidRDefault="00D93498">
      <w:pPr>
        <w:spacing w:before="0" w:after="0"/>
      </w:pPr>
      <w:r>
        <w:t xml:space="preserve">Место нахождения: </w:t>
      </w:r>
      <w:r>
        <w:rPr>
          <w:rStyle w:val="SUBST"/>
        </w:rPr>
        <w:t>Латвия</w:t>
      </w:r>
    </w:p>
    <w:p w:rsidR="00000000" w:rsidRDefault="00D93498">
      <w:pPr>
        <w:spacing w:before="0" w:after="0"/>
      </w:pPr>
      <w:r>
        <w:t xml:space="preserve">Почтовый адрес: </w:t>
      </w:r>
      <w:r>
        <w:rPr>
          <w:rStyle w:val="SUBST"/>
          <w:lang w:val="en-US"/>
        </w:rPr>
        <w:t>LV</w:t>
      </w:r>
      <w:r>
        <w:rPr>
          <w:rStyle w:val="SUBST"/>
        </w:rPr>
        <w:t xml:space="preserve"> – 1050, Латвия, г. Рига, ул. </w:t>
      </w:r>
      <w:r>
        <w:rPr>
          <w:rStyle w:val="SUBST"/>
        </w:rPr>
        <w:t>Гертрудес 6-1</w:t>
      </w:r>
    </w:p>
    <w:p w:rsidR="00000000" w:rsidRDefault="00D93498">
      <w:pPr>
        <w:spacing w:before="0" w:after="0"/>
      </w:pPr>
      <w:r>
        <w:t xml:space="preserve">Доля эмитента в уставном капитале юридического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tabs>
          <w:tab w:val="left" w:pos="2746"/>
        </w:tabs>
        <w:spacing w:before="0" w:after="0"/>
      </w:pPr>
      <w:r>
        <w:t>Должностные лица:</w:t>
      </w:r>
      <w:r>
        <w:tab/>
      </w:r>
    </w:p>
    <w:p w:rsidR="00000000" w:rsidRDefault="00D93498">
      <w:pPr>
        <w:tabs>
          <w:tab w:val="left" w:pos="2746"/>
        </w:tabs>
        <w:spacing w:before="0" w:after="0"/>
      </w:pPr>
    </w:p>
    <w:p w:rsidR="00000000" w:rsidRDefault="00D93498">
      <w:pPr>
        <w:spacing w:before="0" w:after="0"/>
        <w:ind w:left="600"/>
        <w:rPr>
          <w:rStyle w:val="SUBST"/>
        </w:rPr>
      </w:pPr>
      <w:r>
        <w:rPr>
          <w:rStyle w:val="SUBST"/>
        </w:rPr>
        <w:t>Козырев Константин Николаевич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1954</w:t>
      </w:r>
    </w:p>
    <w:p w:rsidR="00000000" w:rsidRDefault="00D93498">
      <w:pPr>
        <w:spacing w:before="0" w:after="0"/>
        <w:ind w:left="600"/>
      </w:pPr>
      <w:r>
        <w:t xml:space="preserve">Функции данного лица: </w:t>
      </w:r>
      <w:r>
        <w:rPr>
          <w:rStyle w:val="SUBST"/>
        </w:rPr>
        <w:t>Единоличный исполнительный орг</w:t>
      </w:r>
      <w:r>
        <w:rPr>
          <w:rStyle w:val="SUBST"/>
        </w:rPr>
        <w:t>ан</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Евсеенко Сергей 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0.0025 %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Зайцев Александ</w:t>
      </w:r>
      <w:r>
        <w:rPr>
          <w:rStyle w:val="SUBST"/>
        </w:rPr>
        <w:t>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1971</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p>
    <w:p w:rsidR="00000000" w:rsidRDefault="00D93498">
      <w:pPr>
        <w:spacing w:before="0" w:after="0"/>
        <w:ind w:left="600"/>
        <w:rPr>
          <w:rStyle w:val="SUBST"/>
        </w:rPr>
      </w:pPr>
      <w:r>
        <w:rPr>
          <w:rStyle w:val="SUBST"/>
        </w:rPr>
        <w:t>Мазурец Александр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1971</w:t>
      </w:r>
    </w:p>
    <w:p w:rsidR="00000000" w:rsidRDefault="00D93498">
      <w:pPr>
        <w:spacing w:before="0" w:after="0"/>
        <w:ind w:left="600"/>
      </w:pPr>
      <w:r>
        <w:t xml:space="preserve">Функции данного лица: </w:t>
      </w:r>
      <w:r>
        <w:rPr>
          <w:rStyle w:val="SUBST"/>
        </w:rPr>
        <w:t>Член совета директ</w:t>
      </w:r>
      <w:r>
        <w:rPr>
          <w:rStyle w:val="SUBST"/>
        </w:rPr>
        <w:t>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 xml:space="preserve"> </w:t>
      </w:r>
      <w:r>
        <w:rPr>
          <w:b/>
          <w:bCs/>
          <w:sz w:val="22"/>
          <w:szCs w:val="22"/>
        </w:rPr>
        <w:t>8. Наименование:</w:t>
      </w:r>
      <w:r>
        <w:t xml:space="preserve"> </w:t>
      </w:r>
      <w:r>
        <w:rPr>
          <w:rStyle w:val="SUBST"/>
        </w:rPr>
        <w:t xml:space="preserve">ОАО Страховая компания "Москва" </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121205, г. Москва, ул. Новый Арбат, д.36/9</w:t>
      </w:r>
    </w:p>
    <w:p w:rsidR="00000000" w:rsidRDefault="00D93498">
      <w:pPr>
        <w:spacing w:before="0" w:after="0"/>
      </w:pPr>
      <w:r>
        <w:t>Доля эмитента в уставном капитале ю</w:t>
      </w:r>
      <w:r>
        <w:t xml:space="preserve">ридического лица: </w:t>
      </w:r>
      <w:r>
        <w:rPr>
          <w:rStyle w:val="SUBST"/>
        </w:rPr>
        <w:t>100 %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Шахматов Сергей Иванович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1956</w:t>
      </w:r>
    </w:p>
    <w:p w:rsidR="00000000" w:rsidRDefault="00D93498">
      <w:pPr>
        <w:spacing w:before="0" w:after="0"/>
        <w:ind w:left="600"/>
      </w:pPr>
      <w:r>
        <w:lastRenderedPageBreak/>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0.00</w:t>
      </w:r>
      <w:r>
        <w:rPr>
          <w:rStyle w:val="SUBST"/>
        </w:rPr>
        <w:t>009 %</w:t>
      </w:r>
    </w:p>
    <w:p w:rsidR="00000000" w:rsidRDefault="00D93498">
      <w:pPr>
        <w:spacing w:before="0" w:after="0"/>
        <w:rPr>
          <w:rStyle w:val="SUBST"/>
        </w:rPr>
      </w:pPr>
    </w:p>
    <w:p w:rsidR="00000000" w:rsidRDefault="00D93498">
      <w:pPr>
        <w:spacing w:before="0" w:after="0"/>
        <w:rPr>
          <w:rStyle w:val="SUBST"/>
        </w:rPr>
      </w:pPr>
    </w:p>
    <w:p w:rsidR="00000000" w:rsidRDefault="00D93498">
      <w:pPr>
        <w:spacing w:before="0" w:after="0"/>
        <w:ind w:left="600"/>
        <w:rPr>
          <w:rStyle w:val="SUBST"/>
        </w:rPr>
      </w:pPr>
      <w:r>
        <w:rPr>
          <w:rStyle w:val="SUBST"/>
        </w:rPr>
        <w:t>Шахматов Сергей Иванович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1956</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rPr>
          <w:rStyle w:val="SUBST"/>
        </w:rPr>
      </w:pPr>
      <w:r>
        <w:t xml:space="preserve">Доля данного лица в уставном капитале эмитента: </w:t>
      </w:r>
      <w:r>
        <w:rPr>
          <w:rStyle w:val="SUBST"/>
        </w:rPr>
        <w:t>0.00009 %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Шахматов Сергей Иванович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1956</w:t>
      </w:r>
    </w:p>
    <w:p w:rsidR="00000000" w:rsidRDefault="00D93498">
      <w:pPr>
        <w:spacing w:before="0" w:after="0"/>
        <w:ind w:left="600"/>
      </w:pPr>
      <w:r>
        <w:t xml:space="preserve">Функции данного лица: </w:t>
      </w:r>
      <w:r>
        <w:rPr>
          <w:rStyle w:val="SUBST"/>
        </w:rPr>
        <w:t>Член совета ди</w:t>
      </w:r>
      <w:r>
        <w:rPr>
          <w:rStyle w:val="SUBST"/>
        </w:rPr>
        <w:t>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0.00009 %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Трусов Андрей Павлович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Полубояринов</w:t>
      </w:r>
      <w:r>
        <w:t xml:space="preserve"> </w:t>
      </w:r>
      <w:r>
        <w:rPr>
          <w:rStyle w:val="SUBST"/>
        </w:rPr>
        <w:t>Михаил</w:t>
      </w:r>
      <w:r>
        <w:t xml:space="preserve"> </w:t>
      </w:r>
      <w:r>
        <w:rPr>
          <w:rStyle w:val="SUBST"/>
        </w:rPr>
        <w:t>Игоревич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0.0004 %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 xml:space="preserve">Новоженин Олег Витальевич </w:t>
      </w:r>
    </w:p>
    <w:p w:rsidR="00000000" w:rsidRDefault="00D93498">
      <w:pPr>
        <w:spacing w:before="0" w:after="0"/>
        <w:ind w:left="600"/>
      </w:pPr>
      <w:r>
        <w:rPr>
          <w:rStyle w:val="SUBST"/>
          <w:b w:val="0"/>
          <w:bCs w:val="0"/>
          <w:i w:val="0"/>
          <w:iCs w:val="0"/>
        </w:rPr>
        <w:t xml:space="preserve">Год рождения: </w:t>
      </w:r>
      <w:r>
        <w:rPr>
          <w:rStyle w:val="SUBST"/>
        </w:rPr>
        <w:t>1972</w:t>
      </w:r>
    </w:p>
    <w:p w:rsidR="00000000" w:rsidRDefault="00D93498">
      <w:pPr>
        <w:spacing w:before="0" w:after="0"/>
        <w:ind w:left="600"/>
      </w:pPr>
      <w:r>
        <w:t xml:space="preserve">Функции данного лица: </w:t>
      </w:r>
      <w:r>
        <w:rPr>
          <w:rStyle w:val="SUBST"/>
        </w:rPr>
        <w:t>Чл</w:t>
      </w:r>
      <w:r>
        <w:rPr>
          <w:rStyle w:val="SUBST"/>
        </w:rPr>
        <w:t>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 xml:space="preserve">Слюсарь Анатолий Владимирович </w:t>
      </w:r>
    </w:p>
    <w:p w:rsidR="00000000" w:rsidRDefault="00D93498">
      <w:pPr>
        <w:spacing w:before="0" w:after="0"/>
        <w:ind w:left="600"/>
      </w:pPr>
      <w:r>
        <w:rPr>
          <w:rStyle w:val="SUBST"/>
          <w:b w:val="0"/>
          <w:bCs w:val="0"/>
          <w:i w:val="0"/>
          <w:iCs w:val="0"/>
        </w:rPr>
        <w:t xml:space="preserve">Год рождения: </w:t>
      </w:r>
      <w:r>
        <w:rPr>
          <w:rStyle w:val="SUBST"/>
        </w:rPr>
        <w:t>1971</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Доля данного лица в уставном капитале</w:t>
      </w:r>
      <w:r>
        <w:t xml:space="preserve"> эмитента: </w:t>
      </w:r>
      <w:r>
        <w:rPr>
          <w:rStyle w:val="SUBST"/>
        </w:rPr>
        <w:t>0 %</w:t>
      </w:r>
    </w:p>
    <w:p w:rsidR="00000000" w:rsidRDefault="00D93498">
      <w:pPr>
        <w:spacing w:before="0" w:after="0"/>
        <w:rPr>
          <w:rStyle w:val="SUBST"/>
        </w:rPr>
      </w:pPr>
    </w:p>
    <w:p w:rsidR="00000000" w:rsidRDefault="00D93498">
      <w:pPr>
        <w:spacing w:before="0" w:after="0"/>
        <w:ind w:firstLine="600"/>
        <w:rPr>
          <w:rStyle w:val="SUBST"/>
        </w:rPr>
      </w:pPr>
      <w:r>
        <w:rPr>
          <w:rStyle w:val="SUBST"/>
        </w:rPr>
        <w:t>Калистов Дмитрий Анатольевич</w:t>
      </w:r>
    </w:p>
    <w:p w:rsidR="00000000" w:rsidRDefault="00D93498">
      <w:pPr>
        <w:spacing w:before="0" w:after="0"/>
        <w:ind w:left="600"/>
      </w:pPr>
      <w:r>
        <w:rPr>
          <w:rStyle w:val="SUBST"/>
          <w:b w:val="0"/>
          <w:bCs w:val="0"/>
          <w:i w:val="0"/>
          <w:iCs w:val="0"/>
        </w:rPr>
        <w:t xml:space="preserve">Год рождения: </w:t>
      </w:r>
      <w:r>
        <w:rPr>
          <w:rStyle w:val="SUBST"/>
        </w:rPr>
        <w:t>1968</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firstLine="600"/>
        <w:rPr>
          <w:rStyle w:val="SUBST"/>
        </w:rPr>
      </w:pPr>
      <w:r>
        <w:rPr>
          <w:rStyle w:val="SUBST"/>
        </w:rPr>
        <w:t xml:space="preserve">Смоленинова Елена Васильевна </w:t>
      </w:r>
    </w:p>
    <w:p w:rsidR="00000000" w:rsidRDefault="00D93498">
      <w:pPr>
        <w:spacing w:before="0" w:after="0"/>
        <w:ind w:left="600"/>
      </w:pPr>
      <w:r>
        <w:rPr>
          <w:rStyle w:val="SUBST"/>
          <w:b w:val="0"/>
          <w:bCs w:val="0"/>
          <w:i w:val="0"/>
          <w:iCs w:val="0"/>
        </w:rPr>
        <w:t xml:space="preserve">Год рождения: </w:t>
      </w:r>
      <w:r>
        <w:rPr>
          <w:rStyle w:val="SUBST"/>
        </w:rPr>
        <w:t>1966</w:t>
      </w:r>
    </w:p>
    <w:p w:rsidR="00000000" w:rsidRDefault="00D93498">
      <w:pPr>
        <w:spacing w:before="0" w:after="0"/>
        <w:ind w:left="600"/>
      </w:pPr>
      <w:r>
        <w:t xml:space="preserve">Функции данного лица: </w:t>
      </w:r>
      <w:r>
        <w:rPr>
          <w:rStyle w:val="SUBST"/>
        </w:rPr>
        <w:t>Чл</w:t>
      </w:r>
      <w:r>
        <w:rPr>
          <w:rStyle w:val="SUBST"/>
        </w:rPr>
        <w:t>ен коллегиального исполнительного органа</w:t>
      </w:r>
      <w:r>
        <w:t xml:space="preserve"> </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p>
    <w:p w:rsidR="00000000" w:rsidRDefault="00D93498">
      <w:pPr>
        <w:spacing w:before="0" w:after="0"/>
      </w:pPr>
    </w:p>
    <w:p w:rsidR="00000000" w:rsidRDefault="00D93498">
      <w:pPr>
        <w:spacing w:before="0" w:after="0"/>
      </w:pPr>
      <w:r>
        <w:rPr>
          <w:b/>
          <w:bCs/>
          <w:sz w:val="22"/>
          <w:szCs w:val="22"/>
        </w:rPr>
        <w:t>9. Наименование:</w:t>
      </w:r>
      <w:r>
        <w:t xml:space="preserve"> </w:t>
      </w:r>
      <w:r>
        <w:rPr>
          <w:rStyle w:val="SUBST"/>
        </w:rPr>
        <w:t>ЗАО "Аэромар" Дочернее общество</w:t>
      </w:r>
    </w:p>
    <w:p w:rsidR="00000000" w:rsidRDefault="00D93498">
      <w:pPr>
        <w:spacing w:before="0" w:after="0"/>
      </w:pPr>
      <w:r>
        <w:t xml:space="preserve">Место нахождения: </w:t>
      </w:r>
      <w:r>
        <w:rPr>
          <w:rStyle w:val="SUBST"/>
        </w:rPr>
        <w:t>Москва</w:t>
      </w:r>
    </w:p>
    <w:p w:rsidR="00000000" w:rsidRDefault="00D93498">
      <w:pPr>
        <w:spacing w:before="0" w:after="0"/>
      </w:pPr>
      <w:r>
        <w:t xml:space="preserve">Почтовый адрес: </w:t>
      </w:r>
      <w:r>
        <w:rPr>
          <w:rStyle w:val="SUBST"/>
        </w:rPr>
        <w:t>124340, Международный аэропорт Шереметьево</w:t>
      </w:r>
    </w:p>
    <w:p w:rsidR="00000000" w:rsidRDefault="00D93498">
      <w:pPr>
        <w:spacing w:before="0" w:after="0"/>
      </w:pPr>
      <w:r>
        <w:t>Доля эмитента в уставном к</w:t>
      </w:r>
      <w:r>
        <w:t xml:space="preserve">апитале юридического лица: </w:t>
      </w:r>
      <w:r>
        <w:rPr>
          <w:rStyle w:val="SUBST"/>
        </w:rPr>
        <w:t>51 %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pPr>
    </w:p>
    <w:p w:rsidR="00000000" w:rsidRDefault="00D93498">
      <w:pPr>
        <w:spacing w:before="0" w:after="0"/>
        <w:ind w:left="600"/>
        <w:rPr>
          <w:rStyle w:val="SUBST"/>
        </w:rPr>
      </w:pPr>
      <w:r>
        <w:rPr>
          <w:rStyle w:val="SUBST"/>
        </w:rPr>
        <w:lastRenderedPageBreak/>
        <w:t>Джао</w:t>
      </w:r>
      <w:r>
        <w:t xml:space="preserve"> </w:t>
      </w:r>
      <w:r>
        <w:rPr>
          <w:rStyle w:val="SUBST"/>
        </w:rPr>
        <w:t>Владимир</w:t>
      </w:r>
      <w:r>
        <w:t xml:space="preserve"> </w:t>
      </w:r>
      <w:r>
        <w:rPr>
          <w:rStyle w:val="SUBST"/>
        </w:rPr>
        <w:t>Юнь-Дзенович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rPr>
          <w:rStyle w:val="SUBST"/>
        </w:rPr>
      </w:pPr>
      <w:r>
        <w:t>Доля данного лица в уставном капитале эмит</w:t>
      </w:r>
      <w:r>
        <w:t xml:space="preserve">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 xml:space="preserve">Харитонов </w:t>
      </w:r>
      <w:r>
        <w:t xml:space="preserve"> </w:t>
      </w:r>
      <w:r>
        <w:rPr>
          <w:rStyle w:val="SUBST"/>
        </w:rPr>
        <w:t>Сергей</w:t>
      </w:r>
      <w:r>
        <w:t xml:space="preserve"> </w:t>
      </w:r>
      <w:r>
        <w:rPr>
          <w:rStyle w:val="SUBST"/>
        </w:rPr>
        <w:t>Сергеевич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Падберг</w:t>
      </w:r>
      <w:r>
        <w:t xml:space="preserve"> </w:t>
      </w:r>
      <w:r>
        <w:rPr>
          <w:rStyle w:val="SUBST"/>
        </w:rPr>
        <w:t>Макс</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1965</w:t>
      </w:r>
    </w:p>
    <w:p w:rsidR="00000000" w:rsidRDefault="00D93498">
      <w:pPr>
        <w:spacing w:before="0" w:after="0"/>
        <w:ind w:left="600"/>
      </w:pPr>
      <w:r>
        <w:t xml:space="preserve">Функции данного лица: </w:t>
      </w:r>
      <w:r>
        <w:rPr>
          <w:rStyle w:val="SUBST"/>
        </w:rPr>
        <w:t xml:space="preserve">Член совета </w:t>
      </w:r>
      <w:r>
        <w:rPr>
          <w:rStyle w:val="SUBST"/>
        </w:rPr>
        <w:t>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Чунихин Игорь Митрофанович</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 xml:space="preserve">0 </w:t>
      </w:r>
      <w:r>
        <w:rPr>
          <w:rStyle w:val="SUBST"/>
        </w:rPr>
        <w:t>%</w:t>
      </w:r>
    </w:p>
    <w:p w:rsidR="00000000" w:rsidRDefault="00D93498">
      <w:pPr>
        <w:spacing w:before="0" w:after="0"/>
        <w:ind w:left="600"/>
        <w:rPr>
          <w:rStyle w:val="SUBST"/>
        </w:rPr>
      </w:pPr>
    </w:p>
    <w:p w:rsidR="00000000" w:rsidRDefault="00D93498">
      <w:pPr>
        <w:spacing w:before="0" w:after="0"/>
        <w:ind w:left="600"/>
      </w:pPr>
      <w:r>
        <w:rPr>
          <w:rStyle w:val="SUBST"/>
        </w:rPr>
        <w:t>О' Хара</w:t>
      </w:r>
      <w:r>
        <w:t xml:space="preserve"> </w:t>
      </w:r>
      <w:r>
        <w:rPr>
          <w:rStyle w:val="SUBST"/>
        </w:rPr>
        <w:t>Фредерик</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t xml:space="preserve"> </w:t>
      </w:r>
      <w:r>
        <w:rPr>
          <w:rStyle w:val="SUBST"/>
          <w:sz w:val="24"/>
          <w:szCs w:val="24"/>
        </w:rPr>
        <w:t>Рюгер Ульрих</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1935</w:t>
      </w:r>
    </w:p>
    <w:p w:rsidR="00000000" w:rsidRDefault="00D93498">
      <w:pPr>
        <w:spacing w:before="0" w:after="0"/>
        <w:ind w:left="600"/>
      </w:pPr>
      <w:r>
        <w:t xml:space="preserve">Функции данного лица: </w:t>
      </w:r>
      <w:r>
        <w:rPr>
          <w:rStyle w:val="SUBST"/>
        </w:rPr>
        <w:t>Член совета директоров (наблюдательног</w:t>
      </w:r>
      <w:r>
        <w:rPr>
          <w:rStyle w:val="SUBST"/>
        </w:rPr>
        <w:t>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t xml:space="preserve"> </w:t>
      </w:r>
      <w:r>
        <w:rPr>
          <w:rStyle w:val="SUBST"/>
        </w:rPr>
        <w:t>Андреасен</w:t>
      </w:r>
      <w:r>
        <w:t xml:space="preserve"> </w:t>
      </w:r>
      <w:r>
        <w:rPr>
          <w:rStyle w:val="SUBST"/>
        </w:rPr>
        <w:t>Мортен</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1958</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spacing w:before="0" w:after="0"/>
        <w:ind w:left="600"/>
        <w:rPr>
          <w:rStyle w:val="SUBST"/>
        </w:rPr>
      </w:pPr>
      <w:r>
        <w:rPr>
          <w:rStyle w:val="SUBST"/>
        </w:rPr>
        <w:t xml:space="preserve"> Юрчук</w:t>
      </w:r>
      <w:r>
        <w:t xml:space="preserve"> </w:t>
      </w:r>
      <w:r>
        <w:rPr>
          <w:rStyle w:val="SUBST"/>
        </w:rPr>
        <w:t>Гулькай</w:t>
      </w:r>
      <w:r>
        <w:t xml:space="preserve"> </w:t>
      </w:r>
      <w:r>
        <w:rPr>
          <w:rStyle w:val="SUBST"/>
        </w:rPr>
        <w:t>Нихматзяновна</w:t>
      </w:r>
    </w:p>
    <w:p w:rsidR="00000000" w:rsidRDefault="00D93498">
      <w:pPr>
        <w:spacing w:before="0" w:after="0"/>
        <w:ind w:left="600"/>
      </w:pPr>
      <w:r>
        <w:rPr>
          <w:rStyle w:val="SUBST"/>
          <w:b w:val="0"/>
          <w:bCs w:val="0"/>
          <w:i w:val="0"/>
          <w:iCs w:val="0"/>
          <w:sz w:val="24"/>
          <w:szCs w:val="24"/>
        </w:rPr>
        <w:t>Го</w:t>
      </w:r>
      <w:r>
        <w:rPr>
          <w:rStyle w:val="SUBST"/>
          <w:b w:val="0"/>
          <w:bCs w:val="0"/>
          <w:i w:val="0"/>
          <w:iCs w:val="0"/>
          <w:sz w:val="24"/>
          <w:szCs w:val="24"/>
        </w:rPr>
        <w:t>д рождения:</w:t>
      </w:r>
      <w:r>
        <w:rPr>
          <w:rStyle w:val="SUBST"/>
          <w:b w:val="0"/>
          <w:bCs w:val="0"/>
          <w:i w:val="0"/>
          <w:iCs w:val="0"/>
        </w:rPr>
        <w:t xml:space="preserve"> </w:t>
      </w:r>
      <w:r>
        <w:rPr>
          <w:rStyle w:val="SUBST"/>
        </w:rPr>
        <w:t>1956</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Джао</w:t>
      </w:r>
      <w:r>
        <w:t xml:space="preserve"> </w:t>
      </w:r>
      <w:r>
        <w:rPr>
          <w:rStyle w:val="SUBST"/>
        </w:rPr>
        <w:t>Владимир</w:t>
      </w:r>
      <w:r>
        <w:t xml:space="preserve"> </w:t>
      </w:r>
      <w:r>
        <w:rPr>
          <w:rStyle w:val="SUBST"/>
        </w:rPr>
        <w:t>Юнь-Дзенович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Доля данно</w:t>
      </w:r>
      <w:r>
        <w:t xml:space="preserve">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t xml:space="preserve"> </w:t>
      </w:r>
      <w:r>
        <w:rPr>
          <w:rStyle w:val="SUBST"/>
        </w:rPr>
        <w:t>Джао</w:t>
      </w:r>
      <w:r>
        <w:t xml:space="preserve"> </w:t>
      </w:r>
      <w:r>
        <w:rPr>
          <w:rStyle w:val="SUBST"/>
        </w:rPr>
        <w:t>Владимир</w:t>
      </w:r>
      <w:r>
        <w:t xml:space="preserve"> </w:t>
      </w:r>
      <w:r>
        <w:rPr>
          <w:rStyle w:val="SUBST"/>
        </w:rPr>
        <w:t>Юнь-Дзенович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Бачурин</w:t>
      </w:r>
      <w:r>
        <w:t xml:space="preserve"> </w:t>
      </w:r>
      <w:r>
        <w:rPr>
          <w:rStyle w:val="SUBST"/>
        </w:rPr>
        <w:t>Евгений</w:t>
      </w:r>
      <w:r>
        <w:t xml:space="preserve"> </w:t>
      </w:r>
      <w:r>
        <w:rPr>
          <w:rStyle w:val="SUBST"/>
        </w:rPr>
        <w:t>Викторович</w:t>
      </w:r>
    </w:p>
    <w:p w:rsidR="00000000" w:rsidRDefault="00D93498">
      <w:pPr>
        <w:spacing w:before="0" w:after="0"/>
        <w:ind w:left="600"/>
      </w:pPr>
      <w:r>
        <w:rPr>
          <w:rStyle w:val="SUBST"/>
          <w:b w:val="0"/>
          <w:bCs w:val="0"/>
          <w:i w:val="0"/>
          <w:iCs w:val="0"/>
          <w:sz w:val="24"/>
          <w:szCs w:val="24"/>
        </w:rPr>
        <w:lastRenderedPageBreak/>
        <w:t>Год рождения:</w:t>
      </w:r>
      <w:r>
        <w:rPr>
          <w:rStyle w:val="SUBST"/>
          <w:b w:val="0"/>
          <w:bCs w:val="0"/>
          <w:i w:val="0"/>
          <w:iCs w:val="0"/>
        </w:rPr>
        <w:t xml:space="preserve"> </w:t>
      </w:r>
      <w:r>
        <w:rPr>
          <w:rStyle w:val="SUBST"/>
        </w:rPr>
        <w:t>19</w:t>
      </w:r>
      <w:r>
        <w:rPr>
          <w:rStyle w:val="SUBST"/>
        </w:rPr>
        <w:t>64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Кюненмунд</w:t>
      </w:r>
      <w:r>
        <w:t xml:space="preserve"> </w:t>
      </w:r>
      <w:r>
        <w:rPr>
          <w:rStyle w:val="SUBST"/>
        </w:rPr>
        <w:t>Дирк</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Доля данного лица в уставном к</w:t>
      </w:r>
      <w:r>
        <w:t xml:space="preserve">апитале эмитента: </w:t>
      </w:r>
      <w:r>
        <w:rPr>
          <w:rStyle w:val="SUBST"/>
        </w:rPr>
        <w:t>0 %</w:t>
      </w:r>
    </w:p>
    <w:p w:rsidR="00000000" w:rsidRDefault="00D93498">
      <w:pPr>
        <w:spacing w:before="0" w:after="0"/>
      </w:pPr>
    </w:p>
    <w:p w:rsidR="00000000" w:rsidRDefault="00D93498">
      <w:pPr>
        <w:spacing w:before="0" w:after="0"/>
      </w:pPr>
      <w:r>
        <w:rPr>
          <w:b/>
          <w:bCs/>
          <w:sz w:val="22"/>
          <w:szCs w:val="22"/>
        </w:rPr>
        <w:t>10. Наименование:</w:t>
      </w:r>
      <w:r>
        <w:t xml:space="preserve"> </w:t>
      </w:r>
      <w:r>
        <w:rPr>
          <w:rStyle w:val="SUBST"/>
        </w:rPr>
        <w:t>ОАО "Аэрофлот-Дон"</w:t>
      </w:r>
    </w:p>
    <w:p w:rsidR="00000000" w:rsidRDefault="00D93498">
      <w:pPr>
        <w:spacing w:before="0" w:after="0"/>
      </w:pPr>
      <w:r>
        <w:t xml:space="preserve">Место нахождения: </w:t>
      </w:r>
      <w:r>
        <w:rPr>
          <w:rStyle w:val="SUBST"/>
        </w:rPr>
        <w:t>г. Ростов-на-Дону</w:t>
      </w:r>
    </w:p>
    <w:p w:rsidR="00000000" w:rsidRDefault="00D93498">
      <w:pPr>
        <w:spacing w:before="0" w:after="0"/>
      </w:pPr>
      <w:r>
        <w:t xml:space="preserve">Почтовый адрес: </w:t>
      </w:r>
      <w:r>
        <w:rPr>
          <w:rStyle w:val="SUBST"/>
        </w:rPr>
        <w:t>344009, г. Ростов-на-Дону, пр. Шолохова, д. 272</w:t>
      </w:r>
    </w:p>
    <w:p w:rsidR="00000000" w:rsidRDefault="00D93498">
      <w:pPr>
        <w:spacing w:before="0" w:after="0"/>
      </w:pPr>
      <w:r>
        <w:t xml:space="preserve">Доля эмитента в уставном капитале юридического лица: </w:t>
      </w:r>
      <w:r>
        <w:rPr>
          <w:rStyle w:val="SUBST"/>
        </w:rPr>
        <w:t>51 %</w:t>
      </w:r>
    </w:p>
    <w:p w:rsidR="00000000" w:rsidRDefault="00D93498">
      <w:pPr>
        <w:spacing w:before="0" w:after="0"/>
      </w:pPr>
      <w:r>
        <w:t xml:space="preserve">Доля данного лица в уставном капитале </w:t>
      </w:r>
      <w:r>
        <w:t xml:space="preserve">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Крицкий</w:t>
      </w:r>
      <w:r>
        <w:t xml:space="preserve"> </w:t>
      </w:r>
      <w:r>
        <w:rPr>
          <w:rStyle w:val="SUBST"/>
        </w:rPr>
        <w:t>Михаил</w:t>
      </w:r>
      <w:r>
        <w:t xml:space="preserve"> </w:t>
      </w:r>
      <w:r>
        <w:rPr>
          <w:rStyle w:val="SUBST"/>
        </w:rPr>
        <w:t>Степанович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Андреев</w:t>
      </w:r>
      <w:r>
        <w:t xml:space="preserve"> </w:t>
      </w:r>
      <w:r>
        <w:rPr>
          <w:rStyle w:val="SUBST"/>
        </w:rPr>
        <w:t>Владимир</w:t>
      </w:r>
      <w:r>
        <w:t xml:space="preserve"> </w:t>
      </w:r>
      <w:r>
        <w:rPr>
          <w:rStyle w:val="SUBST"/>
        </w:rPr>
        <w:t>Иванович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1942</w:t>
      </w:r>
    </w:p>
    <w:p w:rsidR="00000000" w:rsidRDefault="00D93498">
      <w:pPr>
        <w:spacing w:before="0" w:after="0"/>
        <w:ind w:left="600"/>
      </w:pPr>
      <w:r>
        <w:t>Функции данного</w:t>
      </w:r>
      <w:r>
        <w:t xml:space="preserve"> лица: </w:t>
      </w:r>
      <w:r>
        <w:rPr>
          <w:rStyle w:val="SUBST"/>
        </w:rPr>
        <w:t>Председатель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Крицкий</w:t>
      </w:r>
      <w:r>
        <w:t xml:space="preserve"> </w:t>
      </w:r>
      <w:r>
        <w:rPr>
          <w:rStyle w:val="SUBST"/>
        </w:rPr>
        <w:t>Михаил</w:t>
      </w:r>
      <w:r>
        <w:t xml:space="preserve"> </w:t>
      </w:r>
      <w:r>
        <w:rPr>
          <w:rStyle w:val="SUBST"/>
        </w:rPr>
        <w:t>Степанович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w:t>
      </w:r>
      <w:r>
        <w:t xml:space="preserve">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Новоженин Олег Витальевич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Александровский</w:t>
      </w:r>
      <w:r>
        <w:t xml:space="preserve"> </w:t>
      </w:r>
      <w:r>
        <w:rPr>
          <w:rStyle w:val="SUBST"/>
        </w:rPr>
        <w:t>Сергей</w:t>
      </w:r>
      <w:r>
        <w:t xml:space="preserve"> </w:t>
      </w:r>
      <w:r>
        <w:rPr>
          <w:rStyle w:val="SUBST"/>
        </w:rPr>
        <w:t>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1976</w:t>
      </w:r>
    </w:p>
    <w:p w:rsidR="00000000" w:rsidRDefault="00D93498">
      <w:pPr>
        <w:spacing w:before="0" w:after="0"/>
        <w:ind w:left="600"/>
      </w:pPr>
      <w:r>
        <w:t>Функ</w:t>
      </w:r>
      <w:r>
        <w:t xml:space="preserve">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firstLine="600"/>
        <w:rPr>
          <w:rStyle w:val="SUBST"/>
        </w:rPr>
      </w:pPr>
      <w:r>
        <w:rPr>
          <w:rStyle w:val="SUBST"/>
        </w:rPr>
        <w:t>Канаев Сергей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w:t>
      </w:r>
      <w:r>
        <w:t xml:space="preserve">ставном капитале эмитента: </w:t>
      </w:r>
      <w:r>
        <w:rPr>
          <w:rStyle w:val="SUBST"/>
        </w:rPr>
        <w:t>0 %</w:t>
      </w:r>
    </w:p>
    <w:p w:rsidR="00000000" w:rsidRDefault="00D93498">
      <w:pPr>
        <w:spacing w:before="0" w:after="0"/>
      </w:pPr>
    </w:p>
    <w:p w:rsidR="00000000" w:rsidRDefault="00D93498">
      <w:pPr>
        <w:spacing w:before="0" w:after="0"/>
        <w:ind w:left="600"/>
        <w:rPr>
          <w:rStyle w:val="SUBST"/>
        </w:rPr>
      </w:pPr>
      <w:r>
        <w:rPr>
          <w:rStyle w:val="SUBST"/>
        </w:rPr>
        <w:t>Канищев</w:t>
      </w:r>
      <w:r>
        <w:t xml:space="preserve"> </w:t>
      </w:r>
      <w:r>
        <w:rPr>
          <w:rStyle w:val="SUBST"/>
        </w:rPr>
        <w:t>Александр</w:t>
      </w:r>
      <w:r>
        <w:t xml:space="preserve"> </w:t>
      </w:r>
      <w:r>
        <w:rPr>
          <w:rStyle w:val="SUBST"/>
        </w:rPr>
        <w:t>Алексеевич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0.0026 %</w:t>
      </w:r>
    </w:p>
    <w:p w:rsidR="00000000" w:rsidRDefault="00D93498">
      <w:pPr>
        <w:spacing w:before="0" w:after="0"/>
        <w:ind w:left="600"/>
      </w:pPr>
    </w:p>
    <w:p w:rsidR="00000000" w:rsidRDefault="00D93498">
      <w:pPr>
        <w:spacing w:before="0" w:after="0"/>
        <w:ind w:left="600"/>
        <w:rPr>
          <w:rStyle w:val="SUBST"/>
        </w:rPr>
      </w:pPr>
      <w:r>
        <w:rPr>
          <w:rStyle w:val="SUBST"/>
        </w:rPr>
        <w:t>Фесенко</w:t>
      </w:r>
      <w:r>
        <w:t xml:space="preserve"> </w:t>
      </w:r>
      <w:r>
        <w:rPr>
          <w:rStyle w:val="SUBST"/>
        </w:rPr>
        <w:t>Владимир</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lastRenderedPageBreak/>
        <w:t>Год рождения:</w:t>
      </w:r>
      <w:r>
        <w:rPr>
          <w:rStyle w:val="SUBST"/>
          <w:b w:val="0"/>
          <w:bCs w:val="0"/>
          <w:i w:val="0"/>
          <w:iCs w:val="0"/>
        </w:rPr>
        <w:t xml:space="preserve"> </w:t>
      </w:r>
      <w:r>
        <w:rPr>
          <w:rStyle w:val="SUBST"/>
        </w:rPr>
        <w:t>1969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Писарев</w:t>
      </w:r>
      <w:r>
        <w:t xml:space="preserve"> </w:t>
      </w:r>
      <w:r>
        <w:rPr>
          <w:rStyle w:val="SUBST"/>
        </w:rPr>
        <w:t>Кирилл</w:t>
      </w:r>
      <w:r>
        <w:t xml:space="preserve"> </w:t>
      </w:r>
      <w:r>
        <w:rPr>
          <w:rStyle w:val="SUBST"/>
        </w:rPr>
        <w:t>Валерьевич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w:t>
      </w:r>
      <w:r>
        <w:t xml:space="preserve">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Скоробогатов Евгений 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1973</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p>
    <w:p w:rsidR="00000000" w:rsidRDefault="00D93498">
      <w:pPr>
        <w:spacing w:before="0" w:after="0"/>
      </w:pPr>
      <w:r>
        <w:rPr>
          <w:b/>
          <w:bCs/>
          <w:sz w:val="22"/>
          <w:szCs w:val="22"/>
        </w:rPr>
        <w:t>11. Наименование:</w:t>
      </w:r>
      <w:r>
        <w:t xml:space="preserve"> </w:t>
      </w:r>
      <w:r>
        <w:rPr>
          <w:rStyle w:val="SUBST"/>
        </w:rPr>
        <w:t>ЗАО "Аэрофлот -Норд”</w:t>
      </w:r>
    </w:p>
    <w:p w:rsidR="00000000" w:rsidRDefault="00D93498">
      <w:pPr>
        <w:spacing w:before="0" w:after="0"/>
      </w:pPr>
      <w:r>
        <w:t xml:space="preserve">Место </w:t>
      </w:r>
      <w:r>
        <w:t xml:space="preserve">нахождения: </w:t>
      </w:r>
      <w:r>
        <w:rPr>
          <w:rStyle w:val="SUBST"/>
        </w:rPr>
        <w:t>г. Архангельск</w:t>
      </w:r>
    </w:p>
    <w:p w:rsidR="00000000" w:rsidRDefault="00D93498">
      <w:pPr>
        <w:spacing w:before="0" w:after="0"/>
      </w:pPr>
      <w:r>
        <w:t xml:space="preserve">Почтовый адрес: </w:t>
      </w:r>
      <w:r>
        <w:rPr>
          <w:rStyle w:val="SUBST"/>
        </w:rPr>
        <w:t>163053,г. Архангельск, Аэропорт Талаги</w:t>
      </w:r>
    </w:p>
    <w:p w:rsidR="00000000" w:rsidRDefault="00D93498">
      <w:pPr>
        <w:spacing w:before="0" w:after="0"/>
      </w:pPr>
      <w:r>
        <w:t xml:space="preserve">Доля эмитента в уставном капитале юридического лица: </w:t>
      </w:r>
      <w:r>
        <w:rPr>
          <w:rStyle w:val="SUBST"/>
        </w:rPr>
        <w:t>51 %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pStyle w:val="4"/>
        <w:rPr>
          <w:rStyle w:val="SUBST"/>
          <w:b/>
          <w:bCs/>
          <w:i/>
          <w:iCs/>
        </w:rPr>
      </w:pPr>
      <w:r>
        <w:rPr>
          <w:sz w:val="22"/>
        </w:rPr>
        <w:t>Коротяев Владимир Михайлович</w:t>
      </w:r>
    </w:p>
    <w:p w:rsidR="00000000" w:rsidRDefault="00D93498">
      <w:pPr>
        <w:spacing w:before="0" w:after="0"/>
        <w:ind w:left="600"/>
      </w:pPr>
      <w:r>
        <w:rPr>
          <w:rStyle w:val="SUBST"/>
          <w:b w:val="0"/>
          <w:bCs w:val="0"/>
          <w:i w:val="0"/>
          <w:iCs w:val="0"/>
          <w:sz w:val="24"/>
          <w:szCs w:val="24"/>
        </w:rPr>
        <w:t>Год рож</w:t>
      </w:r>
      <w:r>
        <w:rPr>
          <w:rStyle w:val="SUBST"/>
          <w:b w:val="0"/>
          <w:bCs w:val="0"/>
          <w:i w:val="0"/>
          <w:iCs w:val="0"/>
          <w:sz w:val="24"/>
          <w:szCs w:val="24"/>
        </w:rPr>
        <w:t>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firstLine="600"/>
        <w:rPr>
          <w:rStyle w:val="SUBST"/>
        </w:rPr>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pStyle w:val="4"/>
        <w:rPr>
          <w:rStyle w:val="SUBST"/>
          <w:b/>
          <w:bCs/>
          <w:i/>
          <w:iCs/>
        </w:rPr>
      </w:pPr>
      <w:r>
        <w:rPr>
          <w:sz w:val="22"/>
        </w:rPr>
        <w:t>Канищев Александр Алексеевич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rPr>
          <w:rStyle w:val="SUBST"/>
        </w:rPr>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rPr>
          <w:rStyle w:val="SUBST"/>
        </w:rPr>
      </w:pPr>
      <w:r>
        <w:t>Доля данн</w:t>
      </w:r>
      <w:r>
        <w:t xml:space="preserve">ого лица в уставном капитале эмитента: </w:t>
      </w:r>
      <w:r>
        <w:rPr>
          <w:rStyle w:val="SUBST"/>
        </w:rPr>
        <w:t>0,0026 %</w:t>
      </w:r>
    </w:p>
    <w:p w:rsidR="00000000" w:rsidRDefault="00D93498">
      <w:pPr>
        <w:spacing w:before="0" w:after="0"/>
      </w:pPr>
    </w:p>
    <w:p w:rsidR="00000000" w:rsidRDefault="00D93498">
      <w:pPr>
        <w:pStyle w:val="4"/>
        <w:rPr>
          <w:rStyle w:val="SUBST"/>
          <w:b/>
          <w:bCs/>
          <w:i/>
          <w:iCs/>
        </w:rPr>
      </w:pPr>
      <w:r>
        <w:rPr>
          <w:sz w:val="22"/>
        </w:rPr>
        <w:t>Денисов Михаил Юрьевич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1968</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pStyle w:val="4"/>
        <w:rPr>
          <w:rStyle w:val="SUBST"/>
          <w:b/>
          <w:bCs/>
          <w:i/>
          <w:iCs/>
        </w:rPr>
      </w:pPr>
      <w:r>
        <w:rPr>
          <w:sz w:val="22"/>
        </w:rPr>
        <w:t>Кожин Анатолий Евгеньевич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w:t>
      </w:r>
      <w:r>
        <w:rPr>
          <w:rStyle w:val="SUBST"/>
        </w:rPr>
        <w:t>58</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t>Пронюк Ярослав Ярославович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Доля данного л</w:t>
      </w:r>
      <w:r>
        <w:t xml:space="preserve">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t>Смуров Дмитрий 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lastRenderedPageBreak/>
        <w:t>Соловьев Николай Алексеевич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1948</w:t>
      </w:r>
    </w:p>
    <w:p w:rsidR="00000000" w:rsidRDefault="00D93498">
      <w:pPr>
        <w:spacing w:before="0" w:after="0"/>
        <w:ind w:left="600"/>
      </w:pPr>
      <w:r>
        <w:t>Ф</w:t>
      </w:r>
      <w:r>
        <w:t xml:space="preserve">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t>Тиличенко Валерий 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w:t>
      </w:r>
      <w:r>
        <w:t xml:space="preserve">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t>Александровский Сергей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pStyle w:val="4"/>
        <w:rPr>
          <w:rStyle w:val="SUBST"/>
          <w:b/>
          <w:bCs/>
          <w:i/>
          <w:iCs/>
        </w:rPr>
      </w:pPr>
      <w:r>
        <w:rPr>
          <w:sz w:val="22"/>
        </w:rPr>
        <w:t>Акимова Нина Федоровна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w:t>
      </w:r>
      <w:r>
        <w:rPr>
          <w:rStyle w:val="SUBST"/>
        </w:rPr>
        <w:t>947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pPr>
    </w:p>
    <w:p w:rsidR="00000000" w:rsidRDefault="00D93498">
      <w:pPr>
        <w:spacing w:before="0" w:after="0"/>
      </w:pPr>
      <w:r>
        <w:rPr>
          <w:b/>
          <w:bCs/>
          <w:sz w:val="22"/>
          <w:szCs w:val="22"/>
          <w:lang w:val="en-US"/>
        </w:rPr>
        <w:t xml:space="preserve">12. </w:t>
      </w:r>
      <w:r>
        <w:rPr>
          <w:b/>
          <w:bCs/>
          <w:sz w:val="22"/>
          <w:szCs w:val="22"/>
        </w:rPr>
        <w:t>Наименование</w:t>
      </w:r>
      <w:r>
        <w:rPr>
          <w:b/>
          <w:bCs/>
          <w:sz w:val="22"/>
          <w:szCs w:val="22"/>
          <w:lang w:val="en-US"/>
        </w:rPr>
        <w:t>:</w:t>
      </w:r>
      <w:r>
        <w:rPr>
          <w:lang w:val="en-US"/>
        </w:rPr>
        <w:t xml:space="preserve"> </w:t>
      </w:r>
      <w:r>
        <w:rPr>
          <w:rStyle w:val="SUBST"/>
        </w:rPr>
        <w:t>ЗАО</w:t>
      </w:r>
      <w:r>
        <w:rPr>
          <w:rStyle w:val="SUBST"/>
          <w:lang w:val="en-US"/>
        </w:rPr>
        <w:t>"</w:t>
      </w:r>
      <w:r>
        <w:rPr>
          <w:rStyle w:val="SUBST"/>
        </w:rPr>
        <w:t>Дейт</w:t>
      </w:r>
      <w:r>
        <w:rPr>
          <w:rStyle w:val="SUBST"/>
          <w:lang w:val="en-US"/>
        </w:rPr>
        <w:t xml:space="preserve">"“Delta Aeroflot Travel Enterprise Inc”.( </w:t>
      </w:r>
      <w:r>
        <w:rPr>
          <w:rStyle w:val="SUBST"/>
        </w:rPr>
        <w:t>D.A.T.E.)Зависимое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Поч</w:t>
      </w:r>
      <w:r>
        <w:t xml:space="preserve">товый адрес: </w:t>
      </w:r>
      <w:r>
        <w:rPr>
          <w:rStyle w:val="SUBST"/>
        </w:rPr>
        <w:t>125829, г. Москва, Ленинградский проспект, д.64, офис 129</w:t>
      </w:r>
    </w:p>
    <w:p w:rsidR="00000000" w:rsidRDefault="00D93498">
      <w:pPr>
        <w:spacing w:before="0" w:after="0"/>
      </w:pPr>
      <w:r>
        <w:t xml:space="preserve">Доля эмитента в уставном капитале юридического лица: </w:t>
      </w:r>
      <w:r>
        <w:rPr>
          <w:rStyle w:val="SUBST"/>
        </w:rPr>
        <w:t>50 %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rPr>
          <w:rStyle w:val="SUBST"/>
        </w:rPr>
      </w:pPr>
      <w:r>
        <w:rPr>
          <w:rStyle w:val="SUBST"/>
        </w:rPr>
        <w:t>Жуков</w:t>
      </w:r>
      <w:r>
        <w:t xml:space="preserve"> </w:t>
      </w:r>
      <w:r>
        <w:rPr>
          <w:rStyle w:val="SUBST"/>
        </w:rPr>
        <w:t>Виталий</w:t>
      </w:r>
      <w:r>
        <w:t xml:space="preserve"> </w:t>
      </w:r>
      <w:r>
        <w:rPr>
          <w:rStyle w:val="SUBST"/>
        </w:rPr>
        <w:t>Геннадьевич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1956</w:t>
      </w:r>
    </w:p>
    <w:p w:rsidR="00000000" w:rsidRDefault="00D93498">
      <w:pPr>
        <w:spacing w:before="0" w:after="0"/>
        <w:ind w:left="600"/>
      </w:pPr>
      <w:r>
        <w:t>Ф</w:t>
      </w:r>
      <w:r>
        <w:t xml:space="preserve">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Смирнов</w:t>
      </w:r>
      <w:r>
        <w:t xml:space="preserve"> </w:t>
      </w:r>
      <w:r>
        <w:rPr>
          <w:rStyle w:val="SUBST"/>
        </w:rPr>
        <w:t>Владимир</w:t>
      </w:r>
      <w:r>
        <w:t xml:space="preserve"> </w:t>
      </w:r>
      <w:r>
        <w:rPr>
          <w:rStyle w:val="SUBST"/>
        </w:rPr>
        <w:t>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уставном к</w:t>
      </w:r>
      <w:r>
        <w:t xml:space="preserve">апитале эмитента: </w:t>
      </w:r>
      <w:r>
        <w:rPr>
          <w:rStyle w:val="SUBST"/>
        </w:rPr>
        <w:t>0.0026 %</w:t>
      </w:r>
    </w:p>
    <w:p w:rsidR="00000000" w:rsidRDefault="00D93498">
      <w:pPr>
        <w:spacing w:before="0" w:after="0"/>
        <w:ind w:left="600"/>
      </w:pPr>
    </w:p>
    <w:p w:rsidR="00000000" w:rsidRDefault="00D93498">
      <w:pPr>
        <w:spacing w:before="0" w:after="0"/>
        <w:ind w:left="600"/>
      </w:pPr>
      <w:r>
        <w:rPr>
          <w:rStyle w:val="SUBST"/>
        </w:rPr>
        <w:t>Брахам</w:t>
      </w:r>
      <w:r>
        <w:t xml:space="preserve"> </w:t>
      </w:r>
      <w:r>
        <w:rPr>
          <w:rStyle w:val="SUBST"/>
        </w:rPr>
        <w:t>Мартин</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Дезелик</w:t>
      </w:r>
      <w:r>
        <w:t xml:space="preserve"> </w:t>
      </w:r>
      <w:r>
        <w:rPr>
          <w:rStyle w:val="SUBST"/>
        </w:rPr>
        <w:t>Иван</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1947</w:t>
      </w:r>
    </w:p>
    <w:p w:rsidR="00000000" w:rsidRDefault="00D93498">
      <w:pPr>
        <w:spacing w:before="0" w:after="0"/>
        <w:ind w:left="600"/>
        <w:rPr>
          <w:rStyle w:val="SUBST"/>
        </w:rPr>
      </w:pPr>
      <w:r>
        <w:t xml:space="preserve">Функции данного лица: </w:t>
      </w:r>
      <w:r>
        <w:rPr>
          <w:rStyle w:val="SUBST"/>
        </w:rPr>
        <w:t>Председатель  со</w:t>
      </w:r>
      <w:r>
        <w:rPr>
          <w:rStyle w:val="SUBST"/>
        </w:rPr>
        <w:t>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Смирнов Владимир Владимирович</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lastRenderedPageBreak/>
        <w:t>Доля данного лица в уставном капитале эмит</w:t>
      </w:r>
      <w:r>
        <w:t xml:space="preserve">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Новоженин Олег Витальевич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Сидоров Алексей Альбертович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1952</w:t>
      </w:r>
    </w:p>
    <w:p w:rsidR="00000000" w:rsidRDefault="00D93498">
      <w:pPr>
        <w:spacing w:before="0" w:after="0"/>
        <w:ind w:left="600"/>
      </w:pPr>
      <w:r>
        <w:t xml:space="preserve">Функции данного лица: </w:t>
      </w:r>
      <w:r>
        <w:rPr>
          <w:rStyle w:val="SUBST"/>
        </w:rPr>
        <w:t>Член сов</w:t>
      </w:r>
      <w:r>
        <w:rPr>
          <w:rStyle w:val="SUBST"/>
        </w:rPr>
        <w:t>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r>
        <w:rPr>
          <w:rStyle w:val="SUBST"/>
        </w:rPr>
        <w:t>Обрывалин Сергей Геннадьевич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1975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Доля данного лица в уставном капитале эмитент</w:t>
      </w:r>
      <w:r>
        <w:t xml:space="preserve">а: </w:t>
      </w:r>
      <w:r>
        <w:rPr>
          <w:rStyle w:val="SUBST"/>
        </w:rPr>
        <w:t>0 %</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Неуншвандер Лорен</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p>
    <w:p w:rsidR="00000000" w:rsidRDefault="00D93498">
      <w:pPr>
        <w:spacing w:before="0" w:after="0"/>
        <w:ind w:left="600"/>
        <w:rPr>
          <w:rStyle w:val="SUBST"/>
        </w:rPr>
      </w:pPr>
      <w:r>
        <w:rPr>
          <w:rStyle w:val="SUBST"/>
        </w:rPr>
        <w:t>Жуков</w:t>
      </w:r>
      <w:r>
        <w:t xml:space="preserve"> </w:t>
      </w:r>
      <w:r>
        <w:rPr>
          <w:rStyle w:val="SUBST"/>
        </w:rPr>
        <w:t>Виталий</w:t>
      </w:r>
      <w:r>
        <w:t xml:space="preserve"> </w:t>
      </w:r>
      <w:r>
        <w:rPr>
          <w:rStyle w:val="SUBST"/>
        </w:rPr>
        <w:t>Геннадьевич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1956</w:t>
      </w:r>
    </w:p>
    <w:p w:rsidR="00000000" w:rsidRDefault="00D93498">
      <w:pPr>
        <w:spacing w:before="0" w:after="0"/>
        <w:ind w:left="600"/>
      </w:pPr>
      <w:r>
        <w:t xml:space="preserve">Функции данного лица: </w:t>
      </w:r>
      <w:r>
        <w:rPr>
          <w:rStyle w:val="SUBST"/>
        </w:rPr>
        <w:t xml:space="preserve">Член коллегиального </w:t>
      </w:r>
      <w:r>
        <w:rPr>
          <w:rStyle w:val="SUBST"/>
        </w:rPr>
        <w:t>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Брахам Мартин</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1945</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pStyle w:val="a9"/>
        <w:tabs>
          <w:tab w:val="clear" w:pos="4677"/>
          <w:tab w:val="clear" w:pos="9355"/>
        </w:tabs>
      </w:pPr>
    </w:p>
    <w:p w:rsidR="00000000" w:rsidRDefault="00D93498">
      <w:pPr>
        <w:spacing w:before="0" w:after="0"/>
      </w:pPr>
      <w:r>
        <w:rPr>
          <w:b/>
          <w:bCs/>
          <w:sz w:val="22"/>
          <w:szCs w:val="22"/>
        </w:rPr>
        <w:t>13. Наименование</w:t>
      </w:r>
      <w:r>
        <w:t xml:space="preserve">: </w:t>
      </w:r>
      <w:r>
        <w:rPr>
          <w:rStyle w:val="SUBST"/>
        </w:rPr>
        <w:t>ООО  "Аэр</w:t>
      </w:r>
      <w:r>
        <w:rPr>
          <w:rStyle w:val="SUBST"/>
        </w:rPr>
        <w:t>опорт Москва" Зависимое общество</w:t>
      </w:r>
    </w:p>
    <w:p w:rsidR="00000000" w:rsidRDefault="00D93498">
      <w:pPr>
        <w:spacing w:before="0" w:after="0"/>
      </w:pPr>
      <w:r>
        <w:t xml:space="preserve">Место нахождения: </w:t>
      </w:r>
      <w:r>
        <w:rPr>
          <w:rStyle w:val="SUBST"/>
        </w:rPr>
        <w:t>Московская обл., Химкинский р-н</w:t>
      </w:r>
    </w:p>
    <w:p w:rsidR="00000000" w:rsidRDefault="00D93498">
      <w:pPr>
        <w:spacing w:before="0" w:after="0"/>
      </w:pPr>
      <w:r>
        <w:t xml:space="preserve">Почтовый адрес: </w:t>
      </w:r>
      <w:r>
        <w:rPr>
          <w:rStyle w:val="SUBST"/>
        </w:rPr>
        <w:t>124340, Московская обл., Химкинский р-н, а/п Шереметьево 1</w:t>
      </w:r>
    </w:p>
    <w:p w:rsidR="00000000" w:rsidRDefault="00D93498">
      <w:pPr>
        <w:spacing w:before="0" w:after="0"/>
      </w:pPr>
      <w:r>
        <w:t xml:space="preserve">Доля эмитента в уставном капитале юридического лица: </w:t>
      </w:r>
      <w:r>
        <w:rPr>
          <w:rStyle w:val="SUBST"/>
        </w:rPr>
        <w:t>50 %</w:t>
      </w:r>
    </w:p>
    <w:p w:rsidR="00000000" w:rsidRDefault="00D93498">
      <w:pPr>
        <w:spacing w:before="0" w:after="0"/>
      </w:pPr>
      <w:r>
        <w:t>Доля данного лица в уставном капитале эм</w:t>
      </w:r>
      <w:r>
        <w:t xml:space="preserve">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pPr>
      <w:r>
        <w:rPr>
          <w:rStyle w:val="SUBST"/>
        </w:rPr>
        <w:t>Новичков Александр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Десятниченко Игорь 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pPr>
      <w:r>
        <w:t>Функ</w:t>
      </w:r>
      <w:r>
        <w:t xml:space="preserve">ции данного лица: </w:t>
      </w:r>
      <w:r>
        <w:rPr>
          <w:rStyle w:val="SUBST"/>
        </w:rPr>
        <w:t>Председатель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pPr>
      <w:r>
        <w:rPr>
          <w:rStyle w:val="SUBST"/>
        </w:rPr>
        <w:t>Смуров</w:t>
      </w:r>
      <w:r>
        <w:t xml:space="preserve"> </w:t>
      </w:r>
      <w:r>
        <w:rPr>
          <w:rStyle w:val="SUBST"/>
        </w:rPr>
        <w:t>Дмитрий</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lastRenderedPageBreak/>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w:t>
      </w:r>
      <w:r>
        <w:t xml:space="preserve">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Рюгер</w:t>
      </w:r>
      <w:r>
        <w:t xml:space="preserve"> </w:t>
      </w:r>
      <w:r>
        <w:rPr>
          <w:rStyle w:val="SUBST"/>
        </w:rPr>
        <w:t>Ульрих</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1943</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Кириллин Владимир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1954</w:t>
      </w:r>
    </w:p>
    <w:p w:rsidR="00000000" w:rsidRDefault="00D93498">
      <w:pPr>
        <w:spacing w:before="0" w:after="0"/>
        <w:ind w:left="600"/>
      </w:pPr>
      <w:r>
        <w:t>Функц</w:t>
      </w:r>
      <w:r>
        <w:t xml:space="preserve">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Флетчер Алан</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Доля данного лица в уставном капитал</w:t>
      </w:r>
      <w:r>
        <w:t xml:space="preserve">е эмитента: </w:t>
      </w:r>
      <w:r>
        <w:rPr>
          <w:rStyle w:val="SUBST"/>
        </w:rPr>
        <w:t>0 %</w:t>
      </w:r>
    </w:p>
    <w:p w:rsidR="00000000" w:rsidRDefault="00D93498">
      <w:pPr>
        <w:spacing w:before="0" w:after="0"/>
        <w:ind w:left="600"/>
      </w:pPr>
    </w:p>
    <w:p w:rsidR="00000000" w:rsidRDefault="00D93498">
      <w:pPr>
        <w:spacing w:before="0" w:after="0"/>
        <w:ind w:left="600"/>
      </w:pPr>
    </w:p>
    <w:p w:rsidR="00000000" w:rsidRDefault="00D93498">
      <w:pPr>
        <w:spacing w:before="0" w:after="0"/>
        <w:ind w:left="600"/>
      </w:pPr>
      <w:r>
        <w:rPr>
          <w:rStyle w:val="SUBST"/>
        </w:rPr>
        <w:t>Шигекацу</w:t>
      </w:r>
      <w:r>
        <w:t xml:space="preserve"> </w:t>
      </w:r>
      <w:r>
        <w:rPr>
          <w:rStyle w:val="SUBST"/>
        </w:rPr>
        <w:t>Мики</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1938</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rPr>
          <w:sz w:val="22"/>
          <w:szCs w:val="22"/>
        </w:rPr>
      </w:pPr>
      <w:r>
        <w:rPr>
          <w:rStyle w:val="SUBST"/>
        </w:rPr>
        <w:t>Ольсон</w:t>
      </w:r>
      <w:r>
        <w:t xml:space="preserve">  </w:t>
      </w:r>
      <w:r>
        <w:rPr>
          <w:b/>
          <w:bCs/>
          <w:i/>
          <w:iCs/>
          <w:sz w:val="22"/>
          <w:szCs w:val="22"/>
        </w:rPr>
        <w:t>Томас</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1951</w:t>
      </w:r>
    </w:p>
    <w:p w:rsidR="00000000" w:rsidRDefault="00D93498">
      <w:pPr>
        <w:spacing w:before="0" w:after="0"/>
        <w:ind w:left="600"/>
      </w:pPr>
      <w:r>
        <w:t xml:space="preserve">Функции данного лица: </w:t>
      </w:r>
      <w:r>
        <w:rPr>
          <w:rStyle w:val="SUBST"/>
        </w:rPr>
        <w:t>Член совета директоров (на</w:t>
      </w:r>
      <w:r>
        <w:rPr>
          <w:rStyle w:val="SUBST"/>
        </w:rPr>
        <w:t>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Новичков Александр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Викторова На</w:t>
      </w:r>
      <w:r>
        <w:rPr>
          <w:rStyle w:val="SUBST"/>
        </w:rPr>
        <w:t>талья Михайловна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1953</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Комендантский Евгений Петрович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1953</w:t>
      </w:r>
    </w:p>
    <w:p w:rsidR="00000000" w:rsidRDefault="00D93498">
      <w:pPr>
        <w:spacing w:before="0" w:after="0"/>
        <w:ind w:left="600"/>
      </w:pPr>
      <w:r>
        <w:t xml:space="preserve">Функции данного лица: </w:t>
      </w:r>
      <w:r>
        <w:rPr>
          <w:rStyle w:val="SUBST"/>
        </w:rPr>
        <w:t>Член коллегиального исполнител</w:t>
      </w:r>
      <w:r>
        <w:rPr>
          <w:rStyle w:val="SUBST"/>
        </w:rPr>
        <w:t>ьного органа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Андреев Александр Владимирович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Большаков Валерий Игор</w:t>
      </w:r>
      <w:r>
        <w:rPr>
          <w:rStyle w:val="SUBST"/>
        </w:rPr>
        <w:t>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1964</w:t>
      </w:r>
    </w:p>
    <w:p w:rsidR="00000000" w:rsidRDefault="00D93498">
      <w:pPr>
        <w:spacing w:before="0" w:after="0"/>
        <w:ind w:left="600"/>
      </w:pPr>
      <w:r>
        <w:lastRenderedPageBreak/>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pPr>
    </w:p>
    <w:p w:rsidR="00000000" w:rsidRDefault="00D93498">
      <w:pPr>
        <w:spacing w:before="0" w:after="0"/>
      </w:pPr>
      <w:r>
        <w:rPr>
          <w:b/>
          <w:bCs/>
          <w:sz w:val="22"/>
          <w:szCs w:val="22"/>
        </w:rPr>
        <w:t>14.  Наименование</w:t>
      </w:r>
      <w:r>
        <w:t xml:space="preserve">: </w:t>
      </w:r>
      <w:r>
        <w:rPr>
          <w:rStyle w:val="SUBST"/>
        </w:rPr>
        <w:t>"Транснаутик Аэро Гмбх" фирма(Transnautic Aero GMBH ) Зависимое общество</w:t>
      </w:r>
    </w:p>
    <w:p w:rsidR="00000000" w:rsidRDefault="00D93498">
      <w:pPr>
        <w:spacing w:before="0" w:after="0"/>
      </w:pPr>
      <w:r>
        <w:t xml:space="preserve">Место нахождения: </w:t>
      </w:r>
      <w:r>
        <w:rPr>
          <w:rStyle w:val="SUBST"/>
        </w:rPr>
        <w:t>Гер</w:t>
      </w:r>
      <w:r>
        <w:rPr>
          <w:rStyle w:val="SUBST"/>
        </w:rPr>
        <w:t>мания, Франкфурт на Майне</w:t>
      </w:r>
    </w:p>
    <w:p w:rsidR="00000000" w:rsidRDefault="00D93498">
      <w:pPr>
        <w:spacing w:before="0" w:after="0"/>
      </w:pPr>
      <w:r>
        <w:t xml:space="preserve">Почтовый адрес: </w:t>
      </w:r>
      <w:r>
        <w:rPr>
          <w:rStyle w:val="SUBST"/>
        </w:rPr>
        <w:t>65451, Германия, Кельстербах, Кляйнер Карнвет 26-28</w:t>
      </w:r>
    </w:p>
    <w:p w:rsidR="00000000" w:rsidRDefault="00D93498">
      <w:pPr>
        <w:spacing w:before="0" w:after="0"/>
      </w:pPr>
      <w:r>
        <w:t xml:space="preserve">Доля эмитента в уставном капитале юридического лица: </w:t>
      </w:r>
      <w:r>
        <w:rPr>
          <w:rStyle w:val="SUBST"/>
        </w:rPr>
        <w:t>49 %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pPr>
      <w:r>
        <w:rPr>
          <w:rStyle w:val="SUBST"/>
        </w:rPr>
        <w:t>Голов</w:t>
      </w:r>
      <w:r>
        <w:t xml:space="preserve"> </w:t>
      </w:r>
      <w:r>
        <w:rPr>
          <w:rStyle w:val="SUBST"/>
        </w:rPr>
        <w:t>Владимир</w:t>
      </w:r>
      <w:r>
        <w:t xml:space="preserve"> </w:t>
      </w:r>
      <w:r>
        <w:rPr>
          <w:rStyle w:val="SUBST"/>
        </w:rPr>
        <w:t>Андреевич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1947</w:t>
      </w:r>
    </w:p>
    <w:p w:rsidR="00000000" w:rsidRDefault="00D93498">
      <w:pPr>
        <w:spacing w:before="0" w:after="0"/>
        <w:ind w:left="600"/>
      </w:pPr>
      <w:r>
        <w:t xml:space="preserve">Функции данного лица: </w:t>
      </w:r>
      <w:r>
        <w:rPr>
          <w:rStyle w:val="SUBST"/>
        </w:rPr>
        <w:t>Управляющий</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pPr>
      <w:r>
        <w:rPr>
          <w:rStyle w:val="SUBST"/>
        </w:rPr>
        <w:t>Штэк</w:t>
      </w:r>
      <w:r>
        <w:t xml:space="preserve"> </w:t>
      </w:r>
      <w:r>
        <w:rPr>
          <w:rStyle w:val="SUBST"/>
        </w:rPr>
        <w:t>Михаель</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1946</w:t>
      </w:r>
    </w:p>
    <w:p w:rsidR="00000000" w:rsidRDefault="00D93498">
      <w:pPr>
        <w:spacing w:before="0" w:after="0"/>
        <w:ind w:left="600"/>
      </w:pPr>
      <w:r>
        <w:t xml:space="preserve">Функции данного лица: </w:t>
      </w:r>
      <w:r>
        <w:rPr>
          <w:rStyle w:val="SUBST"/>
        </w:rPr>
        <w:t>Управляющий</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t xml:space="preserve"> </w:t>
      </w:r>
    </w:p>
    <w:p w:rsidR="00000000" w:rsidRDefault="00D93498">
      <w:pPr>
        <w:spacing w:before="0" w:after="0"/>
        <w:ind w:left="600"/>
      </w:pPr>
      <w:r>
        <w:t xml:space="preserve"> </w:t>
      </w:r>
      <w:r>
        <w:rPr>
          <w:rStyle w:val="SUBST"/>
        </w:rPr>
        <w:t>Котов</w:t>
      </w:r>
      <w:r>
        <w:t xml:space="preserve"> </w:t>
      </w:r>
      <w:r>
        <w:rPr>
          <w:rStyle w:val="SUBST"/>
        </w:rPr>
        <w:t>Игорь</w:t>
      </w:r>
      <w:r>
        <w:t xml:space="preserve"> </w:t>
      </w:r>
      <w:r>
        <w:rPr>
          <w:rStyle w:val="SUBST"/>
        </w:rPr>
        <w:t>Евгеньеви</w:t>
      </w:r>
      <w:r>
        <w:rPr>
          <w:rStyle w:val="SUBST"/>
        </w:rPr>
        <w:t>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1946</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r>
        <w:t xml:space="preserve"> 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t xml:space="preserve"> </w:t>
      </w:r>
      <w:r>
        <w:rPr>
          <w:rStyle w:val="SUBST"/>
        </w:rPr>
        <w:t>Смуров</w:t>
      </w:r>
      <w:r>
        <w:t xml:space="preserve"> </w:t>
      </w:r>
      <w:r>
        <w:rPr>
          <w:rStyle w:val="SUBST"/>
        </w:rPr>
        <w:t xml:space="preserve">Дмитрий </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w:t>
      </w:r>
      <w:r>
        <w:rPr>
          <w:rStyle w:val="SUBST"/>
        </w:rPr>
        <w:t>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Приходченко</w:t>
      </w:r>
      <w:r>
        <w:t xml:space="preserve"> </w:t>
      </w:r>
      <w:r>
        <w:rPr>
          <w:rStyle w:val="SUBST"/>
        </w:rPr>
        <w:t>Алексей</w:t>
      </w:r>
      <w:r>
        <w:t xml:space="preserve"> </w:t>
      </w:r>
      <w:r>
        <w:rPr>
          <w:rStyle w:val="SUBST"/>
        </w:rPr>
        <w:t>Геннадьевич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1963</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0.0021 %</w:t>
      </w:r>
    </w:p>
    <w:p w:rsidR="00000000" w:rsidRDefault="00D93498">
      <w:pPr>
        <w:spacing w:before="0" w:after="0"/>
        <w:ind w:left="600"/>
      </w:pPr>
    </w:p>
    <w:p w:rsidR="00000000" w:rsidRDefault="00D93498">
      <w:pPr>
        <w:spacing w:before="0" w:after="0"/>
        <w:ind w:left="600"/>
      </w:pPr>
      <w:r>
        <w:rPr>
          <w:rStyle w:val="SUBST"/>
        </w:rPr>
        <w:t>Козлов</w:t>
      </w:r>
      <w:r>
        <w:t xml:space="preserve"> </w:t>
      </w:r>
      <w:r>
        <w:rPr>
          <w:rStyle w:val="SUBST"/>
        </w:rPr>
        <w:t>Анд</w:t>
      </w:r>
      <w:r>
        <w:rPr>
          <w:rStyle w:val="SUBST"/>
        </w:rPr>
        <w:t>рей</w:t>
      </w:r>
      <w:r>
        <w:t xml:space="preserve"> </w:t>
      </w:r>
      <w:r>
        <w:rPr>
          <w:rStyle w:val="SUBST"/>
        </w:rPr>
        <w:t>Константинович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p>
    <w:p w:rsidR="00000000" w:rsidRDefault="00D93498">
      <w:pPr>
        <w:spacing w:before="0" w:after="0"/>
      </w:pPr>
      <w:r>
        <w:rPr>
          <w:b/>
          <w:bCs/>
          <w:sz w:val="22"/>
          <w:szCs w:val="22"/>
        </w:rPr>
        <w:t>15.  Наименование</w:t>
      </w:r>
      <w:r>
        <w:t xml:space="preserve">: </w:t>
      </w:r>
      <w:r>
        <w:rPr>
          <w:b/>
          <w:bCs/>
          <w:i/>
          <w:iCs/>
        </w:rPr>
        <w:t>ООО</w:t>
      </w:r>
      <w:r>
        <w:t xml:space="preserve"> </w:t>
      </w:r>
      <w:r>
        <w:rPr>
          <w:rStyle w:val="SUBST"/>
        </w:rPr>
        <w:t>"АМ-ТЕРМИНАЛ"  Зависимое общество</w:t>
      </w:r>
    </w:p>
    <w:p w:rsidR="00000000" w:rsidRDefault="00D93498">
      <w:pPr>
        <w:spacing w:before="0" w:after="0"/>
      </w:pPr>
      <w:r>
        <w:t xml:space="preserve">Место нахождения: </w:t>
      </w:r>
      <w:r>
        <w:rPr>
          <w:rStyle w:val="SUBST"/>
        </w:rPr>
        <w:t>Московская обл. , Х</w:t>
      </w:r>
      <w:r>
        <w:rPr>
          <w:rStyle w:val="SUBST"/>
        </w:rPr>
        <w:t>имкинский район</w:t>
      </w:r>
    </w:p>
    <w:p w:rsidR="00000000" w:rsidRDefault="00D93498">
      <w:pPr>
        <w:spacing w:before="0" w:after="0"/>
      </w:pPr>
      <w:r>
        <w:t xml:space="preserve">Почтовый адрес: </w:t>
      </w:r>
      <w:r>
        <w:rPr>
          <w:rStyle w:val="SUBST"/>
        </w:rPr>
        <w:t>124340, Московская обл. , Химкинский район, Аэропорт Шереметьево-1</w:t>
      </w:r>
    </w:p>
    <w:p w:rsidR="00000000" w:rsidRDefault="00D93498">
      <w:pPr>
        <w:spacing w:before="0" w:after="0"/>
      </w:pPr>
      <w:r>
        <w:t xml:space="preserve">Доля эмитента в уставном капитале юридического лица: </w:t>
      </w:r>
      <w:r>
        <w:rPr>
          <w:rStyle w:val="SUBST"/>
        </w:rPr>
        <w:t>49 %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left="600"/>
      </w:pPr>
      <w:r>
        <w:rPr>
          <w:rStyle w:val="SUBST"/>
        </w:rPr>
        <w:t>Новичков Александр</w:t>
      </w:r>
      <w:r>
        <w:rPr>
          <w:rStyle w:val="SUBST"/>
        </w:rPr>
        <w:t xml:space="preserve">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lastRenderedPageBreak/>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Смуров</w:t>
      </w:r>
      <w:r>
        <w:t xml:space="preserve"> </w:t>
      </w:r>
      <w:r>
        <w:rPr>
          <w:rStyle w:val="SUBST"/>
        </w:rPr>
        <w:t xml:space="preserve">Дмитрий </w:t>
      </w:r>
      <w:r>
        <w:t xml:space="preserve"> </w:t>
      </w:r>
      <w:r>
        <w:rPr>
          <w:rStyle w:val="SUBST"/>
        </w:rPr>
        <w:t>Анатольевич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w:t>
      </w:r>
      <w:r>
        <w:rPr>
          <w:rStyle w:val="SUBST"/>
        </w:rPr>
        <w:t>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Новичков Александр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 xml:space="preserve">Большаков Валерий </w:t>
      </w:r>
      <w:r>
        <w:rPr>
          <w:rStyle w:val="SUBST"/>
        </w:rPr>
        <w:t>Игоревич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pPr>
    </w:p>
    <w:p w:rsidR="00000000" w:rsidRDefault="00D93498">
      <w:pPr>
        <w:spacing w:before="0" w:after="0"/>
      </w:pPr>
      <w:r>
        <w:rPr>
          <w:b/>
          <w:bCs/>
          <w:sz w:val="22"/>
          <w:szCs w:val="22"/>
        </w:rPr>
        <w:t>16. Наименование</w:t>
      </w:r>
      <w:r>
        <w:t xml:space="preserve">: </w:t>
      </w:r>
      <w:r>
        <w:rPr>
          <w:rStyle w:val="SUBST"/>
        </w:rPr>
        <w:t>ЗАО "АэроМАШ - Авиационная Безопасность" Зависимое общество</w:t>
      </w:r>
    </w:p>
    <w:p w:rsidR="00000000" w:rsidRDefault="00D93498">
      <w:pPr>
        <w:spacing w:before="0" w:after="0"/>
      </w:pPr>
      <w:r>
        <w:t xml:space="preserve">Место нахождения: </w:t>
      </w:r>
      <w:r>
        <w:rPr>
          <w:rStyle w:val="SUBST"/>
        </w:rPr>
        <w:t>г. Москв</w:t>
      </w:r>
      <w:r>
        <w:rPr>
          <w:rStyle w:val="SUBST"/>
        </w:rPr>
        <w:t>а</w:t>
      </w:r>
    </w:p>
    <w:p w:rsidR="00000000" w:rsidRDefault="00D93498">
      <w:pPr>
        <w:spacing w:before="0" w:after="0"/>
      </w:pPr>
      <w:r>
        <w:t xml:space="preserve">Почтовый адрес: </w:t>
      </w:r>
      <w:r>
        <w:rPr>
          <w:rStyle w:val="SUBST"/>
        </w:rPr>
        <w:t>141400, Московская область, Химкинский район,   Шереметьево-2, владение №3, комн.1147</w:t>
      </w:r>
    </w:p>
    <w:p w:rsidR="00000000" w:rsidRDefault="00D93498">
      <w:pPr>
        <w:spacing w:before="0" w:after="0"/>
      </w:pPr>
      <w:r>
        <w:t xml:space="preserve">Доля эмитента в уставном капитале юридического лица: </w:t>
      </w:r>
      <w:r>
        <w:rPr>
          <w:rStyle w:val="SUBST"/>
        </w:rPr>
        <w:t>45 %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pPr>
      <w:r>
        <w:rPr>
          <w:rStyle w:val="SUBST"/>
        </w:rPr>
        <w:t>Невзоров Алекс</w:t>
      </w:r>
      <w:r>
        <w:rPr>
          <w:rStyle w:val="SUBST"/>
        </w:rPr>
        <w:t>андр Алексеевич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1952</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Антонов</w:t>
      </w:r>
      <w:r>
        <w:t xml:space="preserve"> </w:t>
      </w:r>
      <w:r>
        <w:rPr>
          <w:rStyle w:val="SUBST"/>
        </w:rPr>
        <w:t>Владимир</w:t>
      </w:r>
      <w:r>
        <w:t xml:space="preserve"> </w:t>
      </w:r>
      <w:r>
        <w:rPr>
          <w:rStyle w:val="SUBST"/>
        </w:rPr>
        <w:t>Николаевич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1953</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w:t>
      </w:r>
      <w:r>
        <w:rPr>
          <w:rStyle w:val="SUBST"/>
        </w:rPr>
        <w:t>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Фадеев</w:t>
      </w:r>
      <w:r>
        <w:t xml:space="preserve"> </w:t>
      </w:r>
      <w:r>
        <w:rPr>
          <w:rStyle w:val="SUBST"/>
        </w:rPr>
        <w:t>Руслан</w:t>
      </w:r>
      <w:r>
        <w:t xml:space="preserve"> </w:t>
      </w:r>
      <w:r>
        <w:rPr>
          <w:rStyle w:val="SUBST"/>
        </w:rPr>
        <w:t>Сергеевич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Шморгун</w:t>
      </w:r>
      <w:r>
        <w:t xml:space="preserve"> </w:t>
      </w:r>
      <w:r>
        <w:rPr>
          <w:rStyle w:val="SUBST"/>
        </w:rPr>
        <w:t>Елена</w:t>
      </w:r>
      <w:r>
        <w:t xml:space="preserve"> </w:t>
      </w:r>
      <w:r>
        <w:rPr>
          <w:rStyle w:val="SUBST"/>
        </w:rPr>
        <w:t>Александро</w:t>
      </w:r>
      <w:r>
        <w:rPr>
          <w:rStyle w:val="SUBST"/>
        </w:rPr>
        <w:t>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1969</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Десятниченко Игорь 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1955</w:t>
      </w:r>
    </w:p>
    <w:p w:rsidR="00000000" w:rsidRDefault="00D93498">
      <w:pPr>
        <w:spacing w:before="0" w:after="0"/>
        <w:ind w:left="600"/>
      </w:pPr>
      <w:r>
        <w:t xml:space="preserve">Функции данного лица: </w:t>
      </w:r>
      <w:r>
        <w:rPr>
          <w:rStyle w:val="SUBST"/>
        </w:rPr>
        <w:t>Член совета директоров (наблюдательн</w:t>
      </w:r>
      <w:r>
        <w:rPr>
          <w:rStyle w:val="SUBST"/>
        </w:rPr>
        <w:t>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Невзоров Александр Алексеевич</w:t>
      </w:r>
    </w:p>
    <w:p w:rsidR="00000000" w:rsidRDefault="00D93498">
      <w:pPr>
        <w:spacing w:before="0" w:after="0"/>
        <w:ind w:left="600"/>
      </w:pPr>
      <w:r>
        <w:rPr>
          <w:rStyle w:val="SUBST"/>
          <w:b w:val="0"/>
          <w:bCs w:val="0"/>
          <w:i w:val="0"/>
          <w:iCs w:val="0"/>
          <w:sz w:val="24"/>
          <w:szCs w:val="24"/>
        </w:rPr>
        <w:lastRenderedPageBreak/>
        <w:t>Год рождения:</w:t>
      </w:r>
      <w:r>
        <w:rPr>
          <w:rStyle w:val="SUBST"/>
          <w:b w:val="0"/>
          <w:bCs w:val="0"/>
          <w:i w:val="0"/>
          <w:iCs w:val="0"/>
        </w:rPr>
        <w:t xml:space="preserve"> </w:t>
      </w:r>
      <w:r>
        <w:rPr>
          <w:rStyle w:val="SUBST"/>
        </w:rPr>
        <w:t>1952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p>
    <w:p w:rsidR="00000000" w:rsidRDefault="00D93498">
      <w:pPr>
        <w:spacing w:before="0" w:after="0"/>
        <w:ind w:left="600"/>
      </w:pPr>
      <w:r>
        <w:rPr>
          <w:rStyle w:val="SUBST"/>
        </w:rPr>
        <w:t>Калинин Дмитрий Вя</w:t>
      </w:r>
      <w:r>
        <w:rPr>
          <w:rStyle w:val="SUBST"/>
        </w:rPr>
        <w:t>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rPr>
          <w:rStyle w:val="SUBST"/>
        </w:rPr>
      </w:pPr>
    </w:p>
    <w:p w:rsidR="00000000" w:rsidRDefault="00D93498">
      <w:pPr>
        <w:spacing w:before="0" w:after="0"/>
      </w:pPr>
      <w:r>
        <w:rPr>
          <w:b/>
          <w:bCs/>
          <w:sz w:val="22"/>
          <w:szCs w:val="22"/>
        </w:rPr>
        <w:t>17.  Наименование</w:t>
      </w:r>
      <w:r>
        <w:t xml:space="preserve">: </w:t>
      </w:r>
      <w:r>
        <w:rPr>
          <w:rStyle w:val="SUBST"/>
        </w:rPr>
        <w:t>ЗАО "Аэроферст" Зависимое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1414</w:t>
      </w:r>
      <w:r>
        <w:rPr>
          <w:rStyle w:val="SUBST"/>
        </w:rPr>
        <w:t>00, Московская область, Химкинский район,   Шереметьево-2, участок 309</w:t>
      </w:r>
    </w:p>
    <w:p w:rsidR="00000000" w:rsidRDefault="00D93498">
      <w:pPr>
        <w:spacing w:before="0" w:after="0"/>
      </w:pPr>
      <w:r>
        <w:t xml:space="preserve">Доля эмитента в уставном капитале юридического лица: </w:t>
      </w:r>
      <w:r>
        <w:rPr>
          <w:rStyle w:val="SUBST"/>
        </w:rPr>
        <w:t>33.3 %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pPr>
    </w:p>
    <w:p w:rsidR="00000000" w:rsidRDefault="00D93498">
      <w:pPr>
        <w:spacing w:before="0" w:after="0"/>
        <w:ind w:left="600"/>
      </w:pPr>
      <w:r>
        <w:rPr>
          <w:rStyle w:val="SUBST"/>
        </w:rPr>
        <w:t>Дзамашвили</w:t>
      </w:r>
      <w:r>
        <w:t xml:space="preserve"> </w:t>
      </w:r>
      <w:r>
        <w:rPr>
          <w:rStyle w:val="SUBST"/>
        </w:rPr>
        <w:t>Михаил</w:t>
      </w:r>
      <w:r>
        <w:t xml:space="preserve"> </w:t>
      </w:r>
      <w:r>
        <w:rPr>
          <w:rStyle w:val="SUBST"/>
        </w:rPr>
        <w:t>Шалвович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w:t>
      </w:r>
      <w:r>
        <w:rPr>
          <w:rStyle w:val="SUBST"/>
        </w:rPr>
        <w:t>5</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pPr>
    </w:p>
    <w:p w:rsidR="00000000" w:rsidRDefault="00D93498">
      <w:pPr>
        <w:spacing w:before="0" w:after="0"/>
        <w:ind w:left="600"/>
      </w:pPr>
      <w:r>
        <w:rPr>
          <w:rStyle w:val="SUBST"/>
        </w:rPr>
        <w:t>Антонов</w:t>
      </w:r>
      <w:r>
        <w:t xml:space="preserve"> </w:t>
      </w:r>
      <w:r>
        <w:rPr>
          <w:rStyle w:val="SUBST"/>
        </w:rPr>
        <w:t>Владимир</w:t>
      </w:r>
      <w:r>
        <w:t xml:space="preserve"> </w:t>
      </w:r>
      <w:r>
        <w:rPr>
          <w:rStyle w:val="SUBST"/>
        </w:rPr>
        <w:t>Николаевич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1953</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firstLine="600"/>
        <w:rPr>
          <w:rStyle w:val="SUBST"/>
        </w:rPr>
      </w:pPr>
      <w:r>
        <w:t>Доля данного лиц</w:t>
      </w:r>
      <w:r>
        <w:t xml:space="preserve">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Харитонов</w:t>
      </w:r>
      <w:r>
        <w:t xml:space="preserve"> </w:t>
      </w:r>
      <w:r>
        <w:rPr>
          <w:rStyle w:val="SUBST"/>
        </w:rPr>
        <w:t>Сергей</w:t>
      </w:r>
      <w:r>
        <w:t xml:space="preserve"> </w:t>
      </w:r>
      <w:r>
        <w:rPr>
          <w:rStyle w:val="SUBST"/>
        </w:rPr>
        <w:t>Сергеевич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Калинин Дмитрий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Фу</w:t>
      </w:r>
      <w:r>
        <w:t xml:space="preserve">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Василенко Михаил Михайлович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w:t>
      </w:r>
      <w:r>
        <w:t xml:space="preserve">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Фолей</w:t>
      </w:r>
      <w:r>
        <w:t xml:space="preserve"> </w:t>
      </w:r>
      <w:r>
        <w:rPr>
          <w:rStyle w:val="SUBST"/>
        </w:rPr>
        <w:t>Эмон</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1953</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Скелли</w:t>
      </w:r>
      <w:r>
        <w:t xml:space="preserve"> </w:t>
      </w:r>
      <w:r>
        <w:rPr>
          <w:rStyle w:val="SUBST"/>
        </w:rPr>
        <w:t>Лиам</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1929</w:t>
      </w:r>
    </w:p>
    <w:p w:rsidR="00000000" w:rsidRDefault="00D93498">
      <w:pPr>
        <w:spacing w:before="0" w:after="0"/>
        <w:ind w:left="600"/>
      </w:pPr>
      <w:r>
        <w:t xml:space="preserve">Функции данного лица: </w:t>
      </w:r>
      <w:r>
        <w:rPr>
          <w:rStyle w:val="SUBST"/>
        </w:rPr>
        <w:t>Член совета д</w:t>
      </w:r>
      <w:r>
        <w:rPr>
          <w:rStyle w:val="SUBST"/>
        </w:rPr>
        <w:t>иректоров (наблюдательного совета)</w:t>
      </w:r>
    </w:p>
    <w:p w:rsidR="00000000" w:rsidRDefault="00D93498">
      <w:pPr>
        <w:spacing w:before="0" w:after="0"/>
        <w:ind w:left="600"/>
      </w:pPr>
      <w:r>
        <w:lastRenderedPageBreak/>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Дзамашвили</w:t>
      </w:r>
      <w:r>
        <w:t xml:space="preserve"> </w:t>
      </w:r>
      <w:r>
        <w:rPr>
          <w:rStyle w:val="SUBST"/>
        </w:rPr>
        <w:t>Михаил</w:t>
      </w:r>
      <w:r>
        <w:t xml:space="preserve"> </w:t>
      </w:r>
      <w:r>
        <w:rPr>
          <w:rStyle w:val="SUBST"/>
        </w:rPr>
        <w:t>Шалвович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1945</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0.00</w:t>
      </w:r>
      <w:r>
        <w:rPr>
          <w:rStyle w:val="SUBST"/>
        </w:rPr>
        <w:t>25 %</w:t>
      </w:r>
    </w:p>
    <w:p w:rsidR="00000000" w:rsidRDefault="00D93498">
      <w:pPr>
        <w:spacing w:before="0" w:after="0"/>
        <w:ind w:left="600"/>
        <w:rPr>
          <w:rStyle w:val="SUBST"/>
        </w:rPr>
      </w:pPr>
    </w:p>
    <w:p w:rsidR="00000000" w:rsidRDefault="00D93498">
      <w:pPr>
        <w:spacing w:before="0" w:after="0"/>
        <w:ind w:left="600"/>
      </w:pPr>
      <w:r>
        <w:rPr>
          <w:rStyle w:val="SUBST"/>
        </w:rPr>
        <w:t>Дзамашвили</w:t>
      </w:r>
      <w:r>
        <w:t xml:space="preserve"> </w:t>
      </w:r>
      <w:r>
        <w:rPr>
          <w:rStyle w:val="SUBST"/>
        </w:rPr>
        <w:t>Михаил</w:t>
      </w:r>
      <w:r>
        <w:t xml:space="preserve"> </w:t>
      </w:r>
      <w:r>
        <w:rPr>
          <w:rStyle w:val="SUBST"/>
        </w:rPr>
        <w:t>Шалвович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1945</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0.0025 %</w:t>
      </w:r>
    </w:p>
    <w:p w:rsidR="00000000" w:rsidRDefault="00D93498">
      <w:pPr>
        <w:spacing w:before="0" w:after="0"/>
        <w:ind w:left="600"/>
        <w:rPr>
          <w:rStyle w:val="SUBST"/>
        </w:rPr>
      </w:pPr>
    </w:p>
    <w:p w:rsidR="00000000" w:rsidRDefault="00D93498">
      <w:pPr>
        <w:spacing w:before="0" w:after="0"/>
        <w:ind w:left="600"/>
      </w:pPr>
      <w:r>
        <w:rPr>
          <w:rStyle w:val="SUBST"/>
        </w:rPr>
        <w:t>Калашников Юрий Григорьевич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Член коллег</w:t>
      </w:r>
      <w:r>
        <w:rPr>
          <w:rStyle w:val="SUBST"/>
        </w:rPr>
        <w:t>иального исполнительного органа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Прохоров Александр Илларионович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1948</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Попова Татьяна Михайловна</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1950</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Мерфи Джон</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Член коллегиального исполнительного орга</w:t>
      </w:r>
      <w:r>
        <w:rPr>
          <w:rStyle w:val="SUBST"/>
        </w:rPr>
        <w:t>на</w:t>
      </w:r>
      <w:r>
        <w:t xml:space="preserve"> </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Хеннесси Майкл</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r>
        <w:t xml:space="preserve"> </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pPr>
    </w:p>
    <w:p w:rsidR="00000000" w:rsidRDefault="00D93498">
      <w:pPr>
        <w:spacing w:before="0" w:after="0"/>
      </w:pPr>
      <w:r>
        <w:rPr>
          <w:b/>
          <w:bCs/>
          <w:sz w:val="22"/>
          <w:szCs w:val="22"/>
        </w:rPr>
        <w:t>18.  Наименование</w:t>
      </w:r>
      <w:r>
        <w:t xml:space="preserve">: </w:t>
      </w:r>
      <w:r>
        <w:rPr>
          <w:rStyle w:val="SUBST"/>
        </w:rPr>
        <w:t>ЗАО "Топливная заправочная</w:t>
      </w:r>
      <w:r>
        <w:rPr>
          <w:rStyle w:val="SUBST"/>
        </w:rPr>
        <w:t xml:space="preserve"> компания" Зависимое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124340, г. Москва, Международный аэропорт Шереметьево</w:t>
      </w:r>
    </w:p>
    <w:p w:rsidR="00000000" w:rsidRDefault="00D93498">
      <w:pPr>
        <w:spacing w:before="0" w:after="0"/>
      </w:pPr>
      <w:r>
        <w:t xml:space="preserve">Доля эмитента в уставном капитале юридического лица: </w:t>
      </w:r>
      <w:r>
        <w:rPr>
          <w:rStyle w:val="SUBST"/>
        </w:rPr>
        <w:t>31 %</w:t>
      </w:r>
    </w:p>
    <w:p w:rsidR="00000000" w:rsidRDefault="00D93498">
      <w:pPr>
        <w:spacing w:before="0" w:after="0"/>
        <w:rPr>
          <w:rStyle w:val="SUBST"/>
        </w:rPr>
      </w:pPr>
      <w:r>
        <w:t xml:space="preserve">Доля данного лица в уставном капитале эмитента: </w:t>
      </w:r>
      <w:r>
        <w:rPr>
          <w:rStyle w:val="SUBST"/>
        </w:rPr>
        <w:t>доли не имеет</w:t>
      </w:r>
    </w:p>
    <w:p w:rsidR="00000000" w:rsidRDefault="00D93498">
      <w:pPr>
        <w:pStyle w:val="a5"/>
        <w:rPr>
          <w:sz w:val="22"/>
        </w:rPr>
      </w:pPr>
      <w:r>
        <w:rPr>
          <w:rStyle w:val="SUBST"/>
          <w:szCs w:val="24"/>
        </w:rPr>
        <w:t>Общество</w:t>
      </w:r>
      <w:r>
        <w:rPr>
          <w:rStyle w:val="SUBST"/>
          <w:szCs w:val="24"/>
        </w:rPr>
        <w:t xml:space="preserve"> находится в стадии ликвидации. Функцию органов управления выполняет ликвидационная комиссия в составе:</w:t>
      </w:r>
    </w:p>
    <w:p w:rsidR="00000000" w:rsidRDefault="00D93498">
      <w:pPr>
        <w:spacing w:before="0" w:after="0"/>
        <w:rPr>
          <w:i/>
          <w:iCs/>
          <w:sz w:val="22"/>
        </w:rPr>
      </w:pPr>
      <w:r>
        <w:rPr>
          <w:sz w:val="22"/>
        </w:rPr>
        <w:t xml:space="preserve"> </w:t>
      </w:r>
      <w:r>
        <w:rPr>
          <w:sz w:val="22"/>
        </w:rPr>
        <w:tab/>
      </w:r>
      <w:r>
        <w:rPr>
          <w:i/>
          <w:iCs/>
          <w:sz w:val="22"/>
        </w:rPr>
        <w:t>Молахова Надежда Александровна</w:t>
      </w:r>
    </w:p>
    <w:p w:rsidR="00000000" w:rsidRDefault="00D93498">
      <w:pPr>
        <w:spacing w:before="0" w:after="0"/>
        <w:ind w:left="600"/>
        <w:rPr>
          <w:sz w:val="22"/>
        </w:rPr>
      </w:pPr>
      <w:r>
        <w:rPr>
          <w:rStyle w:val="SUBST"/>
          <w:szCs w:val="24"/>
        </w:rPr>
        <w:t xml:space="preserve"> Ложков Дмитрий Валентинович</w:t>
      </w:r>
    </w:p>
    <w:p w:rsidR="00000000" w:rsidRDefault="00D93498">
      <w:pPr>
        <w:spacing w:before="0" w:after="0"/>
        <w:ind w:left="600"/>
        <w:rPr>
          <w:rStyle w:val="SUBST"/>
          <w:b w:val="0"/>
          <w:bCs w:val="0"/>
          <w:szCs w:val="24"/>
        </w:rPr>
      </w:pPr>
      <w:r>
        <w:rPr>
          <w:rStyle w:val="SUBST"/>
          <w:b w:val="0"/>
          <w:bCs w:val="0"/>
          <w:szCs w:val="24"/>
        </w:rPr>
        <w:t xml:space="preserve"> Мишина Ольга Владимировна</w:t>
      </w:r>
    </w:p>
    <w:p w:rsidR="00000000" w:rsidRDefault="00D93498">
      <w:pPr>
        <w:spacing w:before="0" w:after="0"/>
        <w:ind w:left="600"/>
        <w:rPr>
          <w:rStyle w:val="SUBST"/>
          <w:b w:val="0"/>
          <w:bCs w:val="0"/>
          <w:szCs w:val="24"/>
        </w:rPr>
      </w:pPr>
      <w:r>
        <w:rPr>
          <w:rStyle w:val="SUBST"/>
          <w:b w:val="0"/>
          <w:bCs w:val="0"/>
          <w:szCs w:val="24"/>
        </w:rPr>
        <w:t>Тарасюк Дмитрий Владимирович</w:t>
      </w:r>
    </w:p>
    <w:p w:rsidR="00000000" w:rsidRDefault="00D93498">
      <w:pPr>
        <w:spacing w:before="0" w:after="0"/>
        <w:rPr>
          <w:rStyle w:val="SUBST"/>
        </w:rPr>
      </w:pPr>
    </w:p>
    <w:p w:rsidR="00000000" w:rsidRDefault="00D93498">
      <w:pPr>
        <w:spacing w:before="0" w:after="0"/>
      </w:pPr>
      <w:r>
        <w:rPr>
          <w:b/>
          <w:bCs/>
          <w:sz w:val="22"/>
          <w:szCs w:val="22"/>
        </w:rPr>
        <w:t>19.  Наименование</w:t>
      </w:r>
      <w:r>
        <w:t xml:space="preserve">: </w:t>
      </w:r>
      <w:r>
        <w:rPr>
          <w:rStyle w:val="SUBST"/>
        </w:rPr>
        <w:t>ЗАО "Топливно-</w:t>
      </w:r>
      <w:r>
        <w:rPr>
          <w:rStyle w:val="SUBST"/>
        </w:rPr>
        <w:t xml:space="preserve"> заправочный  комплекс Шереметьево" Зависимое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lastRenderedPageBreak/>
        <w:t xml:space="preserve">Почтовый адрес: </w:t>
      </w:r>
      <w:r>
        <w:rPr>
          <w:rStyle w:val="SUBST"/>
        </w:rPr>
        <w:t>141400, Московская область, Химкинский район, Международный аэропорт  Шереметьево</w:t>
      </w:r>
    </w:p>
    <w:p w:rsidR="00000000" w:rsidRDefault="00D93498">
      <w:pPr>
        <w:spacing w:before="0" w:after="0"/>
      </w:pPr>
      <w:r>
        <w:t xml:space="preserve">Доля эмитента в уставном капитале юридического лица: </w:t>
      </w:r>
      <w:r>
        <w:rPr>
          <w:rStyle w:val="SUBST"/>
        </w:rPr>
        <w:t>31 %</w:t>
      </w:r>
    </w:p>
    <w:p w:rsidR="00000000" w:rsidRDefault="00D93498">
      <w:pPr>
        <w:spacing w:before="0" w:after="0"/>
      </w:pPr>
      <w:r>
        <w:t>Доля данного лица</w:t>
      </w:r>
      <w:r>
        <w:t xml:space="preserve">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ind w:left="600"/>
      </w:pPr>
      <w:r>
        <w:rPr>
          <w:rStyle w:val="SUBST"/>
        </w:rPr>
        <w:t>Казикаев</w:t>
      </w:r>
      <w:r>
        <w:t xml:space="preserve"> </w:t>
      </w:r>
      <w:r>
        <w:rPr>
          <w:rStyle w:val="SUBST"/>
        </w:rPr>
        <w:t>Валерий</w:t>
      </w:r>
      <w:r>
        <w:t xml:space="preserve"> </w:t>
      </w:r>
      <w:r>
        <w:rPr>
          <w:rStyle w:val="SUBST"/>
        </w:rPr>
        <w:t>Джекович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1954</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Василенко Михаил Михайлович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sz w:val="24"/>
          <w:szCs w:val="24"/>
        </w:rPr>
        <w:t>:</w:t>
      </w:r>
      <w:r>
        <w:rPr>
          <w:rStyle w:val="SUBST"/>
          <w:b w:val="0"/>
          <w:bCs w:val="0"/>
          <w:i w:val="0"/>
          <w:iCs w:val="0"/>
        </w:rPr>
        <w:t xml:space="preserve"> </w:t>
      </w:r>
      <w:r>
        <w:rPr>
          <w:rStyle w:val="SUBST"/>
        </w:rPr>
        <w:t>1960</w:t>
      </w:r>
    </w:p>
    <w:p w:rsidR="00000000" w:rsidRDefault="00D93498">
      <w:pPr>
        <w:spacing w:before="0" w:after="0"/>
        <w:ind w:left="600"/>
      </w:pPr>
      <w:r>
        <w:t xml:space="preserve">Функции данного лица: </w:t>
      </w:r>
      <w:r>
        <w:rPr>
          <w:rStyle w:val="SUBST"/>
        </w:rPr>
        <w:t>Председатель совета директоров (наблюдательного совета)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pPr>
    </w:p>
    <w:p w:rsidR="00000000" w:rsidRDefault="00D93498">
      <w:pPr>
        <w:spacing w:before="0" w:after="0"/>
        <w:ind w:left="600"/>
      </w:pPr>
      <w:r>
        <w:rPr>
          <w:rStyle w:val="SUBST"/>
        </w:rPr>
        <w:t>Герасимов</w:t>
      </w:r>
      <w:r>
        <w:t xml:space="preserve"> </w:t>
      </w:r>
      <w:r>
        <w:rPr>
          <w:rStyle w:val="SUBST"/>
        </w:rPr>
        <w:t>Владимир</w:t>
      </w:r>
      <w:r>
        <w:t xml:space="preserve"> </w:t>
      </w:r>
      <w:r>
        <w:rPr>
          <w:rStyle w:val="SUBST"/>
        </w:rPr>
        <w:t>Владиславович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1957</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w:t>
      </w:r>
      <w:r>
        <w:rPr>
          <w:rStyle w:val="SUBST"/>
        </w:rPr>
        <w:t>та)</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pPr>
      <w:r>
        <w:rPr>
          <w:rStyle w:val="SUBST"/>
        </w:rPr>
        <w:t>Харитонов Сергей Сергеевич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 xml:space="preserve">Член совета директоров (наблюдательного совета) </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Казикаев</w:t>
      </w:r>
      <w:r>
        <w:t xml:space="preserve"> </w:t>
      </w:r>
      <w:r>
        <w:rPr>
          <w:rStyle w:val="SUBST"/>
        </w:rPr>
        <w:t>Валерий</w:t>
      </w:r>
      <w:r>
        <w:t xml:space="preserve"> </w:t>
      </w:r>
      <w:r>
        <w:rPr>
          <w:rStyle w:val="SUBST"/>
        </w:rPr>
        <w:t>Джекови</w:t>
      </w:r>
      <w:r>
        <w:rPr>
          <w:rStyle w:val="SUBST"/>
        </w:rPr>
        <w:t>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1954</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ind w:left="600"/>
      </w:pPr>
      <w:r>
        <w:rPr>
          <w:rStyle w:val="SUBST"/>
        </w:rPr>
        <w:t>Бахтеев</w:t>
      </w:r>
      <w:r>
        <w:t xml:space="preserve"> </w:t>
      </w:r>
      <w:r>
        <w:rPr>
          <w:rStyle w:val="SUBST"/>
        </w:rPr>
        <w:t>Евгений</w:t>
      </w:r>
      <w:r>
        <w:t xml:space="preserve"> </w:t>
      </w:r>
      <w:r>
        <w:rPr>
          <w:rStyle w:val="SUBST"/>
        </w:rPr>
        <w:t>Зинурович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1952</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w:t>
      </w:r>
      <w:r>
        <w:rPr>
          <w:rStyle w:val="SUBST"/>
        </w:rPr>
        <w:t>а)</w:t>
      </w:r>
    </w:p>
    <w:p w:rsidR="00000000" w:rsidRDefault="00D93498">
      <w:pPr>
        <w:spacing w:before="0" w:after="0"/>
        <w:ind w:left="600"/>
        <w:rPr>
          <w:rStyle w:val="SUBST"/>
        </w:rPr>
      </w:pPr>
      <w:r>
        <w:t xml:space="preserve">Доля данного лица в уставном капитале эмитента: </w:t>
      </w:r>
      <w:r>
        <w:rPr>
          <w:rStyle w:val="SUBST"/>
        </w:rPr>
        <w:t>0 %</w:t>
      </w:r>
    </w:p>
    <w:p w:rsidR="00000000" w:rsidRDefault="00D93498">
      <w:pPr>
        <w:spacing w:before="0" w:after="0"/>
        <w:ind w:left="600"/>
        <w:rPr>
          <w:rStyle w:val="SUBST"/>
        </w:rPr>
      </w:pPr>
    </w:p>
    <w:p w:rsidR="00000000" w:rsidRDefault="00D93498">
      <w:pPr>
        <w:spacing w:before="0" w:after="0"/>
        <w:ind w:left="600"/>
      </w:pPr>
      <w:r>
        <w:rPr>
          <w:rStyle w:val="SUBST"/>
        </w:rPr>
        <w:t>Калинин Дмитрий Вячеславович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1966</w:t>
      </w:r>
    </w:p>
    <w:p w:rsidR="00000000" w:rsidRDefault="00D93498">
      <w:pPr>
        <w:spacing w:before="0" w:after="0"/>
        <w:ind w:left="600"/>
      </w:pPr>
      <w:r>
        <w:t xml:space="preserve">Функции данного лица: </w:t>
      </w:r>
      <w:r>
        <w:rPr>
          <w:rStyle w:val="SUBST"/>
        </w:rPr>
        <w:t>Член совета директоров (наблюдательного совета)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ind w:left="600"/>
      </w:pPr>
    </w:p>
    <w:p w:rsidR="00000000" w:rsidRDefault="00D93498">
      <w:pPr>
        <w:spacing w:before="0" w:after="0"/>
        <w:rPr>
          <w:rStyle w:val="SUBST"/>
        </w:rPr>
      </w:pPr>
    </w:p>
    <w:p w:rsidR="00000000" w:rsidRDefault="00D93498">
      <w:pPr>
        <w:spacing w:before="0" w:after="0"/>
      </w:pPr>
      <w:r>
        <w:rPr>
          <w:b/>
          <w:bCs/>
          <w:sz w:val="22"/>
          <w:szCs w:val="22"/>
        </w:rPr>
        <w:t>20. Наименование</w:t>
      </w:r>
      <w:r>
        <w:t xml:space="preserve">: </w:t>
      </w:r>
      <w:r>
        <w:rPr>
          <w:rStyle w:val="SUBST"/>
        </w:rPr>
        <w:t>ООО  "АЭРО</w:t>
      </w:r>
      <w:r>
        <w:rPr>
          <w:rStyle w:val="SUBST"/>
        </w:rPr>
        <w:t>ИМП" Зависимое общество</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125167, г. Москва, Ленинградский проспект,37, корп.9</w:t>
      </w:r>
    </w:p>
    <w:p w:rsidR="00000000" w:rsidRDefault="00D93498">
      <w:pPr>
        <w:spacing w:before="0" w:after="0"/>
      </w:pPr>
      <w:r>
        <w:t xml:space="preserve">Доля эмитента в уставном капитале юридического лица: </w:t>
      </w:r>
      <w:r>
        <w:rPr>
          <w:rStyle w:val="SUBST"/>
        </w:rPr>
        <w:t>25 %</w:t>
      </w:r>
    </w:p>
    <w:p w:rsidR="00000000" w:rsidRDefault="00D93498">
      <w:pPr>
        <w:spacing w:before="0" w:after="0"/>
      </w:pPr>
      <w:r>
        <w:t xml:space="preserve">Доля данного лица в уставном капитале эмитента: </w:t>
      </w:r>
      <w:r>
        <w:rPr>
          <w:rStyle w:val="SUBST"/>
        </w:rPr>
        <w:t>доли не имеет</w:t>
      </w:r>
    </w:p>
    <w:p w:rsidR="00000000" w:rsidRDefault="00D93498">
      <w:pPr>
        <w:spacing w:before="0" w:after="0"/>
      </w:pPr>
      <w:r>
        <w:t>Должностные лиц</w:t>
      </w:r>
      <w:r>
        <w:t>а:</w:t>
      </w:r>
    </w:p>
    <w:p w:rsidR="00000000" w:rsidRDefault="00D93498">
      <w:pPr>
        <w:spacing w:before="0" w:after="0"/>
        <w:ind w:left="600"/>
      </w:pPr>
      <w:r>
        <w:rPr>
          <w:rStyle w:val="SUBST"/>
        </w:rPr>
        <w:t>Старовойтов</w:t>
      </w:r>
      <w:r>
        <w:t xml:space="preserve"> </w:t>
      </w:r>
      <w:r>
        <w:rPr>
          <w:rStyle w:val="SUBST"/>
        </w:rPr>
        <w:t>Александр</w:t>
      </w:r>
      <w:r>
        <w:t xml:space="preserve"> </w:t>
      </w:r>
      <w:r>
        <w:rPr>
          <w:rStyle w:val="SUBST"/>
        </w:rPr>
        <w:t>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1947</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pPr>
      <w:r>
        <w:rPr>
          <w:rStyle w:val="SUBST"/>
        </w:rPr>
        <w:lastRenderedPageBreak/>
        <w:t>Старовойтов</w:t>
      </w:r>
      <w:r>
        <w:t xml:space="preserve"> </w:t>
      </w:r>
      <w:r>
        <w:rPr>
          <w:rStyle w:val="SUBST"/>
        </w:rPr>
        <w:t>Александр</w:t>
      </w:r>
      <w:r>
        <w:t xml:space="preserve"> </w:t>
      </w:r>
      <w:r>
        <w:rPr>
          <w:rStyle w:val="SUBST"/>
        </w:rPr>
        <w:t>Александрович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1947</w:t>
      </w:r>
    </w:p>
    <w:p w:rsidR="00000000" w:rsidRDefault="00D93498">
      <w:pPr>
        <w:spacing w:before="0" w:after="0"/>
        <w:ind w:left="600"/>
      </w:pPr>
      <w:r>
        <w:t xml:space="preserve">Функции данного лица: </w:t>
      </w:r>
      <w:r>
        <w:rPr>
          <w:rStyle w:val="SUBST"/>
        </w:rPr>
        <w:t>Член кол</w:t>
      </w:r>
      <w:r>
        <w:rPr>
          <w:rStyle w:val="SUBST"/>
        </w:rPr>
        <w:t>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0.0025 %</w:t>
      </w:r>
    </w:p>
    <w:p w:rsidR="00000000" w:rsidRDefault="00D93498">
      <w:pPr>
        <w:spacing w:before="0" w:after="0"/>
        <w:ind w:left="600"/>
      </w:pPr>
    </w:p>
    <w:p w:rsidR="00000000" w:rsidRDefault="00D93498">
      <w:pPr>
        <w:spacing w:before="0" w:after="0"/>
        <w:ind w:left="600"/>
      </w:pPr>
      <w:r>
        <w:rPr>
          <w:rStyle w:val="SUBST"/>
        </w:rPr>
        <w:t>Ивани</w:t>
      </w:r>
      <w:r>
        <w:t xml:space="preserve"> </w:t>
      </w:r>
      <w:r>
        <w:rPr>
          <w:rStyle w:val="SUBST"/>
        </w:rPr>
        <w:t>Эндрю</w:t>
      </w:r>
      <w:r>
        <w:t xml:space="preserve"> </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1941</w:t>
      </w:r>
    </w:p>
    <w:p w:rsidR="00000000" w:rsidRDefault="00D93498">
      <w:pPr>
        <w:spacing w:before="0" w:after="0"/>
        <w:ind w:left="600"/>
      </w:pPr>
      <w:r>
        <w:t xml:space="preserve">Функции данного лица: </w:t>
      </w:r>
      <w:r>
        <w:rPr>
          <w:rStyle w:val="SUBST"/>
        </w:rPr>
        <w:t>Член коллегиального исполнительного органа</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spacing w:before="0" w:after="0"/>
        <w:rPr>
          <w:i/>
          <w:iCs/>
          <w:sz w:val="22"/>
          <w:szCs w:val="22"/>
        </w:rPr>
      </w:pPr>
      <w:r>
        <w:rPr>
          <w:i/>
          <w:iCs/>
          <w:sz w:val="22"/>
          <w:szCs w:val="22"/>
        </w:rPr>
        <w:t>Совет директор</w:t>
      </w:r>
      <w:r>
        <w:rPr>
          <w:i/>
          <w:iCs/>
          <w:sz w:val="22"/>
          <w:szCs w:val="22"/>
        </w:rPr>
        <w:t>ов не предусмотрен Уставом</w:t>
      </w:r>
    </w:p>
    <w:p w:rsidR="00000000" w:rsidRDefault="00D93498">
      <w:pPr>
        <w:spacing w:before="0" w:after="0"/>
      </w:pPr>
    </w:p>
    <w:p w:rsidR="00000000" w:rsidRDefault="00D93498">
      <w:pPr>
        <w:spacing w:before="0" w:after="0"/>
      </w:pPr>
    </w:p>
    <w:p w:rsidR="00000000" w:rsidRDefault="00D93498">
      <w:pPr>
        <w:spacing w:before="0" w:after="0"/>
        <w:rPr>
          <w:lang w:val="en-US"/>
        </w:rPr>
      </w:pPr>
      <w:r>
        <w:rPr>
          <w:b/>
          <w:bCs/>
          <w:sz w:val="22"/>
          <w:szCs w:val="22"/>
          <w:lang w:val="en-US"/>
        </w:rPr>
        <w:t xml:space="preserve">21. </w:t>
      </w:r>
      <w:r>
        <w:rPr>
          <w:b/>
          <w:bCs/>
          <w:sz w:val="22"/>
          <w:szCs w:val="22"/>
        </w:rPr>
        <w:t>Наименование</w:t>
      </w:r>
      <w:r>
        <w:rPr>
          <w:lang w:val="en-US"/>
        </w:rPr>
        <w:t xml:space="preserve">: </w:t>
      </w:r>
      <w:r>
        <w:rPr>
          <w:rStyle w:val="SUBST"/>
        </w:rPr>
        <w:t>ООО</w:t>
      </w:r>
      <w:r>
        <w:rPr>
          <w:rStyle w:val="SUBST"/>
          <w:lang w:val="en-US"/>
        </w:rPr>
        <w:t xml:space="preserve"> "</w:t>
      </w:r>
      <w:r>
        <w:rPr>
          <w:rStyle w:val="SUBST"/>
        </w:rPr>
        <w:t>ЕМС</w:t>
      </w:r>
      <w:r>
        <w:rPr>
          <w:rStyle w:val="SUBST"/>
          <w:lang w:val="en-US"/>
        </w:rPr>
        <w:t>-</w:t>
      </w:r>
      <w:r>
        <w:rPr>
          <w:rStyle w:val="SUBST"/>
        </w:rPr>
        <w:t>Гарантпост</w:t>
      </w:r>
      <w:r>
        <w:rPr>
          <w:rStyle w:val="SUBST"/>
          <w:lang w:val="en-US"/>
        </w:rPr>
        <w:t>"“Express Mail Service-Garantpost”</w:t>
      </w:r>
    </w:p>
    <w:p w:rsidR="00000000" w:rsidRDefault="00D93498">
      <w:pPr>
        <w:spacing w:before="0" w:after="0"/>
      </w:pPr>
      <w:r>
        <w:t xml:space="preserve">Место нахождения: </w:t>
      </w:r>
      <w:r>
        <w:rPr>
          <w:rStyle w:val="SUBST"/>
        </w:rPr>
        <w:t>г. Москва</w:t>
      </w:r>
    </w:p>
    <w:p w:rsidR="00000000" w:rsidRDefault="00D93498">
      <w:pPr>
        <w:spacing w:before="0" w:after="0"/>
      </w:pPr>
      <w:r>
        <w:t xml:space="preserve">Почтовый адрес: </w:t>
      </w:r>
      <w:r>
        <w:rPr>
          <w:rStyle w:val="SUBST"/>
        </w:rPr>
        <w:t>113105, г. Москва, Варшавское ш.,33, ком.302</w:t>
      </w:r>
    </w:p>
    <w:p w:rsidR="00000000" w:rsidRDefault="00D93498">
      <w:pPr>
        <w:spacing w:before="0" w:after="0"/>
      </w:pPr>
      <w:r>
        <w:t xml:space="preserve">Доля эмитента в уставном капитале юридического лица: </w:t>
      </w:r>
      <w:r>
        <w:rPr>
          <w:rStyle w:val="SUBST"/>
        </w:rPr>
        <w:t>16%</w:t>
      </w:r>
    </w:p>
    <w:p w:rsidR="00000000" w:rsidRDefault="00D93498">
      <w:pPr>
        <w:spacing w:before="0" w:after="0"/>
      </w:pPr>
      <w:r>
        <w:t>Доля данн</w:t>
      </w:r>
      <w:r>
        <w:t xml:space="preserve">ого лица в уставном капитале эмитента: </w:t>
      </w:r>
      <w:r>
        <w:rPr>
          <w:rStyle w:val="SUBST"/>
        </w:rPr>
        <w:t>доли не имеет</w:t>
      </w:r>
    </w:p>
    <w:p w:rsidR="00000000" w:rsidRDefault="00D93498">
      <w:pPr>
        <w:spacing w:before="0" w:after="0"/>
      </w:pPr>
      <w:r>
        <w:t>Должностные лица:</w:t>
      </w:r>
    </w:p>
    <w:p w:rsidR="00000000" w:rsidRDefault="00D93498">
      <w:pPr>
        <w:spacing w:before="0" w:after="0"/>
      </w:pPr>
    </w:p>
    <w:p w:rsidR="00000000" w:rsidRDefault="00D93498">
      <w:pPr>
        <w:spacing w:before="0" w:after="0"/>
        <w:ind w:firstLine="600"/>
      </w:pPr>
      <w:r>
        <w:rPr>
          <w:rStyle w:val="SUBST"/>
        </w:rPr>
        <w:t>Семенов</w:t>
      </w:r>
      <w:r>
        <w:t xml:space="preserve"> </w:t>
      </w:r>
      <w:r>
        <w:rPr>
          <w:rStyle w:val="SUBST"/>
        </w:rPr>
        <w:t>Александр</w:t>
      </w:r>
      <w:r>
        <w:t xml:space="preserve"> </w:t>
      </w:r>
      <w:r>
        <w:rPr>
          <w:rStyle w:val="SUBST"/>
        </w:rPr>
        <w:t>Михайлович</w:t>
      </w:r>
    </w:p>
    <w:p w:rsidR="00000000" w:rsidRDefault="00D93498">
      <w:pPr>
        <w:spacing w:before="0" w:after="0"/>
        <w:ind w:left="600"/>
      </w:pPr>
      <w:r>
        <w:rPr>
          <w:rStyle w:val="SUBST"/>
          <w:b w:val="0"/>
          <w:bCs w:val="0"/>
          <w:i w:val="0"/>
          <w:iCs w:val="0"/>
          <w:sz w:val="24"/>
          <w:szCs w:val="24"/>
        </w:rPr>
        <w:t>Год рождения:</w:t>
      </w:r>
      <w:r>
        <w:rPr>
          <w:rStyle w:val="SUBST"/>
          <w:b w:val="0"/>
          <w:bCs w:val="0"/>
          <w:i w:val="0"/>
          <w:iCs w:val="0"/>
        </w:rPr>
        <w:t xml:space="preserve"> </w:t>
      </w:r>
      <w:r>
        <w:rPr>
          <w:rStyle w:val="SUBST"/>
        </w:rPr>
        <w:t>1944</w:t>
      </w:r>
    </w:p>
    <w:p w:rsidR="00000000" w:rsidRDefault="00D93498">
      <w:pPr>
        <w:spacing w:before="0" w:after="0"/>
        <w:ind w:left="600"/>
      </w:pPr>
      <w:r>
        <w:t xml:space="preserve">Функции данного лица: </w:t>
      </w:r>
      <w:r>
        <w:rPr>
          <w:rStyle w:val="SUBST"/>
        </w:rPr>
        <w:t>Единоличный исполнительный орган</w:t>
      </w:r>
    </w:p>
    <w:p w:rsidR="00000000" w:rsidRDefault="00D93498">
      <w:pPr>
        <w:spacing w:before="0" w:after="0"/>
        <w:ind w:left="600"/>
      </w:pPr>
      <w:r>
        <w:t xml:space="preserve">Доля данного лица в уставном капитале эмитента: </w:t>
      </w:r>
      <w:r>
        <w:rPr>
          <w:rStyle w:val="SUBST"/>
        </w:rPr>
        <w:t>0 %</w:t>
      </w:r>
    </w:p>
    <w:p w:rsidR="00000000" w:rsidRDefault="00D93498">
      <w:pPr>
        <w:pStyle w:val="a9"/>
        <w:tabs>
          <w:tab w:val="clear" w:pos="4677"/>
          <w:tab w:val="clear" w:pos="9355"/>
        </w:tabs>
        <w:rPr>
          <w:i/>
          <w:iCs/>
          <w:sz w:val="22"/>
          <w:szCs w:val="22"/>
        </w:rPr>
      </w:pPr>
      <w:r>
        <w:rPr>
          <w:i/>
          <w:iCs/>
          <w:sz w:val="22"/>
          <w:szCs w:val="22"/>
        </w:rPr>
        <w:t>Совет директоров не предусмот</w:t>
      </w:r>
      <w:r>
        <w:rPr>
          <w:i/>
          <w:iCs/>
          <w:sz w:val="22"/>
          <w:szCs w:val="22"/>
        </w:rPr>
        <w:t>рен Уставом</w:t>
      </w:r>
    </w:p>
    <w:p w:rsidR="00000000" w:rsidRDefault="00D93498">
      <w:pPr>
        <w:spacing w:before="0" w:after="0"/>
      </w:pPr>
    </w:p>
    <w:p w:rsidR="00000000" w:rsidRDefault="00D93498">
      <w:pPr>
        <w:spacing w:before="0" w:after="0"/>
        <w:ind w:left="600"/>
      </w:pPr>
    </w:p>
    <w:p w:rsidR="00000000" w:rsidRDefault="00D93498" w:rsidP="00D93498">
      <w:pPr>
        <w:pStyle w:val="Heading1"/>
        <w:numPr>
          <w:ilvl w:val="2"/>
          <w:numId w:val="12"/>
        </w:numPr>
        <w:rPr>
          <w:sz w:val="22"/>
          <w:szCs w:val="22"/>
        </w:rPr>
      </w:pPr>
      <w:r>
        <w:rPr>
          <w:sz w:val="22"/>
          <w:szCs w:val="22"/>
        </w:rPr>
        <w:t>Сведения о существенных сделках, совершенных эмитентом</w:t>
      </w:r>
    </w:p>
    <w:p w:rsidR="00000000" w:rsidRDefault="00D93498">
      <w:pPr>
        <w:pStyle w:val="Heading1"/>
        <w:rPr>
          <w:rFonts w:ascii="Arial" w:hAnsi="Arial" w:cs="Arial"/>
          <w:i/>
          <w:iCs/>
        </w:rPr>
      </w:pPr>
      <w:r>
        <w:rPr>
          <w:i/>
          <w:iCs/>
          <w:sz w:val="20"/>
          <w:szCs w:val="20"/>
        </w:rPr>
        <w:t>Информация отсутствует.</w:t>
      </w:r>
    </w:p>
    <w:p w:rsidR="00000000" w:rsidRDefault="00D93498">
      <w:pPr>
        <w:pStyle w:val="Heading1"/>
        <w:rPr>
          <w:i/>
          <w:iCs/>
          <w:sz w:val="20"/>
          <w:szCs w:val="20"/>
        </w:rPr>
      </w:pPr>
    </w:p>
    <w:p w:rsidR="00000000" w:rsidRDefault="00D93498" w:rsidP="00D93498">
      <w:pPr>
        <w:pStyle w:val="Heading1"/>
        <w:numPr>
          <w:ilvl w:val="2"/>
          <w:numId w:val="12"/>
        </w:numPr>
        <w:rPr>
          <w:sz w:val="22"/>
          <w:szCs w:val="22"/>
        </w:rPr>
      </w:pPr>
      <w:r>
        <w:rPr>
          <w:sz w:val="22"/>
          <w:szCs w:val="22"/>
        </w:rPr>
        <w:t>Сведения о кредитных рейтингах эмитента</w:t>
      </w:r>
    </w:p>
    <w:p w:rsidR="00000000" w:rsidRDefault="00D93498">
      <w:pPr>
        <w:pStyle w:val="Heading1"/>
        <w:rPr>
          <w:i/>
          <w:iCs/>
          <w:sz w:val="22"/>
          <w:szCs w:val="22"/>
        </w:rPr>
      </w:pPr>
      <w:r>
        <w:rPr>
          <w:i/>
          <w:iCs/>
          <w:sz w:val="22"/>
          <w:szCs w:val="22"/>
        </w:rPr>
        <w:t>Кредитный рейтинг  эмитента проводил</w:t>
      </w:r>
    </w:p>
    <w:p w:rsidR="00000000" w:rsidRDefault="00D93498">
      <w:pPr>
        <w:pStyle w:val="DOsntext"/>
        <w:spacing w:line="384" w:lineRule="auto"/>
        <w:ind w:firstLine="0"/>
        <w:jc w:val="center"/>
        <w:rPr>
          <w:b/>
          <w:bCs/>
          <w:sz w:val="22"/>
          <w:szCs w:val="22"/>
        </w:rPr>
      </w:pPr>
      <w:r>
        <w:rPr>
          <w:b/>
          <w:bCs/>
          <w:sz w:val="22"/>
          <w:szCs w:val="22"/>
        </w:rPr>
        <w:t>Рейтинговый центр АК&amp;М (ЗАО «Анализ, Консультация и Маркетинг»)</w:t>
      </w:r>
    </w:p>
    <w:p w:rsidR="00000000" w:rsidRDefault="00D93498">
      <w:pPr>
        <w:ind w:firstLine="709"/>
        <w:jc w:val="both"/>
        <w:rPr>
          <w:sz w:val="22"/>
          <w:szCs w:val="22"/>
        </w:rPr>
      </w:pPr>
      <w:r>
        <w:rPr>
          <w:i/>
          <w:iCs/>
          <w:sz w:val="22"/>
          <w:szCs w:val="22"/>
        </w:rPr>
        <w:t>Объект присвоения кре</w:t>
      </w:r>
      <w:r>
        <w:rPr>
          <w:i/>
          <w:iCs/>
          <w:sz w:val="22"/>
          <w:szCs w:val="22"/>
        </w:rPr>
        <w:t>дитного рейтинга</w:t>
      </w:r>
      <w:r>
        <w:rPr>
          <w:sz w:val="22"/>
          <w:szCs w:val="22"/>
        </w:rPr>
        <w:t xml:space="preserve"> (эмитент, ценные бумаги эмитента): ОАО «Аэрофлот-российские авиалинии»;</w:t>
      </w:r>
    </w:p>
    <w:p w:rsidR="00000000" w:rsidRDefault="00D93498">
      <w:pPr>
        <w:ind w:firstLine="709"/>
        <w:jc w:val="both"/>
        <w:rPr>
          <w:sz w:val="22"/>
          <w:szCs w:val="22"/>
        </w:rPr>
      </w:pPr>
      <w:r>
        <w:rPr>
          <w:i/>
          <w:iCs/>
          <w:sz w:val="22"/>
          <w:szCs w:val="22"/>
        </w:rPr>
        <w:t xml:space="preserve">Значение кредитного рейтинга </w:t>
      </w:r>
      <w:r>
        <w:rPr>
          <w:sz w:val="22"/>
          <w:szCs w:val="22"/>
        </w:rPr>
        <w:t xml:space="preserve">на дату окончания последнего отчетного квартала: на основании проведенной оценки Рейтинговое агентство «АК&amp;М» подтвердило присвоенный ОАО </w:t>
      </w:r>
      <w:r>
        <w:rPr>
          <w:sz w:val="22"/>
          <w:szCs w:val="22"/>
        </w:rPr>
        <w:t>«Аэрофлот-российские авиалинии» рейтинг кредитоспособности по национальной шкале: «</w:t>
      </w:r>
      <w:r>
        <w:rPr>
          <w:b/>
          <w:bCs/>
          <w:sz w:val="22"/>
          <w:szCs w:val="22"/>
        </w:rPr>
        <w:t>А+</w:t>
      </w:r>
      <w:r>
        <w:rPr>
          <w:sz w:val="22"/>
          <w:szCs w:val="22"/>
        </w:rPr>
        <w:t xml:space="preserve">» </w:t>
      </w:r>
      <w:r>
        <w:rPr>
          <w:b/>
          <w:bCs/>
          <w:sz w:val="22"/>
          <w:szCs w:val="22"/>
        </w:rPr>
        <w:t xml:space="preserve">со стабильными перспективами. </w:t>
      </w:r>
      <w:r>
        <w:rPr>
          <w:sz w:val="22"/>
          <w:szCs w:val="22"/>
        </w:rPr>
        <w:t>Срок действия рейтинга: до сентября 2006 года;</w:t>
      </w:r>
    </w:p>
    <w:p w:rsidR="00000000" w:rsidRDefault="00D93498">
      <w:pPr>
        <w:jc w:val="both"/>
        <w:rPr>
          <w:sz w:val="22"/>
          <w:szCs w:val="22"/>
        </w:rPr>
      </w:pPr>
      <w:r>
        <w:rPr>
          <w:i/>
          <w:iCs/>
          <w:sz w:val="22"/>
          <w:szCs w:val="22"/>
        </w:rPr>
        <w:t>История изменения значений кредитного рейтинга за 5 последних завершенных финансовых лет</w:t>
      </w:r>
      <w:r>
        <w:rPr>
          <w:sz w:val="22"/>
          <w:szCs w:val="22"/>
        </w:rPr>
        <w:t>: ию</w:t>
      </w:r>
      <w:r>
        <w:rPr>
          <w:sz w:val="22"/>
          <w:szCs w:val="22"/>
        </w:rPr>
        <w:t>ль 2004г. – июль 2005г. : «</w:t>
      </w:r>
      <w:r>
        <w:rPr>
          <w:b/>
          <w:bCs/>
          <w:sz w:val="22"/>
          <w:szCs w:val="22"/>
        </w:rPr>
        <w:t>А+</w:t>
      </w:r>
      <w:r>
        <w:rPr>
          <w:sz w:val="22"/>
          <w:szCs w:val="22"/>
        </w:rPr>
        <w:t xml:space="preserve">» </w:t>
      </w:r>
      <w:r>
        <w:rPr>
          <w:b/>
          <w:bCs/>
          <w:sz w:val="22"/>
          <w:szCs w:val="22"/>
        </w:rPr>
        <w:t>со стабильными перспективами</w:t>
      </w:r>
      <w:r>
        <w:rPr>
          <w:sz w:val="22"/>
          <w:szCs w:val="22"/>
        </w:rPr>
        <w:t>;</w:t>
      </w:r>
    </w:p>
    <w:p w:rsidR="00000000" w:rsidRDefault="00D93498">
      <w:pPr>
        <w:ind w:firstLine="708"/>
        <w:jc w:val="both"/>
        <w:rPr>
          <w:sz w:val="22"/>
          <w:szCs w:val="22"/>
        </w:rPr>
      </w:pPr>
      <w:r>
        <w:rPr>
          <w:sz w:val="22"/>
          <w:szCs w:val="22"/>
        </w:rPr>
        <w:t>сентябрь 2005г. – сентябрь 2006г. : «</w:t>
      </w:r>
      <w:r>
        <w:rPr>
          <w:b/>
          <w:bCs/>
          <w:sz w:val="22"/>
          <w:szCs w:val="22"/>
        </w:rPr>
        <w:t>А+</w:t>
      </w:r>
      <w:r>
        <w:rPr>
          <w:sz w:val="22"/>
          <w:szCs w:val="22"/>
        </w:rPr>
        <w:t xml:space="preserve">» </w:t>
      </w:r>
      <w:r>
        <w:rPr>
          <w:b/>
          <w:bCs/>
          <w:sz w:val="22"/>
          <w:szCs w:val="22"/>
        </w:rPr>
        <w:t>со стабильными перспективами.</w:t>
      </w:r>
    </w:p>
    <w:p w:rsidR="00000000" w:rsidRDefault="00D93498">
      <w:pPr>
        <w:pStyle w:val="HTML"/>
        <w:ind w:firstLine="720"/>
        <w:rPr>
          <w:rFonts w:ascii="Times New Roman" w:hAnsi="Times New Roman"/>
          <w:sz w:val="22"/>
          <w:szCs w:val="22"/>
        </w:rPr>
      </w:pPr>
      <w:r>
        <w:rPr>
          <w:rFonts w:ascii="Times New Roman" w:hAnsi="Times New Roman"/>
          <w:i/>
          <w:iCs/>
          <w:sz w:val="22"/>
          <w:szCs w:val="22"/>
        </w:rPr>
        <w:t>Полное</w:t>
      </w:r>
      <w:r>
        <w:rPr>
          <w:rFonts w:ascii="Times New Roman" w:hAnsi="Times New Roman"/>
          <w:sz w:val="22"/>
          <w:szCs w:val="22"/>
        </w:rPr>
        <w:t>: ЗАО «Рейтинговое агентство «Анализ, Консультации и Маркетинг»;</w:t>
      </w:r>
    </w:p>
    <w:p w:rsidR="00000000" w:rsidRDefault="00D93498">
      <w:pPr>
        <w:pStyle w:val="HTML"/>
        <w:ind w:firstLine="720"/>
        <w:rPr>
          <w:rFonts w:ascii="Times New Roman" w:hAnsi="Times New Roman"/>
          <w:sz w:val="22"/>
          <w:szCs w:val="22"/>
        </w:rPr>
      </w:pPr>
      <w:r>
        <w:rPr>
          <w:rFonts w:ascii="Times New Roman" w:hAnsi="Times New Roman"/>
          <w:i/>
          <w:iCs/>
          <w:sz w:val="22"/>
          <w:szCs w:val="22"/>
        </w:rPr>
        <w:t>Сокращенное</w:t>
      </w:r>
      <w:r>
        <w:rPr>
          <w:rFonts w:ascii="Times New Roman" w:hAnsi="Times New Roman"/>
          <w:sz w:val="22"/>
          <w:szCs w:val="22"/>
        </w:rPr>
        <w:t xml:space="preserve">: ЗАО «Рейтинговое агентство </w:t>
      </w:r>
      <w:r>
        <w:rPr>
          <w:rFonts w:ascii="Times New Roman" w:hAnsi="Times New Roman"/>
          <w:sz w:val="22"/>
          <w:szCs w:val="22"/>
          <w:lang w:val="en-US"/>
        </w:rPr>
        <w:t>AK</w:t>
      </w:r>
      <w:r>
        <w:rPr>
          <w:rFonts w:ascii="Times New Roman" w:hAnsi="Times New Roman"/>
          <w:sz w:val="22"/>
          <w:szCs w:val="22"/>
        </w:rPr>
        <w:t>&amp;</w:t>
      </w:r>
      <w:r>
        <w:rPr>
          <w:rFonts w:ascii="Times New Roman" w:hAnsi="Times New Roman"/>
          <w:sz w:val="22"/>
          <w:szCs w:val="22"/>
          <w:lang w:val="en-US"/>
        </w:rPr>
        <w:t>M</w:t>
      </w:r>
      <w:r>
        <w:rPr>
          <w:rFonts w:ascii="Times New Roman" w:hAnsi="Times New Roman"/>
          <w:sz w:val="22"/>
          <w:szCs w:val="22"/>
        </w:rPr>
        <w:t>»;</w:t>
      </w:r>
    </w:p>
    <w:p w:rsidR="00000000" w:rsidRDefault="00D93498">
      <w:pPr>
        <w:pStyle w:val="HTML"/>
        <w:rPr>
          <w:rFonts w:ascii="Times New Roman" w:hAnsi="Times New Roman"/>
          <w:sz w:val="22"/>
          <w:szCs w:val="22"/>
        </w:rPr>
      </w:pPr>
      <w:r>
        <w:rPr>
          <w:rFonts w:ascii="Times New Roman" w:hAnsi="Times New Roman"/>
          <w:i/>
          <w:iCs/>
          <w:sz w:val="22"/>
          <w:szCs w:val="22"/>
        </w:rPr>
        <w:t xml:space="preserve">Место </w:t>
      </w:r>
      <w:r>
        <w:rPr>
          <w:rFonts w:ascii="Times New Roman" w:hAnsi="Times New Roman"/>
          <w:i/>
          <w:iCs/>
          <w:sz w:val="22"/>
          <w:szCs w:val="22"/>
        </w:rPr>
        <w:t>нахождения организации, присвоившей кредитный рейтинг</w:t>
      </w:r>
      <w:r>
        <w:rPr>
          <w:rFonts w:ascii="Times New Roman" w:hAnsi="Times New Roman"/>
          <w:sz w:val="22"/>
          <w:szCs w:val="22"/>
        </w:rPr>
        <w:t>: 119333, Москва, ул.Губкина, д.3;</w:t>
      </w:r>
    </w:p>
    <w:p w:rsidR="00000000" w:rsidRDefault="00D93498">
      <w:pPr>
        <w:jc w:val="both"/>
        <w:rPr>
          <w:sz w:val="22"/>
          <w:szCs w:val="22"/>
        </w:rPr>
      </w:pPr>
      <w:r>
        <w:rPr>
          <w:i/>
          <w:iCs/>
          <w:sz w:val="22"/>
          <w:szCs w:val="22"/>
        </w:rPr>
        <w:lastRenderedPageBreak/>
        <w:t>Краткое описание методики присвоения кредитного рейтинга</w:t>
      </w:r>
      <w:r>
        <w:rPr>
          <w:sz w:val="22"/>
          <w:szCs w:val="22"/>
        </w:rPr>
        <w:t>: оценка произведена в соответствии с «Методикой присвоения кредитных рейтингов предприятиям», разработанной Рей</w:t>
      </w:r>
      <w:r>
        <w:rPr>
          <w:sz w:val="22"/>
          <w:szCs w:val="22"/>
        </w:rPr>
        <w:t>тинговым агентством «АК&amp;М». При присвоении рейтинга кредитоспособности был проведен анализ состояния компании и оценка ее возможности выполнять свои долговые обязательства. Присвоение рейтинга осуществлялось на основе аналитической оценки совокупности пока</w:t>
      </w:r>
      <w:r>
        <w:rPr>
          <w:sz w:val="22"/>
          <w:szCs w:val="22"/>
        </w:rPr>
        <w:t>зателей, среди которых: уровень долговой нагрузки, финансовые риски, кредитная история, производственные риски, рыночные риски, показатели эффективности финансово-хозяйственной деятельности, отраслевые риски, динамизм развития, организационные риски. По ка</w:t>
      </w:r>
      <w:r>
        <w:rPr>
          <w:sz w:val="22"/>
          <w:szCs w:val="22"/>
        </w:rPr>
        <w:t>ждому из показателей определяется соответствующая рейтинговая категория и совокупность этих оценок показателей позволяет определить рейтинг кредитоспособности предприятия по национальной рейтинговой шкале.</w:t>
      </w:r>
    </w:p>
    <w:p w:rsidR="00000000" w:rsidRDefault="00D93498">
      <w:pPr>
        <w:jc w:val="both"/>
        <w:rPr>
          <w:sz w:val="22"/>
          <w:szCs w:val="22"/>
        </w:rPr>
      </w:pPr>
      <w:r>
        <w:rPr>
          <w:i/>
          <w:iCs/>
          <w:sz w:val="22"/>
          <w:szCs w:val="22"/>
        </w:rPr>
        <w:t>Иные сведения</w:t>
      </w:r>
      <w:r>
        <w:rPr>
          <w:sz w:val="22"/>
          <w:szCs w:val="22"/>
        </w:rPr>
        <w:t xml:space="preserve"> о кредитном рейтинге, указываемые эм</w:t>
      </w:r>
      <w:r>
        <w:rPr>
          <w:sz w:val="22"/>
          <w:szCs w:val="22"/>
        </w:rPr>
        <w:t xml:space="preserve">итентом по собственному усмотрению: результат рейтинговой оценки кредитоспособности ОАО «Аэрофлот» опубликован в ленте новостей </w:t>
      </w:r>
      <w:r>
        <w:rPr>
          <w:sz w:val="22"/>
          <w:szCs w:val="22"/>
          <w:lang w:val="en-US"/>
        </w:rPr>
        <w:t>AK</w:t>
      </w:r>
      <w:r>
        <w:rPr>
          <w:sz w:val="22"/>
          <w:szCs w:val="22"/>
        </w:rPr>
        <w:t>&amp;М, интернет-сайте АК&amp;М и других СМИ.</w:t>
      </w:r>
    </w:p>
    <w:p w:rsidR="00000000" w:rsidRDefault="00D93498">
      <w:pPr>
        <w:pStyle w:val="DOsntext"/>
        <w:spacing w:line="372" w:lineRule="auto"/>
      </w:pPr>
    </w:p>
    <w:p w:rsidR="00000000" w:rsidRDefault="00D93498" w:rsidP="00D93498">
      <w:pPr>
        <w:pStyle w:val="Heading1"/>
        <w:numPr>
          <w:ilvl w:val="1"/>
          <w:numId w:val="12"/>
        </w:numPr>
        <w:rPr>
          <w:sz w:val="22"/>
          <w:szCs w:val="22"/>
        </w:rPr>
      </w:pPr>
      <w:r>
        <w:rPr>
          <w:sz w:val="22"/>
          <w:szCs w:val="22"/>
        </w:rPr>
        <w:t>Сведения о каждой категории (типе) акций эмитента</w:t>
      </w:r>
    </w:p>
    <w:p w:rsidR="00000000" w:rsidRDefault="00D93498">
      <w:pPr>
        <w:pStyle w:val="Heading3"/>
      </w:pPr>
      <w:r>
        <w:t>Сведения об акциях эмитента.</w:t>
      </w:r>
    </w:p>
    <w:p w:rsidR="00000000" w:rsidRDefault="00D93498">
      <w:pPr>
        <w:spacing w:before="0" w:after="0"/>
      </w:pPr>
      <w:r>
        <w:t>Порядков</w:t>
      </w:r>
      <w:r>
        <w:t xml:space="preserve">ый номер выпуска: </w:t>
      </w:r>
      <w:r>
        <w:rPr>
          <w:rStyle w:val="SUBST"/>
        </w:rPr>
        <w:t>1</w:t>
      </w:r>
    </w:p>
    <w:p w:rsidR="00000000" w:rsidRDefault="00D93498">
      <w:pPr>
        <w:spacing w:before="0" w:after="0"/>
      </w:pPr>
      <w:r>
        <w:t xml:space="preserve">Категория: </w:t>
      </w:r>
      <w:r>
        <w:rPr>
          <w:rStyle w:val="SUBST"/>
        </w:rPr>
        <w:t>обыкновенные</w:t>
      </w:r>
    </w:p>
    <w:p w:rsidR="00000000" w:rsidRDefault="00D93498">
      <w:pPr>
        <w:spacing w:before="0" w:after="0"/>
      </w:pPr>
      <w:r>
        <w:t xml:space="preserve">Форма ценных бумаг: </w:t>
      </w:r>
      <w:r>
        <w:rPr>
          <w:rStyle w:val="SUBST"/>
        </w:rPr>
        <w:t>именные бездокументарные</w:t>
      </w:r>
    </w:p>
    <w:p w:rsidR="00000000" w:rsidRDefault="00D93498">
      <w:pPr>
        <w:spacing w:before="0" w:after="0"/>
      </w:pPr>
      <w:r>
        <w:t xml:space="preserve">Номинальная стоимость одной ценной бумаги выпуска: </w:t>
      </w:r>
      <w:r>
        <w:rPr>
          <w:rStyle w:val="SUBST"/>
        </w:rPr>
        <w:t>1</w:t>
      </w:r>
      <w:r>
        <w:t xml:space="preserve"> </w:t>
      </w:r>
    </w:p>
    <w:p w:rsidR="00000000" w:rsidRDefault="00D93498">
      <w:pPr>
        <w:spacing w:before="0" w:after="0"/>
      </w:pPr>
    </w:p>
    <w:p w:rsidR="00000000" w:rsidRDefault="00D93498">
      <w:pPr>
        <w:spacing w:before="0" w:after="0"/>
      </w:pPr>
      <w:r>
        <w:t xml:space="preserve">Количество ценных бумаг выпуска: </w:t>
      </w:r>
      <w:r>
        <w:rPr>
          <w:rStyle w:val="SUBST"/>
        </w:rPr>
        <w:t>3 164 149</w:t>
      </w:r>
    </w:p>
    <w:p w:rsidR="00000000" w:rsidRDefault="00D93498">
      <w:pPr>
        <w:spacing w:before="0" w:after="0"/>
      </w:pPr>
      <w:r>
        <w:t xml:space="preserve">Общий объем выпуска: </w:t>
      </w:r>
      <w:r>
        <w:rPr>
          <w:rStyle w:val="SUBST"/>
        </w:rPr>
        <w:t>3 164 149</w:t>
      </w:r>
    </w:p>
    <w:p w:rsidR="00000000" w:rsidRDefault="00D93498">
      <w:pPr>
        <w:spacing w:before="0" w:after="0"/>
      </w:pPr>
    </w:p>
    <w:p w:rsidR="00000000" w:rsidRDefault="00D93498">
      <w:pPr>
        <w:spacing w:before="0" w:after="0"/>
      </w:pPr>
      <w:r>
        <w:t>Сведения о государственной регистраци</w:t>
      </w:r>
      <w:r>
        <w:t xml:space="preserve">и выпуска: </w:t>
      </w:r>
    </w:p>
    <w:p w:rsidR="00000000" w:rsidRDefault="00D93498">
      <w:pPr>
        <w:spacing w:before="0" w:after="0"/>
      </w:pPr>
      <w:r>
        <w:t xml:space="preserve">Дата регистрации: </w:t>
      </w:r>
      <w:r>
        <w:rPr>
          <w:rStyle w:val="SUBST"/>
        </w:rPr>
        <w:t>22.06.1995</w:t>
      </w:r>
    </w:p>
    <w:p w:rsidR="00000000" w:rsidRDefault="00D93498">
      <w:pPr>
        <w:spacing w:before="0" w:after="0"/>
      </w:pPr>
      <w:r>
        <w:t xml:space="preserve">Регистрационный номер: </w:t>
      </w:r>
      <w:r>
        <w:rPr>
          <w:rStyle w:val="SUBST"/>
        </w:rPr>
        <w:t>73-1"п"-5142</w:t>
      </w:r>
    </w:p>
    <w:p w:rsidR="00000000" w:rsidRDefault="00D93498">
      <w:pPr>
        <w:spacing w:before="0" w:after="0"/>
      </w:pPr>
      <w:r>
        <w:t xml:space="preserve">Орган, осуществивший государственную регистрацию: </w:t>
      </w:r>
      <w:r>
        <w:rPr>
          <w:rStyle w:val="SUBST"/>
        </w:rPr>
        <w:t>Финансовые органы</w:t>
      </w:r>
    </w:p>
    <w:p w:rsidR="00000000" w:rsidRDefault="00D93498">
      <w:pPr>
        <w:spacing w:before="0" w:after="0"/>
      </w:pPr>
    </w:p>
    <w:p w:rsidR="00000000" w:rsidRDefault="00D93498">
      <w:pPr>
        <w:spacing w:before="0" w:after="0"/>
      </w:pPr>
      <w:r>
        <w:t xml:space="preserve">Способ размещения: </w:t>
      </w:r>
      <w:r>
        <w:rPr>
          <w:rStyle w:val="SUBST"/>
        </w:rPr>
        <w:t>закрытая подписка</w:t>
      </w:r>
    </w:p>
    <w:p w:rsidR="00000000" w:rsidRDefault="00D93498">
      <w:pPr>
        <w:spacing w:before="0" w:after="0"/>
      </w:pPr>
      <w:r>
        <w:t xml:space="preserve">Период размещения: </w:t>
      </w:r>
      <w:r>
        <w:rPr>
          <w:rStyle w:val="SUBST"/>
        </w:rPr>
        <w:t>c 18.06.1994 по 11.10.1995</w:t>
      </w:r>
    </w:p>
    <w:p w:rsidR="00000000" w:rsidRDefault="00D93498">
      <w:pPr>
        <w:spacing w:before="0" w:after="0"/>
      </w:pPr>
    </w:p>
    <w:p w:rsidR="00000000" w:rsidRDefault="00D93498">
      <w:pPr>
        <w:spacing w:before="0" w:after="0"/>
      </w:pPr>
      <w:r>
        <w:t>Текущее состояние выпуска:</w:t>
      </w:r>
      <w:r>
        <w:t xml:space="preserve"> </w:t>
      </w:r>
      <w:r>
        <w:rPr>
          <w:rStyle w:val="SUBST"/>
        </w:rPr>
        <w:t>размещение завершено</w:t>
      </w:r>
    </w:p>
    <w:p w:rsidR="00000000" w:rsidRDefault="00D93498">
      <w:pPr>
        <w:spacing w:before="0" w:after="0"/>
      </w:pPr>
      <w:r>
        <w:t xml:space="preserve">Количество фактически размещенных ценных бумаг в соответствии с зарегистрированным отчетом об итогах выпуска: </w:t>
      </w:r>
      <w:r>
        <w:rPr>
          <w:rStyle w:val="SUBST"/>
        </w:rPr>
        <w:t>3 164 149</w:t>
      </w:r>
    </w:p>
    <w:p w:rsidR="00000000" w:rsidRDefault="00D93498">
      <w:pPr>
        <w:spacing w:before="0" w:after="0"/>
      </w:pPr>
    </w:p>
    <w:p w:rsidR="00000000" w:rsidRDefault="00D93498">
      <w:pPr>
        <w:spacing w:before="0" w:after="0"/>
      </w:pPr>
      <w:r>
        <w:t xml:space="preserve">Сведения о государственной регистрации отчета об итогах выпуска: </w:t>
      </w:r>
    </w:p>
    <w:p w:rsidR="00000000" w:rsidRDefault="00D93498">
      <w:pPr>
        <w:spacing w:before="0" w:after="0"/>
      </w:pPr>
      <w:r>
        <w:t xml:space="preserve">Дата регистрации: </w:t>
      </w:r>
      <w:r>
        <w:rPr>
          <w:rStyle w:val="SUBST"/>
        </w:rPr>
        <w:t>27.04.1998</w:t>
      </w:r>
    </w:p>
    <w:p w:rsidR="00000000" w:rsidRDefault="00D93498">
      <w:pPr>
        <w:spacing w:before="0" w:after="0"/>
      </w:pPr>
      <w:r>
        <w:t>Орган, осуществивш</w:t>
      </w:r>
      <w:r>
        <w:t xml:space="preserve">ий государственную регистрацию: </w:t>
      </w:r>
      <w:r>
        <w:rPr>
          <w:rStyle w:val="SUBST"/>
        </w:rPr>
        <w:t>ФКЦБ России</w:t>
      </w:r>
    </w:p>
    <w:p w:rsidR="00000000" w:rsidRDefault="00D93498">
      <w:pPr>
        <w:spacing w:before="0" w:after="0"/>
      </w:pPr>
    </w:p>
    <w:p w:rsidR="00000000" w:rsidRDefault="00D93498">
      <w:pPr>
        <w:spacing w:before="0" w:after="0"/>
      </w:pPr>
      <w:r>
        <w:t xml:space="preserve">Ограничения в обращении ценных бумагах выпуска (если таковые имеются): </w:t>
      </w:r>
    </w:p>
    <w:p w:rsidR="00000000" w:rsidRDefault="00D93498">
      <w:pPr>
        <w:spacing w:before="0" w:after="0"/>
      </w:pPr>
      <w:r>
        <w:rPr>
          <w:rStyle w:val="SUBST"/>
        </w:rPr>
        <w:t>Нет</w:t>
      </w:r>
    </w:p>
    <w:p w:rsidR="00000000" w:rsidRDefault="00D93498">
      <w:pPr>
        <w:spacing w:before="0" w:after="0"/>
      </w:pPr>
    </w:p>
    <w:p w:rsidR="00000000" w:rsidRDefault="00D93498">
      <w:pPr>
        <w:spacing w:before="0" w:after="0"/>
      </w:pPr>
      <w:r>
        <w:t xml:space="preserve">Рыночная информация о ценных бумагах выпуска: </w:t>
      </w:r>
    </w:p>
    <w:p w:rsidR="00000000" w:rsidRDefault="00D93498">
      <w:pPr>
        <w:spacing w:before="0" w:after="0"/>
      </w:pPr>
      <w:r>
        <w:rPr>
          <w:rStyle w:val="SUBST"/>
        </w:rPr>
        <w:t>Вторичный рынок ценных бумаг в организованной форме начал активно развиваться с 1997 го</w:t>
      </w:r>
      <w:r>
        <w:rPr>
          <w:rStyle w:val="SUBST"/>
        </w:rPr>
        <w:t xml:space="preserve">да. </w:t>
      </w:r>
      <w:r>
        <w:rPr>
          <w:rStyle w:val="SUBST"/>
        </w:rPr>
        <w:br/>
        <w:t xml:space="preserve">В связи с заинтересованностью Общества в развитии торговли своими ценными бумагами на организованном рынке для обеспечения ликвидности и получения  наиболее объективной </w:t>
      </w:r>
      <w:r>
        <w:rPr>
          <w:rStyle w:val="SUBST"/>
        </w:rPr>
        <w:lastRenderedPageBreak/>
        <w:t xml:space="preserve">информации о капитализированной стоимости общества 29.09.1997 года было заключено </w:t>
      </w:r>
      <w:r>
        <w:rPr>
          <w:rStyle w:val="SUBST"/>
        </w:rPr>
        <w:t xml:space="preserve">Соглашение о сотрудничестве с некоммерческим партнерством "Торговая система РТС". Обыкновенные именные акции ОАО "Аэрофлот" были включены в список Торговой системы и допущены к торговле. </w:t>
      </w:r>
    </w:p>
    <w:p w:rsidR="00000000" w:rsidRDefault="00D93498">
      <w:pPr>
        <w:spacing w:before="0" w:after="0"/>
      </w:pPr>
    </w:p>
    <w:p w:rsidR="00000000" w:rsidRDefault="00D93498">
      <w:pPr>
        <w:spacing w:before="0" w:after="0"/>
      </w:pPr>
      <w:r>
        <w:t xml:space="preserve">Дополнительная существенная информация о ценных бумагах выпуска: </w:t>
      </w:r>
    </w:p>
    <w:p w:rsidR="00000000" w:rsidRDefault="00D93498">
      <w:pPr>
        <w:spacing w:before="0" w:after="0"/>
      </w:pPr>
      <w:r>
        <w:rPr>
          <w:rStyle w:val="SUBST"/>
        </w:rPr>
        <w:t>Н</w:t>
      </w:r>
      <w:r>
        <w:rPr>
          <w:rStyle w:val="SUBST"/>
        </w:rPr>
        <w:t>ет</w:t>
      </w:r>
    </w:p>
    <w:p w:rsidR="00000000" w:rsidRDefault="00D93498">
      <w:pPr>
        <w:spacing w:before="0" w:after="0"/>
      </w:pPr>
    </w:p>
    <w:p w:rsidR="00000000" w:rsidRDefault="00D93498">
      <w:pPr>
        <w:spacing w:before="0" w:after="0"/>
      </w:pPr>
      <w:r>
        <w:t xml:space="preserve">Порядковый номер выпуска: </w:t>
      </w:r>
      <w:r>
        <w:rPr>
          <w:rStyle w:val="SUBST"/>
        </w:rPr>
        <w:t>2</w:t>
      </w:r>
    </w:p>
    <w:p w:rsidR="00000000" w:rsidRDefault="00D93498">
      <w:pPr>
        <w:spacing w:before="0" w:after="0"/>
      </w:pPr>
      <w:r>
        <w:t xml:space="preserve">Категория: </w:t>
      </w:r>
      <w:r>
        <w:rPr>
          <w:rStyle w:val="SUBST"/>
        </w:rPr>
        <w:t>обыкновенные</w:t>
      </w:r>
    </w:p>
    <w:p w:rsidR="00000000" w:rsidRDefault="00D93498">
      <w:pPr>
        <w:spacing w:before="0" w:after="0"/>
      </w:pPr>
      <w:r>
        <w:t xml:space="preserve">Форма ценных бумаг: </w:t>
      </w:r>
      <w:r>
        <w:rPr>
          <w:rStyle w:val="SUBST"/>
        </w:rPr>
        <w:t>именные бездокументарные</w:t>
      </w:r>
    </w:p>
    <w:p w:rsidR="00000000" w:rsidRDefault="00D93498">
      <w:pPr>
        <w:spacing w:before="0" w:after="0"/>
      </w:pPr>
      <w:r>
        <w:t xml:space="preserve">Номинальная стоимость одной ценной бумаги выпуска: </w:t>
      </w:r>
      <w:r>
        <w:rPr>
          <w:rStyle w:val="SUBST"/>
        </w:rPr>
        <w:t>1</w:t>
      </w:r>
      <w:r>
        <w:t xml:space="preserve"> </w:t>
      </w:r>
    </w:p>
    <w:p w:rsidR="00000000" w:rsidRDefault="00D93498">
      <w:pPr>
        <w:spacing w:before="0" w:after="0"/>
      </w:pPr>
    </w:p>
    <w:p w:rsidR="00000000" w:rsidRDefault="00D93498">
      <w:pPr>
        <w:spacing w:before="0" w:after="0"/>
      </w:pPr>
      <w:r>
        <w:t xml:space="preserve">Количество ценных бумаг выпуска: </w:t>
      </w:r>
      <w:r>
        <w:rPr>
          <w:rStyle w:val="SUBST"/>
        </w:rPr>
        <w:t>1 107 452 150</w:t>
      </w:r>
    </w:p>
    <w:p w:rsidR="00000000" w:rsidRDefault="00D93498">
      <w:pPr>
        <w:spacing w:before="0" w:after="0"/>
      </w:pPr>
      <w:r>
        <w:t xml:space="preserve">Общий объем выпуска: </w:t>
      </w:r>
      <w:r>
        <w:rPr>
          <w:rStyle w:val="SUBST"/>
        </w:rPr>
        <w:t>1 107 452 150</w:t>
      </w:r>
    </w:p>
    <w:p w:rsidR="00000000" w:rsidRDefault="00D93498">
      <w:pPr>
        <w:spacing w:before="0" w:after="0"/>
      </w:pPr>
    </w:p>
    <w:p w:rsidR="00000000" w:rsidRDefault="00D93498">
      <w:pPr>
        <w:spacing w:before="0" w:after="0"/>
      </w:pPr>
      <w:r>
        <w:t>Сведения о госуда</w:t>
      </w:r>
      <w:r>
        <w:t xml:space="preserve">рственной регистрации выпуска: </w:t>
      </w:r>
    </w:p>
    <w:p w:rsidR="00000000" w:rsidRDefault="00D93498">
      <w:pPr>
        <w:spacing w:before="0" w:after="0"/>
      </w:pPr>
      <w:r>
        <w:t xml:space="preserve">Дата регистрации: </w:t>
      </w:r>
      <w:r>
        <w:rPr>
          <w:rStyle w:val="SUBST"/>
        </w:rPr>
        <w:t>1.02.1999</w:t>
      </w:r>
    </w:p>
    <w:p w:rsidR="00000000" w:rsidRDefault="00D93498">
      <w:pPr>
        <w:spacing w:before="0" w:after="0"/>
      </w:pPr>
      <w:r>
        <w:t xml:space="preserve">Регистрационный номер: </w:t>
      </w:r>
      <w:r>
        <w:rPr>
          <w:rStyle w:val="SUBST"/>
        </w:rPr>
        <w:t>1-02-00010-А</w:t>
      </w:r>
    </w:p>
    <w:p w:rsidR="00000000" w:rsidRDefault="00D93498">
      <w:pPr>
        <w:spacing w:before="0" w:after="0"/>
      </w:pPr>
      <w:r>
        <w:t xml:space="preserve">Орган, осуществивший государственную регистрацию: </w:t>
      </w:r>
      <w:r>
        <w:rPr>
          <w:rStyle w:val="SUBST"/>
        </w:rPr>
        <w:t>ФКЦБ России</w:t>
      </w:r>
    </w:p>
    <w:p w:rsidR="00000000" w:rsidRDefault="00D93498">
      <w:pPr>
        <w:spacing w:before="0" w:after="0"/>
      </w:pPr>
    </w:p>
    <w:p w:rsidR="00000000" w:rsidRDefault="00D93498">
      <w:pPr>
        <w:spacing w:before="0" w:after="0"/>
      </w:pPr>
      <w:r>
        <w:t xml:space="preserve">Способ размещения: </w:t>
      </w:r>
      <w:r>
        <w:rPr>
          <w:rStyle w:val="SUBST"/>
        </w:rPr>
        <w:t>распределение среди акционеров</w:t>
      </w:r>
    </w:p>
    <w:p w:rsidR="00000000" w:rsidRDefault="00D93498">
      <w:pPr>
        <w:spacing w:before="0" w:after="0"/>
      </w:pPr>
      <w:r>
        <w:t xml:space="preserve">Период размещения: </w:t>
      </w:r>
      <w:r>
        <w:rPr>
          <w:rStyle w:val="SUBST"/>
        </w:rPr>
        <w:t>c 22.02.1999 по 22.02.1999</w:t>
      </w:r>
    </w:p>
    <w:p w:rsidR="00000000" w:rsidRDefault="00D93498">
      <w:pPr>
        <w:spacing w:before="0" w:after="0"/>
      </w:pPr>
    </w:p>
    <w:p w:rsidR="00000000" w:rsidRDefault="00D93498">
      <w:pPr>
        <w:spacing w:before="0" w:after="0"/>
      </w:pPr>
      <w:r>
        <w:t xml:space="preserve">Текущее состояние выпуска: </w:t>
      </w:r>
      <w:r>
        <w:rPr>
          <w:rStyle w:val="SUBST"/>
        </w:rPr>
        <w:t>размещение завершено</w:t>
      </w:r>
    </w:p>
    <w:p w:rsidR="00000000" w:rsidRDefault="00D93498">
      <w:pPr>
        <w:spacing w:before="0" w:after="0"/>
      </w:pPr>
      <w:r>
        <w:t xml:space="preserve">Количество фактически размещенных ценных бумаг в соответствии с зарегистрированным отчетом об итогах выпуска: </w:t>
      </w:r>
      <w:r>
        <w:rPr>
          <w:rStyle w:val="SUBST"/>
        </w:rPr>
        <w:t>1 107 452 150</w:t>
      </w:r>
    </w:p>
    <w:p w:rsidR="00000000" w:rsidRDefault="00D93498">
      <w:pPr>
        <w:spacing w:before="0" w:after="0"/>
      </w:pPr>
    </w:p>
    <w:p w:rsidR="00000000" w:rsidRDefault="00D93498">
      <w:pPr>
        <w:spacing w:before="0" w:after="0"/>
      </w:pPr>
      <w:r>
        <w:t xml:space="preserve">Сведения о государственной регистрации отчета об итогах выпуска: </w:t>
      </w:r>
    </w:p>
    <w:p w:rsidR="00000000" w:rsidRDefault="00D93498">
      <w:pPr>
        <w:spacing w:before="0" w:after="0"/>
      </w:pPr>
      <w:r>
        <w:t>Дата регистрации:</w:t>
      </w:r>
      <w:r>
        <w:t xml:space="preserve"> </w:t>
      </w:r>
      <w:r>
        <w:rPr>
          <w:rStyle w:val="SUBST"/>
        </w:rPr>
        <w:t>5.04.1999</w:t>
      </w:r>
    </w:p>
    <w:p w:rsidR="00000000" w:rsidRDefault="00D93498">
      <w:pPr>
        <w:spacing w:before="0" w:after="0"/>
      </w:pPr>
      <w:r>
        <w:t xml:space="preserve">Орган, осуществивший государственную регистрацию: </w:t>
      </w:r>
      <w:r>
        <w:rPr>
          <w:rStyle w:val="SUBST"/>
        </w:rPr>
        <w:t>ФКЦБ России</w:t>
      </w:r>
    </w:p>
    <w:p w:rsidR="00000000" w:rsidRDefault="00D93498">
      <w:pPr>
        <w:spacing w:before="0" w:after="0"/>
      </w:pPr>
    </w:p>
    <w:p w:rsidR="00000000" w:rsidRDefault="00D93498">
      <w:pPr>
        <w:spacing w:before="0" w:after="0"/>
      </w:pPr>
      <w:r>
        <w:t xml:space="preserve">Ограничения в обращении ценных бумагах выпуска (если таковые имеются): </w:t>
      </w:r>
    </w:p>
    <w:p w:rsidR="00000000" w:rsidRDefault="00D93498">
      <w:pPr>
        <w:spacing w:before="0" w:after="0"/>
      </w:pPr>
      <w:r>
        <w:rPr>
          <w:rStyle w:val="SUBST"/>
        </w:rPr>
        <w:t>Нет</w:t>
      </w:r>
    </w:p>
    <w:p w:rsidR="00000000" w:rsidRDefault="00D93498">
      <w:pPr>
        <w:spacing w:before="0" w:after="0"/>
      </w:pPr>
    </w:p>
    <w:p w:rsidR="00000000" w:rsidRDefault="00D93498">
      <w:pPr>
        <w:spacing w:before="0" w:after="0"/>
      </w:pPr>
      <w:r>
        <w:t xml:space="preserve">Рыночная информация о ценных бумагах выпуска: </w:t>
      </w:r>
    </w:p>
    <w:p w:rsidR="00000000" w:rsidRDefault="00D93498">
      <w:pPr>
        <w:spacing w:before="0" w:after="0"/>
        <w:rPr>
          <w:rStyle w:val="SUBST"/>
        </w:rPr>
      </w:pPr>
      <w:r>
        <w:rPr>
          <w:rStyle w:val="SUBST"/>
        </w:rPr>
        <w:t>Котировальный комитет Некоммерческое партнерства "Фондовая</w:t>
      </w:r>
      <w:r>
        <w:rPr>
          <w:rStyle w:val="SUBST"/>
        </w:rPr>
        <w:t xml:space="preserve"> биржа РТС" принял решение с 1 сентября 2000 года включить акции ОАО "Аэрофлот - российские авиалинии" в Котировальный лист 1-го уровня. </w:t>
      </w:r>
      <w:r>
        <w:rPr>
          <w:rStyle w:val="SUBST"/>
        </w:rPr>
        <w:br/>
      </w:r>
      <w:r>
        <w:rPr>
          <w:rStyle w:val="SUBST"/>
        </w:rPr>
        <w:br/>
        <w:t>С 17 апреля 2001 года обыкновенные именные акции ОАО "Аэрофлот" были включены в Котировальный лист А2 уровня на Моско</w:t>
      </w:r>
      <w:r>
        <w:rPr>
          <w:rStyle w:val="SUBST"/>
        </w:rPr>
        <w:t xml:space="preserve">вской межбанковской бирже (ММВБ).  </w:t>
      </w:r>
    </w:p>
    <w:p w:rsidR="00000000" w:rsidRDefault="00D93498">
      <w:pPr>
        <w:pStyle w:val="a5"/>
        <w:rPr>
          <w:rStyle w:val="SUBST"/>
        </w:rPr>
      </w:pPr>
      <w:r>
        <w:rPr>
          <w:rStyle w:val="SUBST"/>
        </w:rPr>
        <w:br/>
        <w:t xml:space="preserve">14 марта 2001 года ГДР (глобальные дипозитарные расписки) ОАО "Аэрофлот" прошли процедуру листинга на Австрийской фондовой бирже Newex.  </w:t>
      </w:r>
      <w:r>
        <w:rPr>
          <w:rStyle w:val="SUBST"/>
        </w:rPr>
        <w:br/>
        <w:t>1 марта 2002 года начались торги глобальными депозитарными расписками (GDR) ОАО "</w:t>
      </w:r>
      <w:r>
        <w:rPr>
          <w:rStyle w:val="SUBST"/>
        </w:rPr>
        <w:t xml:space="preserve">Аэрофлот" на  третьем сегменте Франкфуртской фондовой биржи. </w:t>
      </w:r>
    </w:p>
    <w:p w:rsidR="00000000" w:rsidRDefault="00D93498">
      <w:pPr>
        <w:pStyle w:val="a5"/>
        <w:rPr>
          <w:rStyle w:val="SUBST"/>
        </w:rPr>
      </w:pPr>
    </w:p>
    <w:p w:rsidR="00000000" w:rsidRDefault="00D93498">
      <w:pPr>
        <w:pStyle w:val="a5"/>
        <w:rPr>
          <w:rStyle w:val="SUBST"/>
        </w:rPr>
      </w:pPr>
    </w:p>
    <w:p w:rsidR="00000000" w:rsidRDefault="00D93498">
      <w:pPr>
        <w:pStyle w:val="1"/>
        <w:rPr>
          <w:sz w:val="22"/>
          <w:szCs w:val="22"/>
        </w:rPr>
      </w:pPr>
      <w:r>
        <w:rPr>
          <w:rStyle w:val="SUBST"/>
        </w:rPr>
        <w:lastRenderedPageBreak/>
        <w:t xml:space="preserve"> </w:t>
      </w:r>
      <w:r>
        <w:rPr>
          <w:rStyle w:val="SUBST"/>
        </w:rPr>
        <w:br/>
      </w:r>
      <w:r>
        <w:rPr>
          <w:sz w:val="22"/>
          <w:szCs w:val="22"/>
        </w:rPr>
        <w:t xml:space="preserve">По состоянию на 01.01.2006г. </w:t>
      </w:r>
    </w:p>
    <w:p w:rsidR="00000000" w:rsidRDefault="00D93498">
      <w:pPr>
        <w:pStyle w:val="1"/>
        <w:rPr>
          <w:sz w:val="22"/>
          <w:szCs w:val="22"/>
        </w:rPr>
      </w:pPr>
      <w:r>
        <w:rPr>
          <w:sz w:val="22"/>
          <w:szCs w:val="22"/>
        </w:rPr>
        <w:t>Цены обыкновенных акций ОАО «Аэрофлот»</w:t>
      </w:r>
    </w:p>
    <w:p w:rsidR="00000000" w:rsidRDefault="00D9349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340"/>
        <w:gridCol w:w="2700"/>
      </w:tblGrid>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Биржа</w:t>
            </w:r>
          </w:p>
        </w:tc>
        <w:tc>
          <w:tcPr>
            <w:tcW w:w="2340"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Максимальная цена</w:t>
            </w:r>
          </w:p>
        </w:tc>
        <w:tc>
          <w:tcPr>
            <w:tcW w:w="2700"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Минимальная цена</w:t>
            </w:r>
          </w:p>
        </w:tc>
      </w:tr>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 xml:space="preserve">РТС – классический рынок (долл. США) </w:t>
            </w:r>
          </w:p>
        </w:tc>
        <w:tc>
          <w:tcPr>
            <w:tcW w:w="234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1,53</w:t>
            </w:r>
          </w:p>
          <w:p w:rsidR="00000000" w:rsidRDefault="00D93498">
            <w:pPr>
              <w:jc w:val="center"/>
              <w:rPr>
                <w:b/>
                <w:bCs/>
                <w:sz w:val="22"/>
                <w:szCs w:val="22"/>
              </w:rPr>
            </w:pPr>
          </w:p>
        </w:tc>
        <w:tc>
          <w:tcPr>
            <w:tcW w:w="270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1,25</w:t>
            </w:r>
          </w:p>
        </w:tc>
      </w:tr>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РТС – биржевой рынок (руб. Р</w:t>
            </w:r>
            <w:r>
              <w:rPr>
                <w:sz w:val="22"/>
                <w:szCs w:val="22"/>
              </w:rPr>
              <w:t>оссия)</w:t>
            </w:r>
          </w:p>
        </w:tc>
        <w:tc>
          <w:tcPr>
            <w:tcW w:w="234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43,40</w:t>
            </w:r>
          </w:p>
        </w:tc>
        <w:tc>
          <w:tcPr>
            <w:tcW w:w="270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35,99</w:t>
            </w:r>
          </w:p>
        </w:tc>
      </w:tr>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ММВБ (руб. Россия)</w:t>
            </w:r>
          </w:p>
        </w:tc>
        <w:tc>
          <w:tcPr>
            <w:tcW w:w="234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46,87</w:t>
            </w:r>
          </w:p>
        </w:tc>
        <w:tc>
          <w:tcPr>
            <w:tcW w:w="270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35,76</w:t>
            </w:r>
          </w:p>
        </w:tc>
      </w:tr>
    </w:tbl>
    <w:p w:rsidR="00000000" w:rsidRDefault="00D93498">
      <w:pPr>
        <w:rPr>
          <w:sz w:val="22"/>
          <w:szCs w:val="22"/>
        </w:rPr>
      </w:pPr>
    </w:p>
    <w:p w:rsidR="00000000" w:rsidRDefault="00D93498">
      <w:pPr>
        <w:rPr>
          <w:sz w:val="22"/>
          <w:szCs w:val="22"/>
        </w:rPr>
      </w:pPr>
    </w:p>
    <w:p w:rsidR="00000000" w:rsidRDefault="00D93498">
      <w:pPr>
        <w:pStyle w:val="1"/>
        <w:rPr>
          <w:sz w:val="22"/>
          <w:szCs w:val="22"/>
        </w:rPr>
      </w:pPr>
      <w:r>
        <w:rPr>
          <w:sz w:val="22"/>
          <w:szCs w:val="22"/>
        </w:rPr>
        <w:t>Цены глобальных депозитарных расписок ОАО «Аэрофлот»</w:t>
      </w:r>
    </w:p>
    <w:p w:rsidR="00000000" w:rsidRDefault="00D93498">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520"/>
        <w:gridCol w:w="2520"/>
      </w:tblGrid>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Биржа</w:t>
            </w:r>
          </w:p>
        </w:tc>
        <w:tc>
          <w:tcPr>
            <w:tcW w:w="2520"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Максимальная цена</w:t>
            </w:r>
          </w:p>
        </w:tc>
        <w:tc>
          <w:tcPr>
            <w:tcW w:w="2520"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Минимальная цена</w:t>
            </w:r>
          </w:p>
        </w:tc>
      </w:tr>
      <w:tr w:rsidR="00000000">
        <w:tblPrEx>
          <w:tblCellMar>
            <w:top w:w="0" w:type="dxa"/>
            <w:bottom w:w="0" w:type="dxa"/>
          </w:tblCellMar>
        </w:tblPrEx>
        <w:tc>
          <w:tcPr>
            <w:tcW w:w="3708" w:type="dxa"/>
            <w:tcBorders>
              <w:top w:val="single" w:sz="4" w:space="0" w:color="auto"/>
              <w:left w:val="single" w:sz="4" w:space="0" w:color="auto"/>
              <w:bottom w:val="single" w:sz="4" w:space="0" w:color="auto"/>
              <w:right w:val="single" w:sz="4" w:space="0" w:color="auto"/>
            </w:tcBorders>
          </w:tcPr>
          <w:p w:rsidR="00000000" w:rsidRDefault="00D93498">
            <w:pPr>
              <w:rPr>
                <w:sz w:val="22"/>
                <w:szCs w:val="22"/>
              </w:rPr>
            </w:pPr>
            <w:r>
              <w:rPr>
                <w:sz w:val="22"/>
                <w:szCs w:val="22"/>
              </w:rPr>
              <w:t>Франкфуртская фондовая биржа (евро)*</w:t>
            </w:r>
          </w:p>
        </w:tc>
        <w:tc>
          <w:tcPr>
            <w:tcW w:w="252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132</w:t>
            </w:r>
          </w:p>
          <w:p w:rsidR="00000000" w:rsidRDefault="00D93498">
            <w:pPr>
              <w:jc w:val="cente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000000" w:rsidRDefault="00D93498">
            <w:pPr>
              <w:jc w:val="center"/>
              <w:rPr>
                <w:b/>
                <w:bCs/>
                <w:sz w:val="22"/>
                <w:szCs w:val="22"/>
              </w:rPr>
            </w:pPr>
            <w:r>
              <w:rPr>
                <w:b/>
                <w:bCs/>
                <w:sz w:val="22"/>
                <w:szCs w:val="22"/>
              </w:rPr>
              <w:t>104</w:t>
            </w:r>
          </w:p>
        </w:tc>
      </w:tr>
    </w:tbl>
    <w:p w:rsidR="00000000" w:rsidRDefault="00D93498">
      <w:pPr>
        <w:pStyle w:val="af2"/>
        <w:spacing w:before="0" w:beforeAutospacing="0" w:after="0" w:afterAutospacing="0"/>
      </w:pPr>
      <w:r>
        <w:rPr>
          <w:sz w:val="22"/>
          <w:szCs w:val="22"/>
        </w:rPr>
        <w:t xml:space="preserve">*Количество акций компании на 1 ГДР: 100 шт. </w:t>
      </w:r>
    </w:p>
    <w:p w:rsidR="00000000" w:rsidRDefault="00D93498">
      <w:pPr>
        <w:spacing w:before="0" w:after="0"/>
        <w:jc w:val="center"/>
      </w:pPr>
      <w:r>
        <w:rPr>
          <w:rStyle w:val="SUBST"/>
        </w:rPr>
        <w:br/>
        <w:t xml:space="preserve"> </w:t>
      </w:r>
    </w:p>
    <w:p w:rsidR="00000000" w:rsidRDefault="00D93498">
      <w:pPr>
        <w:spacing w:before="0" w:after="0"/>
      </w:pPr>
      <w:r>
        <w:t>Дополнител</w:t>
      </w:r>
      <w:r>
        <w:t xml:space="preserve">ьная существенная информация о ценных бумагах выпуска: </w:t>
      </w:r>
    </w:p>
    <w:p w:rsidR="00000000" w:rsidRDefault="00D93498">
      <w:pPr>
        <w:tabs>
          <w:tab w:val="left" w:pos="9000"/>
        </w:tabs>
        <w:spacing w:before="0" w:after="0"/>
        <w:ind w:right="355" w:firstLine="708"/>
        <w:rPr>
          <w:rStyle w:val="SUBST"/>
        </w:rPr>
      </w:pPr>
      <w:r>
        <w:rPr>
          <w:rStyle w:val="SUBST"/>
        </w:rPr>
        <w:t>Распоряжением ФКЦБ России от 23 января 2004 года № 04-168/р осуществлено объединение выше указанных выпусков эмиссионных ценных бумаг ОАО «Аэрофлот», в результате которого выпускам обыкновенных именны</w:t>
      </w:r>
      <w:r>
        <w:rPr>
          <w:rStyle w:val="SUBST"/>
        </w:rPr>
        <w:t>х бездокументарных акций ОАО «Аэрофлот» присвоен государственный регистрационный номер 1-01-00010-А от 23 января 2004 года.</w:t>
      </w:r>
    </w:p>
    <w:p w:rsidR="00000000" w:rsidRDefault="00D93498">
      <w:pPr>
        <w:tabs>
          <w:tab w:val="left" w:pos="9000"/>
        </w:tabs>
        <w:spacing w:before="0" w:after="0"/>
        <w:ind w:right="355"/>
        <w:rPr>
          <w:rStyle w:val="SUBST"/>
          <w:b w:val="0"/>
          <w:bCs w:val="0"/>
          <w:i w:val="0"/>
          <w:iCs w:val="0"/>
        </w:rPr>
      </w:pPr>
    </w:p>
    <w:p w:rsidR="00000000" w:rsidRDefault="00D93498">
      <w:pPr>
        <w:tabs>
          <w:tab w:val="left" w:pos="9000"/>
        </w:tabs>
        <w:spacing w:before="0" w:after="0"/>
        <w:ind w:right="355" w:firstLine="708"/>
        <w:rPr>
          <w:rStyle w:val="SUBST"/>
          <w:i w:val="0"/>
          <w:iCs w:val="0"/>
        </w:rPr>
      </w:pPr>
    </w:p>
    <w:p w:rsidR="00000000" w:rsidRDefault="00D93498">
      <w:pPr>
        <w:pStyle w:val="a4"/>
        <w:ind w:right="-3"/>
        <w:jc w:val="left"/>
        <w:rPr>
          <w:sz w:val="22"/>
          <w:szCs w:val="22"/>
        </w:rPr>
      </w:pPr>
      <w:r>
        <w:rPr>
          <w:sz w:val="22"/>
          <w:szCs w:val="22"/>
        </w:rPr>
        <w:t>Права акционеров – владельцев акций Общества:</w:t>
      </w:r>
    </w:p>
    <w:p w:rsidR="00000000" w:rsidRDefault="00D93498">
      <w:pPr>
        <w:pStyle w:val="a4"/>
        <w:ind w:right="-3" w:firstLine="720"/>
        <w:jc w:val="left"/>
        <w:rPr>
          <w:sz w:val="22"/>
          <w:szCs w:val="22"/>
        </w:rPr>
      </w:pPr>
    </w:p>
    <w:p w:rsidR="00000000" w:rsidRDefault="00D93498">
      <w:pPr>
        <w:pStyle w:val="a4"/>
        <w:ind w:right="-3" w:firstLine="720"/>
        <w:rPr>
          <w:sz w:val="22"/>
          <w:szCs w:val="22"/>
        </w:rPr>
      </w:pPr>
    </w:p>
    <w:p w:rsidR="00000000" w:rsidRDefault="00D93498">
      <w:pPr>
        <w:pStyle w:val="a4"/>
        <w:ind w:right="-3" w:firstLine="720"/>
        <w:rPr>
          <w:b/>
          <w:bCs/>
          <w:i/>
          <w:iCs/>
          <w:sz w:val="22"/>
          <w:szCs w:val="22"/>
        </w:rPr>
      </w:pPr>
      <w:r>
        <w:rPr>
          <w:b/>
          <w:bCs/>
          <w:i/>
          <w:iCs/>
          <w:sz w:val="22"/>
          <w:szCs w:val="22"/>
        </w:rPr>
        <w:t>1. Каждая обыкновенная акция Общества предоставляет акционеру – ее владельцу одина</w:t>
      </w:r>
      <w:r>
        <w:rPr>
          <w:b/>
          <w:bCs/>
          <w:i/>
          <w:iCs/>
          <w:sz w:val="22"/>
          <w:szCs w:val="22"/>
        </w:rPr>
        <w:t>ковый объем прав. Каждая обыкновенная акция дает ее владельцу один голос на общем собрании акционеров, за исключением случаев, предусмотренных настоящим Уставом.</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2. Акционеры - владельцы обыкновенных акций Общества могут в соответствии с Федеральным закон</w:t>
      </w:r>
      <w:r>
        <w:rPr>
          <w:b/>
          <w:bCs/>
          <w:i/>
          <w:iCs/>
          <w:sz w:val="22"/>
          <w:szCs w:val="22"/>
        </w:rPr>
        <w:t>ом "Об акционерных обществах" и настоящим Уставом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w:t>
      </w:r>
      <w:r>
        <w:rPr>
          <w:b/>
          <w:bCs/>
          <w:i/>
          <w:iCs/>
          <w:sz w:val="22"/>
          <w:szCs w:val="22"/>
        </w:rPr>
        <w:t>.</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Акционеры Общества вправе отчуждать принадлежащие им акции без согласия других акционеров и Общества.</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3. Акционеры - владельцы голосующих акций вправе требовать выкупа Обществом всех или части принадлежащих им акций в случаях:</w:t>
      </w:r>
    </w:p>
    <w:p w:rsidR="00000000" w:rsidRDefault="00D93498">
      <w:pPr>
        <w:pStyle w:val="a4"/>
        <w:ind w:right="-3" w:firstLine="720"/>
        <w:rPr>
          <w:b/>
          <w:bCs/>
          <w:i/>
          <w:iCs/>
          <w:sz w:val="22"/>
          <w:szCs w:val="22"/>
        </w:rPr>
      </w:pPr>
    </w:p>
    <w:p w:rsidR="00000000" w:rsidRDefault="00D93498" w:rsidP="00D93498">
      <w:pPr>
        <w:pStyle w:val="a4"/>
        <w:numPr>
          <w:ilvl w:val="0"/>
          <w:numId w:val="28"/>
        </w:numPr>
        <w:ind w:right="-3"/>
        <w:rPr>
          <w:b/>
          <w:bCs/>
          <w:i/>
          <w:iCs/>
          <w:sz w:val="22"/>
          <w:szCs w:val="22"/>
        </w:rPr>
      </w:pPr>
      <w:r>
        <w:rPr>
          <w:b/>
          <w:bCs/>
          <w:i/>
          <w:iCs/>
          <w:sz w:val="22"/>
          <w:szCs w:val="22"/>
        </w:rPr>
        <w:lastRenderedPageBreak/>
        <w:t>реорганизации Общества и</w:t>
      </w:r>
      <w:r>
        <w:rPr>
          <w:b/>
          <w:bCs/>
          <w:i/>
          <w:iCs/>
          <w:sz w:val="22"/>
          <w:szCs w:val="22"/>
        </w:rPr>
        <w:t>ли совершения крупной сделки, решение об одобрении которой принимается общим собранием акционеров,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p>
    <w:p w:rsidR="00000000" w:rsidRDefault="00D93498">
      <w:pPr>
        <w:pStyle w:val="a4"/>
        <w:ind w:right="-3"/>
        <w:rPr>
          <w:b/>
          <w:bCs/>
          <w:i/>
          <w:iCs/>
          <w:sz w:val="22"/>
          <w:szCs w:val="22"/>
        </w:rPr>
      </w:pPr>
    </w:p>
    <w:p w:rsidR="00000000" w:rsidRDefault="00D93498" w:rsidP="00D93498">
      <w:pPr>
        <w:pStyle w:val="a4"/>
        <w:numPr>
          <w:ilvl w:val="0"/>
          <w:numId w:val="28"/>
        </w:numPr>
        <w:ind w:right="-3"/>
        <w:rPr>
          <w:b/>
          <w:bCs/>
          <w:i/>
          <w:iCs/>
          <w:sz w:val="22"/>
          <w:szCs w:val="22"/>
        </w:rPr>
      </w:pPr>
      <w:r>
        <w:rPr>
          <w:b/>
          <w:bCs/>
          <w:i/>
          <w:iCs/>
          <w:sz w:val="22"/>
          <w:szCs w:val="22"/>
        </w:rPr>
        <w:t>вне</w:t>
      </w:r>
      <w:r>
        <w:rPr>
          <w:b/>
          <w:bCs/>
          <w:i/>
          <w:iCs/>
          <w:sz w:val="22"/>
          <w:szCs w:val="22"/>
        </w:rPr>
        <w:t>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4. Список акционеров, имеющих пра</w:t>
      </w:r>
      <w:r>
        <w:rPr>
          <w:b/>
          <w:bCs/>
          <w:i/>
          <w:iCs/>
          <w:sz w:val="22"/>
          <w:szCs w:val="22"/>
        </w:rPr>
        <w:t xml:space="preserve">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w:t>
      </w:r>
      <w:r>
        <w:rPr>
          <w:b/>
          <w:bCs/>
          <w:i/>
          <w:iCs/>
          <w:sz w:val="22"/>
          <w:szCs w:val="22"/>
        </w:rPr>
        <w:t>которым может повлечь возникновение права требовать выкупа акций.</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Общая сумма средств, направляемых Обществом на выкуп акций, не может превышать 10 (десять) процентов стоимости чистых активов Общества на дату принятия решения, повлекшего возникновение у а</w:t>
      </w:r>
      <w:r>
        <w:rPr>
          <w:b/>
          <w:bCs/>
          <w:i/>
          <w:iCs/>
          <w:sz w:val="22"/>
          <w:szCs w:val="22"/>
        </w:rPr>
        <w:t>кционеров права требовать выкупа Обществом принадлежащих им акций.</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 xml:space="preserve">5. Выкуп акций Обществом осуществляется по цене, определенной Советом директоров Общества, но не ниже рыночной стоимости, которая должна быть определена независимым оценщиком без учета ее </w:t>
      </w:r>
      <w:r>
        <w:rPr>
          <w:b/>
          <w:bCs/>
          <w:i/>
          <w:iCs/>
          <w:sz w:val="22"/>
          <w:szCs w:val="22"/>
        </w:rPr>
        <w:t>изменения в результате действий Общества, повлекших возникновение права требования оценки и выкупа акций.</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6. Акции, выкупленные Обществом в случае его реорганизации, погашаются при их выкупе.</w:t>
      </w:r>
    </w:p>
    <w:p w:rsidR="00000000" w:rsidRDefault="00D93498">
      <w:pPr>
        <w:pStyle w:val="a4"/>
        <w:ind w:right="-3" w:firstLine="720"/>
        <w:rPr>
          <w:b/>
          <w:bCs/>
          <w:i/>
          <w:iCs/>
          <w:sz w:val="22"/>
          <w:szCs w:val="22"/>
        </w:rPr>
      </w:pPr>
    </w:p>
    <w:p w:rsidR="00000000" w:rsidRDefault="00D93498">
      <w:pPr>
        <w:pStyle w:val="a4"/>
        <w:ind w:right="-3" w:firstLine="720"/>
        <w:rPr>
          <w:b/>
          <w:bCs/>
          <w:i/>
          <w:iCs/>
          <w:sz w:val="22"/>
          <w:szCs w:val="22"/>
        </w:rPr>
      </w:pPr>
      <w:r>
        <w:rPr>
          <w:b/>
          <w:bCs/>
          <w:i/>
          <w:iCs/>
          <w:sz w:val="22"/>
          <w:szCs w:val="22"/>
        </w:rPr>
        <w:t>Акции, выкупленные Обществом в иных случаях, предусмотренных п</w:t>
      </w:r>
      <w:r>
        <w:rPr>
          <w:b/>
          <w:bCs/>
          <w:i/>
          <w:iCs/>
          <w:sz w:val="22"/>
          <w:szCs w:val="22"/>
        </w:rPr>
        <w:t>унктом 1 статьи 75 Федерального закона "Об акционерных обществах", поступают в распоряжение Общества. Указанные акции не предоставляют права голоса, не учитываются при подсчете голосов, по ним не начисляются дивиденды. Такие акции должны быть реализованы п</w:t>
      </w:r>
      <w:r>
        <w:rPr>
          <w:b/>
          <w:bCs/>
          <w:i/>
          <w:iCs/>
          <w:sz w:val="22"/>
          <w:szCs w:val="22"/>
        </w:rPr>
        <w:t>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pPr>
        <w:tabs>
          <w:tab w:val="left" w:pos="9000"/>
        </w:tabs>
        <w:spacing w:before="0" w:after="0"/>
        <w:ind w:right="355" w:firstLine="708"/>
        <w:rPr>
          <w:rStyle w:val="SUBST"/>
        </w:rPr>
      </w:pPr>
    </w:p>
    <w:p w:rsidR="00000000" w:rsidRDefault="00D93498" w:rsidP="00D93498">
      <w:pPr>
        <w:pStyle w:val="Heading1"/>
        <w:numPr>
          <w:ilvl w:val="1"/>
          <w:numId w:val="12"/>
        </w:numPr>
        <w:rPr>
          <w:sz w:val="22"/>
          <w:szCs w:val="22"/>
        </w:rPr>
      </w:pPr>
      <w:r>
        <w:rPr>
          <w:sz w:val="22"/>
          <w:szCs w:val="22"/>
        </w:rPr>
        <w:lastRenderedPageBreak/>
        <w:t>Сведения о предыдущих выпуска</w:t>
      </w:r>
      <w:r>
        <w:rPr>
          <w:sz w:val="22"/>
          <w:szCs w:val="22"/>
        </w:rPr>
        <w:t>х  эмиссионных ценных бумаг эмитента, за исключением акций эмитента</w:t>
      </w:r>
    </w:p>
    <w:p w:rsidR="00000000" w:rsidRDefault="00D93498">
      <w:pPr>
        <w:pStyle w:val="Heading3"/>
      </w:pPr>
      <w:r>
        <w:t>Сведения об облигациях эмитента.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093"/>
        <w:gridCol w:w="2232"/>
        <w:gridCol w:w="1674"/>
        <w:gridCol w:w="1540"/>
      </w:tblGrid>
      <w:tr w:rsidR="00000000">
        <w:tblPrEx>
          <w:tblCellMar>
            <w:top w:w="0" w:type="dxa"/>
            <w:bottom w:w="0" w:type="dxa"/>
          </w:tblCellMar>
        </w:tblPrEx>
        <w:tc>
          <w:tcPr>
            <w:tcW w:w="2031" w:type="dxa"/>
          </w:tcPr>
          <w:p w:rsidR="00000000" w:rsidRDefault="00D93498">
            <w:pPr>
              <w:jc w:val="both"/>
              <w:rPr>
                <w:sz w:val="22"/>
              </w:rPr>
            </w:pPr>
            <w:r>
              <w:rPr>
                <w:sz w:val="22"/>
              </w:rPr>
              <w:t>Государственный регистрационный номер</w:t>
            </w:r>
          </w:p>
        </w:tc>
        <w:tc>
          <w:tcPr>
            <w:tcW w:w="2093" w:type="dxa"/>
          </w:tcPr>
          <w:p w:rsidR="00000000" w:rsidRDefault="00D93498">
            <w:pPr>
              <w:jc w:val="both"/>
              <w:rPr>
                <w:sz w:val="22"/>
              </w:rPr>
            </w:pPr>
            <w:r>
              <w:rPr>
                <w:sz w:val="22"/>
              </w:rPr>
              <w:t>Орган, принявший решения о размещении ценных бумаг</w:t>
            </w:r>
          </w:p>
        </w:tc>
        <w:tc>
          <w:tcPr>
            <w:tcW w:w="2232" w:type="dxa"/>
          </w:tcPr>
          <w:p w:rsidR="00000000" w:rsidRDefault="00D93498">
            <w:pPr>
              <w:jc w:val="both"/>
              <w:rPr>
                <w:sz w:val="22"/>
              </w:rPr>
            </w:pPr>
            <w:r>
              <w:rPr>
                <w:sz w:val="22"/>
              </w:rPr>
              <w:t>Категория, тип, способ размещения ценных бумаг</w:t>
            </w:r>
          </w:p>
        </w:tc>
        <w:tc>
          <w:tcPr>
            <w:tcW w:w="1674" w:type="dxa"/>
          </w:tcPr>
          <w:p w:rsidR="00000000" w:rsidRDefault="00D93498">
            <w:pPr>
              <w:jc w:val="both"/>
              <w:rPr>
                <w:sz w:val="22"/>
              </w:rPr>
            </w:pPr>
            <w:r>
              <w:rPr>
                <w:sz w:val="22"/>
              </w:rPr>
              <w:t>Количество размещен</w:t>
            </w:r>
            <w:r>
              <w:rPr>
                <w:sz w:val="22"/>
              </w:rPr>
              <w:t>ных ценных бумаг</w:t>
            </w:r>
          </w:p>
        </w:tc>
        <w:tc>
          <w:tcPr>
            <w:tcW w:w="1540" w:type="dxa"/>
          </w:tcPr>
          <w:p w:rsidR="00000000" w:rsidRDefault="00D93498">
            <w:pPr>
              <w:jc w:val="both"/>
              <w:rPr>
                <w:sz w:val="22"/>
              </w:rPr>
            </w:pPr>
            <w:r>
              <w:rPr>
                <w:sz w:val="22"/>
              </w:rPr>
              <w:t>Дата окончания размещения</w:t>
            </w:r>
          </w:p>
        </w:tc>
      </w:tr>
      <w:tr w:rsidR="00000000">
        <w:tblPrEx>
          <w:tblCellMar>
            <w:top w:w="0" w:type="dxa"/>
            <w:bottom w:w="0" w:type="dxa"/>
          </w:tblCellMar>
        </w:tblPrEx>
        <w:tc>
          <w:tcPr>
            <w:tcW w:w="2031" w:type="dxa"/>
          </w:tcPr>
          <w:p w:rsidR="00000000" w:rsidRDefault="00D93498">
            <w:pPr>
              <w:jc w:val="both"/>
              <w:rPr>
                <w:sz w:val="22"/>
              </w:rPr>
            </w:pPr>
            <w:r>
              <w:rPr>
                <w:sz w:val="22"/>
              </w:rPr>
              <w:t>4-01-00010-А</w:t>
            </w:r>
          </w:p>
          <w:p w:rsidR="00000000" w:rsidRDefault="00D93498">
            <w:pPr>
              <w:jc w:val="both"/>
              <w:rPr>
                <w:sz w:val="22"/>
              </w:rPr>
            </w:pPr>
            <w:r>
              <w:rPr>
                <w:sz w:val="22"/>
              </w:rPr>
              <w:t>от 28 февраля 2001г.</w:t>
            </w:r>
          </w:p>
        </w:tc>
        <w:tc>
          <w:tcPr>
            <w:tcW w:w="2093" w:type="dxa"/>
          </w:tcPr>
          <w:p w:rsidR="00000000" w:rsidRDefault="00D93498">
            <w:pPr>
              <w:jc w:val="both"/>
              <w:rPr>
                <w:sz w:val="22"/>
              </w:rPr>
            </w:pPr>
            <w:r>
              <w:rPr>
                <w:sz w:val="22"/>
              </w:rPr>
              <w:t>Совет директоров Протокол №3 от 27. 09.2000г.</w:t>
            </w:r>
          </w:p>
        </w:tc>
        <w:tc>
          <w:tcPr>
            <w:tcW w:w="2232" w:type="dxa"/>
          </w:tcPr>
          <w:p w:rsidR="00000000" w:rsidRDefault="00D93498">
            <w:pPr>
              <w:jc w:val="both"/>
              <w:rPr>
                <w:sz w:val="22"/>
              </w:rPr>
            </w:pPr>
            <w:r>
              <w:rPr>
                <w:sz w:val="22"/>
              </w:rPr>
              <w:t>Облигации процентные документарные на предъявителя серия 01, с обязательным централизованным хранением</w:t>
            </w:r>
          </w:p>
          <w:p w:rsidR="00000000" w:rsidRDefault="00D93498">
            <w:pPr>
              <w:jc w:val="both"/>
              <w:rPr>
                <w:sz w:val="22"/>
              </w:rPr>
            </w:pPr>
            <w:r>
              <w:rPr>
                <w:sz w:val="22"/>
              </w:rPr>
              <w:t>Открытая подписка</w:t>
            </w:r>
          </w:p>
        </w:tc>
        <w:tc>
          <w:tcPr>
            <w:tcW w:w="1674" w:type="dxa"/>
          </w:tcPr>
          <w:p w:rsidR="00000000" w:rsidRDefault="00D93498">
            <w:pPr>
              <w:jc w:val="both"/>
              <w:rPr>
                <w:sz w:val="22"/>
              </w:rPr>
            </w:pPr>
            <w:r>
              <w:rPr>
                <w:sz w:val="22"/>
              </w:rPr>
              <w:t>600 000</w:t>
            </w:r>
          </w:p>
        </w:tc>
        <w:tc>
          <w:tcPr>
            <w:tcW w:w="1540" w:type="dxa"/>
          </w:tcPr>
          <w:p w:rsidR="00000000" w:rsidRDefault="00D93498">
            <w:pPr>
              <w:jc w:val="both"/>
              <w:rPr>
                <w:sz w:val="22"/>
              </w:rPr>
            </w:pPr>
            <w:r>
              <w:rPr>
                <w:sz w:val="22"/>
              </w:rPr>
              <w:t>С 2</w:t>
            </w:r>
            <w:r>
              <w:rPr>
                <w:sz w:val="22"/>
              </w:rPr>
              <w:t>2.03.2001г. по 22.03.2001г.</w:t>
            </w:r>
          </w:p>
          <w:p w:rsidR="00000000" w:rsidRDefault="00D93498">
            <w:pPr>
              <w:jc w:val="both"/>
              <w:rPr>
                <w:sz w:val="22"/>
              </w:rPr>
            </w:pPr>
            <w:r>
              <w:rPr>
                <w:sz w:val="22"/>
              </w:rPr>
              <w:t xml:space="preserve">ценные бумаги выпуска погашены </w:t>
            </w:r>
          </w:p>
        </w:tc>
      </w:tr>
      <w:tr w:rsidR="00000000">
        <w:tblPrEx>
          <w:tblCellMar>
            <w:top w:w="0" w:type="dxa"/>
            <w:bottom w:w="0" w:type="dxa"/>
          </w:tblCellMar>
        </w:tblPrEx>
        <w:tc>
          <w:tcPr>
            <w:tcW w:w="2031" w:type="dxa"/>
          </w:tcPr>
          <w:p w:rsidR="00000000" w:rsidRDefault="00D93498">
            <w:pPr>
              <w:jc w:val="both"/>
              <w:rPr>
                <w:sz w:val="22"/>
              </w:rPr>
            </w:pPr>
            <w:r>
              <w:rPr>
                <w:sz w:val="22"/>
              </w:rPr>
              <w:t xml:space="preserve">4-02-00010-А </w:t>
            </w:r>
          </w:p>
          <w:p w:rsidR="00000000" w:rsidRDefault="00D93498">
            <w:pPr>
              <w:jc w:val="both"/>
              <w:rPr>
                <w:sz w:val="22"/>
              </w:rPr>
            </w:pPr>
            <w:r>
              <w:rPr>
                <w:sz w:val="22"/>
              </w:rPr>
              <w:t>от 27 февраля 2002г.</w:t>
            </w:r>
          </w:p>
        </w:tc>
        <w:tc>
          <w:tcPr>
            <w:tcW w:w="2093" w:type="dxa"/>
          </w:tcPr>
          <w:p w:rsidR="00000000" w:rsidRDefault="00D93498">
            <w:pPr>
              <w:jc w:val="both"/>
              <w:rPr>
                <w:sz w:val="22"/>
              </w:rPr>
            </w:pPr>
            <w:r>
              <w:rPr>
                <w:sz w:val="22"/>
              </w:rPr>
              <w:t>Совет директоров Протокол №12 от 20. 12.2001г.</w:t>
            </w:r>
          </w:p>
        </w:tc>
        <w:tc>
          <w:tcPr>
            <w:tcW w:w="2232" w:type="dxa"/>
          </w:tcPr>
          <w:p w:rsidR="00000000" w:rsidRDefault="00D93498">
            <w:pPr>
              <w:jc w:val="both"/>
              <w:rPr>
                <w:sz w:val="22"/>
              </w:rPr>
            </w:pPr>
            <w:r>
              <w:rPr>
                <w:sz w:val="22"/>
              </w:rPr>
              <w:t>Облигации процентные документарные на предъявителя серия 02, с обязательным централизованным хранением.</w:t>
            </w:r>
          </w:p>
          <w:p w:rsidR="00000000" w:rsidRDefault="00D93498">
            <w:pPr>
              <w:jc w:val="both"/>
              <w:rPr>
                <w:sz w:val="22"/>
              </w:rPr>
            </w:pPr>
            <w:r>
              <w:rPr>
                <w:sz w:val="22"/>
              </w:rPr>
              <w:t xml:space="preserve">Открытая </w:t>
            </w:r>
            <w:r>
              <w:rPr>
                <w:sz w:val="22"/>
              </w:rPr>
              <w:t>подписка</w:t>
            </w:r>
          </w:p>
          <w:p w:rsidR="00000000" w:rsidRDefault="00D93498">
            <w:pPr>
              <w:jc w:val="both"/>
              <w:rPr>
                <w:sz w:val="22"/>
              </w:rPr>
            </w:pPr>
          </w:p>
        </w:tc>
        <w:tc>
          <w:tcPr>
            <w:tcW w:w="1674" w:type="dxa"/>
          </w:tcPr>
          <w:p w:rsidR="00000000" w:rsidRDefault="00D93498">
            <w:pPr>
              <w:jc w:val="both"/>
              <w:rPr>
                <w:sz w:val="22"/>
              </w:rPr>
            </w:pPr>
            <w:r>
              <w:rPr>
                <w:sz w:val="22"/>
              </w:rPr>
              <w:t>1 000 000</w:t>
            </w:r>
          </w:p>
        </w:tc>
        <w:tc>
          <w:tcPr>
            <w:tcW w:w="1540" w:type="dxa"/>
          </w:tcPr>
          <w:p w:rsidR="00000000" w:rsidRDefault="00D93498">
            <w:pPr>
              <w:jc w:val="both"/>
              <w:rPr>
                <w:sz w:val="22"/>
              </w:rPr>
            </w:pPr>
            <w:r>
              <w:rPr>
                <w:sz w:val="22"/>
              </w:rPr>
              <w:t>С 18.03.2002г. по 01.04.2002 г.</w:t>
            </w:r>
          </w:p>
          <w:p w:rsidR="00000000" w:rsidRDefault="00D93498">
            <w:pPr>
              <w:jc w:val="both"/>
              <w:rPr>
                <w:sz w:val="22"/>
              </w:rPr>
            </w:pPr>
            <w:r>
              <w:rPr>
                <w:sz w:val="22"/>
              </w:rPr>
              <w:t>ценные бумаги выпуска погашены</w:t>
            </w:r>
          </w:p>
        </w:tc>
      </w:tr>
    </w:tbl>
    <w:p w:rsidR="00000000" w:rsidRDefault="00D93498">
      <w:pPr>
        <w:spacing w:before="0" w:after="0"/>
        <w:rPr>
          <w:rStyle w:val="SUBST"/>
        </w:rPr>
      </w:pPr>
      <w:r>
        <w:rPr>
          <w:rStyle w:val="SUBST"/>
        </w:rPr>
        <w:br/>
      </w:r>
    </w:p>
    <w:p w:rsidR="00000000" w:rsidRDefault="00D93498">
      <w:pPr>
        <w:spacing w:before="0" w:after="0"/>
      </w:pPr>
    </w:p>
    <w:p w:rsidR="00000000" w:rsidRDefault="00D93498" w:rsidP="00D93498">
      <w:pPr>
        <w:pStyle w:val="Heading1"/>
        <w:numPr>
          <w:ilvl w:val="2"/>
          <w:numId w:val="21"/>
        </w:numPr>
        <w:jc w:val="left"/>
        <w:rPr>
          <w:sz w:val="22"/>
          <w:szCs w:val="22"/>
        </w:rPr>
      </w:pPr>
      <w:r>
        <w:rPr>
          <w:sz w:val="22"/>
          <w:szCs w:val="22"/>
        </w:rPr>
        <w:t>Сведения о выпусках, все ценные бумаги которые погашены (аннулированы)</w:t>
      </w:r>
    </w:p>
    <w:p w:rsidR="00000000" w:rsidRDefault="00D93498">
      <w:pPr>
        <w:pStyle w:val="Heading1"/>
        <w:rPr>
          <w:i/>
          <w:iCs/>
        </w:rPr>
      </w:pPr>
      <w:r>
        <w:rPr>
          <w:i/>
          <w:iCs/>
          <w:sz w:val="22"/>
          <w:szCs w:val="22"/>
        </w:rPr>
        <w:t>См. пункт 8.3.</w:t>
      </w:r>
    </w:p>
    <w:p w:rsidR="00000000" w:rsidRDefault="00D93498" w:rsidP="00D93498">
      <w:pPr>
        <w:pStyle w:val="Heading1"/>
        <w:numPr>
          <w:ilvl w:val="2"/>
          <w:numId w:val="21"/>
        </w:numPr>
        <w:jc w:val="left"/>
        <w:rPr>
          <w:sz w:val="22"/>
          <w:szCs w:val="22"/>
        </w:rPr>
      </w:pPr>
      <w:r>
        <w:rPr>
          <w:sz w:val="22"/>
          <w:szCs w:val="22"/>
        </w:rPr>
        <w:t>Сведения о выпусках, ценные бумаги которых обращаются</w:t>
      </w:r>
    </w:p>
    <w:p w:rsidR="00000000" w:rsidRDefault="00D93498">
      <w:pPr>
        <w:pStyle w:val="Heading1"/>
        <w:ind w:left="708"/>
        <w:rPr>
          <w:i/>
          <w:iCs/>
          <w:sz w:val="22"/>
          <w:szCs w:val="22"/>
        </w:rPr>
      </w:pPr>
      <w:r>
        <w:rPr>
          <w:i/>
          <w:iCs/>
          <w:sz w:val="22"/>
          <w:szCs w:val="22"/>
        </w:rPr>
        <w:t>См. пункт 8.2.</w:t>
      </w:r>
    </w:p>
    <w:p w:rsidR="00000000" w:rsidRDefault="00D93498" w:rsidP="00D93498">
      <w:pPr>
        <w:pStyle w:val="Heading1"/>
        <w:numPr>
          <w:ilvl w:val="2"/>
          <w:numId w:val="21"/>
        </w:numPr>
        <w:rPr>
          <w:sz w:val="22"/>
          <w:szCs w:val="22"/>
        </w:rPr>
      </w:pPr>
      <w:r>
        <w:rPr>
          <w:sz w:val="22"/>
          <w:szCs w:val="22"/>
        </w:rPr>
        <w:t>Сведения о вып</w:t>
      </w:r>
      <w:r>
        <w:rPr>
          <w:sz w:val="22"/>
          <w:szCs w:val="22"/>
        </w:rPr>
        <w:t>усках, обязательства эмитента по ценным бумагам которых не исполнены (дефолт)</w:t>
      </w:r>
    </w:p>
    <w:p w:rsidR="00000000" w:rsidRDefault="00D93498">
      <w:pPr>
        <w:pStyle w:val="Heading1"/>
        <w:ind w:left="708" w:firstLine="12"/>
        <w:rPr>
          <w:i/>
          <w:iCs/>
          <w:sz w:val="22"/>
          <w:szCs w:val="22"/>
        </w:rPr>
      </w:pPr>
      <w:r>
        <w:rPr>
          <w:i/>
          <w:iCs/>
          <w:sz w:val="22"/>
          <w:szCs w:val="22"/>
        </w:rPr>
        <w:t>Нет.</w:t>
      </w:r>
    </w:p>
    <w:p w:rsidR="00000000" w:rsidRDefault="00D93498" w:rsidP="00D93498">
      <w:pPr>
        <w:pStyle w:val="Heading1"/>
        <w:numPr>
          <w:ilvl w:val="1"/>
          <w:numId w:val="21"/>
        </w:numPr>
        <w:rPr>
          <w:sz w:val="22"/>
          <w:szCs w:val="22"/>
        </w:rPr>
      </w:pPr>
      <w:r>
        <w:rPr>
          <w:sz w:val="22"/>
          <w:szCs w:val="22"/>
        </w:rPr>
        <w:t>Сведения о лице (лицах), представившем (предоставивших) обеспечение по облигациям выпуска</w:t>
      </w:r>
    </w:p>
    <w:p w:rsidR="00000000" w:rsidRDefault="00D93498">
      <w:pPr>
        <w:spacing w:before="0" w:after="0"/>
      </w:pPr>
      <w:r>
        <w:t>Обеспечение по облигациям выпуска:</w:t>
      </w:r>
    </w:p>
    <w:p w:rsidR="00000000" w:rsidRDefault="00D93498">
      <w:pPr>
        <w:spacing w:before="0" w:after="0"/>
      </w:pPr>
      <w:r>
        <w:t xml:space="preserve">Лицо, предоставившее обеспечение: </w:t>
      </w:r>
      <w:r>
        <w:rPr>
          <w:rStyle w:val="SUBST"/>
        </w:rPr>
        <w:t>Лицо, предоста</w:t>
      </w:r>
      <w:r>
        <w:rPr>
          <w:rStyle w:val="SUBST"/>
        </w:rPr>
        <w:t xml:space="preserve">вившее обеспечение: Закрытое акционерное общество СП "Шеротель" </w:t>
      </w:r>
    </w:p>
    <w:p w:rsidR="00000000" w:rsidRDefault="00D93498">
      <w:pPr>
        <w:spacing w:before="0" w:after="0"/>
        <w:rPr>
          <w:rStyle w:val="SUBST"/>
        </w:rPr>
      </w:pPr>
      <w:r>
        <w:t xml:space="preserve">Вид обеспечения: </w:t>
      </w:r>
      <w:r>
        <w:rPr>
          <w:rStyle w:val="SUBST"/>
        </w:rPr>
        <w:t>Оферта о предоставлении обеспечения в форме поручительства для целей выпуска облигаций</w:t>
      </w:r>
    </w:p>
    <w:p w:rsidR="00000000" w:rsidRDefault="00D93498">
      <w:pPr>
        <w:spacing w:before="0" w:after="0"/>
      </w:pPr>
      <w:r>
        <w:t xml:space="preserve">Размер обеспечения в денежном выражении: </w:t>
      </w:r>
      <w:r>
        <w:rPr>
          <w:rStyle w:val="SUBST"/>
        </w:rPr>
        <w:t>500 000 000</w:t>
      </w:r>
    </w:p>
    <w:p w:rsidR="00000000" w:rsidRDefault="00D93498">
      <w:pPr>
        <w:pStyle w:val="Heading1"/>
        <w:jc w:val="left"/>
        <w:rPr>
          <w:sz w:val="22"/>
          <w:szCs w:val="22"/>
        </w:rPr>
      </w:pPr>
      <w:r>
        <w:rPr>
          <w:sz w:val="22"/>
          <w:szCs w:val="22"/>
        </w:rPr>
        <w:lastRenderedPageBreak/>
        <w:t>8.5. Условия обеспечения исполнени</w:t>
      </w:r>
      <w:r>
        <w:rPr>
          <w:sz w:val="22"/>
          <w:szCs w:val="22"/>
        </w:rPr>
        <w:t xml:space="preserve">я обязательств по облигациям выпуска </w:t>
      </w:r>
    </w:p>
    <w:p w:rsidR="00000000" w:rsidRDefault="00D93498">
      <w:pPr>
        <w:pStyle w:val="a4"/>
        <w:jc w:val="left"/>
        <w:rPr>
          <w:b/>
          <w:bCs/>
          <w:i/>
          <w:iCs/>
          <w:sz w:val="22"/>
          <w:szCs w:val="22"/>
        </w:rPr>
      </w:pPr>
      <w:r>
        <w:rPr>
          <w:b/>
          <w:bCs/>
          <w:i/>
          <w:iCs/>
          <w:sz w:val="22"/>
          <w:szCs w:val="22"/>
        </w:rPr>
        <w:t>Все выпуски облигаций эмитента погашены.</w:t>
      </w:r>
      <w:r>
        <w:rPr>
          <w:b/>
          <w:bCs/>
          <w:i/>
          <w:iCs/>
          <w:sz w:val="22"/>
          <w:szCs w:val="22"/>
        </w:rPr>
        <w:tab/>
      </w:r>
    </w:p>
    <w:p w:rsidR="00000000" w:rsidRDefault="00D93498">
      <w:pPr>
        <w:pStyle w:val="Heading1"/>
        <w:jc w:val="left"/>
        <w:rPr>
          <w:sz w:val="22"/>
          <w:szCs w:val="22"/>
        </w:rPr>
      </w:pPr>
      <w:r>
        <w:rPr>
          <w:sz w:val="22"/>
          <w:szCs w:val="22"/>
        </w:rPr>
        <w:t>8.6. Сведения об организациях, осуществляющих учет прав на эмиссионные  ценные бумаги эмитента</w:t>
      </w:r>
    </w:p>
    <w:p w:rsidR="00000000" w:rsidRDefault="00D93498">
      <w:pPr>
        <w:spacing w:before="0" w:after="0"/>
      </w:pPr>
      <w:r>
        <w:t xml:space="preserve">Регистратор: </w:t>
      </w:r>
    </w:p>
    <w:p w:rsidR="00000000" w:rsidRDefault="00D93498">
      <w:pPr>
        <w:spacing w:before="0" w:after="0"/>
      </w:pPr>
      <w:r>
        <w:t xml:space="preserve">Наименование: </w:t>
      </w:r>
      <w:r>
        <w:rPr>
          <w:rStyle w:val="SUBST"/>
        </w:rPr>
        <w:t>ЗАО "Национальная регистрационная компания"</w:t>
      </w:r>
    </w:p>
    <w:p w:rsidR="00000000" w:rsidRDefault="00D93498">
      <w:pPr>
        <w:spacing w:before="0" w:after="0"/>
      </w:pPr>
      <w:r>
        <w:t>Место нах</w:t>
      </w:r>
      <w:r>
        <w:t xml:space="preserve">ождения: </w:t>
      </w:r>
      <w:r>
        <w:rPr>
          <w:rStyle w:val="SUBST"/>
        </w:rPr>
        <w:t>121357 Москва, ул. Вересаева, д.6</w:t>
      </w:r>
    </w:p>
    <w:p w:rsidR="00000000" w:rsidRDefault="00D93498">
      <w:pPr>
        <w:spacing w:before="0" w:after="0"/>
      </w:pPr>
      <w:r>
        <w:t xml:space="preserve">Почтовый адрес: </w:t>
      </w:r>
      <w:r>
        <w:rPr>
          <w:rStyle w:val="SUBST"/>
        </w:rPr>
        <w:t>121357 Москва, ул. Вересаева, д.6</w:t>
      </w:r>
    </w:p>
    <w:p w:rsidR="00000000" w:rsidRDefault="00D93498">
      <w:pPr>
        <w:spacing w:before="0" w:after="0"/>
      </w:pPr>
      <w:r>
        <w:t xml:space="preserve">Тел.: </w:t>
      </w:r>
      <w:r>
        <w:rPr>
          <w:rStyle w:val="SUBST"/>
        </w:rPr>
        <w:t>(095) 440 31 04, 440 63 44</w:t>
      </w:r>
      <w:r>
        <w:t xml:space="preserve">  Факс: </w:t>
      </w:r>
      <w:r>
        <w:rPr>
          <w:rStyle w:val="SUBST"/>
        </w:rPr>
        <w:t>(095) 440 63 55</w:t>
      </w:r>
    </w:p>
    <w:p w:rsidR="00000000" w:rsidRDefault="00D93498">
      <w:pPr>
        <w:spacing w:before="0" w:after="0"/>
      </w:pPr>
      <w:r>
        <w:t xml:space="preserve">Адрес электронной почты: </w:t>
      </w:r>
      <w:r>
        <w:rPr>
          <w:rStyle w:val="SUBST"/>
        </w:rPr>
        <w:t>6811.g23@g23.relcom.ru</w:t>
      </w:r>
    </w:p>
    <w:p w:rsidR="00000000" w:rsidRDefault="00D93498">
      <w:pPr>
        <w:spacing w:before="0" w:after="0"/>
      </w:pPr>
    </w:p>
    <w:p w:rsidR="00000000" w:rsidRDefault="00D93498">
      <w:pPr>
        <w:spacing w:before="0" w:after="0"/>
      </w:pPr>
      <w:r>
        <w:t>Лицензия:</w:t>
      </w:r>
    </w:p>
    <w:p w:rsidR="00000000" w:rsidRDefault="00D93498">
      <w:pPr>
        <w:spacing w:before="0" w:after="0"/>
      </w:pPr>
      <w:r>
        <w:t xml:space="preserve">Номер лицензии: </w:t>
      </w:r>
      <w:r>
        <w:rPr>
          <w:rStyle w:val="SUBST"/>
        </w:rPr>
        <w:t>10-000-1-00252</w:t>
      </w:r>
    </w:p>
    <w:p w:rsidR="00000000" w:rsidRDefault="00D93498">
      <w:pPr>
        <w:spacing w:before="0" w:after="0"/>
      </w:pPr>
      <w:r>
        <w:t xml:space="preserve">Дата выдачи: </w:t>
      </w:r>
      <w:r>
        <w:rPr>
          <w:rStyle w:val="SUBST"/>
        </w:rPr>
        <w:t>6.09</w:t>
      </w:r>
      <w:r>
        <w:rPr>
          <w:rStyle w:val="SUBST"/>
        </w:rPr>
        <w:t>.2002</w:t>
      </w:r>
    </w:p>
    <w:p w:rsidR="00000000" w:rsidRDefault="00D93498">
      <w:pPr>
        <w:spacing w:before="0" w:after="0"/>
      </w:pPr>
      <w:r>
        <w:t xml:space="preserve">Срок действия: </w:t>
      </w:r>
      <w:r>
        <w:rPr>
          <w:rStyle w:val="SUBST"/>
        </w:rPr>
        <w:t>не установлен</w:t>
      </w:r>
    </w:p>
    <w:p w:rsidR="00000000" w:rsidRDefault="00D93498">
      <w:pPr>
        <w:spacing w:before="0" w:after="0"/>
        <w:rPr>
          <w:rStyle w:val="SUBST"/>
        </w:rPr>
      </w:pPr>
      <w:r>
        <w:t xml:space="preserve">Орган, выдавший лицензию: </w:t>
      </w:r>
      <w:r>
        <w:rPr>
          <w:rStyle w:val="SUBST"/>
        </w:rPr>
        <w:t>ФКЦБ России</w:t>
      </w:r>
    </w:p>
    <w:p w:rsidR="00000000" w:rsidRDefault="00D93498">
      <w:pPr>
        <w:spacing w:before="0" w:after="0"/>
        <w:rPr>
          <w:rStyle w:val="SUBST"/>
        </w:rPr>
      </w:pPr>
    </w:p>
    <w:p w:rsidR="00000000" w:rsidRDefault="00D93498">
      <w:pPr>
        <w:spacing w:before="0" w:after="0"/>
        <w:rPr>
          <w:rStyle w:val="SUBST"/>
        </w:rPr>
      </w:pPr>
      <w:r>
        <w:t xml:space="preserve">Дата, с которой ведение реестра именных ценных бумаг эмитента осуществляется указанным регистратором: </w:t>
      </w:r>
      <w:r>
        <w:rPr>
          <w:rStyle w:val="SUBST"/>
        </w:rPr>
        <w:t>28.06.1999</w:t>
      </w:r>
    </w:p>
    <w:p w:rsidR="00000000" w:rsidRDefault="00D93498">
      <w:pPr>
        <w:spacing w:before="0" w:after="0"/>
        <w:rPr>
          <w:rStyle w:val="SUBST"/>
        </w:rPr>
      </w:pPr>
    </w:p>
    <w:p w:rsidR="00000000" w:rsidRDefault="00D93498">
      <w:pPr>
        <w:pStyle w:val="Heading1"/>
        <w:jc w:val="left"/>
        <w:rPr>
          <w:sz w:val="22"/>
          <w:szCs w:val="22"/>
        </w:rPr>
      </w:pPr>
      <w:r>
        <w:rPr>
          <w:sz w:val="22"/>
          <w:szCs w:val="22"/>
        </w:rPr>
        <w:t xml:space="preserve">8.7. Сведения о законодательных актах, регулирующих вопросы импорта </w:t>
      </w:r>
      <w:r>
        <w:rPr>
          <w:sz w:val="22"/>
          <w:szCs w:val="22"/>
        </w:rPr>
        <w:t>и экспорта капитала, которые могут повлиять на выплату дивидендов, процентов и других платежей нерезидентам</w:t>
      </w:r>
    </w:p>
    <w:p w:rsidR="00000000" w:rsidRDefault="00D93498">
      <w:pPr>
        <w:spacing w:before="0" w:after="0"/>
        <w:ind w:firstLine="708"/>
        <w:jc w:val="both"/>
        <w:rPr>
          <w:b/>
          <w:bCs/>
          <w:i/>
          <w:iCs/>
          <w:sz w:val="22"/>
          <w:szCs w:val="22"/>
        </w:rPr>
      </w:pPr>
      <w:r>
        <w:rPr>
          <w:b/>
          <w:bCs/>
          <w:i/>
          <w:iCs/>
          <w:sz w:val="22"/>
          <w:szCs w:val="22"/>
        </w:rPr>
        <w:t>Законодательным актом, регулирующим вопросы импорта и экспорта капитала, и изменения в котором могут повлиять на выплаты денежных средств нерезидент</w:t>
      </w:r>
      <w:r>
        <w:rPr>
          <w:b/>
          <w:bCs/>
          <w:i/>
          <w:iCs/>
          <w:sz w:val="22"/>
          <w:szCs w:val="22"/>
        </w:rPr>
        <w:t xml:space="preserve">ам, является: </w:t>
      </w:r>
    </w:p>
    <w:p w:rsidR="00000000" w:rsidRDefault="00D93498" w:rsidP="00D93498">
      <w:pPr>
        <w:numPr>
          <w:ilvl w:val="0"/>
          <w:numId w:val="19"/>
        </w:numPr>
        <w:spacing w:before="0" w:after="0"/>
        <w:rPr>
          <w:b/>
          <w:bCs/>
          <w:i/>
          <w:iCs/>
          <w:sz w:val="22"/>
          <w:szCs w:val="22"/>
        </w:rPr>
      </w:pPr>
      <w:r>
        <w:rPr>
          <w:b/>
          <w:bCs/>
          <w:i/>
          <w:iCs/>
          <w:sz w:val="22"/>
          <w:szCs w:val="22"/>
        </w:rPr>
        <w:t>ФЗ РФ «О валютном регулировании и валютном контроле» от 10 декабря 2003г. № 173-ФЗ.</w:t>
      </w:r>
    </w:p>
    <w:p w:rsidR="00000000" w:rsidRDefault="00D93498">
      <w:pPr>
        <w:pStyle w:val="a5"/>
        <w:widowControl w:val="0"/>
        <w:autoSpaceDE w:val="0"/>
        <w:autoSpaceDN w:val="0"/>
        <w:adjustRightInd w:val="0"/>
        <w:spacing w:before="40"/>
        <w:ind w:left="175"/>
        <w:jc w:val="both"/>
        <w:rPr>
          <w:b/>
          <w:bCs/>
          <w:i/>
          <w:iCs/>
          <w:sz w:val="22"/>
          <w:szCs w:val="22"/>
        </w:rPr>
      </w:pPr>
      <w:r>
        <w:rPr>
          <w:b/>
          <w:bCs/>
          <w:i/>
          <w:iCs/>
          <w:sz w:val="22"/>
          <w:szCs w:val="22"/>
        </w:rPr>
        <w:t xml:space="preserve">Учитывая также, что выплата дивидендов производится через банки, клиентом которых является ОАО «Аэрофлот», считаем также, что к таким законодательным актам, </w:t>
      </w:r>
      <w:r>
        <w:rPr>
          <w:b/>
          <w:bCs/>
          <w:i/>
          <w:iCs/>
          <w:sz w:val="22"/>
          <w:szCs w:val="22"/>
        </w:rPr>
        <w:t>влияющим на выплату, можно отнести:</w:t>
      </w:r>
    </w:p>
    <w:p w:rsidR="00000000" w:rsidRDefault="00D93498" w:rsidP="00D93498">
      <w:pPr>
        <w:pStyle w:val="a5"/>
        <w:widowControl w:val="0"/>
        <w:numPr>
          <w:ilvl w:val="0"/>
          <w:numId w:val="19"/>
        </w:numPr>
        <w:autoSpaceDE w:val="0"/>
        <w:autoSpaceDN w:val="0"/>
        <w:adjustRightInd w:val="0"/>
        <w:spacing w:before="40"/>
        <w:jc w:val="both"/>
        <w:rPr>
          <w:b/>
          <w:bCs/>
          <w:i/>
          <w:iCs/>
          <w:sz w:val="22"/>
          <w:szCs w:val="22"/>
        </w:rPr>
      </w:pPr>
      <w:r>
        <w:rPr>
          <w:b/>
          <w:bCs/>
          <w:i/>
          <w:iCs/>
          <w:sz w:val="22"/>
          <w:szCs w:val="22"/>
        </w:rPr>
        <w:t>ФЗ РФ «О банках и банковской деятельности» от 2 декабря 1990г. № 395-1;</w:t>
      </w:r>
    </w:p>
    <w:p w:rsidR="00000000" w:rsidRDefault="00D93498" w:rsidP="00D93498">
      <w:pPr>
        <w:pStyle w:val="a5"/>
        <w:widowControl w:val="0"/>
        <w:numPr>
          <w:ilvl w:val="0"/>
          <w:numId w:val="19"/>
        </w:numPr>
        <w:autoSpaceDE w:val="0"/>
        <w:autoSpaceDN w:val="0"/>
        <w:adjustRightInd w:val="0"/>
        <w:spacing w:before="40"/>
        <w:jc w:val="both"/>
        <w:rPr>
          <w:b/>
          <w:bCs/>
          <w:i/>
          <w:iCs/>
          <w:sz w:val="22"/>
          <w:szCs w:val="22"/>
        </w:rPr>
      </w:pPr>
      <w:r>
        <w:rPr>
          <w:b/>
          <w:bCs/>
          <w:i/>
          <w:iCs/>
          <w:sz w:val="22"/>
          <w:szCs w:val="22"/>
        </w:rPr>
        <w:t>ФЗ РФ «О центральном банке Российской Федерации (Банке России)» от 10 июля 2002г. № 86-ФЗ.</w:t>
      </w:r>
    </w:p>
    <w:p w:rsidR="00000000" w:rsidRDefault="00D93498">
      <w:pPr>
        <w:pStyle w:val="Heading1"/>
        <w:jc w:val="left"/>
        <w:rPr>
          <w:i/>
          <w:iCs/>
          <w:sz w:val="22"/>
          <w:szCs w:val="22"/>
        </w:rPr>
      </w:pPr>
      <w:r>
        <w:rPr>
          <w:sz w:val="22"/>
          <w:szCs w:val="22"/>
        </w:rPr>
        <w:t>8.8.  Описание порядка налогообложения доходов по размеще</w:t>
      </w:r>
      <w:r>
        <w:rPr>
          <w:sz w:val="22"/>
          <w:szCs w:val="22"/>
        </w:rPr>
        <w:t>нным и размещаемым эмиссионным  ценным бумагам эмитента</w:t>
      </w:r>
    </w:p>
    <w:p w:rsidR="00000000" w:rsidRDefault="00D93498">
      <w:pPr>
        <w:pStyle w:val="a5"/>
        <w:widowControl w:val="0"/>
        <w:autoSpaceDE w:val="0"/>
        <w:autoSpaceDN w:val="0"/>
        <w:adjustRightInd w:val="0"/>
        <w:spacing w:before="40"/>
        <w:ind w:left="175" w:firstLine="533"/>
        <w:jc w:val="both"/>
        <w:rPr>
          <w:b/>
          <w:bCs/>
          <w:i/>
          <w:iCs/>
          <w:sz w:val="22"/>
          <w:szCs w:val="22"/>
        </w:rPr>
      </w:pPr>
      <w:r>
        <w:rPr>
          <w:b/>
          <w:bCs/>
          <w:i/>
          <w:iCs/>
          <w:sz w:val="22"/>
          <w:szCs w:val="22"/>
        </w:rPr>
        <w:t>Налоговая база по доходам, полученным от долевого участия в организации (дивиденды) определяется в соответствии со ст. 275 НК РФ. Порядок определения налоговой базы по дивидендам у юридических лиц рег</w:t>
      </w:r>
      <w:r>
        <w:rPr>
          <w:b/>
          <w:bCs/>
          <w:i/>
          <w:iCs/>
          <w:sz w:val="22"/>
          <w:szCs w:val="22"/>
        </w:rPr>
        <w:t>ламентирует ст.284 НК.</w:t>
      </w:r>
    </w:p>
    <w:p w:rsidR="00000000" w:rsidRDefault="00D93498">
      <w:pPr>
        <w:pStyle w:val="a5"/>
        <w:widowControl w:val="0"/>
        <w:autoSpaceDE w:val="0"/>
        <w:autoSpaceDN w:val="0"/>
        <w:adjustRightInd w:val="0"/>
        <w:spacing w:before="40"/>
        <w:ind w:left="175"/>
        <w:jc w:val="both"/>
        <w:rPr>
          <w:b/>
          <w:bCs/>
          <w:i/>
          <w:iCs/>
          <w:sz w:val="22"/>
          <w:szCs w:val="22"/>
        </w:rPr>
      </w:pPr>
      <w:r>
        <w:rPr>
          <w:b/>
          <w:bCs/>
          <w:i/>
          <w:iCs/>
          <w:sz w:val="22"/>
          <w:szCs w:val="22"/>
        </w:rPr>
        <w:t>Доходы в виде процентов, полученных по ценным бумагам и другим долговым обязательствам в соответствии с п. 6  ст.250 НК РФ.</w:t>
      </w:r>
    </w:p>
    <w:p w:rsidR="00000000" w:rsidRDefault="00D93498">
      <w:pPr>
        <w:pStyle w:val="a5"/>
        <w:widowControl w:val="0"/>
        <w:autoSpaceDE w:val="0"/>
        <w:autoSpaceDN w:val="0"/>
        <w:adjustRightInd w:val="0"/>
        <w:spacing w:before="40"/>
        <w:ind w:left="175"/>
        <w:jc w:val="both"/>
        <w:rPr>
          <w:b/>
          <w:bCs/>
          <w:i/>
          <w:iCs/>
          <w:sz w:val="22"/>
          <w:szCs w:val="22"/>
        </w:rPr>
      </w:pPr>
      <w:r>
        <w:rPr>
          <w:b/>
          <w:bCs/>
          <w:i/>
          <w:iCs/>
          <w:sz w:val="22"/>
          <w:szCs w:val="22"/>
        </w:rPr>
        <w:t>Особенности налогообложения доходов в виде дивидендов, а также в виде процентов по государственным и  муницип</w:t>
      </w:r>
      <w:r>
        <w:rPr>
          <w:b/>
          <w:bCs/>
          <w:i/>
          <w:iCs/>
          <w:sz w:val="22"/>
          <w:szCs w:val="22"/>
        </w:rPr>
        <w:t>альным  ценным бумагам  определены в п.5 ст.286 НК РФ.</w:t>
      </w:r>
    </w:p>
    <w:p w:rsidR="00000000" w:rsidRDefault="00D93498">
      <w:pPr>
        <w:spacing w:before="0" w:after="0"/>
        <w:ind w:firstLine="708"/>
        <w:jc w:val="both"/>
        <w:rPr>
          <w:b/>
          <w:bCs/>
          <w:i/>
          <w:iCs/>
          <w:sz w:val="22"/>
          <w:szCs w:val="22"/>
        </w:rPr>
      </w:pPr>
      <w:r>
        <w:rPr>
          <w:b/>
          <w:bCs/>
          <w:i/>
          <w:iCs/>
          <w:sz w:val="22"/>
          <w:szCs w:val="22"/>
        </w:rPr>
        <w:t xml:space="preserve">Порядок и условия  налогообложения иностранных юридических лиц и получающих доходы от источников в Российской Федерации, определяется п. 1 ст. 309, п.1 ст. 310 Налогового Кодекса РФ. </w:t>
      </w:r>
    </w:p>
    <w:p w:rsidR="00000000" w:rsidRDefault="00D93498">
      <w:pPr>
        <w:spacing w:before="0" w:after="0"/>
        <w:ind w:firstLine="708"/>
        <w:jc w:val="both"/>
        <w:rPr>
          <w:b/>
          <w:bCs/>
          <w:i/>
          <w:iCs/>
          <w:sz w:val="22"/>
          <w:szCs w:val="22"/>
        </w:rPr>
      </w:pPr>
      <w:r>
        <w:rPr>
          <w:b/>
          <w:bCs/>
          <w:i/>
          <w:iCs/>
          <w:sz w:val="22"/>
          <w:szCs w:val="22"/>
        </w:rPr>
        <w:t>Обращаем Ваше вни</w:t>
      </w:r>
      <w:r>
        <w:rPr>
          <w:b/>
          <w:bCs/>
          <w:i/>
          <w:iCs/>
          <w:sz w:val="22"/>
          <w:szCs w:val="22"/>
        </w:rPr>
        <w:t>мание. Что выплата доходов может производиться как с удержанием налога на доход, так и без удержания.</w:t>
      </w:r>
    </w:p>
    <w:p w:rsidR="00000000" w:rsidRDefault="00D93498">
      <w:pPr>
        <w:spacing w:before="0" w:after="0"/>
        <w:jc w:val="both"/>
        <w:rPr>
          <w:b/>
          <w:bCs/>
          <w:i/>
          <w:iCs/>
          <w:sz w:val="22"/>
          <w:szCs w:val="22"/>
        </w:rPr>
      </w:pPr>
      <w:r>
        <w:rPr>
          <w:b/>
          <w:bCs/>
          <w:i/>
          <w:iCs/>
          <w:sz w:val="22"/>
          <w:szCs w:val="22"/>
        </w:rPr>
        <w:tab/>
        <w:t>Сроки удержания и уплаты налога определены в пп.2, 4 ст.287 НК РФ.</w:t>
      </w:r>
    </w:p>
    <w:p w:rsidR="00000000" w:rsidRDefault="00D93498">
      <w:pPr>
        <w:spacing w:before="0" w:after="0"/>
        <w:jc w:val="both"/>
        <w:rPr>
          <w:b/>
          <w:bCs/>
          <w:i/>
          <w:iCs/>
          <w:sz w:val="22"/>
          <w:szCs w:val="22"/>
        </w:rPr>
      </w:pPr>
      <w:r>
        <w:rPr>
          <w:b/>
          <w:bCs/>
          <w:i/>
          <w:iCs/>
          <w:sz w:val="22"/>
          <w:szCs w:val="22"/>
        </w:rPr>
        <w:lastRenderedPageBreak/>
        <w:tab/>
        <w:t>Налогообложение физических лиц по доходам по размещенным и размещаемым ценным бумагам</w:t>
      </w:r>
      <w:r>
        <w:rPr>
          <w:b/>
          <w:bCs/>
          <w:i/>
          <w:iCs/>
          <w:sz w:val="22"/>
          <w:szCs w:val="22"/>
        </w:rPr>
        <w:t>, производиться в соответствии с п.1 ст.208, п.2 ст.214 НК РФ, и по ставкам предусмотренным п.4 ст.224 НК, в сроки предусмотренные 226 НК РФ.</w:t>
      </w:r>
    </w:p>
    <w:p w:rsidR="00000000" w:rsidRDefault="00D93498">
      <w:pPr>
        <w:pStyle w:val="Heading1"/>
        <w:rPr>
          <w:i/>
          <w:iCs/>
          <w:sz w:val="22"/>
          <w:szCs w:val="22"/>
        </w:rPr>
      </w:pPr>
      <w:r>
        <w:rPr>
          <w:i/>
          <w:iCs/>
          <w:sz w:val="22"/>
          <w:szCs w:val="22"/>
        </w:rPr>
        <w:t>При реализации ценных бумаг  налогообложение физических лиц определяется в соответствии со ст. 214.1 НК., кроме то</w:t>
      </w:r>
      <w:r>
        <w:rPr>
          <w:i/>
          <w:iCs/>
          <w:sz w:val="22"/>
          <w:szCs w:val="22"/>
        </w:rPr>
        <w:t>го представляется имущественный налоговый вычет  предусмотренный п.1. ст. 220 НК.</w:t>
      </w:r>
    </w:p>
    <w:tbl>
      <w:tblPr>
        <w:tblW w:w="0" w:type="auto"/>
        <w:tblInd w:w="40" w:type="dxa"/>
        <w:tblLayout w:type="fixed"/>
        <w:tblCellMar>
          <w:left w:w="40" w:type="dxa"/>
          <w:right w:w="40" w:type="dxa"/>
        </w:tblCellMar>
        <w:tblLook w:val="0000" w:firstRow="0" w:lastRow="0" w:firstColumn="0" w:lastColumn="0" w:noHBand="0" w:noVBand="0"/>
      </w:tblPr>
      <w:tblGrid>
        <w:gridCol w:w="2120"/>
        <w:gridCol w:w="40"/>
        <w:gridCol w:w="3200"/>
        <w:gridCol w:w="60"/>
        <w:gridCol w:w="420"/>
        <w:gridCol w:w="3400"/>
        <w:gridCol w:w="20"/>
        <w:gridCol w:w="100"/>
      </w:tblGrid>
      <w:tr w:rsidR="00000000">
        <w:tblPrEx>
          <w:tblCellMar>
            <w:top w:w="0" w:type="dxa"/>
            <w:bottom w:w="0" w:type="dxa"/>
          </w:tblCellMar>
        </w:tblPrEx>
        <w:trPr>
          <w:trHeight w:hRule="exact" w:val="340"/>
        </w:trPr>
        <w:tc>
          <w:tcPr>
            <w:tcW w:w="9360" w:type="dxa"/>
            <w:gridSpan w:val="8"/>
            <w:tcBorders>
              <w:top w:val="nil"/>
              <w:left w:val="nil"/>
              <w:bottom w:val="nil"/>
              <w:right w:val="nil"/>
            </w:tcBorders>
          </w:tcPr>
          <w:p w:rsidR="00000000" w:rsidRDefault="00D93498">
            <w:pPr>
              <w:spacing w:before="20" w:after="0"/>
              <w:rPr>
                <w:b/>
                <w:bCs/>
                <w:sz w:val="18"/>
                <w:szCs w:val="18"/>
              </w:rPr>
            </w:pPr>
            <w:r>
              <w:rPr>
                <w:b/>
                <w:bCs/>
                <w:sz w:val="18"/>
                <w:szCs w:val="18"/>
              </w:rPr>
              <w:t>Таблица 1. Налогообложение доходов юридических лиц по размещаемым и размещенным ценным бумагам в</w:t>
            </w:r>
          </w:p>
          <w:p w:rsidR="00000000" w:rsidRDefault="00D93498">
            <w:pPr>
              <w:spacing w:before="20" w:after="0"/>
              <w:rPr>
                <w:b/>
                <w:bCs/>
                <w:sz w:val="18"/>
                <w:szCs w:val="18"/>
              </w:rPr>
            </w:pPr>
          </w:p>
        </w:tc>
      </w:tr>
      <w:tr w:rsidR="00000000">
        <w:tblPrEx>
          <w:tblCellMar>
            <w:top w:w="0" w:type="dxa"/>
            <w:bottom w:w="0" w:type="dxa"/>
          </w:tblCellMar>
        </w:tblPrEx>
        <w:trPr>
          <w:trHeight w:hRule="exact" w:val="200"/>
        </w:trPr>
        <w:tc>
          <w:tcPr>
            <w:tcW w:w="9360" w:type="dxa"/>
            <w:gridSpan w:val="8"/>
            <w:tcBorders>
              <w:top w:val="nil"/>
              <w:left w:val="nil"/>
              <w:bottom w:val="single" w:sz="6" w:space="0" w:color="auto"/>
              <w:right w:val="nil"/>
            </w:tcBorders>
          </w:tcPr>
          <w:p w:rsidR="00000000" w:rsidRDefault="00D93498">
            <w:pPr>
              <w:spacing w:before="20" w:after="0"/>
              <w:rPr>
                <w:b/>
                <w:bCs/>
                <w:sz w:val="18"/>
                <w:szCs w:val="18"/>
              </w:rPr>
            </w:pPr>
            <w:r>
              <w:rPr>
                <w:b/>
                <w:bCs/>
                <w:sz w:val="18"/>
                <w:szCs w:val="18"/>
              </w:rPr>
              <w:t>виде дивидендов в соответствии с законодательством, действующим с 01.01.200</w:t>
            </w:r>
            <w:r>
              <w:rPr>
                <w:b/>
                <w:bCs/>
                <w:sz w:val="18"/>
                <w:szCs w:val="18"/>
              </w:rPr>
              <w:t>5г.</w:t>
            </w:r>
          </w:p>
          <w:p w:rsidR="00000000" w:rsidRDefault="00D93498">
            <w:pPr>
              <w:spacing w:before="20" w:after="0"/>
              <w:rPr>
                <w:b/>
                <w:bCs/>
                <w:sz w:val="18"/>
                <w:szCs w:val="18"/>
              </w:rPr>
            </w:pPr>
          </w:p>
        </w:tc>
      </w:tr>
      <w:tr w:rsidR="00000000">
        <w:tblPrEx>
          <w:tblCellMar>
            <w:top w:w="0" w:type="dxa"/>
            <w:bottom w:w="0" w:type="dxa"/>
          </w:tblCellMar>
        </w:tblPrEx>
        <w:trPr>
          <w:trHeight w:hRule="exact" w:val="240"/>
        </w:trPr>
        <w:tc>
          <w:tcPr>
            <w:tcW w:w="21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w:t>
            </w:r>
          </w:p>
          <w:p w:rsidR="00000000" w:rsidRDefault="00D93498">
            <w:pPr>
              <w:spacing w:before="20" w:after="0"/>
              <w:rPr>
                <w:sz w:val="18"/>
                <w:szCs w:val="18"/>
              </w:rPr>
            </w:pPr>
          </w:p>
        </w:tc>
        <w:tc>
          <w:tcPr>
            <w:tcW w:w="7100" w:type="dxa"/>
            <w:gridSpan w:val="5"/>
            <w:tcBorders>
              <w:top w:val="single" w:sz="6" w:space="0" w:color="auto"/>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Категории владельцев ценных бумаг</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Юридические лица - налоговые</w:t>
            </w:r>
          </w:p>
          <w:p w:rsidR="00000000" w:rsidRDefault="00D93498">
            <w:pPr>
              <w:spacing w:before="20" w:after="0"/>
              <w:rPr>
                <w:sz w:val="18"/>
                <w:szCs w:val="18"/>
              </w:rPr>
            </w:pPr>
          </w:p>
        </w:tc>
        <w:tc>
          <w:tcPr>
            <w:tcW w:w="3840" w:type="dxa"/>
            <w:gridSpan w:val="3"/>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Иностранные юридические лица -</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резиденты РФ</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(нерезиденты), получающие доходы от</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pStyle w:val="ConsNonformat"/>
              <w:spacing w:before="20"/>
              <w:rPr>
                <w:rFonts w:ascii="Times New Roman" w:hAnsi="Times New Roman"/>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источников, находящихся на территории</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РФ</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1. Наименование</w:t>
            </w:r>
          </w:p>
          <w:p w:rsidR="00000000" w:rsidRDefault="00D93498">
            <w:pPr>
              <w:spacing w:before="20" w:after="0"/>
              <w:rPr>
                <w:sz w:val="18"/>
                <w:szCs w:val="18"/>
              </w:rPr>
            </w:pPr>
          </w:p>
        </w:tc>
        <w:tc>
          <w:tcPr>
            <w:tcW w:w="7100" w:type="dxa"/>
            <w:gridSpan w:val="5"/>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6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дохода</w:t>
            </w:r>
            <w:r>
              <w:rPr>
                <w:sz w:val="18"/>
                <w:szCs w:val="18"/>
              </w:rPr>
              <w:t xml:space="preserve"> по</w:t>
            </w:r>
          </w:p>
          <w:p w:rsidR="00000000" w:rsidRDefault="00D93498">
            <w:pPr>
              <w:spacing w:before="20" w:after="0"/>
              <w:rPr>
                <w:sz w:val="18"/>
                <w:szCs w:val="18"/>
              </w:rPr>
            </w:pPr>
          </w:p>
        </w:tc>
        <w:tc>
          <w:tcPr>
            <w:tcW w:w="7100" w:type="dxa"/>
            <w:gridSpan w:val="5"/>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Дивиденды</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160"/>
        </w:trPr>
        <w:tc>
          <w:tcPr>
            <w:tcW w:w="2160" w:type="dxa"/>
            <w:gridSpan w:val="2"/>
            <w:tcBorders>
              <w:top w:val="nil"/>
              <w:left w:val="single" w:sz="6" w:space="0" w:color="auto"/>
              <w:bottom w:val="nil"/>
              <w:right w:val="single" w:sz="6" w:space="0" w:color="auto"/>
            </w:tcBorders>
          </w:tcPr>
          <w:p w:rsidR="00000000" w:rsidRDefault="00D93498">
            <w:pPr>
              <w:spacing w:before="0" w:after="0"/>
              <w:rPr>
                <w:sz w:val="18"/>
                <w:szCs w:val="18"/>
              </w:rPr>
            </w:pPr>
            <w:r>
              <w:rPr>
                <w:sz w:val="18"/>
                <w:szCs w:val="18"/>
              </w:rPr>
              <w:t>размещаемым</w:t>
            </w:r>
          </w:p>
          <w:p w:rsidR="00000000" w:rsidRDefault="00D93498">
            <w:pPr>
              <w:spacing w:before="0" w:after="0"/>
              <w:rPr>
                <w:sz w:val="18"/>
                <w:szCs w:val="18"/>
              </w:rPr>
            </w:pPr>
          </w:p>
        </w:tc>
        <w:tc>
          <w:tcPr>
            <w:tcW w:w="7100" w:type="dxa"/>
            <w:gridSpan w:val="5"/>
            <w:tcBorders>
              <w:top w:val="nil"/>
              <w:left w:val="single" w:sz="6" w:space="0" w:color="auto"/>
              <w:bottom w:val="nil"/>
              <w:right w:val="single" w:sz="6" w:space="0" w:color="auto"/>
            </w:tcBorders>
          </w:tcPr>
          <w:p w:rsidR="00000000" w:rsidRDefault="00D93498">
            <w:pPr>
              <w:spacing w:before="0" w:after="0"/>
              <w:rPr>
                <w:sz w:val="18"/>
                <w:szCs w:val="18"/>
              </w:rPr>
            </w:pPr>
          </w:p>
          <w:p w:rsidR="00000000" w:rsidRDefault="00D93498">
            <w:pPr>
              <w:spacing w:before="0" w:after="0"/>
              <w:rPr>
                <w:sz w:val="18"/>
                <w:szCs w:val="18"/>
              </w:rPr>
            </w:pPr>
          </w:p>
        </w:tc>
        <w:tc>
          <w:tcPr>
            <w:tcW w:w="100" w:type="dxa"/>
            <w:tcBorders>
              <w:top w:val="nil"/>
              <w:left w:val="single" w:sz="6" w:space="0" w:color="auto"/>
              <w:bottom w:val="nil"/>
              <w:right w:val="nil"/>
            </w:tcBorders>
          </w:tcPr>
          <w:p w:rsidR="00000000" w:rsidRDefault="00D93498">
            <w:pPr>
              <w:spacing w:before="0" w:after="0"/>
            </w:pPr>
          </w:p>
          <w:p w:rsidR="00000000" w:rsidRDefault="00D93498">
            <w:pPr>
              <w:spacing w:before="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ценным бумагам</w:t>
            </w:r>
          </w:p>
          <w:p w:rsidR="00000000" w:rsidRDefault="00D93498">
            <w:pPr>
              <w:spacing w:before="20" w:after="0"/>
              <w:rPr>
                <w:sz w:val="18"/>
                <w:szCs w:val="18"/>
              </w:rPr>
            </w:pPr>
          </w:p>
        </w:tc>
        <w:tc>
          <w:tcPr>
            <w:tcW w:w="7100" w:type="dxa"/>
            <w:gridSpan w:val="5"/>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2. Наименование</w:t>
            </w:r>
          </w:p>
          <w:p w:rsidR="00000000" w:rsidRDefault="00D93498">
            <w:pPr>
              <w:spacing w:before="20" w:after="0"/>
              <w:rPr>
                <w:sz w:val="18"/>
                <w:szCs w:val="18"/>
              </w:rPr>
            </w:pPr>
          </w:p>
        </w:tc>
        <w:tc>
          <w:tcPr>
            <w:tcW w:w="7100" w:type="dxa"/>
            <w:gridSpan w:val="5"/>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налога на доход по</w:t>
            </w:r>
          </w:p>
          <w:p w:rsidR="00000000" w:rsidRDefault="00D93498">
            <w:pPr>
              <w:spacing w:before="20" w:after="0"/>
              <w:rPr>
                <w:sz w:val="18"/>
                <w:szCs w:val="18"/>
              </w:rPr>
            </w:pPr>
          </w:p>
        </w:tc>
        <w:tc>
          <w:tcPr>
            <w:tcW w:w="7100" w:type="dxa"/>
            <w:gridSpan w:val="5"/>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 на прибыль</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ценным бумагам</w:t>
            </w:r>
          </w:p>
          <w:p w:rsidR="00000000" w:rsidRDefault="00D93498">
            <w:pPr>
              <w:spacing w:before="20" w:after="0"/>
              <w:rPr>
                <w:sz w:val="18"/>
                <w:szCs w:val="18"/>
              </w:rPr>
            </w:pPr>
          </w:p>
        </w:tc>
        <w:tc>
          <w:tcPr>
            <w:tcW w:w="7100" w:type="dxa"/>
            <w:gridSpan w:val="5"/>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single" w:sz="6" w:space="0" w:color="auto"/>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3. Ставка налога</w:t>
            </w:r>
          </w:p>
          <w:p w:rsidR="00000000" w:rsidRDefault="00D93498">
            <w:pPr>
              <w:spacing w:before="20" w:after="0"/>
              <w:rPr>
                <w:sz w:val="18"/>
                <w:szCs w:val="18"/>
              </w:rPr>
            </w:pPr>
          </w:p>
        </w:tc>
        <w:tc>
          <w:tcPr>
            <w:tcW w:w="3260" w:type="dxa"/>
            <w:gridSpan w:val="2"/>
            <w:tcBorders>
              <w:top w:val="single" w:sz="6" w:space="0" w:color="auto"/>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9%</w:t>
            </w:r>
          </w:p>
          <w:p w:rsidR="00000000" w:rsidRDefault="00D93498">
            <w:pPr>
              <w:spacing w:before="20" w:after="0"/>
              <w:rPr>
                <w:sz w:val="18"/>
                <w:szCs w:val="18"/>
              </w:rPr>
            </w:pPr>
          </w:p>
        </w:tc>
        <w:tc>
          <w:tcPr>
            <w:tcW w:w="3840" w:type="dxa"/>
            <w:gridSpan w:val="3"/>
            <w:tcBorders>
              <w:top w:val="single" w:sz="6" w:space="0" w:color="auto"/>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15%</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60"/>
        </w:trPr>
        <w:tc>
          <w:tcPr>
            <w:tcW w:w="21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4. Порядок и сроки</w:t>
            </w:r>
          </w:p>
          <w:p w:rsidR="00000000" w:rsidRDefault="00D93498">
            <w:pPr>
              <w:spacing w:before="20" w:after="0"/>
              <w:rPr>
                <w:sz w:val="18"/>
                <w:szCs w:val="18"/>
              </w:rPr>
            </w:pPr>
          </w:p>
        </w:tc>
        <w:tc>
          <w:tcPr>
            <w:tcW w:w="32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Налоги с доходов в виде</w:t>
            </w:r>
          </w:p>
          <w:p w:rsidR="00000000" w:rsidRDefault="00D93498">
            <w:pPr>
              <w:spacing w:before="20" w:after="0"/>
              <w:rPr>
                <w:sz w:val="18"/>
                <w:szCs w:val="18"/>
              </w:rPr>
            </w:pPr>
          </w:p>
        </w:tc>
        <w:tc>
          <w:tcPr>
            <w:tcW w:w="3840" w:type="dxa"/>
            <w:gridSpan w:val="3"/>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Сумма налога, удержанного с доходов</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уплаты налога</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дивидендов взимаются у</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иностранных организаций,</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источника выплаты этих доходов и</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перечисляется налоговым агентом в</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перечисляются в федеральный</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федеральный бюджет одновременно с</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бюджет налоговым агентом,</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выплатой дохода</w:t>
            </w:r>
            <w:r>
              <w:rPr>
                <w:sz w:val="18"/>
                <w:szCs w:val="18"/>
              </w:rPr>
              <w:t xml:space="preserve"> либо в валюте выплаты</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осуществившем выплату, в</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этого дохода, либо в валюте Российской</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течение 10 дней со дня выплаты</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Федерации по официальному курсу</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дохода.</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Центрального банка Российской</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single" w:sz="6" w:space="0" w:color="auto"/>
              <w:right w:val="single" w:sz="6" w:space="0" w:color="auto"/>
            </w:tcBorders>
          </w:tcPr>
          <w:p w:rsidR="00000000" w:rsidRDefault="00D93498">
            <w:pPr>
              <w:spacing w:before="20" w:after="0"/>
              <w:rPr>
                <w:sz w:val="18"/>
                <w:szCs w:val="18"/>
              </w:rPr>
            </w:pPr>
            <w:r>
              <w:rPr>
                <w:sz w:val="18"/>
                <w:szCs w:val="18"/>
              </w:rPr>
              <w:t>Федерации на дату перечисления налога.</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5. Особенности</w:t>
            </w:r>
          </w:p>
          <w:p w:rsidR="00000000" w:rsidRDefault="00D93498">
            <w:pPr>
              <w:spacing w:before="20" w:after="0"/>
              <w:rPr>
                <w:sz w:val="18"/>
                <w:szCs w:val="18"/>
              </w:rPr>
            </w:pPr>
          </w:p>
        </w:tc>
        <w:tc>
          <w:tcPr>
            <w:tcW w:w="3260" w:type="dxa"/>
            <w:gridSpan w:val="2"/>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Общая сумма налога с суммы</w:t>
            </w:r>
          </w:p>
          <w:p w:rsidR="00000000" w:rsidRDefault="00D93498">
            <w:pPr>
              <w:spacing w:before="20" w:after="0"/>
              <w:rPr>
                <w:sz w:val="18"/>
                <w:szCs w:val="18"/>
              </w:rPr>
            </w:pPr>
          </w:p>
        </w:tc>
        <w:tc>
          <w:tcPr>
            <w:tcW w:w="3840" w:type="dxa"/>
            <w:gridSpan w:val="3"/>
            <w:tcBorders>
              <w:top w:val="single" w:sz="6" w:space="0" w:color="auto"/>
              <w:left w:val="single" w:sz="6" w:space="0" w:color="auto"/>
              <w:bottom w:val="nil"/>
              <w:right w:val="single" w:sz="6" w:space="0" w:color="auto"/>
            </w:tcBorders>
          </w:tcPr>
          <w:p w:rsidR="00000000" w:rsidRDefault="00D93498">
            <w:pPr>
              <w:spacing w:before="20" w:after="0"/>
              <w:rPr>
                <w:sz w:val="18"/>
                <w:szCs w:val="18"/>
              </w:rPr>
            </w:pPr>
            <w:r>
              <w:rPr>
                <w:sz w:val="18"/>
                <w:szCs w:val="18"/>
              </w:rPr>
              <w:t>Устранение двойного налогообложения.</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порядка</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дивидендов определяется с</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Для освобождения от налогообложения</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налогообложения для</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разницы между суммой</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или применения льготного режима</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данной катег</w:t>
            </w:r>
            <w:r>
              <w:rPr>
                <w:sz w:val="18"/>
                <w:szCs w:val="18"/>
              </w:rPr>
              <w:t>ории</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дивидендов, подлежащих</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налогообложения налогоплательщик</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владельцев ценных</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распределению между</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(иностранная организация) должен</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бумаг</w:t>
            </w: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акционерами - резидентами, и</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представить налоговому агенту,</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суммой дивидендов, полученных</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выплачи</w:t>
            </w:r>
            <w:r>
              <w:rPr>
                <w:sz w:val="18"/>
                <w:szCs w:val="18"/>
              </w:rPr>
              <w:t>вающему доход, до даты</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самим налоговым агентом за</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выплаты дохода подтверждение, того,</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отчетный период.</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что он является резидентом государства,</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 случае, если полученная разница</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с которым Российская Федерация имеет</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отрицательна, т</w:t>
            </w:r>
            <w:r>
              <w:rPr>
                <w:sz w:val="18"/>
                <w:szCs w:val="18"/>
              </w:rPr>
              <w:t>о не возникает</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международный договор (соглашение),</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обязанности по уплате налога и не</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регулирующий вопросы</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производится возмещение из</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налогообложения.. Такое подтверждение</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бюджета. Сумма налога,</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должно быть заверено компетентным</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подлежащая удержанию из</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органом соответствующего</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доходов налогоплательщика -</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иностранного государства. В случае</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получателя дивидендов,</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непредставления подтверждения до даты</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исчисляется исходя из обшей</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выплаты дохода налоговый агент об</w:t>
            </w:r>
            <w:r>
              <w:rPr>
                <w:sz w:val="18"/>
                <w:szCs w:val="18"/>
              </w:rPr>
              <w:t>язан</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суммы налога и доли каждого</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удержать налог на доходы иностранной</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налогоплательщика в общей сумме</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организации.</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дивидендов.</w:t>
            </w: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В соответствии с п. 2 статьи 312 НК</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6"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иностранный получатель дохода имеет</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4" w:space="0" w:color="auto"/>
              <w:bottom w:val="nil"/>
              <w:right w:val="single" w:sz="4"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4"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право на возврат ран</w:t>
            </w:r>
            <w:r>
              <w:rPr>
                <w:sz w:val="18"/>
                <w:szCs w:val="18"/>
              </w:rPr>
              <w:t>ее удержанного</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20"/>
        </w:trPr>
        <w:tc>
          <w:tcPr>
            <w:tcW w:w="2160" w:type="dxa"/>
            <w:gridSpan w:val="2"/>
            <w:tcBorders>
              <w:top w:val="nil"/>
              <w:left w:val="single" w:sz="4" w:space="0" w:color="auto"/>
              <w:bottom w:val="nil"/>
              <w:right w:val="single" w:sz="4"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4"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налога по доходу, выплаченному ему</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trHeight w:hRule="exact" w:val="240"/>
        </w:trPr>
        <w:tc>
          <w:tcPr>
            <w:tcW w:w="2160" w:type="dxa"/>
            <w:gridSpan w:val="2"/>
            <w:tcBorders>
              <w:top w:val="nil"/>
              <w:left w:val="single" w:sz="4" w:space="0" w:color="auto"/>
              <w:bottom w:val="nil"/>
              <w:right w:val="single" w:sz="4"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260" w:type="dxa"/>
            <w:gridSpan w:val="2"/>
            <w:tcBorders>
              <w:top w:val="nil"/>
              <w:left w:val="single" w:sz="4" w:space="0" w:color="auto"/>
              <w:bottom w:val="nil"/>
              <w:right w:val="single" w:sz="6" w:space="0" w:color="auto"/>
            </w:tcBorders>
          </w:tcPr>
          <w:p w:rsidR="00000000" w:rsidRDefault="00D93498">
            <w:pPr>
              <w:spacing w:before="20" w:after="0"/>
              <w:rPr>
                <w:sz w:val="18"/>
                <w:szCs w:val="18"/>
              </w:rPr>
            </w:pPr>
          </w:p>
          <w:p w:rsidR="00000000" w:rsidRDefault="00D93498">
            <w:pPr>
              <w:spacing w:before="20" w:after="0"/>
              <w:rPr>
                <w:sz w:val="18"/>
                <w:szCs w:val="18"/>
              </w:rPr>
            </w:pPr>
          </w:p>
        </w:tc>
        <w:tc>
          <w:tcPr>
            <w:tcW w:w="3840" w:type="dxa"/>
            <w:gridSpan w:val="3"/>
            <w:tcBorders>
              <w:top w:val="nil"/>
              <w:left w:val="single" w:sz="6" w:space="0" w:color="auto"/>
              <w:bottom w:val="nil"/>
              <w:right w:val="single" w:sz="6" w:space="0" w:color="auto"/>
            </w:tcBorders>
          </w:tcPr>
          <w:p w:rsidR="00000000" w:rsidRDefault="00D93498">
            <w:pPr>
              <w:spacing w:before="20" w:after="0"/>
              <w:rPr>
                <w:sz w:val="18"/>
                <w:szCs w:val="18"/>
              </w:rPr>
            </w:pPr>
            <w:r>
              <w:rPr>
                <w:sz w:val="18"/>
                <w:szCs w:val="18"/>
              </w:rPr>
              <w:t>ранее, в течение трех лет с момента</w:t>
            </w:r>
          </w:p>
          <w:p w:rsidR="00000000" w:rsidRDefault="00D93498">
            <w:pPr>
              <w:spacing w:before="20" w:after="0"/>
              <w:rPr>
                <w:sz w:val="18"/>
                <w:szCs w:val="18"/>
              </w:rPr>
            </w:pPr>
          </w:p>
        </w:tc>
        <w:tc>
          <w:tcPr>
            <w:tcW w:w="100" w:type="dxa"/>
            <w:tcBorders>
              <w:top w:val="nil"/>
              <w:left w:val="single" w:sz="6" w:space="0" w:color="auto"/>
              <w:bottom w:val="nil"/>
              <w:right w:val="nil"/>
            </w:tcBorders>
          </w:tcPr>
          <w:p w:rsidR="00000000" w:rsidRDefault="00D93498">
            <w:pPr>
              <w:spacing w:before="20" w:after="0"/>
            </w:pPr>
          </w:p>
          <w:p w:rsidR="00000000" w:rsidRDefault="00D93498">
            <w:pPr>
              <w:spacing w:before="20" w:after="0"/>
            </w:pPr>
          </w:p>
        </w:tc>
      </w:tr>
      <w:tr w:rsidR="00000000">
        <w:tblPrEx>
          <w:tblCellMar>
            <w:top w:w="0" w:type="dxa"/>
            <w:bottom w:w="0" w:type="dxa"/>
          </w:tblCellMar>
        </w:tblPrEx>
        <w:trPr>
          <w:cantSplit/>
          <w:trHeight w:hRule="exact" w:val="291"/>
        </w:trPr>
        <w:tc>
          <w:tcPr>
            <w:tcW w:w="2160" w:type="dxa"/>
            <w:gridSpan w:val="2"/>
            <w:tcBorders>
              <w:top w:val="nil"/>
              <w:left w:val="single" w:sz="4" w:space="0" w:color="auto"/>
              <w:bottom w:val="nil"/>
              <w:right w:val="single" w:sz="4" w:space="0" w:color="auto"/>
            </w:tcBorders>
          </w:tcPr>
          <w:p w:rsidR="00000000" w:rsidRDefault="00D93498">
            <w:pPr>
              <w:spacing w:before="0" w:after="0"/>
              <w:rPr>
                <w:sz w:val="18"/>
                <w:szCs w:val="18"/>
              </w:rPr>
            </w:pPr>
          </w:p>
          <w:p w:rsidR="00000000" w:rsidRDefault="00D93498">
            <w:pPr>
              <w:spacing w:before="0" w:after="0"/>
              <w:rPr>
                <w:sz w:val="18"/>
                <w:szCs w:val="18"/>
              </w:rPr>
            </w:pPr>
          </w:p>
        </w:tc>
        <w:tc>
          <w:tcPr>
            <w:tcW w:w="3260" w:type="dxa"/>
            <w:gridSpan w:val="2"/>
            <w:tcBorders>
              <w:top w:val="nil"/>
              <w:left w:val="single" w:sz="4" w:space="0" w:color="auto"/>
              <w:bottom w:val="nil"/>
              <w:right w:val="single" w:sz="4" w:space="0" w:color="auto"/>
            </w:tcBorders>
          </w:tcPr>
          <w:p w:rsidR="00000000" w:rsidRDefault="00D93498">
            <w:pPr>
              <w:spacing w:before="0" w:after="0"/>
              <w:rPr>
                <w:sz w:val="18"/>
                <w:szCs w:val="18"/>
              </w:rPr>
            </w:pPr>
          </w:p>
          <w:p w:rsidR="00000000" w:rsidRDefault="00D93498">
            <w:pPr>
              <w:spacing w:before="0" w:after="0"/>
              <w:rPr>
                <w:sz w:val="18"/>
                <w:szCs w:val="18"/>
              </w:rPr>
            </w:pPr>
          </w:p>
        </w:tc>
        <w:tc>
          <w:tcPr>
            <w:tcW w:w="3840" w:type="dxa"/>
            <w:gridSpan w:val="3"/>
            <w:tcBorders>
              <w:top w:val="nil"/>
              <w:left w:val="single" w:sz="4" w:space="0" w:color="auto"/>
              <w:bottom w:val="nil"/>
              <w:right w:val="nil"/>
            </w:tcBorders>
          </w:tcPr>
          <w:p w:rsidR="00000000" w:rsidRDefault="00D93498">
            <w:pPr>
              <w:spacing w:before="0" w:after="0"/>
              <w:rPr>
                <w:sz w:val="18"/>
                <w:szCs w:val="18"/>
              </w:rPr>
            </w:pPr>
            <w:r>
              <w:rPr>
                <w:sz w:val="18"/>
                <w:szCs w:val="18"/>
              </w:rPr>
              <w:t>окончания налогового периода, в</w:t>
            </w:r>
          </w:p>
          <w:p w:rsidR="00000000" w:rsidRDefault="00D93498">
            <w:pPr>
              <w:spacing w:before="0" w:after="0"/>
              <w:rPr>
                <w:sz w:val="18"/>
                <w:szCs w:val="18"/>
              </w:rPr>
            </w:pPr>
          </w:p>
        </w:tc>
        <w:tc>
          <w:tcPr>
            <w:tcW w:w="100" w:type="dxa"/>
            <w:tcBorders>
              <w:top w:val="nil"/>
              <w:left w:val="nil"/>
              <w:bottom w:val="nil"/>
              <w:right w:val="nil"/>
            </w:tcBorders>
          </w:tcPr>
          <w:p w:rsidR="00000000" w:rsidRDefault="00D93498">
            <w:pPr>
              <w:spacing w:before="0" w:after="0"/>
            </w:pPr>
          </w:p>
          <w:p w:rsidR="00000000" w:rsidRDefault="00D93498">
            <w:pPr>
              <w:spacing w:before="0" w:after="0"/>
            </w:pPr>
          </w:p>
        </w:tc>
      </w:tr>
      <w:tr w:rsidR="00000000">
        <w:tblPrEx>
          <w:tblCellMar>
            <w:top w:w="0" w:type="dxa"/>
            <w:bottom w:w="0" w:type="dxa"/>
          </w:tblCellMar>
        </w:tblPrEx>
        <w:trPr>
          <w:gridAfter w:val="2"/>
          <w:wAfter w:w="120" w:type="dxa"/>
          <w:cantSplit/>
          <w:trHeight w:hRule="exact" w:val="1949"/>
        </w:trPr>
        <w:tc>
          <w:tcPr>
            <w:tcW w:w="2120" w:type="dxa"/>
            <w:tcBorders>
              <w:top w:val="nil"/>
              <w:left w:val="single" w:sz="4" w:space="0" w:color="auto"/>
              <w:bottom w:val="single" w:sz="4" w:space="0" w:color="auto"/>
              <w:right w:val="single" w:sz="4" w:space="0" w:color="auto"/>
            </w:tcBorders>
          </w:tcPr>
          <w:p w:rsidR="00000000" w:rsidRDefault="00D93498">
            <w:pPr>
              <w:widowControl w:val="0"/>
              <w:autoSpaceDE w:val="0"/>
              <w:autoSpaceDN w:val="0"/>
              <w:adjustRightInd w:val="0"/>
              <w:spacing w:before="40" w:after="0"/>
              <w:rPr>
                <w:noProof/>
                <w:color w:val="000000"/>
                <w:sz w:val="18"/>
                <w:szCs w:val="18"/>
              </w:rPr>
            </w:pPr>
            <w:r>
              <w:rPr>
                <w:noProof/>
                <w:color w:val="000000"/>
                <w:sz w:val="18"/>
                <w:szCs w:val="18"/>
              </w:rPr>
              <w:lastRenderedPageBreak/>
              <w:t>'</w:t>
            </w:r>
          </w:p>
          <w:p w:rsidR="00000000" w:rsidRDefault="00D93498">
            <w:pPr>
              <w:widowControl w:val="0"/>
              <w:autoSpaceDE w:val="0"/>
              <w:autoSpaceDN w:val="0"/>
              <w:adjustRightInd w:val="0"/>
              <w:spacing w:before="40" w:after="0"/>
              <w:rPr>
                <w:noProof/>
                <w:color w:val="000000"/>
                <w:sz w:val="18"/>
                <w:szCs w:val="18"/>
              </w:rPr>
            </w:pPr>
          </w:p>
        </w:tc>
        <w:tc>
          <w:tcPr>
            <w:tcW w:w="3240" w:type="dxa"/>
            <w:gridSpan w:val="2"/>
            <w:tcBorders>
              <w:top w:val="nil"/>
              <w:left w:val="single" w:sz="4" w:space="0" w:color="auto"/>
              <w:bottom w:val="single" w:sz="4" w:space="0" w:color="auto"/>
              <w:right w:val="single" w:sz="4" w:space="0" w:color="auto"/>
            </w:tcBorders>
          </w:tcPr>
          <w:p w:rsidR="00000000" w:rsidRDefault="00D93498">
            <w:pPr>
              <w:widowControl w:val="0"/>
              <w:autoSpaceDE w:val="0"/>
              <w:autoSpaceDN w:val="0"/>
              <w:adjustRightInd w:val="0"/>
              <w:spacing w:before="40" w:after="0"/>
              <w:rPr>
                <w:color w:val="000000"/>
                <w:sz w:val="20"/>
                <w:szCs w:val="20"/>
              </w:rPr>
            </w:pPr>
          </w:p>
          <w:p w:rsidR="00000000" w:rsidRDefault="00D93498">
            <w:pPr>
              <w:widowControl w:val="0"/>
              <w:autoSpaceDE w:val="0"/>
              <w:autoSpaceDN w:val="0"/>
              <w:adjustRightInd w:val="0"/>
              <w:spacing w:before="40" w:after="0"/>
              <w:rPr>
                <w:color w:val="000000"/>
                <w:sz w:val="20"/>
                <w:szCs w:val="20"/>
              </w:rPr>
            </w:pPr>
          </w:p>
        </w:tc>
        <w:tc>
          <w:tcPr>
            <w:tcW w:w="3880" w:type="dxa"/>
            <w:gridSpan w:val="3"/>
            <w:tcBorders>
              <w:top w:val="nil"/>
              <w:left w:val="single" w:sz="4" w:space="0" w:color="auto"/>
              <w:bottom w:val="single" w:sz="4" w:space="0" w:color="auto"/>
              <w:right w:val="single" w:sz="4"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котором был выплачен доход, при условии предоставления иностранным получателем дохода в налоговый орган п</w:t>
            </w:r>
            <w:r>
              <w:rPr>
                <w:color w:val="000000"/>
                <w:sz w:val="18"/>
                <w:szCs w:val="18"/>
              </w:rPr>
              <w:t>о месту постановки на учет налогового агента соответствующих документов (перечень приведен в статье 312 НК РФ). Возврат ранее удержанного и уплаченного налога осуществляется в месячный срок со дня подачи заявления и упомянутых документов.</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gridAfter w:val="2"/>
          <w:wAfter w:w="120" w:type="dxa"/>
          <w:cantSplit/>
          <w:trHeight w:hRule="exact" w:val="1250"/>
        </w:trPr>
        <w:tc>
          <w:tcPr>
            <w:tcW w:w="2120" w:type="dxa"/>
            <w:tcBorders>
              <w:top w:val="single" w:sz="4"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noProof/>
                <w:color w:val="000000"/>
                <w:sz w:val="18"/>
                <w:szCs w:val="18"/>
              </w:rPr>
              <w:t>6.</w:t>
            </w:r>
            <w:r>
              <w:rPr>
                <w:color w:val="000000"/>
                <w:sz w:val="18"/>
                <w:szCs w:val="18"/>
              </w:rPr>
              <w:t>Законодательн</w:t>
            </w:r>
            <w:r>
              <w:rPr>
                <w:color w:val="000000"/>
                <w:sz w:val="18"/>
                <w:szCs w:val="18"/>
              </w:rPr>
              <w:t>ые и нормативные акты, регламентирующие порядок налогообложения указанных доходов</w:t>
            </w:r>
          </w:p>
          <w:p w:rsidR="00000000" w:rsidRDefault="00D93498">
            <w:pPr>
              <w:widowControl w:val="0"/>
              <w:autoSpaceDE w:val="0"/>
              <w:autoSpaceDN w:val="0"/>
              <w:adjustRightInd w:val="0"/>
              <w:spacing w:before="40" w:after="0"/>
              <w:rPr>
                <w:color w:val="000000"/>
                <w:sz w:val="18"/>
                <w:szCs w:val="18"/>
              </w:rPr>
            </w:pPr>
          </w:p>
        </w:tc>
        <w:tc>
          <w:tcPr>
            <w:tcW w:w="7120" w:type="dxa"/>
            <w:gridSpan w:val="5"/>
            <w:tcBorders>
              <w:top w:val="single" w:sz="4"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Глава 25 Налогового Кодекса РФ "Налог на прибыль организаций"</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gridAfter w:val="2"/>
          <w:wAfter w:w="120" w:type="dxa"/>
          <w:cantSplit/>
          <w:trHeight w:hRule="exact" w:val="1050"/>
        </w:trPr>
        <w:tc>
          <w:tcPr>
            <w:tcW w:w="9240" w:type="dxa"/>
            <w:gridSpan w:val="6"/>
            <w:tcBorders>
              <w:top w:val="single" w:sz="6" w:space="0" w:color="auto"/>
              <w:left w:val="nil"/>
              <w:bottom w:val="single" w:sz="6" w:space="0" w:color="auto"/>
              <w:right w:val="nil"/>
            </w:tcBorders>
          </w:tcPr>
          <w:p w:rsidR="00000000" w:rsidRDefault="00D93498">
            <w:pPr>
              <w:widowControl w:val="0"/>
              <w:autoSpaceDE w:val="0"/>
              <w:autoSpaceDN w:val="0"/>
              <w:adjustRightInd w:val="0"/>
              <w:spacing w:before="40" w:after="0"/>
              <w:rPr>
                <w:b/>
                <w:bCs/>
                <w:color w:val="000000"/>
                <w:sz w:val="18"/>
                <w:szCs w:val="18"/>
              </w:rPr>
            </w:pPr>
          </w:p>
          <w:p w:rsidR="00000000" w:rsidRDefault="00D93498">
            <w:pPr>
              <w:widowControl w:val="0"/>
              <w:autoSpaceDE w:val="0"/>
              <w:autoSpaceDN w:val="0"/>
              <w:adjustRightInd w:val="0"/>
              <w:spacing w:before="40" w:after="0"/>
              <w:rPr>
                <w:b/>
                <w:bCs/>
                <w:color w:val="000000"/>
                <w:sz w:val="18"/>
                <w:szCs w:val="18"/>
              </w:rPr>
            </w:pPr>
            <w:r>
              <w:rPr>
                <w:b/>
                <w:bCs/>
                <w:color w:val="000000"/>
                <w:sz w:val="18"/>
                <w:szCs w:val="18"/>
              </w:rPr>
              <w:t>Таблица 2. Налогообложение доходов физических лиц по размещаемым и размещенным ценным бумагам в виде дивиден</w:t>
            </w:r>
            <w:r>
              <w:rPr>
                <w:b/>
                <w:bCs/>
                <w:color w:val="000000"/>
                <w:sz w:val="18"/>
                <w:szCs w:val="18"/>
              </w:rPr>
              <w:t>дов в соответствии с законодательством, действующим с 01.01.2005г.</w:t>
            </w:r>
          </w:p>
        </w:tc>
      </w:tr>
      <w:tr w:rsidR="00000000">
        <w:tblPrEx>
          <w:tblCellMar>
            <w:top w:w="0" w:type="dxa"/>
            <w:bottom w:w="0" w:type="dxa"/>
          </w:tblCellMar>
        </w:tblPrEx>
        <w:trPr>
          <w:gridAfter w:val="2"/>
          <w:wAfter w:w="120" w:type="dxa"/>
          <w:cantSplit/>
          <w:trHeight w:hRule="exact" w:val="220"/>
        </w:trPr>
        <w:tc>
          <w:tcPr>
            <w:tcW w:w="2160" w:type="dxa"/>
            <w:gridSpan w:val="2"/>
            <w:vMerge w:val="restart"/>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noProof/>
                <w:color w:val="000000"/>
                <w:sz w:val="18"/>
                <w:szCs w:val="18"/>
              </w:rPr>
            </w:pPr>
            <w:r>
              <w:rPr>
                <w:noProof/>
                <w:color w:val="000000"/>
                <w:sz w:val="18"/>
                <w:szCs w:val="18"/>
              </w:rPr>
              <w:t>№№</w:t>
            </w:r>
          </w:p>
          <w:p w:rsidR="00000000" w:rsidRDefault="00D93498">
            <w:pPr>
              <w:widowControl w:val="0"/>
              <w:autoSpaceDE w:val="0"/>
              <w:autoSpaceDN w:val="0"/>
              <w:adjustRightInd w:val="0"/>
              <w:spacing w:before="20" w:after="0"/>
              <w:rPr>
                <w:noProof/>
                <w:color w:val="000000"/>
                <w:sz w:val="18"/>
                <w:szCs w:val="18"/>
              </w:rPr>
            </w:pPr>
          </w:p>
        </w:tc>
        <w:tc>
          <w:tcPr>
            <w:tcW w:w="7080" w:type="dxa"/>
            <w:gridSpan w:val="4"/>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Категории владельцев ценных бумаг</w:t>
            </w:r>
          </w:p>
          <w:p w:rsidR="00000000" w:rsidRDefault="00D93498">
            <w:pPr>
              <w:widowControl w:val="0"/>
              <w:autoSpaceDE w:val="0"/>
              <w:autoSpaceDN w:val="0"/>
              <w:adjustRightInd w:val="0"/>
              <w:spacing w:before="20" w:after="0"/>
              <w:rPr>
                <w:color w:val="000000"/>
                <w:sz w:val="18"/>
                <w:szCs w:val="18"/>
              </w:rPr>
            </w:pPr>
          </w:p>
        </w:tc>
      </w:tr>
      <w:tr w:rsidR="00000000">
        <w:tblPrEx>
          <w:tblCellMar>
            <w:top w:w="0" w:type="dxa"/>
            <w:bottom w:w="0" w:type="dxa"/>
          </w:tblCellMar>
        </w:tblPrEx>
        <w:trPr>
          <w:gridAfter w:val="2"/>
          <w:wAfter w:w="120" w:type="dxa"/>
          <w:cantSplit/>
          <w:trHeight w:hRule="exact" w:val="700"/>
        </w:trPr>
        <w:tc>
          <w:tcPr>
            <w:tcW w:w="2160" w:type="dxa"/>
            <w:gridSpan w:val="2"/>
            <w:vMerge/>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0" w:after="0"/>
              <w:rPr>
                <w:sz w:val="20"/>
                <w:szCs w:val="20"/>
              </w:rPr>
            </w:pPr>
          </w:p>
        </w:tc>
        <w:tc>
          <w:tcPr>
            <w:tcW w:w="32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Физические лица - налоговые резиденты РФ</w:t>
            </w:r>
          </w:p>
          <w:p w:rsidR="00000000" w:rsidRDefault="00D93498">
            <w:pPr>
              <w:widowControl w:val="0"/>
              <w:autoSpaceDE w:val="0"/>
              <w:autoSpaceDN w:val="0"/>
              <w:adjustRightInd w:val="0"/>
              <w:spacing w:before="40" w:after="0"/>
              <w:rPr>
                <w:color w:val="000000"/>
                <w:sz w:val="18"/>
                <w:szCs w:val="18"/>
              </w:rPr>
            </w:pPr>
          </w:p>
        </w:tc>
        <w:tc>
          <w:tcPr>
            <w:tcW w:w="3880" w:type="dxa"/>
            <w:gridSpan w:val="3"/>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Физические лица, получающие доходы от источников, расположенных в РФ, не являющиеся налоговыми резидентам</w:t>
            </w:r>
            <w:r>
              <w:rPr>
                <w:color w:val="000000"/>
                <w:sz w:val="18"/>
                <w:szCs w:val="18"/>
              </w:rPr>
              <w:t>и РФ</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gridAfter w:val="2"/>
          <w:wAfter w:w="120" w:type="dxa"/>
          <w:cantSplit/>
          <w:trHeight w:hRule="exact" w:val="692"/>
        </w:trPr>
        <w:tc>
          <w:tcPr>
            <w:tcW w:w="21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noProof/>
                <w:color w:val="000000"/>
                <w:sz w:val="18"/>
                <w:szCs w:val="18"/>
              </w:rPr>
              <w:t>1.</w:t>
            </w:r>
            <w:r>
              <w:rPr>
                <w:color w:val="000000"/>
                <w:sz w:val="18"/>
                <w:szCs w:val="18"/>
              </w:rPr>
              <w:t xml:space="preserve"> Наименование дохода по размещаемым ценным бумагам</w:t>
            </w:r>
          </w:p>
        </w:tc>
        <w:tc>
          <w:tcPr>
            <w:tcW w:w="7080" w:type="dxa"/>
            <w:gridSpan w:val="4"/>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Дивиденды</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gridAfter w:val="2"/>
          <w:wAfter w:w="120" w:type="dxa"/>
          <w:cantSplit/>
          <w:trHeight w:hRule="exact" w:val="547"/>
        </w:trPr>
        <w:tc>
          <w:tcPr>
            <w:tcW w:w="21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noProof/>
                <w:color w:val="000000"/>
                <w:sz w:val="18"/>
                <w:szCs w:val="18"/>
              </w:rPr>
              <w:t>2.</w:t>
            </w:r>
            <w:r>
              <w:rPr>
                <w:color w:val="000000"/>
                <w:sz w:val="18"/>
                <w:szCs w:val="18"/>
              </w:rPr>
              <w:t xml:space="preserve"> Наименование налога на доход по ценным бумагам</w:t>
            </w:r>
          </w:p>
          <w:p w:rsidR="00000000" w:rsidRDefault="00D93498">
            <w:pPr>
              <w:widowControl w:val="0"/>
              <w:autoSpaceDE w:val="0"/>
              <w:autoSpaceDN w:val="0"/>
              <w:adjustRightInd w:val="0"/>
              <w:spacing w:before="40" w:after="0"/>
              <w:rPr>
                <w:color w:val="000000"/>
                <w:sz w:val="18"/>
                <w:szCs w:val="18"/>
              </w:rPr>
            </w:pPr>
          </w:p>
        </w:tc>
        <w:tc>
          <w:tcPr>
            <w:tcW w:w="7080" w:type="dxa"/>
            <w:gridSpan w:val="4"/>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Налог на доходы физических лиц</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gridAfter w:val="2"/>
          <w:wAfter w:w="120" w:type="dxa"/>
          <w:cantSplit/>
          <w:trHeight w:hRule="exact" w:val="240"/>
        </w:trPr>
        <w:tc>
          <w:tcPr>
            <w:tcW w:w="21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18"/>
                <w:szCs w:val="18"/>
              </w:rPr>
            </w:pPr>
            <w:r>
              <w:rPr>
                <w:noProof/>
                <w:color w:val="000000"/>
                <w:sz w:val="18"/>
                <w:szCs w:val="18"/>
              </w:rPr>
              <w:t>3.</w:t>
            </w:r>
            <w:r>
              <w:rPr>
                <w:color w:val="000000"/>
                <w:sz w:val="18"/>
                <w:szCs w:val="18"/>
              </w:rPr>
              <w:t xml:space="preserve"> Ставка налога</w:t>
            </w:r>
          </w:p>
          <w:p w:rsidR="00000000" w:rsidRDefault="00D93498">
            <w:pPr>
              <w:widowControl w:val="0"/>
              <w:autoSpaceDE w:val="0"/>
              <w:autoSpaceDN w:val="0"/>
              <w:adjustRightInd w:val="0"/>
              <w:spacing w:before="20" w:after="0"/>
              <w:rPr>
                <w:color w:val="000000"/>
                <w:sz w:val="18"/>
                <w:szCs w:val="18"/>
              </w:rPr>
            </w:pPr>
          </w:p>
        </w:tc>
        <w:tc>
          <w:tcPr>
            <w:tcW w:w="3200" w:type="dxa"/>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noProof/>
                <w:color w:val="000000"/>
                <w:sz w:val="18"/>
                <w:szCs w:val="18"/>
              </w:rPr>
            </w:pPr>
            <w:r>
              <w:rPr>
                <w:noProof/>
                <w:color w:val="000000"/>
                <w:sz w:val="18"/>
                <w:szCs w:val="18"/>
              </w:rPr>
              <w:t>9%</w:t>
            </w:r>
          </w:p>
          <w:p w:rsidR="00000000" w:rsidRDefault="00D93498">
            <w:pPr>
              <w:widowControl w:val="0"/>
              <w:autoSpaceDE w:val="0"/>
              <w:autoSpaceDN w:val="0"/>
              <w:adjustRightInd w:val="0"/>
              <w:spacing w:before="20" w:after="0"/>
              <w:rPr>
                <w:noProof/>
                <w:color w:val="000000"/>
                <w:sz w:val="18"/>
                <w:szCs w:val="18"/>
              </w:rPr>
            </w:pPr>
          </w:p>
        </w:tc>
        <w:tc>
          <w:tcPr>
            <w:tcW w:w="3880" w:type="dxa"/>
            <w:gridSpan w:val="3"/>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noProof/>
                <w:color w:val="000000"/>
                <w:sz w:val="18"/>
                <w:szCs w:val="18"/>
              </w:rPr>
            </w:pPr>
            <w:r>
              <w:rPr>
                <w:noProof/>
                <w:color w:val="000000"/>
                <w:sz w:val="18"/>
                <w:szCs w:val="18"/>
              </w:rPr>
              <w:t>30%</w:t>
            </w:r>
          </w:p>
          <w:p w:rsidR="00000000" w:rsidRDefault="00D93498">
            <w:pPr>
              <w:widowControl w:val="0"/>
              <w:autoSpaceDE w:val="0"/>
              <w:autoSpaceDN w:val="0"/>
              <w:adjustRightInd w:val="0"/>
              <w:spacing w:before="20" w:after="0"/>
              <w:rPr>
                <w:noProof/>
                <w:color w:val="000000"/>
                <w:sz w:val="18"/>
                <w:szCs w:val="18"/>
              </w:rPr>
            </w:pPr>
          </w:p>
        </w:tc>
      </w:tr>
      <w:tr w:rsidR="00000000">
        <w:tblPrEx>
          <w:tblCellMar>
            <w:top w:w="0" w:type="dxa"/>
            <w:bottom w:w="0" w:type="dxa"/>
          </w:tblCellMar>
        </w:tblPrEx>
        <w:trPr>
          <w:gridAfter w:val="2"/>
          <w:wAfter w:w="120" w:type="dxa"/>
          <w:cantSplit/>
          <w:trHeight w:hRule="exact" w:val="1960"/>
        </w:trPr>
        <w:tc>
          <w:tcPr>
            <w:tcW w:w="2160" w:type="dxa"/>
            <w:gridSpan w:val="2"/>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noProof/>
                <w:color w:val="000000"/>
                <w:sz w:val="18"/>
                <w:szCs w:val="18"/>
              </w:rPr>
              <w:t>4.</w:t>
            </w:r>
            <w:r>
              <w:rPr>
                <w:color w:val="000000"/>
                <w:sz w:val="18"/>
                <w:szCs w:val="18"/>
              </w:rPr>
              <w:t xml:space="preserve"> Порядок и сроки уплаты налога -</w:t>
            </w:r>
          </w:p>
          <w:p w:rsidR="00000000" w:rsidRDefault="00D93498">
            <w:pPr>
              <w:widowControl w:val="0"/>
              <w:autoSpaceDE w:val="0"/>
              <w:autoSpaceDN w:val="0"/>
              <w:adjustRightInd w:val="0"/>
              <w:spacing w:before="40" w:after="0"/>
              <w:rPr>
                <w:color w:val="000000"/>
                <w:sz w:val="18"/>
                <w:szCs w:val="18"/>
              </w:rPr>
            </w:pPr>
          </w:p>
        </w:tc>
        <w:tc>
          <w:tcPr>
            <w:tcW w:w="7080" w:type="dxa"/>
            <w:gridSpan w:val="4"/>
            <w:tcBorders>
              <w:top w:val="single" w:sz="6" w:space="0" w:color="auto"/>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40" w:after="0"/>
              <w:rPr>
                <w:color w:val="000000"/>
                <w:sz w:val="18"/>
                <w:szCs w:val="18"/>
              </w:rPr>
            </w:pPr>
            <w:r>
              <w:rPr>
                <w:color w:val="000000"/>
                <w:sz w:val="18"/>
                <w:szCs w:val="18"/>
              </w:rPr>
              <w:t>Обязанность удержать из доходов нало</w:t>
            </w:r>
            <w:r>
              <w:rPr>
                <w:color w:val="000000"/>
                <w:sz w:val="18"/>
                <w:szCs w:val="18"/>
              </w:rPr>
              <w:t xml:space="preserve">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w:t>
            </w:r>
            <w:r>
              <w:rPr>
                <w:color w:val="000000"/>
                <w:sz w:val="18"/>
                <w:szCs w:val="18"/>
              </w:rPr>
              <w:t xml:space="preserve">налогоплательщика при их фактической выплате.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w:t>
            </w:r>
            <w:r>
              <w:rPr>
                <w:color w:val="000000"/>
                <w:sz w:val="18"/>
                <w:szCs w:val="18"/>
              </w:rPr>
              <w:t>налоговых агентов в банке на счета налогоплательщика либо по его поручению на счета третьих лиц в банках</w:t>
            </w:r>
          </w:p>
          <w:p w:rsidR="00000000" w:rsidRDefault="00D93498">
            <w:pPr>
              <w:widowControl w:val="0"/>
              <w:autoSpaceDE w:val="0"/>
              <w:autoSpaceDN w:val="0"/>
              <w:adjustRightInd w:val="0"/>
              <w:spacing w:before="40" w:after="0"/>
              <w:rPr>
                <w:color w:val="000000"/>
                <w:sz w:val="18"/>
                <w:szCs w:val="18"/>
              </w:rPr>
            </w:pPr>
          </w:p>
        </w:tc>
      </w:tr>
      <w:tr w:rsidR="00000000">
        <w:tblPrEx>
          <w:tblCellMar>
            <w:top w:w="0" w:type="dxa"/>
            <w:bottom w:w="0" w:type="dxa"/>
          </w:tblCellMar>
        </w:tblPrEx>
        <w:trPr>
          <w:cantSplit/>
          <w:trHeight w:hRule="exact" w:val="240"/>
        </w:trPr>
        <w:tc>
          <w:tcPr>
            <w:tcW w:w="2160" w:type="dxa"/>
            <w:gridSpan w:val="2"/>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noProof/>
                <w:color w:val="000000"/>
                <w:sz w:val="18"/>
                <w:szCs w:val="18"/>
              </w:rPr>
              <w:t>5.</w:t>
            </w:r>
            <w:r>
              <w:rPr>
                <w:color w:val="000000"/>
                <w:sz w:val="18"/>
                <w:szCs w:val="18"/>
              </w:rPr>
              <w:t xml:space="preserve"> Особенности</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Общая сумма налога с суммы</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Устранение двойного</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0" w:after="0"/>
              <w:rPr>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порядка</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дивидендов определяется с разницы</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налогообложения.</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налогообложения д</w:t>
            </w:r>
            <w:r>
              <w:rPr>
                <w:color w:val="000000"/>
                <w:sz w:val="18"/>
                <w:szCs w:val="18"/>
              </w:rPr>
              <w:t>ля</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между суммой дивидендов,</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Для освобождения от</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данной категории</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подлежащих распределению между</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налогообложения, получения</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владельцев ценных</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акционерами - резидентами, и суммой</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налоговых вычетов или иных</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бумаг</w:t>
            </w:r>
          </w:p>
          <w:p w:rsidR="00000000" w:rsidRDefault="00D93498">
            <w:pPr>
              <w:widowControl w:val="0"/>
              <w:autoSpaceDE w:val="0"/>
              <w:autoSpaceDN w:val="0"/>
              <w:adjustRightInd w:val="0"/>
              <w:spacing w:before="20" w:after="0"/>
              <w:rPr>
                <w:color w:val="000000"/>
                <w:sz w:val="18"/>
                <w:szCs w:val="18"/>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дивидендов, полученных сами</w:t>
            </w:r>
            <w:r>
              <w:rPr>
                <w:color w:val="000000"/>
                <w:sz w:val="18"/>
                <w:szCs w:val="18"/>
              </w:rPr>
              <w:t>м</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налоговых привилегий</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налоговым агентом за отчетный период.</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налогоплательщик должен</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В случае, если полученная разница</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представить в органы Министерства</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отрицательна, то не возникает</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Российской Федерации по налогам и</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обязанности</w:t>
            </w:r>
            <w:r>
              <w:rPr>
                <w:color w:val="000000"/>
                <w:sz w:val="18"/>
                <w:szCs w:val="18"/>
              </w:rPr>
              <w:t xml:space="preserve"> по уплате налога и не</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сборам официальное подтверждение</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производится возмещение из бюджета.</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того, что он является резидентом</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Сумма налога, подлежащая удержанию</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государства, с которым Российская</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из доходов налогоплательщика -</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Федерация</w:t>
            </w:r>
            <w:r>
              <w:rPr>
                <w:color w:val="000000"/>
                <w:sz w:val="18"/>
                <w:szCs w:val="18"/>
              </w:rPr>
              <w:t xml:space="preserve"> заключила действующий</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получателя дивидендов, исчисляется</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в течение соответствующего</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исходя из общей суммы налога и доли</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налогового периода (или его части)</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каждого налогоплательщика в общей</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договор (соглашение) об избежании</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сумме</w:t>
            </w:r>
            <w:r>
              <w:rPr>
                <w:color w:val="000000"/>
                <w:sz w:val="18"/>
                <w:szCs w:val="18"/>
              </w:rPr>
              <w:t xml:space="preserve"> дивидендов.</w:t>
            </w:r>
          </w:p>
          <w:p w:rsidR="00000000" w:rsidRDefault="00D93498">
            <w:pPr>
              <w:widowControl w:val="0"/>
              <w:autoSpaceDE w:val="0"/>
              <w:autoSpaceDN w:val="0"/>
              <w:adjustRightInd w:val="0"/>
              <w:spacing w:before="20" w:after="0"/>
              <w:rPr>
                <w:color w:val="000000"/>
                <w:sz w:val="18"/>
                <w:szCs w:val="18"/>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двойного налогообложения. Такое</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подтверждение может быть</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представлено как до уплаты налога,</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так и в течение одного года после</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окончания того налогового периода,</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 результатам которого</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налогоп</w:t>
            </w:r>
            <w:r>
              <w:rPr>
                <w:color w:val="000000"/>
                <w:sz w:val="18"/>
                <w:szCs w:val="18"/>
              </w:rPr>
              <w:t>лательщик претендует на</w:t>
            </w:r>
          </w:p>
          <w:p w:rsidR="00000000" w:rsidRDefault="00D93498">
            <w:pPr>
              <w:widowControl w:val="0"/>
              <w:autoSpaceDE w:val="0"/>
              <w:autoSpaceDN w:val="0"/>
              <w:adjustRightInd w:val="0"/>
              <w:spacing w:before="20" w:after="0"/>
              <w:rPr>
                <w:color w:val="000000"/>
                <w:sz w:val="18"/>
                <w:szCs w:val="18"/>
              </w:rPr>
            </w:pP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192"/>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получение освобождения от</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8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налогообложения, налоговых</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680" w:type="dxa"/>
            <w:gridSpan w:val="3"/>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3420" w:type="dxa"/>
            <w:gridSpan w:val="2"/>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вычетов или привилегий.</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cantSplit/>
          <w:trHeight w:hRule="exact" w:val="240"/>
        </w:trPr>
        <w:tc>
          <w:tcPr>
            <w:tcW w:w="9260" w:type="dxa"/>
            <w:gridSpan w:val="7"/>
            <w:tcBorders>
              <w:top w:val="single" w:sz="6" w:space="0" w:color="auto"/>
              <w:left w:val="nil"/>
              <w:bottom w:val="single" w:sz="6" w:space="0" w:color="auto"/>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100" w:type="dxa"/>
            <w:vMerge w:val="restart"/>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cantSplit/>
          <w:trHeight w:hRule="exact" w:val="240"/>
        </w:trPr>
        <w:tc>
          <w:tcPr>
            <w:tcW w:w="2160" w:type="dxa"/>
            <w:gridSpan w:val="2"/>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noProof/>
                <w:color w:val="000000"/>
                <w:sz w:val="18"/>
                <w:szCs w:val="18"/>
              </w:rPr>
              <w:t>6.</w:t>
            </w:r>
            <w:r>
              <w:rPr>
                <w:color w:val="000000"/>
                <w:sz w:val="18"/>
                <w:szCs w:val="18"/>
              </w:rPr>
              <w:t xml:space="preserve"> Законодательные и</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single" w:sz="6" w:space="0" w:color="auto"/>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Налоговый кодекс Российской Федерации ч. 2 гл. 23 "Налог на доходы,</w:t>
            </w:r>
          </w:p>
          <w:p w:rsidR="00000000" w:rsidRDefault="00D93498">
            <w:pPr>
              <w:widowControl w:val="0"/>
              <w:autoSpaceDE w:val="0"/>
              <w:autoSpaceDN w:val="0"/>
              <w:adjustRightInd w:val="0"/>
              <w:spacing w:before="20" w:after="0"/>
              <w:rPr>
                <w:color w:val="000000"/>
                <w:sz w:val="18"/>
                <w:szCs w:val="18"/>
              </w:rPr>
            </w:pPr>
          </w:p>
        </w:tc>
        <w:tc>
          <w:tcPr>
            <w:tcW w:w="100" w:type="dxa"/>
            <w:vMerge/>
            <w:tcBorders>
              <w:top w:val="nil"/>
              <w:left w:val="single" w:sz="6" w:space="0" w:color="auto"/>
              <w:bottom w:val="nil"/>
              <w:right w:val="nil"/>
            </w:tcBorders>
          </w:tcPr>
          <w:p w:rsidR="00000000" w:rsidRDefault="00D93498">
            <w:pPr>
              <w:widowControl w:val="0"/>
              <w:autoSpaceDE w:val="0"/>
              <w:autoSpaceDN w:val="0"/>
              <w:adjustRightInd w:val="0"/>
              <w:spacing w:before="0" w:after="0"/>
              <w:rPr>
                <w:sz w:val="20"/>
                <w:szCs w:val="20"/>
              </w:rPr>
            </w:pPr>
          </w:p>
        </w:tc>
      </w:tr>
      <w:tr w:rsidR="00000000">
        <w:tblPrEx>
          <w:tblCellMar>
            <w:top w:w="0" w:type="dxa"/>
            <w:bottom w:w="0" w:type="dxa"/>
          </w:tblCellMar>
        </w:tblPrEx>
        <w:trPr>
          <w:trHeight w:hRule="exact" w:val="24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нормативные акты,</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физически</w:t>
            </w:r>
            <w:r>
              <w:rPr>
                <w:color w:val="000000"/>
                <w:sz w:val="18"/>
                <w:szCs w:val="18"/>
              </w:rPr>
              <w:t>х лиц" (с изменениями и дополнениями), статья 275 НК РФ.</w:t>
            </w:r>
          </w:p>
          <w:p w:rsidR="00000000" w:rsidRDefault="00D93498">
            <w:pPr>
              <w:widowControl w:val="0"/>
              <w:autoSpaceDE w:val="0"/>
              <w:autoSpaceDN w:val="0"/>
              <w:adjustRightInd w:val="0"/>
              <w:spacing w:before="20" w:after="0"/>
              <w:rPr>
                <w:color w:val="000000"/>
                <w:sz w:val="18"/>
                <w:szCs w:val="18"/>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регламентирующие</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0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порядок</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налогообложения</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nil"/>
              <w:left w:val="single" w:sz="6" w:space="0" w:color="auto"/>
              <w:bottom w:val="nil"/>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r w:rsidR="00000000">
        <w:tblPrEx>
          <w:tblCellMar>
            <w:top w:w="0" w:type="dxa"/>
            <w:bottom w:w="0" w:type="dxa"/>
          </w:tblCellMar>
        </w:tblPrEx>
        <w:trPr>
          <w:trHeight w:hRule="exact" w:val="220"/>
        </w:trPr>
        <w:tc>
          <w:tcPr>
            <w:tcW w:w="2160" w:type="dxa"/>
            <w:gridSpan w:val="2"/>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18"/>
                <w:szCs w:val="18"/>
              </w:rPr>
            </w:pPr>
            <w:r>
              <w:rPr>
                <w:color w:val="000000"/>
                <w:sz w:val="18"/>
                <w:szCs w:val="18"/>
              </w:rPr>
              <w:t>указанных доходов</w:t>
            </w:r>
          </w:p>
          <w:p w:rsidR="00000000" w:rsidRDefault="00D93498">
            <w:pPr>
              <w:widowControl w:val="0"/>
              <w:autoSpaceDE w:val="0"/>
              <w:autoSpaceDN w:val="0"/>
              <w:adjustRightInd w:val="0"/>
              <w:spacing w:before="20" w:after="0"/>
              <w:rPr>
                <w:color w:val="000000"/>
                <w:sz w:val="18"/>
                <w:szCs w:val="18"/>
              </w:rPr>
            </w:pPr>
          </w:p>
        </w:tc>
        <w:tc>
          <w:tcPr>
            <w:tcW w:w="7100" w:type="dxa"/>
            <w:gridSpan w:val="5"/>
            <w:tcBorders>
              <w:top w:val="nil"/>
              <w:left w:val="single" w:sz="6" w:space="0" w:color="auto"/>
              <w:bottom w:val="single" w:sz="6" w:space="0" w:color="auto"/>
              <w:right w:val="single" w:sz="6" w:space="0" w:color="auto"/>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c>
          <w:tcPr>
            <w:tcW w:w="100" w:type="dxa"/>
            <w:tcBorders>
              <w:top w:val="nil"/>
              <w:left w:val="single" w:sz="6" w:space="0" w:color="auto"/>
              <w:bottom w:val="nil"/>
              <w:right w:val="nil"/>
            </w:tcBorders>
          </w:tcPr>
          <w:p w:rsidR="00000000" w:rsidRDefault="00D93498">
            <w:pPr>
              <w:widowControl w:val="0"/>
              <w:autoSpaceDE w:val="0"/>
              <w:autoSpaceDN w:val="0"/>
              <w:adjustRightInd w:val="0"/>
              <w:spacing w:before="20" w:after="0"/>
              <w:rPr>
                <w:color w:val="000000"/>
                <w:sz w:val="20"/>
                <w:szCs w:val="20"/>
              </w:rPr>
            </w:pPr>
          </w:p>
          <w:p w:rsidR="00000000" w:rsidRDefault="00D93498">
            <w:pPr>
              <w:widowControl w:val="0"/>
              <w:autoSpaceDE w:val="0"/>
              <w:autoSpaceDN w:val="0"/>
              <w:adjustRightInd w:val="0"/>
              <w:spacing w:before="20" w:after="0"/>
              <w:rPr>
                <w:color w:val="000000"/>
                <w:sz w:val="20"/>
                <w:szCs w:val="20"/>
              </w:rPr>
            </w:pPr>
          </w:p>
        </w:tc>
      </w:tr>
    </w:tbl>
    <w:p w:rsidR="00000000" w:rsidRDefault="00D93498" w:rsidP="00D93498">
      <w:pPr>
        <w:pStyle w:val="Heading1"/>
        <w:numPr>
          <w:ilvl w:val="1"/>
          <w:numId w:val="20"/>
        </w:numPr>
        <w:jc w:val="left"/>
        <w:rPr>
          <w:sz w:val="22"/>
          <w:szCs w:val="22"/>
        </w:rPr>
      </w:pPr>
      <w:r>
        <w:rPr>
          <w:sz w:val="22"/>
          <w:szCs w:val="22"/>
        </w:rPr>
        <w:t xml:space="preserve"> Сведения об объявленных (начисленных) и о выплаченных дивидендах по акциям эмитента, а также о доходах по облиг</w:t>
      </w:r>
      <w:r>
        <w:rPr>
          <w:sz w:val="22"/>
          <w:szCs w:val="22"/>
        </w:rPr>
        <w:t xml:space="preserve">ациям эмитента </w:t>
      </w:r>
    </w:p>
    <w:p w:rsidR="00000000" w:rsidRDefault="00D93498">
      <w:pPr>
        <w:spacing w:before="0" w:after="0"/>
        <w:ind w:left="540"/>
        <w:rPr>
          <w:sz w:val="22"/>
          <w:szCs w:val="22"/>
        </w:rPr>
      </w:pPr>
    </w:p>
    <w:p w:rsidR="00000000" w:rsidRDefault="00D93498">
      <w:pPr>
        <w:spacing w:before="0" w:after="0"/>
        <w:ind w:firstLine="540"/>
        <w:rPr>
          <w:sz w:val="22"/>
          <w:szCs w:val="22"/>
        </w:rPr>
      </w:pPr>
      <w:r>
        <w:rPr>
          <w:sz w:val="22"/>
          <w:szCs w:val="22"/>
        </w:rPr>
        <w:t xml:space="preserve"> Период: </w:t>
      </w:r>
      <w:r>
        <w:rPr>
          <w:rStyle w:val="SUBST"/>
        </w:rPr>
        <w:t>2000 г.</w:t>
      </w:r>
    </w:p>
    <w:p w:rsidR="00000000" w:rsidRDefault="00D93498">
      <w:pPr>
        <w:spacing w:before="0" w:after="0"/>
        <w:ind w:left="600"/>
        <w:rPr>
          <w:sz w:val="22"/>
          <w:szCs w:val="22"/>
        </w:rPr>
      </w:pPr>
      <w:r>
        <w:rPr>
          <w:sz w:val="22"/>
          <w:szCs w:val="22"/>
        </w:rPr>
        <w:t xml:space="preserve">Размер дивидендов, начисленных на одну акцию (руб.): </w:t>
      </w:r>
      <w:r>
        <w:rPr>
          <w:rStyle w:val="SUBST"/>
        </w:rPr>
        <w:t>0.03</w:t>
      </w:r>
    </w:p>
    <w:p w:rsidR="00000000" w:rsidRDefault="00D93498">
      <w:pPr>
        <w:spacing w:before="0" w:after="0"/>
        <w:ind w:left="600"/>
        <w:rPr>
          <w:sz w:val="22"/>
          <w:szCs w:val="22"/>
        </w:rPr>
      </w:pPr>
      <w:r>
        <w:rPr>
          <w:sz w:val="22"/>
          <w:szCs w:val="22"/>
        </w:rPr>
        <w:t xml:space="preserve">Общая сумма дивидендов, начисленных на акции данной категории (типа) (руб.): </w:t>
      </w:r>
      <w:r>
        <w:rPr>
          <w:rStyle w:val="SUBST"/>
        </w:rPr>
        <w:t>33 318 488.97</w:t>
      </w:r>
    </w:p>
    <w:p w:rsidR="00000000" w:rsidRDefault="00D93498">
      <w:pPr>
        <w:spacing w:before="0" w:after="0"/>
        <w:ind w:left="600"/>
        <w:rPr>
          <w:sz w:val="22"/>
          <w:szCs w:val="22"/>
        </w:rPr>
      </w:pPr>
      <w:r>
        <w:rPr>
          <w:sz w:val="22"/>
          <w:szCs w:val="22"/>
        </w:rPr>
        <w:t>Общая сумма дивидендов, фактически выплаченных по акциям данной категории</w:t>
      </w:r>
      <w:r>
        <w:rPr>
          <w:sz w:val="22"/>
          <w:szCs w:val="22"/>
        </w:rPr>
        <w:t xml:space="preserve"> (типа) (руб.): </w:t>
      </w:r>
      <w:r>
        <w:rPr>
          <w:rStyle w:val="SUBST"/>
        </w:rPr>
        <w:t>31 193 498,02</w:t>
      </w:r>
    </w:p>
    <w:p w:rsidR="00000000" w:rsidRDefault="00D93498">
      <w:pPr>
        <w:spacing w:before="0" w:after="0"/>
        <w:ind w:left="600"/>
        <w:rPr>
          <w:sz w:val="22"/>
          <w:szCs w:val="22"/>
        </w:rPr>
      </w:pPr>
    </w:p>
    <w:p w:rsidR="00000000" w:rsidRDefault="00D93498">
      <w:pPr>
        <w:spacing w:before="0" w:after="0"/>
        <w:ind w:left="600"/>
        <w:rPr>
          <w:sz w:val="22"/>
          <w:szCs w:val="22"/>
        </w:rPr>
      </w:pPr>
      <w:r>
        <w:rPr>
          <w:sz w:val="22"/>
          <w:szCs w:val="22"/>
        </w:rPr>
        <w:t xml:space="preserve">Период: </w:t>
      </w:r>
      <w:r>
        <w:rPr>
          <w:rStyle w:val="SUBST"/>
        </w:rPr>
        <w:t>2001 г.</w:t>
      </w:r>
    </w:p>
    <w:p w:rsidR="00000000" w:rsidRDefault="00D93498">
      <w:pPr>
        <w:spacing w:before="0" w:after="0"/>
        <w:ind w:left="600"/>
        <w:rPr>
          <w:sz w:val="22"/>
          <w:szCs w:val="22"/>
        </w:rPr>
      </w:pPr>
      <w:r>
        <w:rPr>
          <w:sz w:val="22"/>
          <w:szCs w:val="22"/>
        </w:rPr>
        <w:t xml:space="preserve">Размер дивидендов, начисленных на одну акцию (руб.): </w:t>
      </w:r>
      <w:r>
        <w:rPr>
          <w:rStyle w:val="SUBST"/>
        </w:rPr>
        <w:t>0.06</w:t>
      </w:r>
    </w:p>
    <w:p w:rsidR="00000000" w:rsidRDefault="00D93498">
      <w:pPr>
        <w:spacing w:before="0" w:after="0"/>
        <w:ind w:left="600"/>
        <w:rPr>
          <w:sz w:val="22"/>
          <w:szCs w:val="22"/>
        </w:rPr>
      </w:pPr>
      <w:r>
        <w:rPr>
          <w:sz w:val="22"/>
          <w:szCs w:val="22"/>
        </w:rPr>
        <w:t xml:space="preserve">Общая сумма дивидендов, начисленных на акции данной категории (типа) (руб.): </w:t>
      </w:r>
      <w:r>
        <w:rPr>
          <w:rStyle w:val="SUBST"/>
        </w:rPr>
        <w:t>66 636 977.94</w:t>
      </w:r>
    </w:p>
    <w:p w:rsidR="00000000" w:rsidRDefault="00D93498">
      <w:pPr>
        <w:spacing w:before="0" w:after="0"/>
        <w:ind w:left="600"/>
        <w:rPr>
          <w:sz w:val="22"/>
          <w:szCs w:val="22"/>
        </w:rPr>
      </w:pPr>
      <w:r>
        <w:rPr>
          <w:sz w:val="22"/>
          <w:szCs w:val="22"/>
        </w:rPr>
        <w:t>Общая сумма дивидендов, фактически выплаченных по акциям дан</w:t>
      </w:r>
      <w:r>
        <w:rPr>
          <w:sz w:val="22"/>
          <w:szCs w:val="22"/>
        </w:rPr>
        <w:t xml:space="preserve">ной категории (типа) (руб.): </w:t>
      </w:r>
      <w:r>
        <w:rPr>
          <w:rStyle w:val="SUBST"/>
        </w:rPr>
        <w:t>65 765 589,15</w:t>
      </w:r>
    </w:p>
    <w:p w:rsidR="00000000" w:rsidRDefault="00D93498">
      <w:pPr>
        <w:spacing w:before="0" w:after="0"/>
        <w:ind w:left="600"/>
        <w:rPr>
          <w:sz w:val="22"/>
          <w:szCs w:val="22"/>
        </w:rPr>
      </w:pPr>
    </w:p>
    <w:p w:rsidR="00000000" w:rsidRDefault="00D93498">
      <w:pPr>
        <w:spacing w:before="0" w:after="0"/>
        <w:ind w:left="600"/>
        <w:rPr>
          <w:sz w:val="22"/>
          <w:szCs w:val="22"/>
        </w:rPr>
      </w:pPr>
      <w:r>
        <w:rPr>
          <w:sz w:val="22"/>
          <w:szCs w:val="22"/>
        </w:rPr>
        <w:t xml:space="preserve">Период: </w:t>
      </w:r>
      <w:r>
        <w:rPr>
          <w:rStyle w:val="SUBST"/>
        </w:rPr>
        <w:t>2002 г.</w:t>
      </w:r>
    </w:p>
    <w:p w:rsidR="00000000" w:rsidRDefault="00D93498">
      <w:pPr>
        <w:spacing w:before="0" w:after="0"/>
        <w:ind w:left="600"/>
        <w:rPr>
          <w:sz w:val="22"/>
          <w:szCs w:val="22"/>
        </w:rPr>
      </w:pPr>
      <w:r>
        <w:rPr>
          <w:sz w:val="22"/>
          <w:szCs w:val="22"/>
        </w:rPr>
        <w:t xml:space="preserve">Размер дивидендов, начисленных на одну акцию (руб.): </w:t>
      </w:r>
      <w:r>
        <w:rPr>
          <w:rStyle w:val="SUBST"/>
        </w:rPr>
        <w:t>0.29</w:t>
      </w:r>
    </w:p>
    <w:p w:rsidR="00000000" w:rsidRDefault="00D93498">
      <w:pPr>
        <w:spacing w:before="0" w:after="0"/>
        <w:ind w:left="600"/>
        <w:rPr>
          <w:sz w:val="22"/>
          <w:szCs w:val="22"/>
        </w:rPr>
      </w:pPr>
      <w:r>
        <w:rPr>
          <w:sz w:val="22"/>
          <w:szCs w:val="22"/>
        </w:rPr>
        <w:t xml:space="preserve">Общая сумма дивидендов, начисленных на акции данной категории (типа) (руб.): </w:t>
      </w:r>
      <w:r>
        <w:rPr>
          <w:rStyle w:val="SUBST"/>
        </w:rPr>
        <w:t>322 033 567.62</w:t>
      </w:r>
    </w:p>
    <w:p w:rsidR="00000000" w:rsidRDefault="00D93498">
      <w:pPr>
        <w:spacing w:before="0" w:after="0"/>
        <w:ind w:left="600"/>
        <w:rPr>
          <w:sz w:val="22"/>
          <w:szCs w:val="22"/>
        </w:rPr>
      </w:pPr>
      <w:r>
        <w:rPr>
          <w:sz w:val="22"/>
          <w:szCs w:val="22"/>
        </w:rPr>
        <w:t>Общая сумма дивидендов, фактически выплаченных</w:t>
      </w:r>
      <w:r>
        <w:rPr>
          <w:sz w:val="22"/>
          <w:szCs w:val="22"/>
        </w:rPr>
        <w:t xml:space="preserve"> по акциям данной категории (типа) </w:t>
      </w:r>
    </w:p>
    <w:p w:rsidR="00000000" w:rsidRDefault="00D93498">
      <w:pPr>
        <w:spacing w:before="0" w:after="0"/>
        <w:ind w:left="600"/>
        <w:rPr>
          <w:rStyle w:val="SUBST"/>
        </w:rPr>
      </w:pPr>
      <w:r>
        <w:rPr>
          <w:sz w:val="22"/>
          <w:szCs w:val="22"/>
        </w:rPr>
        <w:t xml:space="preserve">(руб.): </w:t>
      </w:r>
      <w:r>
        <w:rPr>
          <w:rStyle w:val="SUBST"/>
        </w:rPr>
        <w:t>321 684 933.72</w:t>
      </w:r>
    </w:p>
    <w:p w:rsidR="00000000" w:rsidRDefault="00D93498">
      <w:pPr>
        <w:spacing w:before="0" w:after="0"/>
        <w:ind w:left="600"/>
        <w:rPr>
          <w:rStyle w:val="SUBST"/>
        </w:rPr>
      </w:pPr>
    </w:p>
    <w:p w:rsidR="00000000" w:rsidRDefault="00D93498">
      <w:pPr>
        <w:spacing w:before="0" w:after="0"/>
        <w:ind w:left="600"/>
        <w:rPr>
          <w:sz w:val="22"/>
          <w:szCs w:val="22"/>
        </w:rPr>
      </w:pPr>
      <w:r>
        <w:rPr>
          <w:sz w:val="22"/>
          <w:szCs w:val="22"/>
        </w:rPr>
        <w:t xml:space="preserve">Период: </w:t>
      </w:r>
      <w:r>
        <w:rPr>
          <w:rStyle w:val="SUBST"/>
        </w:rPr>
        <w:t>2003 г.</w:t>
      </w:r>
    </w:p>
    <w:p w:rsidR="00000000" w:rsidRDefault="00D93498">
      <w:pPr>
        <w:spacing w:before="0" w:after="0"/>
        <w:ind w:left="600"/>
        <w:rPr>
          <w:sz w:val="22"/>
          <w:szCs w:val="22"/>
        </w:rPr>
      </w:pPr>
      <w:r>
        <w:rPr>
          <w:sz w:val="22"/>
          <w:szCs w:val="22"/>
        </w:rPr>
        <w:t xml:space="preserve">Размер дивидендов, начисленных на одну акцию (руб.): </w:t>
      </w:r>
      <w:r>
        <w:rPr>
          <w:rStyle w:val="SUBST"/>
        </w:rPr>
        <w:t>0.43</w:t>
      </w:r>
    </w:p>
    <w:p w:rsidR="00000000" w:rsidRDefault="00D93498">
      <w:pPr>
        <w:spacing w:before="0" w:after="0"/>
        <w:ind w:left="600"/>
        <w:rPr>
          <w:sz w:val="22"/>
          <w:szCs w:val="22"/>
        </w:rPr>
      </w:pPr>
      <w:r>
        <w:rPr>
          <w:sz w:val="22"/>
          <w:szCs w:val="22"/>
        </w:rPr>
        <w:t xml:space="preserve">Общая сумма дивидендов, начисленных на акции данной категории (типа) (руб.): </w:t>
      </w:r>
    </w:p>
    <w:p w:rsidR="00000000" w:rsidRDefault="00D93498">
      <w:pPr>
        <w:spacing w:before="0" w:after="0"/>
        <w:ind w:left="600"/>
        <w:rPr>
          <w:sz w:val="22"/>
          <w:szCs w:val="22"/>
        </w:rPr>
      </w:pPr>
      <w:r>
        <w:rPr>
          <w:rStyle w:val="SUBST"/>
        </w:rPr>
        <w:t>485 316 700</w:t>
      </w:r>
    </w:p>
    <w:p w:rsidR="00000000" w:rsidRDefault="00D93498">
      <w:pPr>
        <w:spacing w:before="0" w:after="0"/>
        <w:ind w:left="600"/>
        <w:rPr>
          <w:rStyle w:val="SUBST"/>
        </w:rPr>
      </w:pPr>
      <w:r>
        <w:rPr>
          <w:sz w:val="22"/>
          <w:szCs w:val="22"/>
        </w:rPr>
        <w:t>Общая сумма дивидендов, фактичес</w:t>
      </w:r>
      <w:r>
        <w:rPr>
          <w:sz w:val="22"/>
          <w:szCs w:val="22"/>
        </w:rPr>
        <w:t xml:space="preserve">ки выплаченных по акциям данной категории (типа) (руб.): </w:t>
      </w:r>
      <w:r>
        <w:rPr>
          <w:rStyle w:val="SUBST"/>
        </w:rPr>
        <w:t>481 123 471,76</w:t>
      </w:r>
    </w:p>
    <w:p w:rsidR="00000000" w:rsidRDefault="00D93498">
      <w:pPr>
        <w:spacing w:before="0" w:after="0"/>
        <w:ind w:left="600"/>
        <w:rPr>
          <w:rStyle w:val="SUBST"/>
        </w:rPr>
      </w:pPr>
    </w:p>
    <w:p w:rsidR="00000000" w:rsidRDefault="00D93498">
      <w:pPr>
        <w:spacing w:before="0" w:after="0"/>
        <w:ind w:left="600"/>
        <w:rPr>
          <w:sz w:val="22"/>
          <w:szCs w:val="22"/>
        </w:rPr>
      </w:pPr>
      <w:r>
        <w:rPr>
          <w:sz w:val="22"/>
          <w:szCs w:val="22"/>
        </w:rPr>
        <w:t xml:space="preserve">Период: </w:t>
      </w:r>
      <w:r>
        <w:rPr>
          <w:rStyle w:val="SUBST"/>
        </w:rPr>
        <w:t>2004г.</w:t>
      </w:r>
    </w:p>
    <w:p w:rsidR="00000000" w:rsidRDefault="00D93498">
      <w:pPr>
        <w:spacing w:before="0" w:after="0"/>
        <w:ind w:left="600"/>
        <w:rPr>
          <w:sz w:val="22"/>
          <w:szCs w:val="22"/>
        </w:rPr>
      </w:pPr>
      <w:r>
        <w:rPr>
          <w:sz w:val="22"/>
          <w:szCs w:val="22"/>
        </w:rPr>
        <w:t xml:space="preserve">Размер дивидендов, начисленных на одну акцию (руб.): </w:t>
      </w:r>
      <w:r>
        <w:rPr>
          <w:rStyle w:val="SUBST"/>
        </w:rPr>
        <w:t>0.70</w:t>
      </w:r>
    </w:p>
    <w:p w:rsidR="00000000" w:rsidRDefault="00D93498">
      <w:pPr>
        <w:spacing w:before="0" w:after="0"/>
        <w:ind w:left="600"/>
        <w:rPr>
          <w:sz w:val="22"/>
          <w:szCs w:val="22"/>
        </w:rPr>
      </w:pPr>
      <w:r>
        <w:rPr>
          <w:sz w:val="22"/>
          <w:szCs w:val="22"/>
        </w:rPr>
        <w:t xml:space="preserve">Общая сумма дивидендов, начисленных на акции данной категории (типа) (руб.): </w:t>
      </w:r>
    </w:p>
    <w:p w:rsidR="00000000" w:rsidRDefault="00D93498">
      <w:pPr>
        <w:spacing w:before="0" w:after="0"/>
        <w:ind w:left="600"/>
        <w:rPr>
          <w:b/>
          <w:bCs/>
          <w:i/>
          <w:iCs/>
          <w:sz w:val="22"/>
          <w:szCs w:val="22"/>
        </w:rPr>
      </w:pPr>
      <w:r>
        <w:rPr>
          <w:b/>
          <w:bCs/>
          <w:i/>
          <w:iCs/>
          <w:sz w:val="22"/>
          <w:szCs w:val="22"/>
        </w:rPr>
        <w:t>777 405 570.20</w:t>
      </w:r>
    </w:p>
    <w:p w:rsidR="00000000" w:rsidRDefault="00D93498">
      <w:pPr>
        <w:spacing w:before="0" w:after="0"/>
        <w:ind w:left="600"/>
        <w:rPr>
          <w:rStyle w:val="SUBST"/>
        </w:rPr>
      </w:pPr>
      <w:r>
        <w:rPr>
          <w:sz w:val="22"/>
          <w:szCs w:val="22"/>
        </w:rPr>
        <w:t>Общая сумма дивид</w:t>
      </w:r>
      <w:r>
        <w:rPr>
          <w:sz w:val="22"/>
          <w:szCs w:val="22"/>
        </w:rPr>
        <w:t xml:space="preserve">ендов, фактически выплаченных по акциям данной категории (типа) (руб.): </w:t>
      </w:r>
      <w:r>
        <w:rPr>
          <w:rStyle w:val="SUBST"/>
        </w:rPr>
        <w:t xml:space="preserve"> 776 598 340.20</w:t>
      </w:r>
    </w:p>
    <w:p w:rsidR="00000000" w:rsidRDefault="00D93498">
      <w:pPr>
        <w:spacing w:before="0" w:after="0"/>
        <w:ind w:left="600"/>
        <w:rPr>
          <w:rStyle w:val="SUBST"/>
        </w:rPr>
      </w:pPr>
    </w:p>
    <w:p w:rsidR="00000000" w:rsidRDefault="00D93498">
      <w:pPr>
        <w:spacing w:before="0" w:after="0"/>
        <w:ind w:left="600"/>
        <w:rPr>
          <w:rStyle w:val="SUBST"/>
        </w:rPr>
      </w:pPr>
      <w:r>
        <w:rPr>
          <w:rStyle w:val="SUBST"/>
        </w:rPr>
        <w:t xml:space="preserve">Причиной несовпадения начисленных и фактически выплаченных сумм является отсутствие в реестре акционеров эмитента действующих на дату выплат реквизитов акционеров или </w:t>
      </w:r>
      <w:r>
        <w:rPr>
          <w:rStyle w:val="SUBST"/>
        </w:rPr>
        <w:t xml:space="preserve">возврат платежей в связи с отсутствием акционеров по ранее указанным реквизитам. </w:t>
      </w:r>
    </w:p>
    <w:p w:rsidR="00000000" w:rsidRDefault="00D93498">
      <w:pPr>
        <w:spacing w:before="0" w:after="0"/>
        <w:ind w:left="600"/>
      </w:pPr>
    </w:p>
    <w:p w:rsidR="00000000" w:rsidRDefault="00D93498">
      <w:pPr>
        <w:pStyle w:val="Heading1"/>
        <w:rPr>
          <w:i/>
          <w:iCs/>
          <w:sz w:val="22"/>
          <w:szCs w:val="22"/>
        </w:rPr>
      </w:pPr>
      <w:r>
        <w:rPr>
          <w:sz w:val="22"/>
          <w:szCs w:val="22"/>
        </w:rPr>
        <w:t xml:space="preserve">Размер начисленных дивидендов по акциям данной категории (типа), срок выплаты по которым еще не начался (руб.):  </w:t>
      </w:r>
      <w:r>
        <w:rPr>
          <w:i/>
          <w:iCs/>
          <w:sz w:val="22"/>
          <w:szCs w:val="22"/>
        </w:rPr>
        <w:t>нет</w:t>
      </w:r>
    </w:p>
    <w:p w:rsidR="00000000" w:rsidRDefault="00D93498">
      <w:pPr>
        <w:pStyle w:val="Heading1"/>
        <w:rPr>
          <w:i/>
          <w:iCs/>
          <w:sz w:val="22"/>
          <w:szCs w:val="22"/>
        </w:rPr>
      </w:pPr>
    </w:p>
    <w:p w:rsidR="00000000" w:rsidRDefault="00D93498" w:rsidP="00D93498">
      <w:pPr>
        <w:pStyle w:val="Heading1"/>
        <w:numPr>
          <w:ilvl w:val="1"/>
          <w:numId w:val="20"/>
        </w:numPr>
        <w:rPr>
          <w:sz w:val="22"/>
          <w:szCs w:val="22"/>
        </w:rPr>
      </w:pPr>
      <w:r>
        <w:rPr>
          <w:sz w:val="22"/>
          <w:szCs w:val="22"/>
        </w:rPr>
        <w:t>Иные сведения</w:t>
      </w:r>
    </w:p>
    <w:p w:rsidR="00D93498" w:rsidRDefault="00D93498">
      <w:pPr>
        <w:pStyle w:val="Heading1"/>
        <w:rPr>
          <w:i/>
          <w:iCs/>
          <w:sz w:val="22"/>
          <w:szCs w:val="22"/>
        </w:rPr>
      </w:pPr>
      <w:r>
        <w:rPr>
          <w:i/>
          <w:iCs/>
          <w:sz w:val="22"/>
          <w:szCs w:val="22"/>
        </w:rPr>
        <w:t>нет</w:t>
      </w:r>
    </w:p>
    <w:sectPr w:rsidR="00D93498">
      <w:headerReference w:type="default" r:id="rId19"/>
      <w:pgSz w:w="11906" w:h="16838"/>
      <w:pgMar w:top="720" w:right="851" w:bottom="902" w:left="1701" w:header="709" w:footer="709" w:gutter="0"/>
      <w:paperSrc w:first="92" w:other="9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498" w:rsidRDefault="00D93498">
      <w:pPr>
        <w:spacing w:before="0" w:after="0"/>
      </w:pPr>
      <w:r>
        <w:separator/>
      </w:r>
    </w:p>
  </w:endnote>
  <w:endnote w:type="continuationSeparator" w:id="0">
    <w:p w:rsidR="00D93498" w:rsidRDefault="00D934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Style w:val="a6"/>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023864">
      <w:rPr>
        <w:rStyle w:val="aa"/>
        <w:noProof/>
      </w:rPr>
      <w:t>21</w:t>
    </w:r>
    <w:r>
      <w:rPr>
        <w:rStyle w:val="aa"/>
      </w:rPr>
      <w:fldChar w:fldCharType="end"/>
    </w:r>
  </w:p>
  <w:p w:rsidR="00000000" w:rsidRDefault="00D93498">
    <w:pPr>
      <w:pStyle w:val="a6"/>
      <w:framePr w:w="1301" w:wrap="auto" w:vAnchor="text" w:hAnchor="page" w:x="8362" w:y="33"/>
      <w:ind w:right="360"/>
      <w:rPr>
        <w:rStyle w:val="aa"/>
      </w:rPr>
    </w:pPr>
    <w:r>
      <w:rPr>
        <w:rStyle w:val="aa"/>
      </w:rPr>
      <w:t xml:space="preserve">   </w:t>
    </w:r>
  </w:p>
  <w:p w:rsidR="00000000" w:rsidRDefault="00D93498">
    <w:pPr>
      <w:spacing w:before="0" w:after="0"/>
      <w:rPr>
        <w:i/>
        <w:iCs/>
        <w:sz w:val="18"/>
        <w:szCs w:val="18"/>
      </w:rPr>
    </w:pPr>
  </w:p>
  <w:p w:rsidR="00000000" w:rsidRDefault="00D93498">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498" w:rsidRDefault="00D93498">
      <w:pPr>
        <w:spacing w:before="0" w:after="0"/>
      </w:pPr>
      <w:r>
        <w:separator/>
      </w:r>
    </w:p>
  </w:footnote>
  <w:footnote w:type="continuationSeparator" w:id="0">
    <w:p w:rsidR="00D93498" w:rsidRDefault="00D9349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i/>
        <w:iCs/>
        <w:sz w:val="18"/>
        <w:szCs w:val="18"/>
      </w:rPr>
      <w:t xml:space="preserve">    Открытое акционерное общество "Аэ</w:t>
    </w:r>
    <w:r>
      <w:rPr>
        <w:i/>
        <w:iCs/>
        <w:sz w:val="18"/>
        <w:szCs w:val="18"/>
      </w:rPr>
      <w:t>рофлот -  российские  авиалинии"</w:t>
    </w:r>
  </w:p>
  <w:p w:rsidR="00000000" w:rsidRDefault="00D93498">
    <w:pPr>
      <w:pBdr>
        <w:bottom w:val="single" w:sz="4" w:space="1" w:color="auto"/>
      </w:pBdr>
      <w:spacing w:before="30" w:after="0"/>
      <w:rPr>
        <w:i/>
        <w:iCs/>
        <w:sz w:val="18"/>
        <w:szCs w:val="18"/>
      </w:rPr>
    </w:pPr>
    <w:r>
      <w:rPr>
        <w:i/>
        <w:iCs/>
        <w:sz w:val="18"/>
        <w:szCs w:val="18"/>
      </w:rPr>
      <w:t>ИНН 7712040126</w:t>
    </w:r>
  </w:p>
  <w:p w:rsidR="00000000" w:rsidRDefault="00D9349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i/>
        <w:iCs/>
        <w:sz w:val="18"/>
        <w:szCs w:val="18"/>
      </w:rPr>
      <w:t xml:space="preserve">    Открытое акционерное общество "Аэрофлот -  российские  авиалинии"</w:t>
    </w:r>
  </w:p>
  <w:p w:rsidR="00000000" w:rsidRDefault="00D93498">
    <w:pPr>
      <w:pBdr>
        <w:bottom w:val="single" w:sz="4" w:space="1" w:color="auto"/>
      </w:pBdr>
      <w:spacing w:before="30" w:after="0"/>
      <w:rPr>
        <w:lang w:val="en-US"/>
      </w:rPr>
    </w:pPr>
    <w:r>
      <w:t>ИНН 7712040126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b/>
        <w:bCs/>
        <w:i/>
        <w:iCs/>
        <w:sz w:val="18"/>
        <w:szCs w:val="18"/>
      </w:rPr>
      <w:t xml:space="preserve">    Открытое акционерное общество "Аэрофлот -  российские  авиалинии"</w:t>
    </w:r>
  </w:p>
  <w:p w:rsidR="00000000" w:rsidRDefault="00D93498">
    <w:pPr>
      <w:pBdr>
        <w:bottom w:val="single" w:sz="4" w:space="1" w:color="auto"/>
      </w:pBdr>
      <w:spacing w:before="30" w:after="0"/>
      <w:rPr>
        <w:i/>
        <w:iCs/>
        <w:sz w:val="18"/>
        <w:szCs w:val="18"/>
      </w:rPr>
    </w:pPr>
    <w:r>
      <w:rPr>
        <w:b/>
        <w:bCs/>
        <w:i/>
        <w:iCs/>
        <w:sz w:val="18"/>
        <w:szCs w:val="18"/>
      </w:rPr>
      <w:t>ИНН 7712040126</w:t>
    </w:r>
  </w:p>
  <w:p w:rsidR="00000000" w:rsidRDefault="00D93498">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b/>
        <w:bCs/>
        <w:i/>
        <w:iCs/>
        <w:sz w:val="18"/>
        <w:szCs w:val="18"/>
      </w:rPr>
      <w:t xml:space="preserve">        Откры</w:t>
    </w:r>
    <w:r>
      <w:rPr>
        <w:b/>
        <w:bCs/>
        <w:i/>
        <w:iCs/>
        <w:sz w:val="18"/>
        <w:szCs w:val="18"/>
      </w:rPr>
      <w:t>тое акционерное общество "Аэрофлот -  российские  авиалинии"</w:t>
    </w:r>
  </w:p>
  <w:p w:rsidR="00000000" w:rsidRDefault="00D93498">
    <w:pPr>
      <w:pBdr>
        <w:bottom w:val="single" w:sz="4" w:space="1" w:color="auto"/>
      </w:pBdr>
      <w:spacing w:before="30" w:after="0"/>
      <w:rPr>
        <w:i/>
        <w:iCs/>
        <w:sz w:val="18"/>
        <w:szCs w:val="18"/>
      </w:rPr>
    </w:pPr>
    <w:r>
      <w:rPr>
        <w:b/>
        <w:bCs/>
        <w:sz w:val="18"/>
        <w:szCs w:val="18"/>
      </w:rPr>
      <w:t>ИНН 7712040126</w:t>
    </w:r>
  </w:p>
  <w:p w:rsidR="00000000" w:rsidRDefault="00D93498">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i/>
        <w:iCs/>
        <w:sz w:val="18"/>
        <w:szCs w:val="18"/>
      </w:rPr>
      <w:t xml:space="preserve">        Открытое акционерное общество "Аэрофлот -  российские  авиалинии"</w:t>
    </w:r>
  </w:p>
  <w:p w:rsidR="00000000" w:rsidRDefault="00D93498">
    <w:pPr>
      <w:pBdr>
        <w:bottom w:val="single" w:sz="4" w:space="1" w:color="auto"/>
      </w:pBdr>
      <w:spacing w:before="30" w:after="0"/>
      <w:rPr>
        <w:i/>
        <w:iCs/>
        <w:sz w:val="18"/>
        <w:szCs w:val="18"/>
      </w:rPr>
    </w:pPr>
    <w:r>
      <w:rPr>
        <w:b/>
        <w:bCs/>
        <w:i/>
        <w:iCs/>
        <w:sz w:val="18"/>
        <w:szCs w:val="18"/>
      </w:rPr>
      <w:t>ИНН 7712040126</w:t>
    </w:r>
  </w:p>
  <w:p w:rsidR="00000000" w:rsidRDefault="00D93498">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3498">
    <w:pPr>
      <w:pBdr>
        <w:bottom w:val="single" w:sz="4" w:space="1" w:color="auto"/>
      </w:pBdr>
      <w:spacing w:before="30" w:after="0"/>
      <w:rPr>
        <w:i/>
        <w:iCs/>
        <w:sz w:val="18"/>
        <w:szCs w:val="18"/>
      </w:rPr>
    </w:pPr>
    <w:r>
      <w:rPr>
        <w:i/>
        <w:iCs/>
        <w:sz w:val="18"/>
        <w:szCs w:val="18"/>
      </w:rPr>
      <w:t xml:space="preserve">        Открытое акционерное общество "Аэрофлот -  российские  авиалинии"</w:t>
    </w:r>
  </w:p>
  <w:p w:rsidR="00000000" w:rsidRDefault="00D93498">
    <w:pPr>
      <w:pBdr>
        <w:bottom w:val="single" w:sz="4" w:space="1" w:color="auto"/>
      </w:pBdr>
      <w:spacing w:before="30" w:after="0"/>
      <w:rPr>
        <w:i/>
        <w:iCs/>
        <w:sz w:val="18"/>
        <w:szCs w:val="18"/>
      </w:rPr>
    </w:pPr>
    <w:r>
      <w:rPr>
        <w:b/>
        <w:bCs/>
        <w:i/>
        <w:iCs/>
        <w:sz w:val="18"/>
        <w:szCs w:val="18"/>
      </w:rPr>
      <w:t>ИНН 771204012</w:t>
    </w:r>
    <w:r>
      <w:rPr>
        <w:b/>
        <w:bCs/>
        <w:i/>
        <w:iCs/>
        <w:sz w:val="18"/>
        <w:szCs w:val="18"/>
      </w:rPr>
      <w:t>6</w:t>
    </w:r>
  </w:p>
  <w:p w:rsidR="00000000" w:rsidRDefault="00D934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080"/>
    <w:multiLevelType w:val="multilevel"/>
    <w:tmpl w:val="D08E90F6"/>
    <w:lvl w:ilvl="0">
      <w:start w:val="3"/>
      <w:numFmt w:val="upperRoman"/>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2AE7697"/>
    <w:multiLevelType w:val="hybridMultilevel"/>
    <w:tmpl w:val="9DCAF01C"/>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280295"/>
    <w:multiLevelType w:val="hybridMultilevel"/>
    <w:tmpl w:val="5AD2AF94"/>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5984632"/>
    <w:multiLevelType w:val="multilevel"/>
    <w:tmpl w:val="6914BA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0B94"/>
    <w:multiLevelType w:val="multilevel"/>
    <w:tmpl w:val="A39E4CE8"/>
    <w:lvl w:ilvl="0">
      <w:start w:val="8"/>
      <w:numFmt w:val="decimal"/>
      <w:lvlText w:val="%1."/>
      <w:lvlJc w:val="left"/>
      <w:pPr>
        <w:tabs>
          <w:tab w:val="num" w:pos="510"/>
        </w:tabs>
        <w:ind w:left="510" w:hanging="510"/>
      </w:pPr>
      <w:rPr>
        <w:rFonts w:hint="default"/>
      </w:rPr>
    </w:lvl>
    <w:lvl w:ilvl="1">
      <w:start w:val="3"/>
      <w:numFmt w:val="decimal"/>
      <w:lvlText w:val="%1.%2."/>
      <w:lvlJc w:val="left"/>
      <w:pPr>
        <w:tabs>
          <w:tab w:val="num" w:pos="780"/>
        </w:tabs>
        <w:ind w:left="780" w:hanging="51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5" w15:restartNumberingAfterBreak="0">
    <w:nsid w:val="0B2404BD"/>
    <w:multiLevelType w:val="hybridMultilevel"/>
    <w:tmpl w:val="D4B238D8"/>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C387802"/>
    <w:multiLevelType w:val="hybridMultilevel"/>
    <w:tmpl w:val="6D08272C"/>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C8E518E"/>
    <w:multiLevelType w:val="multilevel"/>
    <w:tmpl w:val="E1285254"/>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CB36B62"/>
    <w:multiLevelType w:val="hybridMultilevel"/>
    <w:tmpl w:val="D3CCC9D2"/>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EE1051D"/>
    <w:multiLevelType w:val="multilevel"/>
    <w:tmpl w:val="B786391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A25D3B"/>
    <w:multiLevelType w:val="multilevel"/>
    <w:tmpl w:val="E4680F6C"/>
    <w:lvl w:ilvl="0">
      <w:start w:val="11"/>
      <w:numFmt w:val="decimal"/>
      <w:lvlText w:val="%1."/>
      <w:lvlJc w:val="left"/>
      <w:pPr>
        <w:tabs>
          <w:tab w:val="num" w:pos="705"/>
        </w:tabs>
        <w:ind w:left="705" w:hanging="705"/>
      </w:pPr>
      <w:rPr>
        <w:rFonts w:hint="default"/>
      </w:rPr>
    </w:lvl>
    <w:lvl w:ilvl="1">
      <w:start w:val="1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14D70B2"/>
    <w:multiLevelType w:val="hybridMultilevel"/>
    <w:tmpl w:val="7A385DA2"/>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1A637AF"/>
    <w:multiLevelType w:val="multilevel"/>
    <w:tmpl w:val="F88006A6"/>
    <w:lvl w:ilvl="0">
      <w:start w:val="2"/>
      <w:numFmt w:val="decimal"/>
      <w:lvlText w:val="%1"/>
      <w:lvlJc w:val="left"/>
      <w:pPr>
        <w:tabs>
          <w:tab w:val="num" w:pos="555"/>
        </w:tabs>
        <w:ind w:left="555" w:hanging="555"/>
      </w:pPr>
      <w:rPr>
        <w:rFonts w:hint="default"/>
        <w:i w:val="0"/>
      </w:rPr>
    </w:lvl>
    <w:lvl w:ilvl="1">
      <w:start w:val="5"/>
      <w:numFmt w:val="decimal"/>
      <w:lvlText w:val="%1.%2"/>
      <w:lvlJc w:val="left"/>
      <w:pPr>
        <w:tabs>
          <w:tab w:val="num" w:pos="555"/>
        </w:tabs>
        <w:ind w:left="555" w:hanging="555"/>
      </w:pPr>
      <w:rPr>
        <w:rFonts w:hint="default"/>
        <w:i w:val="0"/>
      </w:rPr>
    </w:lvl>
    <w:lvl w:ilvl="2">
      <w:start w:val="3"/>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3" w15:restartNumberingAfterBreak="0">
    <w:nsid w:val="19796CB7"/>
    <w:multiLevelType w:val="hybridMultilevel"/>
    <w:tmpl w:val="EE50022A"/>
    <w:lvl w:ilvl="0" w:tplc="5DC83A46">
      <w:start w:val="1"/>
      <w:numFmt w:val="bullet"/>
      <w:lvlText w:val="-"/>
      <w:lvlJc w:val="left"/>
      <w:pPr>
        <w:tabs>
          <w:tab w:val="num" w:pos="1069"/>
        </w:tabs>
        <w:ind w:firstLine="709"/>
      </w:pPr>
      <w:rPr>
        <w:rFonts w:ascii="Times New Roman" w:hAnsi="Times New Roman" w:cs="Times New Roman" w:hint="default"/>
      </w:rPr>
    </w:lvl>
    <w:lvl w:ilvl="1" w:tplc="8C9CAC14">
      <w:start w:val="1"/>
      <w:numFmt w:val="bullet"/>
      <w:lvlText w:val=""/>
      <w:lvlJc w:val="left"/>
      <w:pPr>
        <w:tabs>
          <w:tab w:val="num" w:pos="1440"/>
        </w:tabs>
        <w:ind w:left="1440" w:hanging="360"/>
      </w:pPr>
      <w:rPr>
        <w:rFonts w:ascii="Symbol" w:hAnsi="Symbol" w:cs="Times New Roman" w:hint="default"/>
        <w:color w:val="auto"/>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19DF2390"/>
    <w:multiLevelType w:val="hybridMultilevel"/>
    <w:tmpl w:val="F650FD70"/>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1B3739A6"/>
    <w:multiLevelType w:val="hybridMultilevel"/>
    <w:tmpl w:val="9A0AE7BC"/>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D016D8A"/>
    <w:multiLevelType w:val="hybridMultilevel"/>
    <w:tmpl w:val="2B8AA14E"/>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D7018B4"/>
    <w:multiLevelType w:val="hybridMultilevel"/>
    <w:tmpl w:val="E5103BE8"/>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EB70150"/>
    <w:multiLevelType w:val="hybridMultilevel"/>
    <w:tmpl w:val="1B64367C"/>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1FF95091"/>
    <w:multiLevelType w:val="hybridMultilevel"/>
    <w:tmpl w:val="035ADF0E"/>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0201BB8"/>
    <w:multiLevelType w:val="hybridMultilevel"/>
    <w:tmpl w:val="6E460A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5D358DB"/>
    <w:multiLevelType w:val="multilevel"/>
    <w:tmpl w:val="27F402C8"/>
    <w:lvl w:ilvl="0">
      <w:start w:val="8"/>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sz w:val="28"/>
        <w:szCs w:val="28"/>
      </w:rPr>
    </w:lvl>
    <w:lvl w:ilvl="2">
      <w:start w:val="3"/>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720"/>
        </w:tabs>
        <w:ind w:left="720" w:hanging="72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080"/>
        </w:tabs>
        <w:ind w:left="1080" w:hanging="108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440"/>
        </w:tabs>
        <w:ind w:left="1440" w:hanging="144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22" w15:restartNumberingAfterBreak="0">
    <w:nsid w:val="2A8C7F86"/>
    <w:multiLevelType w:val="hybridMultilevel"/>
    <w:tmpl w:val="36F24008"/>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2ABE62ED"/>
    <w:multiLevelType w:val="multilevel"/>
    <w:tmpl w:val="C838A4AA"/>
    <w:lvl w:ilvl="0">
      <w:start w:val="15"/>
      <w:numFmt w:val="decimal"/>
      <w:lvlText w:val="%1."/>
      <w:lvlJc w:val="left"/>
      <w:pPr>
        <w:tabs>
          <w:tab w:val="num" w:pos="1440"/>
        </w:tabs>
        <w:ind w:left="1440" w:hanging="1440"/>
      </w:pPr>
      <w:rPr>
        <w:rFonts w:hint="default"/>
      </w:rPr>
    </w:lvl>
    <w:lvl w:ilvl="1">
      <w:start w:val="5"/>
      <w:numFmt w:val="decimal"/>
      <w:lvlText w:val="%1.%2."/>
      <w:lvlJc w:val="left"/>
      <w:pPr>
        <w:tabs>
          <w:tab w:val="num" w:pos="2149"/>
        </w:tabs>
        <w:ind w:left="2149" w:hanging="1440"/>
      </w:pPr>
      <w:rPr>
        <w:rFonts w:hint="default"/>
      </w:rPr>
    </w:lvl>
    <w:lvl w:ilvl="2">
      <w:start w:val="1"/>
      <w:numFmt w:val="decimal"/>
      <w:lvlText w:val="%1.%2.%3."/>
      <w:lvlJc w:val="left"/>
      <w:pPr>
        <w:tabs>
          <w:tab w:val="num" w:pos="2858"/>
        </w:tabs>
        <w:ind w:left="2858" w:hanging="1440"/>
      </w:pPr>
      <w:rPr>
        <w:rFonts w:hint="default"/>
      </w:rPr>
    </w:lvl>
    <w:lvl w:ilvl="3">
      <w:start w:val="1"/>
      <w:numFmt w:val="decimal"/>
      <w:lvlText w:val="%1.%2.%3.%4."/>
      <w:lvlJc w:val="left"/>
      <w:pPr>
        <w:tabs>
          <w:tab w:val="num" w:pos="3567"/>
        </w:tabs>
        <w:ind w:left="3567" w:hanging="144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2BF20E9A"/>
    <w:multiLevelType w:val="hybridMultilevel"/>
    <w:tmpl w:val="D30E3F76"/>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D6D6D67"/>
    <w:multiLevelType w:val="multilevel"/>
    <w:tmpl w:val="A8AE8B26"/>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2F13186F"/>
    <w:multiLevelType w:val="hybridMultilevel"/>
    <w:tmpl w:val="0A64F6B8"/>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016666F"/>
    <w:multiLevelType w:val="multilevel"/>
    <w:tmpl w:val="E228BE9E"/>
    <w:lvl w:ilvl="0">
      <w:start w:val="2"/>
      <w:numFmt w:val="decimal"/>
      <w:lvlText w:val="%1."/>
      <w:lvlJc w:val="left"/>
      <w:pPr>
        <w:tabs>
          <w:tab w:val="num" w:pos="510"/>
        </w:tabs>
        <w:ind w:left="510" w:hanging="510"/>
      </w:pPr>
      <w:rPr>
        <w:rFonts w:hint="default"/>
      </w:rPr>
    </w:lvl>
    <w:lvl w:ilvl="1">
      <w:start w:val="5"/>
      <w:numFmt w:val="decimal"/>
      <w:lvlText w:val="%1.%2."/>
      <w:lvlJc w:val="left"/>
      <w:pPr>
        <w:tabs>
          <w:tab w:val="num" w:pos="2634"/>
        </w:tabs>
        <w:ind w:left="2634" w:hanging="510"/>
      </w:pPr>
      <w:rPr>
        <w:rFonts w:hint="default"/>
      </w:rPr>
    </w:lvl>
    <w:lvl w:ilvl="2">
      <w:start w:val="4"/>
      <w:numFmt w:val="decimal"/>
      <w:lvlText w:val="%1.%2.%3."/>
      <w:lvlJc w:val="left"/>
      <w:pPr>
        <w:tabs>
          <w:tab w:val="num" w:pos="4968"/>
        </w:tabs>
        <w:ind w:left="4968" w:hanging="720"/>
      </w:pPr>
      <w:rPr>
        <w:rFonts w:hint="default"/>
      </w:rPr>
    </w:lvl>
    <w:lvl w:ilvl="3">
      <w:start w:val="1"/>
      <w:numFmt w:val="decimal"/>
      <w:lvlText w:val="%1.%2.%3.%4."/>
      <w:lvlJc w:val="left"/>
      <w:pPr>
        <w:tabs>
          <w:tab w:val="num" w:pos="7092"/>
        </w:tabs>
        <w:ind w:left="7092" w:hanging="720"/>
      </w:pPr>
      <w:rPr>
        <w:rFonts w:hint="default"/>
      </w:rPr>
    </w:lvl>
    <w:lvl w:ilvl="4">
      <w:start w:val="1"/>
      <w:numFmt w:val="decimal"/>
      <w:lvlText w:val="%1.%2.%3.%4.%5."/>
      <w:lvlJc w:val="left"/>
      <w:pPr>
        <w:tabs>
          <w:tab w:val="num" w:pos="9576"/>
        </w:tabs>
        <w:ind w:left="9576" w:hanging="1080"/>
      </w:pPr>
      <w:rPr>
        <w:rFonts w:hint="default"/>
      </w:rPr>
    </w:lvl>
    <w:lvl w:ilvl="5">
      <w:start w:val="1"/>
      <w:numFmt w:val="decimal"/>
      <w:lvlText w:val="%1.%2.%3.%4.%5.%6."/>
      <w:lvlJc w:val="left"/>
      <w:pPr>
        <w:tabs>
          <w:tab w:val="num" w:pos="11700"/>
        </w:tabs>
        <w:ind w:left="11700" w:hanging="1080"/>
      </w:pPr>
      <w:rPr>
        <w:rFonts w:hint="default"/>
      </w:rPr>
    </w:lvl>
    <w:lvl w:ilvl="6">
      <w:start w:val="1"/>
      <w:numFmt w:val="decimal"/>
      <w:lvlText w:val="%1.%2.%3.%4.%5.%6.%7."/>
      <w:lvlJc w:val="left"/>
      <w:pPr>
        <w:tabs>
          <w:tab w:val="num" w:pos="14184"/>
        </w:tabs>
        <w:ind w:left="14184" w:hanging="1440"/>
      </w:pPr>
      <w:rPr>
        <w:rFonts w:hint="default"/>
      </w:rPr>
    </w:lvl>
    <w:lvl w:ilvl="7">
      <w:start w:val="1"/>
      <w:numFmt w:val="decimal"/>
      <w:lvlText w:val="%1.%2.%3.%4.%5.%6.%7.%8."/>
      <w:lvlJc w:val="left"/>
      <w:pPr>
        <w:tabs>
          <w:tab w:val="num" w:pos="16308"/>
        </w:tabs>
        <w:ind w:left="16308" w:hanging="1440"/>
      </w:pPr>
      <w:rPr>
        <w:rFonts w:hint="default"/>
      </w:rPr>
    </w:lvl>
    <w:lvl w:ilvl="8">
      <w:start w:val="1"/>
      <w:numFmt w:val="decimal"/>
      <w:lvlText w:val="%1.%2.%3.%4.%5.%6.%7.%8.%9."/>
      <w:lvlJc w:val="left"/>
      <w:pPr>
        <w:tabs>
          <w:tab w:val="num" w:pos="18792"/>
        </w:tabs>
        <w:ind w:left="18792" w:hanging="1800"/>
      </w:pPr>
      <w:rPr>
        <w:rFonts w:hint="default"/>
      </w:rPr>
    </w:lvl>
  </w:abstractNum>
  <w:abstractNum w:abstractNumId="28" w15:restartNumberingAfterBreak="0">
    <w:nsid w:val="30CB10D9"/>
    <w:multiLevelType w:val="hybridMultilevel"/>
    <w:tmpl w:val="0CD49EF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33417FB0"/>
    <w:multiLevelType w:val="multilevel"/>
    <w:tmpl w:val="CA709FF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35045B8"/>
    <w:multiLevelType w:val="multilevel"/>
    <w:tmpl w:val="D4D486C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3895849"/>
    <w:multiLevelType w:val="hybridMultilevel"/>
    <w:tmpl w:val="86947092"/>
    <w:lvl w:ilvl="0" w:tplc="FFFFFFFF">
      <w:start w:val="11"/>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33FF7E84"/>
    <w:multiLevelType w:val="hybridMultilevel"/>
    <w:tmpl w:val="A4D2828A"/>
    <w:lvl w:ilvl="0" w:tplc="01E8886E">
      <w:start w:val="13"/>
      <w:numFmt w:val="bullet"/>
      <w:lvlText w:val="-"/>
      <w:lvlJc w:val="left"/>
      <w:pPr>
        <w:tabs>
          <w:tab w:val="num" w:pos="360"/>
        </w:tabs>
        <w:ind w:left="360" w:hanging="360"/>
      </w:pPr>
      <w:rPr>
        <w:rFonts w:ascii="Vrinda" w:hAnsi="Vrinda"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cs="Times New Roman" w:hint="default"/>
      </w:rPr>
    </w:lvl>
    <w:lvl w:ilvl="3" w:tplc="04190001">
      <w:start w:val="1"/>
      <w:numFmt w:val="bullet"/>
      <w:lvlText w:val=""/>
      <w:lvlJc w:val="left"/>
      <w:pPr>
        <w:tabs>
          <w:tab w:val="num" w:pos="360"/>
        </w:tabs>
        <w:ind w:left="360" w:hanging="360"/>
      </w:pPr>
      <w:rPr>
        <w:rFonts w:ascii="Symbol" w:hAnsi="Symbol" w:cs="Times New Roman" w:hint="default"/>
      </w:rPr>
    </w:lvl>
    <w:lvl w:ilvl="4" w:tplc="04190003">
      <w:start w:val="1"/>
      <w:numFmt w:val="bullet"/>
      <w:lvlText w:val="o"/>
      <w:lvlJc w:val="left"/>
      <w:pPr>
        <w:tabs>
          <w:tab w:val="num" w:pos="1080"/>
        </w:tabs>
        <w:ind w:left="1080" w:hanging="360"/>
      </w:pPr>
      <w:rPr>
        <w:rFonts w:ascii="Courier New" w:hAnsi="Courier New" w:cs="Courier New" w:hint="default"/>
      </w:rPr>
    </w:lvl>
    <w:lvl w:ilvl="5" w:tplc="04190005">
      <w:start w:val="1"/>
      <w:numFmt w:val="bullet"/>
      <w:lvlText w:val=""/>
      <w:lvlJc w:val="left"/>
      <w:pPr>
        <w:tabs>
          <w:tab w:val="num" w:pos="1800"/>
        </w:tabs>
        <w:ind w:left="1800" w:hanging="360"/>
      </w:pPr>
      <w:rPr>
        <w:rFonts w:ascii="Wingdings" w:hAnsi="Wingdings" w:cs="Times New Roman" w:hint="default"/>
      </w:rPr>
    </w:lvl>
    <w:lvl w:ilvl="6" w:tplc="04190001">
      <w:start w:val="1"/>
      <w:numFmt w:val="bullet"/>
      <w:lvlText w:val=""/>
      <w:lvlJc w:val="left"/>
      <w:pPr>
        <w:tabs>
          <w:tab w:val="num" w:pos="2520"/>
        </w:tabs>
        <w:ind w:left="2520" w:hanging="360"/>
      </w:pPr>
      <w:rPr>
        <w:rFonts w:ascii="Symbol" w:hAnsi="Symbol" w:cs="Times New Roman" w:hint="default"/>
      </w:rPr>
    </w:lvl>
    <w:lvl w:ilvl="7" w:tplc="04190003">
      <w:start w:val="1"/>
      <w:numFmt w:val="bullet"/>
      <w:lvlText w:val="o"/>
      <w:lvlJc w:val="left"/>
      <w:pPr>
        <w:tabs>
          <w:tab w:val="num" w:pos="3240"/>
        </w:tabs>
        <w:ind w:left="3240" w:hanging="360"/>
      </w:pPr>
      <w:rPr>
        <w:rFonts w:ascii="Courier New" w:hAnsi="Courier New" w:cs="Courier New" w:hint="default"/>
      </w:rPr>
    </w:lvl>
    <w:lvl w:ilvl="8" w:tplc="04190005">
      <w:start w:val="1"/>
      <w:numFmt w:val="bullet"/>
      <w:lvlText w:val=""/>
      <w:lvlJc w:val="left"/>
      <w:pPr>
        <w:tabs>
          <w:tab w:val="num" w:pos="3960"/>
        </w:tabs>
        <w:ind w:left="3960" w:hanging="360"/>
      </w:pPr>
      <w:rPr>
        <w:rFonts w:ascii="Wingdings" w:hAnsi="Wingdings" w:cs="Times New Roman" w:hint="default"/>
      </w:rPr>
    </w:lvl>
  </w:abstractNum>
  <w:abstractNum w:abstractNumId="33" w15:restartNumberingAfterBreak="0">
    <w:nsid w:val="340302CA"/>
    <w:multiLevelType w:val="multilevel"/>
    <w:tmpl w:val="45A8C426"/>
    <w:lvl w:ilvl="0">
      <w:start w:val="1"/>
      <w:numFmt w:val="bullet"/>
      <w:pStyle w:val="a"/>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34B41055"/>
    <w:multiLevelType w:val="hybridMultilevel"/>
    <w:tmpl w:val="6F1632E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36466A5E"/>
    <w:multiLevelType w:val="hybridMultilevel"/>
    <w:tmpl w:val="EC647AA6"/>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364A728A"/>
    <w:multiLevelType w:val="hybridMultilevel"/>
    <w:tmpl w:val="E8AEEE6E"/>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396F2230"/>
    <w:multiLevelType w:val="hybridMultilevel"/>
    <w:tmpl w:val="8E888E76"/>
    <w:lvl w:ilvl="0" w:tplc="D01A0934">
      <w:numFmt w:val="bullet"/>
      <w:lvlText w:val="-"/>
      <w:lvlJc w:val="left"/>
      <w:pPr>
        <w:tabs>
          <w:tab w:val="num" w:pos="700"/>
        </w:tabs>
        <w:ind w:left="680" w:hanging="340"/>
      </w:pPr>
      <w:rPr>
        <w:rFonts w:ascii="Times New Roman" w:eastAsia="Times New Roman" w:hAnsi="Times New Roman" w:hint="default"/>
        <w:color w:val="auto"/>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Times New Roman" w:hint="default"/>
      </w:rPr>
    </w:lvl>
    <w:lvl w:ilvl="3" w:tplc="04090001">
      <w:start w:val="1"/>
      <w:numFmt w:val="bullet"/>
      <w:lvlText w:val=""/>
      <w:lvlJc w:val="left"/>
      <w:pPr>
        <w:tabs>
          <w:tab w:val="num" w:pos="3229"/>
        </w:tabs>
        <w:ind w:left="3229" w:hanging="360"/>
      </w:pPr>
      <w:rPr>
        <w:rFonts w:ascii="Symbol" w:hAnsi="Symbol" w:cs="Times New Roman"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Times New Roman" w:hint="default"/>
      </w:rPr>
    </w:lvl>
    <w:lvl w:ilvl="6" w:tplc="04090001">
      <w:start w:val="1"/>
      <w:numFmt w:val="bullet"/>
      <w:lvlText w:val=""/>
      <w:lvlJc w:val="left"/>
      <w:pPr>
        <w:tabs>
          <w:tab w:val="num" w:pos="5389"/>
        </w:tabs>
        <w:ind w:left="5389" w:hanging="360"/>
      </w:pPr>
      <w:rPr>
        <w:rFonts w:ascii="Symbol" w:hAnsi="Symbol" w:cs="Times New Roman"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Times New Roman" w:hint="default"/>
      </w:rPr>
    </w:lvl>
  </w:abstractNum>
  <w:abstractNum w:abstractNumId="38" w15:restartNumberingAfterBreak="0">
    <w:nsid w:val="3B4F0476"/>
    <w:multiLevelType w:val="hybridMultilevel"/>
    <w:tmpl w:val="B672C908"/>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3C262C95"/>
    <w:multiLevelType w:val="hybridMultilevel"/>
    <w:tmpl w:val="315E68F8"/>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3D552F03"/>
    <w:multiLevelType w:val="hybridMultilevel"/>
    <w:tmpl w:val="9370D696"/>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3D9E1969"/>
    <w:multiLevelType w:val="hybridMultilevel"/>
    <w:tmpl w:val="A9802F00"/>
    <w:lvl w:ilvl="0" w:tplc="8C9CAC14">
      <w:start w:val="1"/>
      <w:numFmt w:val="bullet"/>
      <w:lvlText w:val=""/>
      <w:lvlJc w:val="left"/>
      <w:pPr>
        <w:tabs>
          <w:tab w:val="num" w:pos="1069"/>
        </w:tabs>
        <w:ind w:left="1069" w:hanging="360"/>
      </w:pPr>
      <w:rPr>
        <w:rFonts w:ascii="Symbol" w:hAnsi="Symbol"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40C63577"/>
    <w:multiLevelType w:val="hybridMultilevel"/>
    <w:tmpl w:val="C0421FF4"/>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40E42C4A"/>
    <w:multiLevelType w:val="multilevel"/>
    <w:tmpl w:val="CD4ED9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43152F5B"/>
    <w:multiLevelType w:val="hybridMultilevel"/>
    <w:tmpl w:val="CFC094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43722958"/>
    <w:multiLevelType w:val="multilevel"/>
    <w:tmpl w:val="87CC35DE"/>
    <w:lvl w:ilvl="0">
      <w:start w:val="8"/>
      <w:numFmt w:val="decimal"/>
      <w:lvlText w:val="%1."/>
      <w:lvlJc w:val="left"/>
      <w:pPr>
        <w:tabs>
          <w:tab w:val="num" w:pos="360"/>
        </w:tabs>
        <w:ind w:left="360" w:hanging="360"/>
      </w:pPr>
      <w:rPr>
        <w:rFonts w:hint="default"/>
      </w:rPr>
    </w:lvl>
    <w:lvl w:ilvl="1">
      <w:start w:val="9"/>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43DC2452"/>
    <w:multiLevelType w:val="hybridMultilevel"/>
    <w:tmpl w:val="4B0A143C"/>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458C5B2F"/>
    <w:multiLevelType w:val="hybridMultilevel"/>
    <w:tmpl w:val="CB8A25A0"/>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470424AB"/>
    <w:multiLevelType w:val="hybridMultilevel"/>
    <w:tmpl w:val="B79C671C"/>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479A157F"/>
    <w:multiLevelType w:val="hybridMultilevel"/>
    <w:tmpl w:val="A8B6C79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48AC4394"/>
    <w:multiLevelType w:val="hybridMultilevel"/>
    <w:tmpl w:val="455EBD22"/>
    <w:lvl w:ilvl="0" w:tplc="E2EE680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48BF19BC"/>
    <w:multiLevelType w:val="hybridMultilevel"/>
    <w:tmpl w:val="E6E8DF56"/>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48C6230A"/>
    <w:multiLevelType w:val="hybridMultilevel"/>
    <w:tmpl w:val="5E1A907C"/>
    <w:lvl w:ilvl="0" w:tplc="6DFE3318">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49C604EF"/>
    <w:multiLevelType w:val="hybridMultilevel"/>
    <w:tmpl w:val="FA0C6758"/>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4B2F19B8"/>
    <w:multiLevelType w:val="multilevel"/>
    <w:tmpl w:val="D57EDA36"/>
    <w:lvl w:ilvl="0">
      <w:start w:val="2"/>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4DA14E9E"/>
    <w:multiLevelType w:val="hybridMultilevel"/>
    <w:tmpl w:val="AB0EE268"/>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4DBB324B"/>
    <w:multiLevelType w:val="hybridMultilevel"/>
    <w:tmpl w:val="71E8354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520B271C"/>
    <w:multiLevelType w:val="hybridMultilevel"/>
    <w:tmpl w:val="4B1E1C1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52C348FA"/>
    <w:multiLevelType w:val="hybridMultilevel"/>
    <w:tmpl w:val="D29C40B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54545033"/>
    <w:multiLevelType w:val="hybridMultilevel"/>
    <w:tmpl w:val="060A0734"/>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48401C6"/>
    <w:multiLevelType w:val="hybridMultilevel"/>
    <w:tmpl w:val="61A8DCA6"/>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56266D5"/>
    <w:multiLevelType w:val="multilevel"/>
    <w:tmpl w:val="A8AE8B26"/>
    <w:lvl w:ilvl="0">
      <w:start w:val="18"/>
      <w:numFmt w:val="decimal"/>
      <w:lvlText w:val="%1."/>
      <w:lvlJc w:val="left"/>
      <w:pPr>
        <w:tabs>
          <w:tab w:val="num" w:pos="480"/>
        </w:tabs>
        <w:ind w:left="480" w:hanging="480"/>
      </w:pPr>
      <w:rPr>
        <w:rFonts w:hint="default"/>
      </w:rPr>
    </w:lvl>
    <w:lvl w:ilvl="1">
      <w:start w:val="3"/>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2" w15:restartNumberingAfterBreak="0">
    <w:nsid w:val="57786BA2"/>
    <w:multiLevelType w:val="singleLevel"/>
    <w:tmpl w:val="FB161962"/>
    <w:lvl w:ilvl="0">
      <w:start w:val="1"/>
      <w:numFmt w:val="bullet"/>
      <w:pStyle w:val="4"/>
      <w:lvlText w:val=""/>
      <w:lvlJc w:val="left"/>
      <w:pPr>
        <w:tabs>
          <w:tab w:val="num" w:pos="360"/>
        </w:tabs>
        <w:ind w:left="360" w:hanging="360"/>
      </w:pPr>
      <w:rPr>
        <w:rFonts w:ascii="Symbol" w:hAnsi="Symbol" w:cs="Times New Roman" w:hint="default"/>
      </w:rPr>
    </w:lvl>
  </w:abstractNum>
  <w:abstractNum w:abstractNumId="63" w15:restartNumberingAfterBreak="0">
    <w:nsid w:val="57C27546"/>
    <w:multiLevelType w:val="multilevel"/>
    <w:tmpl w:val="F7E84898"/>
    <w:lvl w:ilvl="0">
      <w:start w:val="1"/>
      <w:numFmt w:val="upperRoman"/>
      <w:pStyle w:val="40"/>
      <w:lvlText w:val="%1."/>
      <w:lvlJc w:val="left"/>
      <w:pPr>
        <w:tabs>
          <w:tab w:val="num" w:pos="1080"/>
        </w:tabs>
        <w:ind w:left="1080" w:hanging="720"/>
      </w:pPr>
      <w:rPr>
        <w:rFonts w:hint="default"/>
        <w:b/>
        <w:i/>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58295CE3"/>
    <w:multiLevelType w:val="hybridMultilevel"/>
    <w:tmpl w:val="543A916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15:restartNumberingAfterBreak="0">
    <w:nsid w:val="59777392"/>
    <w:multiLevelType w:val="multilevel"/>
    <w:tmpl w:val="FB06C3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598342EF"/>
    <w:multiLevelType w:val="multilevel"/>
    <w:tmpl w:val="FB08FEB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5BE07880"/>
    <w:multiLevelType w:val="singleLevel"/>
    <w:tmpl w:val="2412527C"/>
    <w:lvl w:ilvl="0">
      <w:start w:val="1"/>
      <w:numFmt w:val="bullet"/>
      <w:lvlText w:val="-"/>
      <w:lvlJc w:val="left"/>
      <w:pPr>
        <w:tabs>
          <w:tab w:val="num" w:pos="1069"/>
        </w:tabs>
        <w:ind w:firstLine="709"/>
      </w:pPr>
      <w:rPr>
        <w:rFonts w:ascii="Times New Roman" w:hAnsi="Times New Roman" w:cs="Times New Roman" w:hint="default"/>
      </w:rPr>
    </w:lvl>
  </w:abstractNum>
  <w:abstractNum w:abstractNumId="68" w15:restartNumberingAfterBreak="0">
    <w:nsid w:val="5D7C2F09"/>
    <w:multiLevelType w:val="hybridMultilevel"/>
    <w:tmpl w:val="60F6474A"/>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0C2F5F"/>
    <w:multiLevelType w:val="multilevel"/>
    <w:tmpl w:val="F1AA966C"/>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5FD94482"/>
    <w:multiLevelType w:val="multilevel"/>
    <w:tmpl w:val="D06AF72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60684A0D"/>
    <w:multiLevelType w:val="hybridMultilevel"/>
    <w:tmpl w:val="31D87EE2"/>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6123511F"/>
    <w:multiLevelType w:val="hybridMultilevel"/>
    <w:tmpl w:val="D5C68BC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3" w15:restartNumberingAfterBreak="0">
    <w:nsid w:val="63C70403"/>
    <w:multiLevelType w:val="hybridMultilevel"/>
    <w:tmpl w:val="AA20F83A"/>
    <w:lvl w:ilvl="0" w:tplc="C63EE158">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643E5F4E"/>
    <w:multiLevelType w:val="hybridMultilevel"/>
    <w:tmpl w:val="1124E38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5" w15:restartNumberingAfterBreak="0">
    <w:nsid w:val="64F963F6"/>
    <w:multiLevelType w:val="hybridMultilevel"/>
    <w:tmpl w:val="4228874C"/>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6" w15:restartNumberingAfterBreak="0">
    <w:nsid w:val="659A01C0"/>
    <w:multiLevelType w:val="hybridMultilevel"/>
    <w:tmpl w:val="9138AB3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15:restartNumberingAfterBreak="0">
    <w:nsid w:val="670628B0"/>
    <w:multiLevelType w:val="hybridMultilevel"/>
    <w:tmpl w:val="5C1E5FF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8" w15:restartNumberingAfterBreak="0">
    <w:nsid w:val="67ED2FA6"/>
    <w:multiLevelType w:val="hybridMultilevel"/>
    <w:tmpl w:val="737600D6"/>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9" w15:restartNumberingAfterBreak="0">
    <w:nsid w:val="69954B08"/>
    <w:multiLevelType w:val="hybridMultilevel"/>
    <w:tmpl w:val="69265244"/>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A423008"/>
    <w:multiLevelType w:val="hybridMultilevel"/>
    <w:tmpl w:val="BFF6F760"/>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1" w15:restartNumberingAfterBreak="0">
    <w:nsid w:val="6A657F11"/>
    <w:multiLevelType w:val="hybridMultilevel"/>
    <w:tmpl w:val="07BCF00A"/>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15:restartNumberingAfterBreak="0">
    <w:nsid w:val="6BC35B38"/>
    <w:multiLevelType w:val="multilevel"/>
    <w:tmpl w:val="6C3A71D0"/>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6CB410FA"/>
    <w:multiLevelType w:val="hybridMultilevel"/>
    <w:tmpl w:val="1896A4E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4" w15:restartNumberingAfterBreak="0">
    <w:nsid w:val="6DED6E56"/>
    <w:multiLevelType w:val="multilevel"/>
    <w:tmpl w:val="A892843C"/>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6E5F136C"/>
    <w:multiLevelType w:val="multilevel"/>
    <w:tmpl w:val="963C1B74"/>
    <w:lvl w:ilvl="0">
      <w:start w:val="8"/>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440"/>
        </w:tabs>
        <w:ind w:left="1440" w:hanging="1440"/>
      </w:pPr>
      <w:rPr>
        <w:rFonts w:hint="default"/>
        <w:sz w:val="28"/>
        <w:szCs w:val="28"/>
      </w:rPr>
    </w:lvl>
    <w:lvl w:ilvl="6">
      <w:start w:val="1"/>
      <w:numFmt w:val="decimal"/>
      <w:lvlText w:val="%1.%2.%3.%4.%5.%6.%7."/>
      <w:lvlJc w:val="left"/>
      <w:pPr>
        <w:tabs>
          <w:tab w:val="num" w:pos="1800"/>
        </w:tabs>
        <w:ind w:left="1800" w:hanging="1800"/>
      </w:pPr>
      <w:rPr>
        <w:rFonts w:hint="default"/>
        <w:sz w:val="28"/>
        <w:szCs w:val="28"/>
      </w:rPr>
    </w:lvl>
    <w:lvl w:ilvl="7">
      <w:start w:val="1"/>
      <w:numFmt w:val="decimal"/>
      <w:lvlText w:val="%1.%2.%3.%4.%5.%6.%7.%8."/>
      <w:lvlJc w:val="left"/>
      <w:pPr>
        <w:tabs>
          <w:tab w:val="num" w:pos="1800"/>
        </w:tabs>
        <w:ind w:left="1800" w:hanging="1800"/>
      </w:pPr>
      <w:rPr>
        <w:rFonts w:hint="default"/>
        <w:sz w:val="28"/>
        <w:szCs w:val="28"/>
      </w:rPr>
    </w:lvl>
    <w:lvl w:ilvl="8">
      <w:start w:val="1"/>
      <w:numFmt w:val="decimal"/>
      <w:lvlText w:val="%1.%2.%3.%4.%5.%6.%7.%8.%9."/>
      <w:lvlJc w:val="left"/>
      <w:pPr>
        <w:tabs>
          <w:tab w:val="num" w:pos="2160"/>
        </w:tabs>
        <w:ind w:left="2160" w:hanging="2160"/>
      </w:pPr>
      <w:rPr>
        <w:rFonts w:hint="default"/>
        <w:sz w:val="28"/>
        <w:szCs w:val="28"/>
      </w:rPr>
    </w:lvl>
  </w:abstractNum>
  <w:abstractNum w:abstractNumId="86" w15:restartNumberingAfterBreak="0">
    <w:nsid w:val="6EC600AE"/>
    <w:multiLevelType w:val="singleLevel"/>
    <w:tmpl w:val="5DC83A46"/>
    <w:lvl w:ilvl="0">
      <w:start w:val="1"/>
      <w:numFmt w:val="bullet"/>
      <w:lvlText w:val="-"/>
      <w:lvlJc w:val="left"/>
      <w:pPr>
        <w:tabs>
          <w:tab w:val="num" w:pos="1069"/>
        </w:tabs>
        <w:ind w:firstLine="709"/>
      </w:pPr>
      <w:rPr>
        <w:rFonts w:ascii="Times New Roman" w:hAnsi="Times New Roman" w:cs="Times New Roman" w:hint="default"/>
      </w:rPr>
    </w:lvl>
  </w:abstractNum>
  <w:abstractNum w:abstractNumId="87" w15:restartNumberingAfterBreak="0">
    <w:nsid w:val="6EDA6D48"/>
    <w:multiLevelType w:val="hybridMultilevel"/>
    <w:tmpl w:val="5F6E88D0"/>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8" w15:restartNumberingAfterBreak="0">
    <w:nsid w:val="70A65D60"/>
    <w:multiLevelType w:val="hybridMultilevel"/>
    <w:tmpl w:val="C8D2A650"/>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9" w15:restartNumberingAfterBreak="0">
    <w:nsid w:val="719937D9"/>
    <w:multiLevelType w:val="hybridMultilevel"/>
    <w:tmpl w:val="5D94813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0" w15:restartNumberingAfterBreak="0">
    <w:nsid w:val="71EC3993"/>
    <w:multiLevelType w:val="multilevel"/>
    <w:tmpl w:val="E8CC6B84"/>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3A72EB3"/>
    <w:multiLevelType w:val="multilevel"/>
    <w:tmpl w:val="97F2BD82"/>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69E4BA4"/>
    <w:multiLevelType w:val="multilevel"/>
    <w:tmpl w:val="2E46801A"/>
    <w:lvl w:ilvl="0">
      <w:start w:val="8"/>
      <w:numFmt w:val="decimal"/>
      <w:lvlText w:val="%1."/>
      <w:lvlJc w:val="left"/>
      <w:pPr>
        <w:tabs>
          <w:tab w:val="num" w:pos="480"/>
        </w:tabs>
        <w:ind w:left="480" w:hanging="480"/>
      </w:pPr>
      <w:rPr>
        <w:rFonts w:hint="default"/>
      </w:rPr>
    </w:lvl>
    <w:lvl w:ilvl="1">
      <w:start w:val="15"/>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3" w15:restartNumberingAfterBreak="0">
    <w:nsid w:val="775410CA"/>
    <w:multiLevelType w:val="hybridMultilevel"/>
    <w:tmpl w:val="A6104248"/>
    <w:lvl w:ilvl="0" w:tplc="01E8886E">
      <w:start w:val="13"/>
      <w:numFmt w:val="bullet"/>
      <w:lvlText w:val="-"/>
      <w:lvlJc w:val="left"/>
      <w:pPr>
        <w:tabs>
          <w:tab w:val="num" w:pos="360"/>
        </w:tabs>
        <w:ind w:left="360" w:hanging="360"/>
      </w:pPr>
      <w:rPr>
        <w:rFonts w:ascii="Vrinda" w:hAnsi="Vrinda"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cs="Times New Roman" w:hint="default"/>
      </w:rPr>
    </w:lvl>
    <w:lvl w:ilvl="3" w:tplc="04190001">
      <w:start w:val="1"/>
      <w:numFmt w:val="bullet"/>
      <w:lvlText w:val=""/>
      <w:lvlJc w:val="left"/>
      <w:pPr>
        <w:tabs>
          <w:tab w:val="num" w:pos="360"/>
        </w:tabs>
        <w:ind w:left="360" w:hanging="360"/>
      </w:pPr>
      <w:rPr>
        <w:rFonts w:ascii="Symbol" w:hAnsi="Symbol" w:cs="Times New Roman" w:hint="default"/>
      </w:rPr>
    </w:lvl>
    <w:lvl w:ilvl="4" w:tplc="04190003">
      <w:start w:val="1"/>
      <w:numFmt w:val="bullet"/>
      <w:lvlText w:val="o"/>
      <w:lvlJc w:val="left"/>
      <w:pPr>
        <w:tabs>
          <w:tab w:val="num" w:pos="1080"/>
        </w:tabs>
        <w:ind w:left="1080" w:hanging="360"/>
      </w:pPr>
      <w:rPr>
        <w:rFonts w:ascii="Courier New" w:hAnsi="Courier New" w:cs="Courier New" w:hint="default"/>
      </w:rPr>
    </w:lvl>
    <w:lvl w:ilvl="5" w:tplc="04190005">
      <w:start w:val="1"/>
      <w:numFmt w:val="bullet"/>
      <w:lvlText w:val=""/>
      <w:lvlJc w:val="left"/>
      <w:pPr>
        <w:tabs>
          <w:tab w:val="num" w:pos="1800"/>
        </w:tabs>
        <w:ind w:left="1800" w:hanging="360"/>
      </w:pPr>
      <w:rPr>
        <w:rFonts w:ascii="Wingdings" w:hAnsi="Wingdings" w:cs="Times New Roman" w:hint="default"/>
      </w:rPr>
    </w:lvl>
    <w:lvl w:ilvl="6" w:tplc="04190001">
      <w:start w:val="1"/>
      <w:numFmt w:val="bullet"/>
      <w:lvlText w:val=""/>
      <w:lvlJc w:val="left"/>
      <w:pPr>
        <w:tabs>
          <w:tab w:val="num" w:pos="2520"/>
        </w:tabs>
        <w:ind w:left="2520" w:hanging="360"/>
      </w:pPr>
      <w:rPr>
        <w:rFonts w:ascii="Symbol" w:hAnsi="Symbol" w:cs="Times New Roman" w:hint="default"/>
      </w:rPr>
    </w:lvl>
    <w:lvl w:ilvl="7" w:tplc="04190003">
      <w:start w:val="1"/>
      <w:numFmt w:val="bullet"/>
      <w:lvlText w:val="o"/>
      <w:lvlJc w:val="left"/>
      <w:pPr>
        <w:tabs>
          <w:tab w:val="num" w:pos="3240"/>
        </w:tabs>
        <w:ind w:left="3240" w:hanging="360"/>
      </w:pPr>
      <w:rPr>
        <w:rFonts w:ascii="Courier New" w:hAnsi="Courier New" w:cs="Courier New" w:hint="default"/>
      </w:rPr>
    </w:lvl>
    <w:lvl w:ilvl="8" w:tplc="04190005">
      <w:start w:val="1"/>
      <w:numFmt w:val="bullet"/>
      <w:lvlText w:val=""/>
      <w:lvlJc w:val="left"/>
      <w:pPr>
        <w:tabs>
          <w:tab w:val="num" w:pos="3960"/>
        </w:tabs>
        <w:ind w:left="3960" w:hanging="360"/>
      </w:pPr>
      <w:rPr>
        <w:rFonts w:ascii="Wingdings" w:hAnsi="Wingdings" w:cs="Times New Roman" w:hint="default"/>
      </w:rPr>
    </w:lvl>
  </w:abstractNum>
  <w:abstractNum w:abstractNumId="94" w15:restartNumberingAfterBreak="0">
    <w:nsid w:val="7ADE6CCC"/>
    <w:multiLevelType w:val="hybridMultilevel"/>
    <w:tmpl w:val="1C3EEF22"/>
    <w:lvl w:ilvl="0" w:tplc="5DC83A46">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5" w15:restartNumberingAfterBreak="0">
    <w:nsid w:val="7B15361C"/>
    <w:multiLevelType w:val="multilevel"/>
    <w:tmpl w:val="0090084A"/>
    <w:lvl w:ilvl="0">
      <w:start w:val="8"/>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4"/>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7B524BDF"/>
    <w:multiLevelType w:val="hybridMultilevel"/>
    <w:tmpl w:val="4DC032A6"/>
    <w:lvl w:ilvl="0" w:tplc="677C5E98">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7" w15:restartNumberingAfterBreak="0">
    <w:nsid w:val="7B8900BB"/>
    <w:multiLevelType w:val="hybridMultilevel"/>
    <w:tmpl w:val="7EF29256"/>
    <w:lvl w:ilvl="0" w:tplc="637CE30A">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98" w15:restartNumberingAfterBreak="0">
    <w:nsid w:val="7BF130BC"/>
    <w:multiLevelType w:val="multilevel"/>
    <w:tmpl w:val="B6D20F3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F95368"/>
    <w:multiLevelType w:val="hybridMultilevel"/>
    <w:tmpl w:val="F01AD6D6"/>
    <w:lvl w:ilvl="0" w:tplc="16F293DC">
      <w:start w:val="1"/>
      <w:numFmt w:val="bullet"/>
      <w:lvlText w:val="-"/>
      <w:lvlJc w:val="left"/>
      <w:pPr>
        <w:tabs>
          <w:tab w:val="num" w:pos="1069"/>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0" w15:restartNumberingAfterBreak="0">
    <w:nsid w:val="7D353C1D"/>
    <w:multiLevelType w:val="hybridMultilevel"/>
    <w:tmpl w:val="16029C28"/>
    <w:lvl w:ilvl="0" w:tplc="820A379E">
      <w:start w:val="1"/>
      <w:numFmt w:val="decimal"/>
      <w:lvlText w:val="%1."/>
      <w:lvlJc w:val="left"/>
      <w:pPr>
        <w:tabs>
          <w:tab w:val="num" w:pos="338"/>
        </w:tabs>
        <w:ind w:left="338" w:hanging="360"/>
      </w:pPr>
      <w:rPr>
        <w:rFonts w:hint="default"/>
      </w:rPr>
    </w:lvl>
    <w:lvl w:ilvl="1" w:tplc="04190019">
      <w:start w:val="1"/>
      <w:numFmt w:val="lowerLetter"/>
      <w:lvlText w:val="%2."/>
      <w:lvlJc w:val="left"/>
      <w:pPr>
        <w:tabs>
          <w:tab w:val="num" w:pos="1058"/>
        </w:tabs>
        <w:ind w:left="1058" w:hanging="360"/>
      </w:pPr>
    </w:lvl>
    <w:lvl w:ilvl="2" w:tplc="0419001B">
      <w:start w:val="1"/>
      <w:numFmt w:val="lowerRoman"/>
      <w:lvlText w:val="%3."/>
      <w:lvlJc w:val="right"/>
      <w:pPr>
        <w:tabs>
          <w:tab w:val="num" w:pos="1778"/>
        </w:tabs>
        <w:ind w:left="1778" w:hanging="180"/>
      </w:pPr>
    </w:lvl>
    <w:lvl w:ilvl="3" w:tplc="0419000F">
      <w:start w:val="1"/>
      <w:numFmt w:val="decimal"/>
      <w:lvlText w:val="%4."/>
      <w:lvlJc w:val="left"/>
      <w:pPr>
        <w:tabs>
          <w:tab w:val="num" w:pos="2498"/>
        </w:tabs>
        <w:ind w:left="2498" w:hanging="360"/>
      </w:pPr>
    </w:lvl>
    <w:lvl w:ilvl="4" w:tplc="04190019">
      <w:start w:val="1"/>
      <w:numFmt w:val="lowerLetter"/>
      <w:lvlText w:val="%5."/>
      <w:lvlJc w:val="left"/>
      <w:pPr>
        <w:tabs>
          <w:tab w:val="num" w:pos="3218"/>
        </w:tabs>
        <w:ind w:left="3218" w:hanging="360"/>
      </w:pPr>
    </w:lvl>
    <w:lvl w:ilvl="5" w:tplc="0419001B">
      <w:start w:val="1"/>
      <w:numFmt w:val="lowerRoman"/>
      <w:lvlText w:val="%6."/>
      <w:lvlJc w:val="right"/>
      <w:pPr>
        <w:tabs>
          <w:tab w:val="num" w:pos="3938"/>
        </w:tabs>
        <w:ind w:left="3938" w:hanging="180"/>
      </w:pPr>
    </w:lvl>
    <w:lvl w:ilvl="6" w:tplc="0419000F">
      <w:start w:val="1"/>
      <w:numFmt w:val="decimal"/>
      <w:lvlText w:val="%7."/>
      <w:lvlJc w:val="left"/>
      <w:pPr>
        <w:tabs>
          <w:tab w:val="num" w:pos="4658"/>
        </w:tabs>
        <w:ind w:left="4658" w:hanging="360"/>
      </w:pPr>
    </w:lvl>
    <w:lvl w:ilvl="7" w:tplc="04190019">
      <w:start w:val="1"/>
      <w:numFmt w:val="lowerLetter"/>
      <w:lvlText w:val="%8."/>
      <w:lvlJc w:val="left"/>
      <w:pPr>
        <w:tabs>
          <w:tab w:val="num" w:pos="5378"/>
        </w:tabs>
        <w:ind w:left="5378" w:hanging="360"/>
      </w:pPr>
    </w:lvl>
    <w:lvl w:ilvl="8" w:tplc="0419001B">
      <w:start w:val="1"/>
      <w:numFmt w:val="lowerRoman"/>
      <w:lvlText w:val="%9."/>
      <w:lvlJc w:val="right"/>
      <w:pPr>
        <w:tabs>
          <w:tab w:val="num" w:pos="6098"/>
        </w:tabs>
        <w:ind w:left="6098" w:hanging="180"/>
      </w:pPr>
    </w:lvl>
  </w:abstractNum>
  <w:abstractNum w:abstractNumId="101" w15:restartNumberingAfterBreak="0">
    <w:nsid w:val="7FD5617C"/>
    <w:multiLevelType w:val="multilevel"/>
    <w:tmpl w:val="2B4C7628"/>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6"/>
  </w:num>
  <w:num w:numId="2">
    <w:abstractNumId w:val="101"/>
  </w:num>
  <w:num w:numId="3">
    <w:abstractNumId w:val="29"/>
  </w:num>
  <w:num w:numId="4">
    <w:abstractNumId w:val="54"/>
  </w:num>
  <w:num w:numId="5">
    <w:abstractNumId w:val="0"/>
  </w:num>
  <w:num w:numId="6">
    <w:abstractNumId w:val="43"/>
  </w:num>
  <w:num w:numId="7">
    <w:abstractNumId w:val="69"/>
  </w:num>
  <w:num w:numId="8">
    <w:abstractNumId w:val="7"/>
  </w:num>
  <w:num w:numId="9">
    <w:abstractNumId w:val="65"/>
  </w:num>
  <w:num w:numId="10">
    <w:abstractNumId w:val="82"/>
  </w:num>
  <w:num w:numId="11">
    <w:abstractNumId w:val="84"/>
  </w:num>
  <w:num w:numId="12">
    <w:abstractNumId w:val="95"/>
  </w:num>
  <w:num w:numId="13">
    <w:abstractNumId w:val="50"/>
  </w:num>
  <w:num w:numId="14">
    <w:abstractNumId w:val="21"/>
  </w:num>
  <w:num w:numId="15">
    <w:abstractNumId w:val="56"/>
  </w:num>
  <w:num w:numId="16">
    <w:abstractNumId w:val="96"/>
  </w:num>
  <w:num w:numId="17">
    <w:abstractNumId w:val="37"/>
  </w:num>
  <w:num w:numId="18">
    <w:abstractNumId w:val="85"/>
  </w:num>
  <w:num w:numId="19">
    <w:abstractNumId w:val="73"/>
  </w:num>
  <w:num w:numId="20">
    <w:abstractNumId w:val="45"/>
  </w:num>
  <w:num w:numId="21">
    <w:abstractNumId w:val="4"/>
  </w:num>
  <w:num w:numId="22">
    <w:abstractNumId w:val="3"/>
  </w:num>
  <w:num w:numId="23">
    <w:abstractNumId w:val="97"/>
  </w:num>
  <w:num w:numId="24">
    <w:abstractNumId w:val="12"/>
  </w:num>
  <w:num w:numId="25">
    <w:abstractNumId w:val="27"/>
  </w:num>
  <w:num w:numId="26">
    <w:abstractNumId w:val="33"/>
  </w:num>
  <w:num w:numId="27">
    <w:abstractNumId w:val="70"/>
  </w:num>
  <w:num w:numId="28">
    <w:abstractNumId w:val="31"/>
  </w:num>
  <w:num w:numId="29">
    <w:abstractNumId w:val="63"/>
  </w:num>
  <w:num w:numId="30">
    <w:abstractNumId w:val="100"/>
  </w:num>
  <w:num w:numId="31">
    <w:abstractNumId w:val="90"/>
  </w:num>
  <w:num w:numId="32">
    <w:abstractNumId w:val="52"/>
  </w:num>
  <w:num w:numId="33">
    <w:abstractNumId w:val="86"/>
  </w:num>
  <w:num w:numId="34">
    <w:abstractNumId w:val="67"/>
  </w:num>
  <w:num w:numId="35">
    <w:abstractNumId w:val="62"/>
  </w:num>
  <w:num w:numId="36">
    <w:abstractNumId w:val="91"/>
  </w:num>
  <w:num w:numId="37">
    <w:abstractNumId w:val="98"/>
  </w:num>
  <w:num w:numId="38">
    <w:abstractNumId w:val="25"/>
  </w:num>
  <w:num w:numId="39">
    <w:abstractNumId w:val="61"/>
  </w:num>
  <w:num w:numId="40">
    <w:abstractNumId w:val="17"/>
  </w:num>
  <w:num w:numId="41">
    <w:abstractNumId w:val="53"/>
  </w:num>
  <w:num w:numId="42">
    <w:abstractNumId w:val="1"/>
  </w:num>
  <w:num w:numId="43">
    <w:abstractNumId w:val="36"/>
  </w:num>
  <w:num w:numId="44">
    <w:abstractNumId w:val="42"/>
  </w:num>
  <w:num w:numId="45">
    <w:abstractNumId w:val="18"/>
  </w:num>
  <w:num w:numId="46">
    <w:abstractNumId w:val="48"/>
  </w:num>
  <w:num w:numId="47">
    <w:abstractNumId w:val="94"/>
  </w:num>
  <w:num w:numId="48">
    <w:abstractNumId w:val="83"/>
  </w:num>
  <w:num w:numId="49">
    <w:abstractNumId w:val="87"/>
  </w:num>
  <w:num w:numId="50">
    <w:abstractNumId w:val="16"/>
  </w:num>
  <w:num w:numId="51">
    <w:abstractNumId w:val="74"/>
  </w:num>
  <w:num w:numId="52">
    <w:abstractNumId w:val="59"/>
  </w:num>
  <w:num w:numId="53">
    <w:abstractNumId w:val="75"/>
  </w:num>
  <w:num w:numId="54">
    <w:abstractNumId w:val="88"/>
  </w:num>
  <w:num w:numId="55">
    <w:abstractNumId w:val="77"/>
  </w:num>
  <w:num w:numId="56">
    <w:abstractNumId w:val="19"/>
  </w:num>
  <w:num w:numId="57">
    <w:abstractNumId w:val="78"/>
  </w:num>
  <w:num w:numId="58">
    <w:abstractNumId w:val="47"/>
  </w:num>
  <w:num w:numId="59">
    <w:abstractNumId w:val="89"/>
  </w:num>
  <w:num w:numId="60">
    <w:abstractNumId w:val="68"/>
  </w:num>
  <w:num w:numId="61">
    <w:abstractNumId w:val="26"/>
  </w:num>
  <w:num w:numId="62">
    <w:abstractNumId w:val="39"/>
  </w:num>
  <w:num w:numId="63">
    <w:abstractNumId w:val="40"/>
  </w:num>
  <w:num w:numId="64">
    <w:abstractNumId w:val="79"/>
  </w:num>
  <w:num w:numId="65">
    <w:abstractNumId w:val="46"/>
  </w:num>
  <w:num w:numId="66">
    <w:abstractNumId w:val="58"/>
  </w:num>
  <w:num w:numId="67">
    <w:abstractNumId w:val="28"/>
  </w:num>
  <w:num w:numId="68">
    <w:abstractNumId w:val="13"/>
  </w:num>
  <w:num w:numId="69">
    <w:abstractNumId w:val="41"/>
  </w:num>
  <w:num w:numId="70">
    <w:abstractNumId w:val="81"/>
  </w:num>
  <w:num w:numId="71">
    <w:abstractNumId w:val="14"/>
  </w:num>
  <w:num w:numId="72">
    <w:abstractNumId w:val="51"/>
  </w:num>
  <w:num w:numId="73">
    <w:abstractNumId w:val="57"/>
  </w:num>
  <w:num w:numId="74">
    <w:abstractNumId w:val="49"/>
  </w:num>
  <w:num w:numId="75">
    <w:abstractNumId w:val="80"/>
  </w:num>
  <w:num w:numId="76">
    <w:abstractNumId w:val="71"/>
  </w:num>
  <w:num w:numId="77">
    <w:abstractNumId w:val="11"/>
  </w:num>
  <w:num w:numId="78">
    <w:abstractNumId w:val="8"/>
  </w:num>
  <w:num w:numId="79">
    <w:abstractNumId w:val="6"/>
  </w:num>
  <w:num w:numId="80">
    <w:abstractNumId w:val="24"/>
  </w:num>
  <w:num w:numId="81">
    <w:abstractNumId w:val="2"/>
  </w:num>
  <w:num w:numId="82">
    <w:abstractNumId w:val="15"/>
  </w:num>
  <w:num w:numId="83">
    <w:abstractNumId w:val="60"/>
  </w:num>
  <w:num w:numId="84">
    <w:abstractNumId w:val="22"/>
  </w:num>
  <w:num w:numId="85">
    <w:abstractNumId w:val="72"/>
  </w:num>
  <w:num w:numId="86">
    <w:abstractNumId w:val="35"/>
  </w:num>
  <w:num w:numId="87">
    <w:abstractNumId w:val="55"/>
  </w:num>
  <w:num w:numId="88">
    <w:abstractNumId w:val="34"/>
  </w:num>
  <w:num w:numId="89">
    <w:abstractNumId w:val="64"/>
  </w:num>
  <w:num w:numId="90">
    <w:abstractNumId w:val="99"/>
  </w:num>
  <w:num w:numId="91">
    <w:abstractNumId w:val="38"/>
  </w:num>
  <w:num w:numId="92">
    <w:abstractNumId w:val="5"/>
  </w:num>
  <w:num w:numId="93">
    <w:abstractNumId w:val="20"/>
  </w:num>
  <w:num w:numId="94">
    <w:abstractNumId w:val="92"/>
  </w:num>
  <w:num w:numId="95">
    <w:abstractNumId w:val="23"/>
  </w:num>
  <w:num w:numId="96">
    <w:abstractNumId w:val="30"/>
  </w:num>
  <w:num w:numId="97">
    <w:abstractNumId w:val="93"/>
  </w:num>
  <w:num w:numId="98">
    <w:abstractNumId w:val="32"/>
  </w:num>
  <w:num w:numId="99">
    <w:abstractNumId w:val="44"/>
  </w:num>
  <w:num w:numId="100">
    <w:abstractNumId w:val="76"/>
  </w:num>
  <w:num w:numId="101">
    <w:abstractNumId w:val="10"/>
  </w:num>
  <w:num w:numId="102">
    <w:abstractNumId w:val="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864"/>
    <w:rsid w:val="00023864"/>
    <w:rsid w:val="00D93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4D3F0-5535-45CE-9D56-4C076BB9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sz w:val="24"/>
      <w:szCs w:val="24"/>
    </w:rPr>
  </w:style>
  <w:style w:type="paragraph" w:styleId="1">
    <w:name w:val="heading 1"/>
    <w:basedOn w:val="a"/>
    <w:next w:val="a"/>
    <w:qFormat/>
    <w:pPr>
      <w:keepNext/>
      <w:spacing w:before="0" w:after="0"/>
      <w:jc w:val="center"/>
      <w:outlineLvl w:val="0"/>
    </w:pPr>
    <w:rPr>
      <w:b/>
      <w:bCs/>
      <w:color w:val="000000"/>
      <w:sz w:val="18"/>
      <w:szCs w:val="18"/>
    </w:rPr>
  </w:style>
  <w:style w:type="paragraph" w:styleId="2">
    <w:name w:val="heading 2"/>
    <w:basedOn w:val="a"/>
    <w:next w:val="a"/>
    <w:qFormat/>
    <w:pPr>
      <w:keepNext/>
      <w:spacing w:before="0" w:after="0"/>
      <w:ind w:firstLine="520"/>
      <w:outlineLvl w:val="1"/>
    </w:pPr>
  </w:style>
  <w:style w:type="paragraph" w:styleId="3">
    <w:name w:val="heading 3"/>
    <w:basedOn w:val="a"/>
    <w:next w:val="a"/>
    <w:qFormat/>
    <w:pPr>
      <w:keepNext/>
      <w:spacing w:before="0" w:after="0"/>
      <w:jc w:val="both"/>
      <w:outlineLvl w:val="2"/>
    </w:pPr>
    <w:rPr>
      <w:b/>
      <w:bCs/>
      <w:i/>
      <w:iCs/>
      <w:sz w:val="22"/>
      <w:szCs w:val="22"/>
    </w:rPr>
  </w:style>
  <w:style w:type="paragraph" w:styleId="4">
    <w:name w:val="heading 4"/>
    <w:basedOn w:val="a"/>
    <w:next w:val="a"/>
    <w:qFormat/>
    <w:pPr>
      <w:keepNext/>
      <w:spacing w:before="0" w:after="0"/>
      <w:ind w:left="600"/>
      <w:outlineLvl w:val="3"/>
    </w:pPr>
    <w:rPr>
      <w:b/>
      <w:bCs/>
      <w:i/>
      <w:iCs/>
    </w:rPr>
  </w:style>
  <w:style w:type="paragraph" w:styleId="5">
    <w:name w:val="heading 5"/>
    <w:basedOn w:val="a"/>
    <w:next w:val="a"/>
    <w:qFormat/>
    <w:pPr>
      <w:keepNext/>
      <w:spacing w:before="0" w:after="0"/>
      <w:ind w:firstLine="709"/>
      <w:jc w:val="both"/>
      <w:outlineLvl w:val="4"/>
    </w:pPr>
    <w:rPr>
      <w:rFonts w:ascii="Arial" w:hAnsi="Arial" w:cs="Arial"/>
      <w:b/>
      <w:bCs/>
      <w:sz w:val="22"/>
      <w:szCs w:val="22"/>
      <w:lang w:val="en-US"/>
    </w:rPr>
  </w:style>
  <w:style w:type="paragraph" w:styleId="6">
    <w:name w:val="heading 6"/>
    <w:basedOn w:val="a"/>
    <w:next w:val="a"/>
    <w:qFormat/>
    <w:pPr>
      <w:keepNext/>
      <w:spacing w:before="0" w:after="0"/>
      <w:jc w:val="center"/>
      <w:outlineLvl w:val="5"/>
    </w:pPr>
  </w:style>
  <w:style w:type="paragraph" w:styleId="7">
    <w:name w:val="heading 7"/>
    <w:basedOn w:val="a"/>
    <w:next w:val="a"/>
    <w:qFormat/>
    <w:pPr>
      <w:keepNext/>
      <w:spacing w:before="0" w:after="0"/>
      <w:jc w:val="center"/>
      <w:outlineLvl w:val="6"/>
    </w:pPr>
    <w:rPr>
      <w:b/>
      <w:bCs/>
      <w:color w:val="000000"/>
    </w:rPr>
  </w:style>
  <w:style w:type="paragraph" w:styleId="8">
    <w:name w:val="heading 8"/>
    <w:basedOn w:val="a"/>
    <w:next w:val="a"/>
    <w:qFormat/>
    <w:pPr>
      <w:keepNext/>
      <w:widowControl w:val="0"/>
      <w:autoSpaceDE w:val="0"/>
      <w:autoSpaceDN w:val="0"/>
      <w:adjustRightInd w:val="0"/>
      <w:spacing w:before="0" w:after="0"/>
      <w:jc w:val="center"/>
      <w:outlineLvl w:val="7"/>
    </w:pPr>
    <w:rPr>
      <w:b/>
      <w:bCs/>
    </w:rPr>
  </w:style>
  <w:style w:type="paragraph" w:styleId="9">
    <w:name w:val="heading 9"/>
    <w:basedOn w:val="a"/>
    <w:next w:val="a"/>
    <w:qFormat/>
    <w:pPr>
      <w:keepNext/>
      <w:widowControl w:val="0"/>
      <w:autoSpaceDE w:val="0"/>
      <w:autoSpaceDN w:val="0"/>
      <w:adjustRightInd w:val="0"/>
      <w:spacing w:before="0" w:after="0"/>
      <w:outlineLvl w:val="8"/>
    </w:pPr>
    <w:rPr>
      <w:b/>
      <w:bC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ST">
    <w:name w:val="__SUBST"/>
    <w:rPr>
      <w:b/>
      <w:bCs/>
      <w:i/>
      <w:iCs/>
      <w:sz w:val="22"/>
      <w:szCs w:val="22"/>
    </w:rPr>
  </w:style>
  <w:style w:type="paragraph" w:customStyle="1" w:styleId="Heading1">
    <w:name w:val="Heading 1"/>
    <w:pPr>
      <w:widowControl w:val="0"/>
      <w:autoSpaceDE w:val="0"/>
      <w:autoSpaceDN w:val="0"/>
      <w:adjustRightInd w:val="0"/>
      <w:spacing w:before="240" w:after="120"/>
      <w:jc w:val="center"/>
    </w:pPr>
    <w:rPr>
      <w:b/>
      <w:bCs/>
      <w:sz w:val="28"/>
      <w:szCs w:val="28"/>
    </w:rPr>
  </w:style>
  <w:style w:type="paragraph" w:customStyle="1" w:styleId="Heading3">
    <w:name w:val="Heading 3"/>
    <w:pPr>
      <w:widowControl w:val="0"/>
      <w:autoSpaceDE w:val="0"/>
      <w:autoSpaceDN w:val="0"/>
      <w:adjustRightInd w:val="0"/>
      <w:spacing w:before="240" w:after="40"/>
    </w:pPr>
    <w:rPr>
      <w:b/>
      <w:bCs/>
      <w:sz w:val="22"/>
      <w:szCs w:val="22"/>
    </w:rPr>
  </w:style>
  <w:style w:type="character" w:styleId="a3">
    <w:name w:val="Hyperlink"/>
    <w:semiHidden/>
    <w:rPr>
      <w:color w:val="0000FF"/>
      <w:u w:val="single"/>
    </w:rPr>
  </w:style>
  <w:style w:type="paragraph" w:customStyle="1" w:styleId="ConsNormal">
    <w:name w:val="ConsNormal"/>
    <w:pPr>
      <w:widowControl w:val="0"/>
      <w:autoSpaceDE w:val="0"/>
      <w:autoSpaceDN w:val="0"/>
      <w:ind w:firstLine="720"/>
    </w:pPr>
    <w:rPr>
      <w:rFonts w:ascii="Arial" w:hAnsi="Arial" w:cs="Arial"/>
    </w:rPr>
  </w:style>
  <w:style w:type="paragraph" w:styleId="a4">
    <w:name w:val="Body Text"/>
    <w:aliases w:val="bt,DEB Body Text"/>
    <w:basedOn w:val="a"/>
    <w:semiHidden/>
    <w:pPr>
      <w:spacing w:before="0" w:after="0"/>
      <w:jc w:val="center"/>
    </w:pPr>
    <w:rPr>
      <w:sz w:val="20"/>
      <w:szCs w:val="20"/>
    </w:rPr>
  </w:style>
  <w:style w:type="paragraph" w:styleId="a5">
    <w:name w:val="Body Text Indent"/>
    <w:aliases w:val="bti"/>
    <w:basedOn w:val="a"/>
    <w:semiHidden/>
    <w:pPr>
      <w:spacing w:before="0" w:after="0"/>
    </w:pPr>
  </w:style>
  <w:style w:type="paragraph" w:styleId="a6">
    <w:name w:val="footer"/>
    <w:basedOn w:val="a"/>
    <w:semiHidden/>
    <w:pPr>
      <w:widowControl w:val="0"/>
      <w:tabs>
        <w:tab w:val="center" w:pos="4677"/>
        <w:tab w:val="right" w:pos="9355"/>
      </w:tabs>
      <w:autoSpaceDE w:val="0"/>
      <w:autoSpaceDN w:val="0"/>
      <w:adjustRightInd w:val="0"/>
      <w:spacing w:before="40" w:after="0"/>
      <w:ind w:left="200"/>
    </w:pPr>
    <w:rPr>
      <w:sz w:val="22"/>
      <w:szCs w:val="22"/>
    </w:rPr>
  </w:style>
  <w:style w:type="paragraph" w:styleId="30">
    <w:name w:val="Body Text 3"/>
    <w:basedOn w:val="a"/>
    <w:semiHidden/>
    <w:pPr>
      <w:spacing w:before="0" w:after="0"/>
    </w:pPr>
  </w:style>
  <w:style w:type="paragraph" w:customStyle="1" w:styleId="ConsNonformat">
    <w:name w:val="ConsNonformat"/>
    <w:rPr>
      <w:rFonts w:ascii="Consultant" w:hAnsi="Consultant"/>
    </w:rPr>
  </w:style>
  <w:style w:type="paragraph" w:styleId="a7">
    <w:name w:val="Title"/>
    <w:basedOn w:val="a"/>
    <w:qFormat/>
    <w:pPr>
      <w:spacing w:before="0" w:after="0"/>
      <w:ind w:firstLine="567"/>
      <w:jc w:val="center"/>
    </w:pPr>
    <w:rPr>
      <w:b/>
      <w:bCs/>
      <w:sz w:val="22"/>
      <w:szCs w:val="22"/>
    </w:rPr>
  </w:style>
  <w:style w:type="paragraph" w:styleId="31">
    <w:name w:val="Body Text Indent 3"/>
    <w:basedOn w:val="a"/>
    <w:semiHidden/>
    <w:pPr>
      <w:tabs>
        <w:tab w:val="num" w:pos="-142"/>
      </w:tabs>
      <w:spacing w:before="0" w:after="0"/>
      <w:ind w:left="851" w:hanging="142"/>
      <w:jc w:val="both"/>
    </w:pPr>
    <w:rPr>
      <w:rFonts w:ascii="TimesET" w:hAnsi="TimesET"/>
      <w:sz w:val="22"/>
      <w:szCs w:val="22"/>
    </w:rPr>
  </w:style>
  <w:style w:type="paragraph" w:styleId="20">
    <w:name w:val="Body Text Indent 2"/>
    <w:basedOn w:val="a"/>
    <w:semiHidden/>
    <w:pPr>
      <w:tabs>
        <w:tab w:val="num" w:pos="-142"/>
      </w:tabs>
      <w:spacing w:before="0" w:after="0"/>
      <w:ind w:left="851"/>
      <w:jc w:val="both"/>
    </w:pPr>
    <w:rPr>
      <w:rFonts w:ascii="TimesET" w:hAnsi="TimesET"/>
      <w:sz w:val="22"/>
      <w:szCs w:val="22"/>
    </w:rPr>
  </w:style>
  <w:style w:type="character" w:styleId="a8">
    <w:name w:val="FollowedHyperlink"/>
    <w:semiHidden/>
    <w:rPr>
      <w:color w:val="800080"/>
      <w:u w:val="single"/>
    </w:rPr>
  </w:style>
  <w:style w:type="paragraph" w:styleId="a9">
    <w:name w:val="header"/>
    <w:basedOn w:val="a"/>
    <w:semiHidden/>
    <w:pPr>
      <w:tabs>
        <w:tab w:val="center" w:pos="4677"/>
        <w:tab w:val="right" w:pos="9355"/>
      </w:tabs>
      <w:spacing w:before="0" w:after="0"/>
    </w:pPr>
  </w:style>
  <w:style w:type="character" w:styleId="aa">
    <w:name w:val="page number"/>
    <w:basedOn w:val="a0"/>
    <w:semiHidden/>
  </w:style>
  <w:style w:type="paragraph" w:customStyle="1" w:styleId="ListBullet21">
    <w:name w:val="List Bullet 21"/>
    <w:basedOn w:val="a"/>
    <w:pPr>
      <w:overflowPunct w:val="0"/>
      <w:autoSpaceDE w:val="0"/>
      <w:autoSpaceDN w:val="0"/>
      <w:adjustRightInd w:val="0"/>
      <w:spacing w:before="0" w:after="0"/>
      <w:ind w:firstLine="709"/>
      <w:jc w:val="both"/>
      <w:textAlignment w:val="baseline"/>
    </w:pPr>
  </w:style>
  <w:style w:type="paragraph" w:styleId="ab">
    <w:name w:val="Block Text"/>
    <w:basedOn w:val="a"/>
    <w:semiHidden/>
    <w:pPr>
      <w:spacing w:before="0" w:after="0"/>
      <w:ind w:left="720" w:right="567"/>
      <w:jc w:val="both"/>
    </w:pPr>
    <w:rPr>
      <w:color w:val="0000FF"/>
      <w:sz w:val="20"/>
      <w:szCs w:val="20"/>
    </w:rPr>
  </w:style>
  <w:style w:type="paragraph" w:customStyle="1" w:styleId="ConsCell">
    <w:name w:val="ConsCell"/>
    <w:pPr>
      <w:widowControl w:val="0"/>
      <w:autoSpaceDE w:val="0"/>
      <w:autoSpaceDN w:val="0"/>
    </w:pPr>
    <w:rPr>
      <w:rFonts w:ascii="Arial" w:hAnsi="Arial" w:cs="Arial"/>
    </w:rPr>
  </w:style>
  <w:style w:type="paragraph" w:customStyle="1" w:styleId="FR1">
    <w:name w:val="FR1"/>
    <w:pPr>
      <w:widowControl w:val="0"/>
      <w:autoSpaceDE w:val="0"/>
      <w:autoSpaceDN w:val="0"/>
      <w:adjustRightInd w:val="0"/>
      <w:spacing w:before="80"/>
      <w:jc w:val="right"/>
    </w:pPr>
    <w:rPr>
      <w:rFonts w:ascii="Arial" w:hAnsi="Arial" w:cs="Arial"/>
      <w:i/>
      <w:iCs/>
    </w:rPr>
  </w:style>
  <w:style w:type="paragraph" w:styleId="41">
    <w:name w:val="toc 4"/>
    <w:basedOn w:val="a"/>
    <w:next w:val="a"/>
    <w:autoRedefine/>
    <w:semiHidden/>
    <w:pPr>
      <w:tabs>
        <w:tab w:val="left" w:pos="567"/>
        <w:tab w:val="right" w:leader="dot" w:pos="9062"/>
      </w:tabs>
      <w:spacing w:before="0" w:after="0"/>
      <w:ind w:left="567" w:hanging="27"/>
    </w:pPr>
    <w:rPr>
      <w:noProof/>
    </w:rPr>
  </w:style>
  <w:style w:type="paragraph" w:customStyle="1" w:styleId="xl25">
    <w:name w:val="xl25"/>
    <w:basedOn w:val="a"/>
    <w:pPr>
      <w:pBdr>
        <w:bottom w:val="single" w:sz="4" w:space="0" w:color="auto"/>
        <w:right w:val="single" w:sz="4" w:space="0" w:color="auto"/>
      </w:pBdr>
      <w:spacing w:beforeAutospacing="1" w:afterAutospacing="1"/>
      <w:jc w:val="right"/>
    </w:pPr>
    <w:rPr>
      <w:rFonts w:eastAsia="Arial Unicode MS"/>
    </w:rPr>
  </w:style>
  <w:style w:type="paragraph" w:customStyle="1" w:styleId="center1">
    <w:name w:val="center1"/>
    <w:basedOn w:val="a"/>
    <w:pPr>
      <w:spacing w:beforeAutospacing="1" w:afterAutospacing="1"/>
      <w:jc w:val="center"/>
    </w:pPr>
    <w:rPr>
      <w:rFonts w:ascii="Arial Unicode MS" w:eastAsia="Arial Unicode MS" w:hAnsi="Arial Unicode MS"/>
    </w:rPr>
  </w:style>
  <w:style w:type="character" w:customStyle="1" w:styleId="c1">
    <w:name w:val="c1"/>
    <w:rPr>
      <w:color w:val="0000FF"/>
    </w:rPr>
  </w:style>
  <w:style w:type="paragraph" w:customStyle="1" w:styleId="xl34">
    <w:name w:val="xl34"/>
    <w:basedOn w:val="a"/>
    <w:pPr>
      <w:pBdr>
        <w:left w:val="single" w:sz="8" w:space="0" w:color="auto"/>
        <w:bottom w:val="single" w:sz="4" w:space="0" w:color="auto"/>
        <w:right w:val="single" w:sz="4" w:space="0" w:color="auto"/>
      </w:pBdr>
      <w:spacing w:beforeAutospacing="1" w:afterAutospacing="1"/>
      <w:jc w:val="center"/>
      <w:textAlignment w:val="center"/>
    </w:pPr>
    <w:rPr>
      <w:rFonts w:ascii="Times New Roman CYR" w:eastAsia="Arial Unicode MS" w:hAnsi="Times New Roman CYR"/>
      <w:b/>
      <w:bCs/>
      <w:sz w:val="22"/>
      <w:szCs w:val="22"/>
    </w:rPr>
  </w:style>
  <w:style w:type="paragraph" w:styleId="ac">
    <w:name w:val="List"/>
    <w:basedOn w:val="a"/>
    <w:semiHidden/>
    <w:pPr>
      <w:spacing w:before="0" w:after="0"/>
      <w:ind w:left="360" w:hanging="360"/>
    </w:pPr>
  </w:style>
  <w:style w:type="paragraph" w:customStyle="1" w:styleId="40">
    <w:name w:val="заголовок 4"/>
    <w:basedOn w:val="a"/>
    <w:next w:val="a"/>
    <w:pPr>
      <w:keepNext/>
      <w:numPr>
        <w:numId w:val="29"/>
      </w:numPr>
      <w:autoSpaceDE w:val="0"/>
      <w:autoSpaceDN w:val="0"/>
      <w:spacing w:before="0" w:after="0"/>
      <w:jc w:val="both"/>
    </w:pPr>
    <w:rPr>
      <w:rFonts w:ascii="Courier New" w:hAnsi="Courier New" w:cs="Courier New"/>
      <w:b/>
      <w:bCs/>
      <w:sz w:val="32"/>
      <w:szCs w:val="32"/>
    </w:rPr>
  </w:style>
  <w:style w:type="paragraph" w:customStyle="1" w:styleId="32">
    <w:name w:val="заголовок 3"/>
    <w:basedOn w:val="a"/>
    <w:next w:val="a"/>
    <w:pPr>
      <w:keepNext/>
      <w:autoSpaceDE w:val="0"/>
      <w:autoSpaceDN w:val="0"/>
      <w:spacing w:before="0" w:after="0"/>
      <w:jc w:val="center"/>
    </w:pPr>
    <w:rPr>
      <w:rFonts w:ascii="Courier New" w:hAnsi="Courier New" w:cs="Courier New"/>
      <w:b/>
      <w:bCs/>
      <w:sz w:val="32"/>
      <w:szCs w:val="32"/>
    </w:rPr>
  </w:style>
  <w:style w:type="paragraph" w:customStyle="1" w:styleId="AcntHeading2">
    <w:name w:val="Acnt Heading 2"/>
    <w:pPr>
      <w:widowControl w:val="0"/>
      <w:autoSpaceDE w:val="0"/>
      <w:autoSpaceDN w:val="0"/>
      <w:adjustRightInd w:val="0"/>
      <w:spacing w:before="360" w:after="40"/>
      <w:jc w:val="center"/>
    </w:pPr>
    <w:rPr>
      <w:b/>
      <w:bCs/>
      <w:sz w:val="24"/>
      <w:szCs w:val="24"/>
    </w:rPr>
  </w:style>
  <w:style w:type="paragraph" w:customStyle="1" w:styleId="Heading2">
    <w:name w:val="Heading 2"/>
    <w:pPr>
      <w:widowControl w:val="0"/>
      <w:autoSpaceDE w:val="0"/>
      <w:autoSpaceDN w:val="0"/>
      <w:adjustRightInd w:val="0"/>
      <w:spacing w:before="240" w:after="120"/>
      <w:jc w:val="center"/>
    </w:pPr>
    <w:rPr>
      <w:b/>
      <w:bCs/>
      <w:sz w:val="24"/>
      <w:szCs w:val="24"/>
    </w:rPr>
  </w:style>
  <w:style w:type="paragraph" w:styleId="ad">
    <w:name w:val="footnote text"/>
    <w:basedOn w:val="a"/>
    <w:semiHidden/>
    <w:pPr>
      <w:spacing w:before="0" w:after="0"/>
    </w:pPr>
    <w:rPr>
      <w:sz w:val="20"/>
      <w:szCs w:val="20"/>
    </w:rPr>
  </w:style>
  <w:style w:type="character" w:styleId="ae">
    <w:name w:val="footnote reference"/>
    <w:semiHidden/>
    <w:rPr>
      <w:vertAlign w:val="superscript"/>
    </w:rPr>
  </w:style>
  <w:style w:type="paragraph" w:customStyle="1" w:styleId="heading30">
    <w:name w:val="heading3"/>
    <w:basedOn w:val="a"/>
    <w:pPr>
      <w:spacing w:beforeAutospacing="1" w:afterAutospacing="1"/>
    </w:pPr>
    <w:rPr>
      <w:rFonts w:ascii="Arial Unicode MS" w:eastAsia="Arial Unicode MS" w:hAnsi="Arial Unicode MS"/>
    </w:rPr>
  </w:style>
  <w:style w:type="character" w:styleId="af">
    <w:name w:val="Strong"/>
    <w:qFormat/>
    <w:rPr>
      <w:b/>
      <w:bCs/>
    </w:rPr>
  </w:style>
  <w:style w:type="character" w:styleId="af0">
    <w:name w:val="Emphasis"/>
    <w:qFormat/>
    <w:rPr>
      <w:i/>
      <w:iCs/>
    </w:rPr>
  </w:style>
  <w:style w:type="paragraph" w:customStyle="1" w:styleId="Text">
    <w:name w:val="Text"/>
    <w:basedOn w:val="a"/>
    <w:pPr>
      <w:spacing w:before="0" w:after="240"/>
      <w:ind w:firstLine="1440"/>
    </w:pPr>
    <w:rPr>
      <w:lang w:val="en-US" w:eastAsia="en-US"/>
    </w:rPr>
  </w:style>
  <w:style w:type="paragraph" w:customStyle="1" w:styleId="DOsntext">
    <w:name w:val="D Osn text"/>
    <w:basedOn w:val="a"/>
    <w:pPr>
      <w:spacing w:before="0" w:after="0" w:line="336" w:lineRule="auto"/>
      <w:ind w:firstLine="567"/>
      <w:jc w:val="both"/>
    </w:pPr>
  </w:style>
  <w:style w:type="paragraph" w:customStyle="1" w:styleId="DNtab">
    <w:name w:val="D N tab"/>
    <w:basedOn w:val="a"/>
    <w:pPr>
      <w:spacing w:before="120" w:after="0"/>
      <w:jc w:val="right"/>
    </w:pPr>
  </w:style>
  <w:style w:type="paragraph" w:customStyle="1" w:styleId="SubHeading">
    <w:name w:val="Sub Heading"/>
    <w:pPr>
      <w:widowControl w:val="0"/>
      <w:autoSpaceDE w:val="0"/>
      <w:autoSpaceDN w:val="0"/>
      <w:adjustRightInd w:val="0"/>
      <w:spacing w:before="80" w:after="20"/>
    </w:pPr>
  </w:style>
  <w:style w:type="paragraph" w:customStyle="1" w:styleId="af1">
    <w:name w:val="Список маркированный О"/>
    <w:basedOn w:val="a"/>
    <w:pPr>
      <w:numPr>
        <w:numId w:val="35"/>
      </w:numPr>
      <w:tabs>
        <w:tab w:val="clear" w:pos="360"/>
        <w:tab w:val="left" w:pos="1072"/>
      </w:tabs>
      <w:spacing w:before="0" w:after="0"/>
      <w:ind w:firstLine="709"/>
      <w:jc w:val="both"/>
    </w:pPr>
    <w:rPr>
      <w:rFonts w:ascii="TimesET" w:hAnsi="TimesET"/>
      <w:sz w:val="22"/>
      <w:szCs w:val="22"/>
    </w:rPr>
  </w:style>
  <w:style w:type="paragraph" w:styleId="10">
    <w:name w:val="toc 1"/>
    <w:basedOn w:val="a"/>
    <w:next w:val="a"/>
    <w:autoRedefine/>
    <w:semiHidden/>
    <w:pPr>
      <w:tabs>
        <w:tab w:val="right" w:leader="dot" w:pos="9628"/>
      </w:tabs>
      <w:spacing w:before="120" w:after="0"/>
    </w:pPr>
    <w:rPr>
      <w:b/>
      <w:bCs/>
      <w:i/>
      <w:iCs/>
      <w:noProof/>
      <w:sz w:val="22"/>
      <w:szCs w:val="22"/>
    </w:rPr>
  </w:style>
  <w:style w:type="paragraph" w:styleId="33">
    <w:name w:val="toc 3"/>
    <w:basedOn w:val="a"/>
    <w:next w:val="a"/>
    <w:autoRedefine/>
    <w:semiHidden/>
    <w:pPr>
      <w:spacing w:before="0" w:after="0"/>
      <w:ind w:left="440" w:hanging="440"/>
    </w:pPr>
  </w:style>
  <w:style w:type="paragraph" w:styleId="21">
    <w:name w:val="toc 2"/>
    <w:basedOn w:val="a"/>
    <w:next w:val="a"/>
    <w:autoRedefine/>
    <w:semiHidden/>
    <w:pPr>
      <w:spacing w:before="120" w:after="0"/>
      <w:ind w:left="220" w:firstLine="709"/>
    </w:pPr>
    <w:rPr>
      <w:b/>
      <w:bCs/>
      <w:sz w:val="22"/>
      <w:szCs w:val="22"/>
    </w:rPr>
  </w:style>
  <w:style w:type="paragraph" w:styleId="af2">
    <w:name w:val="Normal (Web)"/>
    <w:basedOn w:val="a"/>
    <w:semiHidden/>
    <w:pPr>
      <w:spacing w:beforeAutospacing="1" w:afterAutospacing="1"/>
    </w:pPr>
    <w:rPr>
      <w:color w:val="333333"/>
    </w:rPr>
  </w:style>
  <w:style w:type="paragraph" w:customStyle="1" w:styleId="tabl">
    <w:name w:val="tabl"/>
    <w:basedOn w:val="a"/>
    <w:pPr>
      <w:spacing w:before="0" w:after="0"/>
      <w:jc w:val="both"/>
    </w:pPr>
    <w:rPr>
      <w:lang w:eastAsia="en-US"/>
    </w:rPr>
  </w:style>
  <w:style w:type="paragraph" w:customStyle="1" w:styleId="AeroflotHeading1">
    <w:name w:val="Aeroflot_Heading_1"/>
    <w:basedOn w:val="1"/>
    <w:pPr>
      <w:keepLines/>
      <w:numPr>
        <w:numId w:val="26"/>
      </w:numPr>
      <w:pBdr>
        <w:top w:val="single" w:sz="6" w:space="10" w:color="auto"/>
      </w:pBdr>
      <w:suppressAutoHyphens/>
      <w:spacing w:after="60" w:line="320" w:lineRule="atLeast"/>
      <w:jc w:val="both"/>
    </w:pPr>
    <w:rPr>
      <w:color w:val="000080"/>
      <w:spacing w:val="-10"/>
      <w:kern w:val="28"/>
      <w:sz w:val="40"/>
      <w:szCs w:val="40"/>
    </w:rPr>
  </w:style>
  <w:style w:type="paragraph" w:customStyle="1" w:styleId="xl46">
    <w:name w:val="xl46"/>
    <w:basedOn w:val="a"/>
    <w:pPr>
      <w:pBdr>
        <w:left w:val="single" w:sz="4" w:space="0" w:color="auto"/>
      </w:pBdr>
      <w:spacing w:beforeAutospacing="1" w:afterAutospacing="1"/>
      <w:jc w:val="center"/>
      <w:textAlignment w:val="top"/>
    </w:pPr>
    <w:rPr>
      <w:rFonts w:eastAsia="Arial Unicode MS"/>
    </w:rPr>
  </w:style>
  <w:style w:type="paragraph" w:customStyle="1" w:styleId="xl77">
    <w:name w:val="xl77"/>
    <w:basedOn w:val="a"/>
    <w:pPr>
      <w:pBdr>
        <w:left w:val="single" w:sz="4" w:space="0" w:color="auto"/>
        <w:bottom w:val="single" w:sz="8" w:space="0" w:color="auto"/>
        <w:right w:val="single" w:sz="4" w:space="0" w:color="auto"/>
      </w:pBdr>
      <w:spacing w:beforeAutospacing="1" w:afterAutospacing="1"/>
      <w:jc w:val="center"/>
      <w:textAlignment w:val="center"/>
    </w:pPr>
    <w:rPr>
      <w:rFonts w:eastAsia="Arial Unicode MS"/>
      <w:b/>
      <w:bCs/>
      <w:sz w:val="22"/>
      <w:szCs w:val="22"/>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sz w:val="20"/>
      <w:szCs w:val="20"/>
    </w:rPr>
  </w:style>
  <w:style w:type="paragraph" w:styleId="22">
    <w:name w:val="Body Text 2"/>
    <w:basedOn w:val="a"/>
    <w:semiHidden/>
    <w:pPr>
      <w:tabs>
        <w:tab w:val="left" w:pos="720"/>
      </w:tabs>
      <w:spacing w:before="0" w:after="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ZHNINA@AEROFLOT.RU" TargetMode="External"/><Relationship Id="rId13" Type="http://schemas.openxmlformats.org/officeDocument/2006/relationships/hyperlink" Target="http://www.rts.ru/"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matyuschenko@aeroflot.ru"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LEZHNINA@AEROFLO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naa@naa.ru" TargetMode="External"/><Relationship Id="rId14" Type="http://schemas.openxmlformats.org/officeDocument/2006/relationships/hyperlink" Target="http://www.mic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233</Pages>
  <Words>81494</Words>
  <Characters>464517</Characters>
  <Application>Microsoft Office Word</Application>
  <DocSecurity>0</DocSecurity>
  <Lines>3870</Lines>
  <Paragraphs>1089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Aeroflot</Company>
  <LinksUpToDate>false</LinksUpToDate>
  <CharactersWithSpaces>544922</CharactersWithSpaces>
  <SharedDoc>false</SharedDoc>
  <HLinks>
    <vt:vector size="222" baseType="variant">
      <vt:variant>
        <vt:i4>1900605</vt:i4>
      </vt:variant>
      <vt:variant>
        <vt:i4>199</vt:i4>
      </vt:variant>
      <vt:variant>
        <vt:i4>0</vt:i4>
      </vt:variant>
      <vt:variant>
        <vt:i4>5</vt:i4>
      </vt:variant>
      <vt:variant>
        <vt:lpwstr/>
      </vt:variant>
      <vt:variant>
        <vt:lpwstr>_Toc91392351</vt:lpwstr>
      </vt:variant>
      <vt:variant>
        <vt:i4>1835069</vt:i4>
      </vt:variant>
      <vt:variant>
        <vt:i4>193</vt:i4>
      </vt:variant>
      <vt:variant>
        <vt:i4>0</vt:i4>
      </vt:variant>
      <vt:variant>
        <vt:i4>5</vt:i4>
      </vt:variant>
      <vt:variant>
        <vt:lpwstr/>
      </vt:variant>
      <vt:variant>
        <vt:lpwstr>_Toc91392350</vt:lpwstr>
      </vt:variant>
      <vt:variant>
        <vt:i4>1376316</vt:i4>
      </vt:variant>
      <vt:variant>
        <vt:i4>187</vt:i4>
      </vt:variant>
      <vt:variant>
        <vt:i4>0</vt:i4>
      </vt:variant>
      <vt:variant>
        <vt:i4>5</vt:i4>
      </vt:variant>
      <vt:variant>
        <vt:lpwstr/>
      </vt:variant>
      <vt:variant>
        <vt:lpwstr>_Toc91392349</vt:lpwstr>
      </vt:variant>
      <vt:variant>
        <vt:i4>1310780</vt:i4>
      </vt:variant>
      <vt:variant>
        <vt:i4>181</vt:i4>
      </vt:variant>
      <vt:variant>
        <vt:i4>0</vt:i4>
      </vt:variant>
      <vt:variant>
        <vt:i4>5</vt:i4>
      </vt:variant>
      <vt:variant>
        <vt:lpwstr/>
      </vt:variant>
      <vt:variant>
        <vt:lpwstr>_Toc91392348</vt:lpwstr>
      </vt:variant>
      <vt:variant>
        <vt:i4>1769532</vt:i4>
      </vt:variant>
      <vt:variant>
        <vt:i4>175</vt:i4>
      </vt:variant>
      <vt:variant>
        <vt:i4>0</vt:i4>
      </vt:variant>
      <vt:variant>
        <vt:i4>5</vt:i4>
      </vt:variant>
      <vt:variant>
        <vt:lpwstr/>
      </vt:variant>
      <vt:variant>
        <vt:lpwstr>_Toc91392347</vt:lpwstr>
      </vt:variant>
      <vt:variant>
        <vt:i4>1703996</vt:i4>
      </vt:variant>
      <vt:variant>
        <vt:i4>169</vt:i4>
      </vt:variant>
      <vt:variant>
        <vt:i4>0</vt:i4>
      </vt:variant>
      <vt:variant>
        <vt:i4>5</vt:i4>
      </vt:variant>
      <vt:variant>
        <vt:lpwstr/>
      </vt:variant>
      <vt:variant>
        <vt:lpwstr>_Toc91392346</vt:lpwstr>
      </vt:variant>
      <vt:variant>
        <vt:i4>1638460</vt:i4>
      </vt:variant>
      <vt:variant>
        <vt:i4>163</vt:i4>
      </vt:variant>
      <vt:variant>
        <vt:i4>0</vt:i4>
      </vt:variant>
      <vt:variant>
        <vt:i4>5</vt:i4>
      </vt:variant>
      <vt:variant>
        <vt:lpwstr/>
      </vt:variant>
      <vt:variant>
        <vt:lpwstr>_Toc91392345</vt:lpwstr>
      </vt:variant>
      <vt:variant>
        <vt:i4>1572924</vt:i4>
      </vt:variant>
      <vt:variant>
        <vt:i4>157</vt:i4>
      </vt:variant>
      <vt:variant>
        <vt:i4>0</vt:i4>
      </vt:variant>
      <vt:variant>
        <vt:i4>5</vt:i4>
      </vt:variant>
      <vt:variant>
        <vt:lpwstr/>
      </vt:variant>
      <vt:variant>
        <vt:lpwstr>_Toc91392344</vt:lpwstr>
      </vt:variant>
      <vt:variant>
        <vt:i4>2031676</vt:i4>
      </vt:variant>
      <vt:variant>
        <vt:i4>151</vt:i4>
      </vt:variant>
      <vt:variant>
        <vt:i4>0</vt:i4>
      </vt:variant>
      <vt:variant>
        <vt:i4>5</vt:i4>
      </vt:variant>
      <vt:variant>
        <vt:lpwstr/>
      </vt:variant>
      <vt:variant>
        <vt:lpwstr>_Toc91392343</vt:lpwstr>
      </vt:variant>
      <vt:variant>
        <vt:i4>1966140</vt:i4>
      </vt:variant>
      <vt:variant>
        <vt:i4>145</vt:i4>
      </vt:variant>
      <vt:variant>
        <vt:i4>0</vt:i4>
      </vt:variant>
      <vt:variant>
        <vt:i4>5</vt:i4>
      </vt:variant>
      <vt:variant>
        <vt:lpwstr/>
      </vt:variant>
      <vt:variant>
        <vt:lpwstr>_Toc91392342</vt:lpwstr>
      </vt:variant>
      <vt:variant>
        <vt:i4>1900604</vt:i4>
      </vt:variant>
      <vt:variant>
        <vt:i4>139</vt:i4>
      </vt:variant>
      <vt:variant>
        <vt:i4>0</vt:i4>
      </vt:variant>
      <vt:variant>
        <vt:i4>5</vt:i4>
      </vt:variant>
      <vt:variant>
        <vt:lpwstr/>
      </vt:variant>
      <vt:variant>
        <vt:lpwstr>_Toc91392341</vt:lpwstr>
      </vt:variant>
      <vt:variant>
        <vt:i4>1835068</vt:i4>
      </vt:variant>
      <vt:variant>
        <vt:i4>133</vt:i4>
      </vt:variant>
      <vt:variant>
        <vt:i4>0</vt:i4>
      </vt:variant>
      <vt:variant>
        <vt:i4>5</vt:i4>
      </vt:variant>
      <vt:variant>
        <vt:lpwstr/>
      </vt:variant>
      <vt:variant>
        <vt:lpwstr>_Toc91392340</vt:lpwstr>
      </vt:variant>
      <vt:variant>
        <vt:i4>1376315</vt:i4>
      </vt:variant>
      <vt:variant>
        <vt:i4>127</vt:i4>
      </vt:variant>
      <vt:variant>
        <vt:i4>0</vt:i4>
      </vt:variant>
      <vt:variant>
        <vt:i4>5</vt:i4>
      </vt:variant>
      <vt:variant>
        <vt:lpwstr/>
      </vt:variant>
      <vt:variant>
        <vt:lpwstr>_Toc91392339</vt:lpwstr>
      </vt:variant>
      <vt:variant>
        <vt:i4>1310779</vt:i4>
      </vt:variant>
      <vt:variant>
        <vt:i4>121</vt:i4>
      </vt:variant>
      <vt:variant>
        <vt:i4>0</vt:i4>
      </vt:variant>
      <vt:variant>
        <vt:i4>5</vt:i4>
      </vt:variant>
      <vt:variant>
        <vt:lpwstr/>
      </vt:variant>
      <vt:variant>
        <vt:lpwstr>_Toc91392338</vt:lpwstr>
      </vt:variant>
      <vt:variant>
        <vt:i4>1769531</vt:i4>
      </vt:variant>
      <vt:variant>
        <vt:i4>115</vt:i4>
      </vt:variant>
      <vt:variant>
        <vt:i4>0</vt:i4>
      </vt:variant>
      <vt:variant>
        <vt:i4>5</vt:i4>
      </vt:variant>
      <vt:variant>
        <vt:lpwstr/>
      </vt:variant>
      <vt:variant>
        <vt:lpwstr>_Toc91392337</vt:lpwstr>
      </vt:variant>
      <vt:variant>
        <vt:i4>1703995</vt:i4>
      </vt:variant>
      <vt:variant>
        <vt:i4>109</vt:i4>
      </vt:variant>
      <vt:variant>
        <vt:i4>0</vt:i4>
      </vt:variant>
      <vt:variant>
        <vt:i4>5</vt:i4>
      </vt:variant>
      <vt:variant>
        <vt:lpwstr/>
      </vt:variant>
      <vt:variant>
        <vt:lpwstr>_Toc91392336</vt:lpwstr>
      </vt:variant>
      <vt:variant>
        <vt:i4>1638459</vt:i4>
      </vt:variant>
      <vt:variant>
        <vt:i4>103</vt:i4>
      </vt:variant>
      <vt:variant>
        <vt:i4>0</vt:i4>
      </vt:variant>
      <vt:variant>
        <vt:i4>5</vt:i4>
      </vt:variant>
      <vt:variant>
        <vt:lpwstr/>
      </vt:variant>
      <vt:variant>
        <vt:lpwstr>_Toc91392335</vt:lpwstr>
      </vt:variant>
      <vt:variant>
        <vt:i4>1572923</vt:i4>
      </vt:variant>
      <vt:variant>
        <vt:i4>97</vt:i4>
      </vt:variant>
      <vt:variant>
        <vt:i4>0</vt:i4>
      </vt:variant>
      <vt:variant>
        <vt:i4>5</vt:i4>
      </vt:variant>
      <vt:variant>
        <vt:lpwstr/>
      </vt:variant>
      <vt:variant>
        <vt:lpwstr>_Toc91392334</vt:lpwstr>
      </vt:variant>
      <vt:variant>
        <vt:i4>2031675</vt:i4>
      </vt:variant>
      <vt:variant>
        <vt:i4>91</vt:i4>
      </vt:variant>
      <vt:variant>
        <vt:i4>0</vt:i4>
      </vt:variant>
      <vt:variant>
        <vt:i4>5</vt:i4>
      </vt:variant>
      <vt:variant>
        <vt:lpwstr/>
      </vt:variant>
      <vt:variant>
        <vt:lpwstr>_Toc91392333</vt:lpwstr>
      </vt:variant>
      <vt:variant>
        <vt:i4>1966139</vt:i4>
      </vt:variant>
      <vt:variant>
        <vt:i4>85</vt:i4>
      </vt:variant>
      <vt:variant>
        <vt:i4>0</vt:i4>
      </vt:variant>
      <vt:variant>
        <vt:i4>5</vt:i4>
      </vt:variant>
      <vt:variant>
        <vt:lpwstr/>
      </vt:variant>
      <vt:variant>
        <vt:lpwstr>_Toc91392332</vt:lpwstr>
      </vt:variant>
      <vt:variant>
        <vt:i4>1900603</vt:i4>
      </vt:variant>
      <vt:variant>
        <vt:i4>79</vt:i4>
      </vt:variant>
      <vt:variant>
        <vt:i4>0</vt:i4>
      </vt:variant>
      <vt:variant>
        <vt:i4>5</vt:i4>
      </vt:variant>
      <vt:variant>
        <vt:lpwstr/>
      </vt:variant>
      <vt:variant>
        <vt:lpwstr>_Toc91392331</vt:lpwstr>
      </vt:variant>
      <vt:variant>
        <vt:i4>1835067</vt:i4>
      </vt:variant>
      <vt:variant>
        <vt:i4>73</vt:i4>
      </vt:variant>
      <vt:variant>
        <vt:i4>0</vt:i4>
      </vt:variant>
      <vt:variant>
        <vt:i4>5</vt:i4>
      </vt:variant>
      <vt:variant>
        <vt:lpwstr/>
      </vt:variant>
      <vt:variant>
        <vt:lpwstr>_Toc91392330</vt:lpwstr>
      </vt:variant>
      <vt:variant>
        <vt:i4>1376314</vt:i4>
      </vt:variant>
      <vt:variant>
        <vt:i4>67</vt:i4>
      </vt:variant>
      <vt:variant>
        <vt:i4>0</vt:i4>
      </vt:variant>
      <vt:variant>
        <vt:i4>5</vt:i4>
      </vt:variant>
      <vt:variant>
        <vt:lpwstr/>
      </vt:variant>
      <vt:variant>
        <vt:lpwstr>_Toc91392329</vt:lpwstr>
      </vt:variant>
      <vt:variant>
        <vt:i4>1310778</vt:i4>
      </vt:variant>
      <vt:variant>
        <vt:i4>61</vt:i4>
      </vt:variant>
      <vt:variant>
        <vt:i4>0</vt:i4>
      </vt:variant>
      <vt:variant>
        <vt:i4>5</vt:i4>
      </vt:variant>
      <vt:variant>
        <vt:lpwstr/>
      </vt:variant>
      <vt:variant>
        <vt:lpwstr>_Toc91392328</vt:lpwstr>
      </vt:variant>
      <vt:variant>
        <vt:i4>1769530</vt:i4>
      </vt:variant>
      <vt:variant>
        <vt:i4>55</vt:i4>
      </vt:variant>
      <vt:variant>
        <vt:i4>0</vt:i4>
      </vt:variant>
      <vt:variant>
        <vt:i4>5</vt:i4>
      </vt:variant>
      <vt:variant>
        <vt:lpwstr/>
      </vt:variant>
      <vt:variant>
        <vt:lpwstr>_Toc91392327</vt:lpwstr>
      </vt:variant>
      <vt:variant>
        <vt:i4>1703994</vt:i4>
      </vt:variant>
      <vt:variant>
        <vt:i4>49</vt:i4>
      </vt:variant>
      <vt:variant>
        <vt:i4>0</vt:i4>
      </vt:variant>
      <vt:variant>
        <vt:i4>5</vt:i4>
      </vt:variant>
      <vt:variant>
        <vt:lpwstr/>
      </vt:variant>
      <vt:variant>
        <vt:lpwstr>_Toc91392326</vt:lpwstr>
      </vt:variant>
      <vt:variant>
        <vt:i4>1638458</vt:i4>
      </vt:variant>
      <vt:variant>
        <vt:i4>43</vt:i4>
      </vt:variant>
      <vt:variant>
        <vt:i4>0</vt:i4>
      </vt:variant>
      <vt:variant>
        <vt:i4>5</vt:i4>
      </vt:variant>
      <vt:variant>
        <vt:lpwstr/>
      </vt:variant>
      <vt:variant>
        <vt:lpwstr>_Toc91392325</vt:lpwstr>
      </vt:variant>
      <vt:variant>
        <vt:i4>1572922</vt:i4>
      </vt:variant>
      <vt:variant>
        <vt:i4>37</vt:i4>
      </vt:variant>
      <vt:variant>
        <vt:i4>0</vt:i4>
      </vt:variant>
      <vt:variant>
        <vt:i4>5</vt:i4>
      </vt:variant>
      <vt:variant>
        <vt:lpwstr/>
      </vt:variant>
      <vt:variant>
        <vt:lpwstr>_Toc91392324</vt:lpwstr>
      </vt:variant>
      <vt:variant>
        <vt:i4>2031674</vt:i4>
      </vt:variant>
      <vt:variant>
        <vt:i4>31</vt:i4>
      </vt:variant>
      <vt:variant>
        <vt:i4>0</vt:i4>
      </vt:variant>
      <vt:variant>
        <vt:i4>5</vt:i4>
      </vt:variant>
      <vt:variant>
        <vt:lpwstr/>
      </vt:variant>
      <vt:variant>
        <vt:lpwstr>_Toc91392323</vt:lpwstr>
      </vt:variant>
      <vt:variant>
        <vt:i4>1966138</vt:i4>
      </vt:variant>
      <vt:variant>
        <vt:i4>25</vt:i4>
      </vt:variant>
      <vt:variant>
        <vt:i4>0</vt:i4>
      </vt:variant>
      <vt:variant>
        <vt:i4>5</vt:i4>
      </vt:variant>
      <vt:variant>
        <vt:lpwstr/>
      </vt:variant>
      <vt:variant>
        <vt:lpwstr>_Toc91392322</vt:lpwstr>
      </vt:variant>
      <vt:variant>
        <vt:i4>1900602</vt:i4>
      </vt:variant>
      <vt:variant>
        <vt:i4>19</vt:i4>
      </vt:variant>
      <vt:variant>
        <vt:i4>0</vt:i4>
      </vt:variant>
      <vt:variant>
        <vt:i4>5</vt:i4>
      </vt:variant>
      <vt:variant>
        <vt:lpwstr/>
      </vt:variant>
      <vt:variant>
        <vt:lpwstr>_Toc91392321</vt:lpwstr>
      </vt:variant>
      <vt:variant>
        <vt:i4>4391036</vt:i4>
      </vt:variant>
      <vt:variant>
        <vt:i4>14</vt:i4>
      </vt:variant>
      <vt:variant>
        <vt:i4>0</vt:i4>
      </vt:variant>
      <vt:variant>
        <vt:i4>5</vt:i4>
      </vt:variant>
      <vt:variant>
        <vt:lpwstr>mailto:ELEZHNINA@AEROFLOT.RU</vt:lpwstr>
      </vt:variant>
      <vt:variant>
        <vt:lpwstr/>
      </vt:variant>
      <vt:variant>
        <vt:i4>7</vt:i4>
      </vt:variant>
      <vt:variant>
        <vt:i4>11</vt:i4>
      </vt:variant>
      <vt:variant>
        <vt:i4>0</vt:i4>
      </vt:variant>
      <vt:variant>
        <vt:i4>5</vt:i4>
      </vt:variant>
      <vt:variant>
        <vt:lpwstr>http://www.micex.ru/</vt:lpwstr>
      </vt:variant>
      <vt:variant>
        <vt:lpwstr/>
      </vt:variant>
      <vt:variant>
        <vt:i4>7798911</vt:i4>
      </vt:variant>
      <vt:variant>
        <vt:i4>8</vt:i4>
      </vt:variant>
      <vt:variant>
        <vt:i4>0</vt:i4>
      </vt:variant>
      <vt:variant>
        <vt:i4>5</vt:i4>
      </vt:variant>
      <vt:variant>
        <vt:lpwstr>http://www.rts.ru/</vt:lpwstr>
      </vt:variant>
      <vt:variant>
        <vt:lpwstr/>
      </vt:variant>
      <vt:variant>
        <vt:i4>1048612</vt:i4>
      </vt:variant>
      <vt:variant>
        <vt:i4>5</vt:i4>
      </vt:variant>
      <vt:variant>
        <vt:i4>0</vt:i4>
      </vt:variant>
      <vt:variant>
        <vt:i4>5</vt:i4>
      </vt:variant>
      <vt:variant>
        <vt:lpwstr>mailto:naa@naa.ru</vt:lpwstr>
      </vt:variant>
      <vt:variant>
        <vt:lpwstr/>
      </vt:variant>
      <vt:variant>
        <vt:i4>4391036</vt:i4>
      </vt:variant>
      <vt:variant>
        <vt:i4>3</vt:i4>
      </vt:variant>
      <vt:variant>
        <vt:i4>0</vt:i4>
      </vt:variant>
      <vt:variant>
        <vt:i4>5</vt:i4>
      </vt:variant>
      <vt:variant>
        <vt:lpwstr>mailto:ELEZHNINA@AEROFLOT.RU</vt:lpwstr>
      </vt:variant>
      <vt:variant>
        <vt:lpwstr/>
      </vt:variant>
      <vt:variant>
        <vt:i4>4522091</vt:i4>
      </vt:variant>
      <vt:variant>
        <vt:i4>0</vt:i4>
      </vt:variant>
      <vt:variant>
        <vt:i4>0</vt:i4>
      </vt:variant>
      <vt:variant>
        <vt:i4>5</vt:i4>
      </vt:variant>
      <vt:variant>
        <vt:lpwstr>mailto:dmatyuschenko@aeroflot.ru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 Lezhnina</dc:creator>
  <cp:keywords/>
  <dc:description/>
  <cp:lastModifiedBy>Ilhom Hasanov</cp:lastModifiedBy>
  <cp:revision>2</cp:revision>
  <cp:lastPrinted>2006-02-06T08:29:00Z</cp:lastPrinted>
  <dcterms:created xsi:type="dcterms:W3CDTF">2016-02-09T11:08:00Z</dcterms:created>
  <dcterms:modified xsi:type="dcterms:W3CDTF">2016-02-09T11:08:00Z</dcterms:modified>
</cp:coreProperties>
</file>