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4888" w14:textId="77777777" w:rsidR="005141B7" w:rsidRDefault="005649DD" w:rsidP="00620164">
      <w:pPr>
        <w:tabs>
          <w:tab w:val="left" w:pos="2640"/>
        </w:tabs>
        <w:jc w:val="left"/>
        <w:rPr>
          <w:noProof/>
        </w:rPr>
      </w:pPr>
      <w:bookmarkStart w:id="0" w:name="_Toc223077811"/>
      <w:bookmarkStart w:id="1" w:name="_Toc223079464"/>
      <w:bookmarkStart w:id="2" w:name="_Toc229924196"/>
      <w:r>
        <w:rPr>
          <w:noProof/>
        </w:rPr>
        <w:drawing>
          <wp:anchor distT="0" distB="8382" distL="114300" distR="114300" simplePos="0" relativeHeight="251679744" behindDoc="0" locked="0" layoutInCell="1" allowOverlap="1" wp14:anchorId="6B34ECA7" wp14:editId="6867C5DE">
            <wp:simplePos x="0" y="0"/>
            <wp:positionH relativeFrom="column">
              <wp:posOffset>-554990</wp:posOffset>
            </wp:positionH>
            <wp:positionV relativeFrom="paragraph">
              <wp:posOffset>-188595</wp:posOffset>
            </wp:positionV>
            <wp:extent cx="1592580" cy="1098550"/>
            <wp:effectExtent l="57150" t="19050" r="26670" b="0"/>
            <wp:wrapNone/>
            <wp:docPr id="43" name="Рисунок 18" descr="F:\Obyedinennaya_sudostroitelynaya_korporaci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6" name="Picture 2" descr="F:\Obyedinennaya_sudostroitelynaya_korporaciya.jpg"/>
                    <pic:cNvPicPr>
                      <a:picLocks noChangeAspect="1" noChangeArrowheads="1"/>
                    </pic:cNvPicPr>
                  </pic:nvPicPr>
                  <pic:blipFill>
                    <a:blip r:embed="rId7" cstate="email"/>
                    <a:srcRect/>
                    <a:stretch>
                      <a:fillRect/>
                    </a:stretch>
                  </pic:blipFill>
                  <pic:spPr bwMode="auto">
                    <a:xfrm>
                      <a:off x="0" y="0"/>
                      <a:ext cx="1592580" cy="1098550"/>
                    </a:xfrm>
                    <a:prstGeom prst="rect">
                      <a:avLst/>
                    </a:prstGeom>
                    <a:noFill/>
                    <a:ln w="9525">
                      <a:noFill/>
                      <a:miter lim="800000"/>
                      <a:headEnd/>
                      <a:tailEnd/>
                    </a:ln>
                    <a:scene3d>
                      <a:camera prst="orthographicFront"/>
                      <a:lightRig rig="threePt" dir="t"/>
                    </a:scene3d>
                    <a:sp3d>
                      <a:bevelT/>
                    </a:sp3d>
                  </pic:spPr>
                </pic:pic>
              </a:graphicData>
            </a:graphic>
          </wp:anchor>
        </w:drawing>
      </w:r>
      <w:r>
        <w:rPr>
          <w:noProof/>
        </w:rPr>
        <w:drawing>
          <wp:anchor distT="0" distB="0" distL="114300" distR="114300" simplePos="0" relativeHeight="251688960" behindDoc="0" locked="0" layoutInCell="1" allowOverlap="1" wp14:anchorId="701EB195" wp14:editId="648F9C75">
            <wp:simplePos x="0" y="0"/>
            <wp:positionH relativeFrom="column">
              <wp:posOffset>1159510</wp:posOffset>
            </wp:positionH>
            <wp:positionV relativeFrom="paragraph">
              <wp:posOffset>-163195</wp:posOffset>
            </wp:positionV>
            <wp:extent cx="5231130" cy="977900"/>
            <wp:effectExtent l="19050" t="0" r="7620" b="0"/>
            <wp:wrapNone/>
            <wp:docPr id="44" name="Рисунок 17" descr="G:\Отправить\Благодарность ОФИЦИАЛЬНАЯ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Отправить\Благодарность ОФИЦИАЛЬНАЯ 2016.tif"/>
                    <pic:cNvPicPr>
                      <a:picLocks noChangeAspect="1" noChangeArrowheads="1"/>
                    </pic:cNvPicPr>
                  </pic:nvPicPr>
                  <pic:blipFill>
                    <a:blip r:embed="rId8" cstate="email"/>
                    <a:srcRect/>
                    <a:stretch>
                      <a:fillRect/>
                    </a:stretch>
                  </pic:blipFill>
                  <pic:spPr bwMode="auto">
                    <a:xfrm>
                      <a:off x="0" y="0"/>
                      <a:ext cx="5231130" cy="977900"/>
                    </a:xfrm>
                    <a:prstGeom prst="rect">
                      <a:avLst/>
                    </a:prstGeom>
                    <a:noFill/>
                    <a:ln w="9525">
                      <a:noFill/>
                      <a:miter lim="800000"/>
                      <a:headEnd/>
                      <a:tailEnd/>
                    </a:ln>
                  </pic:spPr>
                </pic:pic>
              </a:graphicData>
            </a:graphic>
          </wp:anchor>
        </w:drawing>
      </w:r>
      <w:r w:rsidR="00BA66E6">
        <w:rPr>
          <w:noProof/>
        </w:rPr>
        <w:drawing>
          <wp:anchor distT="0" distB="0" distL="114300" distR="114300" simplePos="0" relativeHeight="251665408" behindDoc="1" locked="0" layoutInCell="1" allowOverlap="1" wp14:anchorId="7472341B" wp14:editId="5C45D675">
            <wp:simplePos x="0" y="0"/>
            <wp:positionH relativeFrom="column">
              <wp:posOffset>-1254125</wp:posOffset>
            </wp:positionH>
            <wp:positionV relativeFrom="paragraph">
              <wp:posOffset>-518795</wp:posOffset>
            </wp:positionV>
            <wp:extent cx="8423910" cy="4533900"/>
            <wp:effectExtent l="19050" t="0" r="0" b="0"/>
            <wp:wrapNone/>
            <wp:docPr id="42" name="Рисунок 7" descr="F:\0_167bbb_78f85299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0_167bbb_78f85299_XXL.jpg"/>
                    <pic:cNvPicPr>
                      <a:picLocks noChangeAspect="1" noChangeArrowheads="1"/>
                    </pic:cNvPicPr>
                  </pic:nvPicPr>
                  <pic:blipFill>
                    <a:blip r:embed="rId9" cstate="email"/>
                    <a:srcRect/>
                    <a:stretch>
                      <a:fillRect/>
                    </a:stretch>
                  </pic:blipFill>
                  <pic:spPr bwMode="auto">
                    <a:xfrm>
                      <a:off x="0" y="0"/>
                      <a:ext cx="8423910" cy="4533900"/>
                    </a:xfrm>
                    <a:prstGeom prst="rect">
                      <a:avLst/>
                    </a:prstGeom>
                    <a:noFill/>
                    <a:ln w="9525">
                      <a:noFill/>
                      <a:miter lim="800000"/>
                      <a:headEnd/>
                      <a:tailEnd/>
                    </a:ln>
                  </pic:spPr>
                </pic:pic>
              </a:graphicData>
            </a:graphic>
          </wp:anchor>
        </w:drawing>
      </w:r>
      <w:r w:rsidR="00620164">
        <w:rPr>
          <w:noProof/>
        </w:rPr>
        <w:tab/>
      </w:r>
    </w:p>
    <w:p w14:paraId="49AE3F0E" w14:textId="77777777" w:rsidR="00620164" w:rsidRDefault="00620164">
      <w:pPr>
        <w:jc w:val="left"/>
        <w:rPr>
          <w:noProof/>
        </w:rPr>
      </w:pPr>
    </w:p>
    <w:p w14:paraId="3CB5D806" w14:textId="77777777" w:rsidR="00620164" w:rsidRDefault="00620164">
      <w:pPr>
        <w:jc w:val="left"/>
        <w:rPr>
          <w:noProof/>
        </w:rPr>
      </w:pPr>
    </w:p>
    <w:p w14:paraId="272D3326" w14:textId="77777777" w:rsidR="00620164" w:rsidRDefault="00620164">
      <w:pPr>
        <w:jc w:val="left"/>
        <w:rPr>
          <w:noProof/>
        </w:rPr>
      </w:pPr>
    </w:p>
    <w:p w14:paraId="0C1011E6" w14:textId="77777777" w:rsidR="00620164" w:rsidRPr="005649DD" w:rsidRDefault="005649DD" w:rsidP="005649DD">
      <w:pPr>
        <w:jc w:val="right"/>
        <w:rPr>
          <w:noProof/>
        </w:rPr>
      </w:pPr>
      <w:r>
        <w:rPr>
          <w:noProof/>
        </w:rPr>
        <w:drawing>
          <wp:anchor distT="0" distB="11430" distL="114300" distR="114300" simplePos="0" relativeHeight="251680768" behindDoc="1" locked="0" layoutInCell="1" allowOverlap="1" wp14:anchorId="7E414102" wp14:editId="2867E942">
            <wp:simplePos x="0" y="0"/>
            <wp:positionH relativeFrom="column">
              <wp:posOffset>-554990</wp:posOffset>
            </wp:positionH>
            <wp:positionV relativeFrom="paragraph">
              <wp:posOffset>316865</wp:posOffset>
            </wp:positionV>
            <wp:extent cx="1592580" cy="1111250"/>
            <wp:effectExtent l="57150" t="19050" r="26670" b="0"/>
            <wp:wrapTight wrapText="bothSides">
              <wp:wrapPolygon edited="0">
                <wp:start x="-775" y="-370"/>
                <wp:lineTo x="-775" y="21106"/>
                <wp:lineTo x="21962" y="21106"/>
                <wp:lineTo x="21962" y="-370"/>
                <wp:lineTo x="-775" y="-370"/>
              </wp:wrapPolygon>
            </wp:wrapTight>
            <wp:docPr id="41" name="Рисунок 15" descr="F:\955_160716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955_160716_01.jpg"/>
                    <pic:cNvPicPr>
                      <a:picLocks noChangeAspect="1" noChangeArrowheads="1"/>
                    </pic:cNvPicPr>
                  </pic:nvPicPr>
                  <pic:blipFill>
                    <a:blip r:embed="rId10" cstate="email"/>
                    <a:srcRect/>
                    <a:stretch>
                      <a:fillRect/>
                    </a:stretch>
                  </pic:blipFill>
                  <pic:spPr bwMode="auto">
                    <a:xfrm>
                      <a:off x="0" y="0"/>
                      <a:ext cx="1592580" cy="1111250"/>
                    </a:xfrm>
                    <a:prstGeom prst="rect">
                      <a:avLst/>
                    </a:prstGeom>
                    <a:noFill/>
                    <a:ln w="9525">
                      <a:noFill/>
                      <a:miter lim="800000"/>
                      <a:headEnd/>
                      <a:tailEnd/>
                    </a:ln>
                    <a:scene3d>
                      <a:camera prst="orthographicFront"/>
                      <a:lightRig rig="threePt" dir="t"/>
                    </a:scene3d>
                    <a:sp3d>
                      <a:bevelT/>
                    </a:sp3d>
                  </pic:spPr>
                </pic:pic>
              </a:graphicData>
            </a:graphic>
          </wp:anchor>
        </w:drawing>
      </w:r>
      <w:r w:rsidRPr="005649DD">
        <w:rPr>
          <w:noProof/>
          <w:sz w:val="28"/>
          <w:szCs w:val="28"/>
        </w:rPr>
        <w:t xml:space="preserve">                                                                                                                                      </w:t>
      </w:r>
      <w:r w:rsidRPr="005649DD">
        <w:rPr>
          <w:b/>
          <w:noProof/>
          <w:color w:val="000000" w:themeColor="text1"/>
        </w:rPr>
        <w:t>УТВЕРЖДЕН:</w:t>
      </w:r>
    </w:p>
    <w:p w14:paraId="5F8B56E8" w14:textId="77777777" w:rsidR="00620164" w:rsidRPr="005649DD" w:rsidRDefault="005649DD" w:rsidP="005649DD">
      <w:pPr>
        <w:jc w:val="right"/>
        <w:rPr>
          <w:b/>
          <w:noProof/>
          <w:color w:val="000000" w:themeColor="text1"/>
        </w:rPr>
      </w:pPr>
      <w:r w:rsidRPr="005649DD">
        <w:rPr>
          <w:b/>
          <w:noProof/>
          <w:color w:val="000000" w:themeColor="text1"/>
        </w:rPr>
        <w:t xml:space="preserve">                                                      Общим собранием акционеров</w:t>
      </w:r>
    </w:p>
    <w:p w14:paraId="7F91DE84" w14:textId="77777777" w:rsidR="00620164" w:rsidRPr="005649DD" w:rsidRDefault="005649DD" w:rsidP="005649DD">
      <w:pPr>
        <w:ind w:firstLine="4536"/>
        <w:jc w:val="right"/>
        <w:rPr>
          <w:b/>
          <w:bCs/>
          <w:color w:val="000000" w:themeColor="text1"/>
        </w:rPr>
      </w:pPr>
      <w:r w:rsidRPr="005649DD">
        <w:rPr>
          <w:b/>
          <w:bCs/>
          <w:color w:val="000000" w:themeColor="text1"/>
        </w:rPr>
        <w:t>АО «ПО «Севмаш»</w:t>
      </w:r>
    </w:p>
    <w:p w14:paraId="1A125ECC" w14:textId="77777777" w:rsidR="00620164" w:rsidRPr="005649DD" w:rsidRDefault="005649DD" w:rsidP="005649DD">
      <w:pPr>
        <w:jc w:val="right"/>
        <w:rPr>
          <w:b/>
          <w:noProof/>
          <w:color w:val="000000" w:themeColor="text1"/>
        </w:rPr>
      </w:pPr>
      <w:r w:rsidRPr="005649DD">
        <w:rPr>
          <w:b/>
          <w:noProof/>
          <w:color w:val="000000" w:themeColor="text1"/>
        </w:rPr>
        <w:t>«</w:t>
      </w:r>
      <w:r w:rsidR="00937C8F" w:rsidRPr="00937C8F">
        <w:rPr>
          <w:b/>
          <w:noProof/>
          <w:color w:val="000000" w:themeColor="text1"/>
        </w:rPr>
        <w:t>29</w:t>
      </w:r>
      <w:r w:rsidRPr="005649DD">
        <w:rPr>
          <w:b/>
          <w:noProof/>
          <w:color w:val="000000" w:themeColor="text1"/>
        </w:rPr>
        <w:t xml:space="preserve">» </w:t>
      </w:r>
      <w:r w:rsidR="00937C8F" w:rsidRPr="00937C8F">
        <w:rPr>
          <w:b/>
          <w:noProof/>
          <w:color w:val="000000" w:themeColor="text1"/>
        </w:rPr>
        <w:t>июня</w:t>
      </w:r>
      <w:r w:rsidRPr="005649DD">
        <w:rPr>
          <w:b/>
          <w:noProof/>
          <w:color w:val="000000" w:themeColor="text1"/>
        </w:rPr>
        <w:t xml:space="preserve"> </w:t>
      </w:r>
      <w:smartTag w:uri="urn:schemas-microsoft-com:office:smarttags" w:element="metricconverter">
        <w:smartTagPr>
          <w:attr w:name="ProductID" w:val="2017 г"/>
        </w:smartTagPr>
        <w:r w:rsidRPr="005649DD">
          <w:rPr>
            <w:b/>
            <w:noProof/>
            <w:color w:val="000000" w:themeColor="text1"/>
          </w:rPr>
          <w:t>2017 г</w:t>
        </w:r>
      </w:smartTag>
      <w:r w:rsidRPr="005649DD">
        <w:rPr>
          <w:b/>
          <w:noProof/>
          <w:color w:val="000000" w:themeColor="text1"/>
        </w:rPr>
        <w:t>.</w:t>
      </w:r>
    </w:p>
    <w:p w14:paraId="4DCB80DD" w14:textId="77777777" w:rsidR="00937C8F" w:rsidRDefault="005649DD" w:rsidP="005649DD">
      <w:pPr>
        <w:ind w:firstLine="4536"/>
        <w:jc w:val="right"/>
        <w:rPr>
          <w:b/>
          <w:bCs/>
          <w:color w:val="000000" w:themeColor="text1"/>
        </w:rPr>
      </w:pPr>
      <w:r w:rsidRPr="005649DD">
        <w:rPr>
          <w:b/>
          <w:bCs/>
          <w:color w:val="000000" w:themeColor="text1"/>
        </w:rPr>
        <w:t>Протокол №</w:t>
      </w:r>
      <w:r w:rsidR="00937C8F">
        <w:rPr>
          <w:b/>
          <w:bCs/>
          <w:color w:val="000000" w:themeColor="text1"/>
        </w:rPr>
        <w:t xml:space="preserve"> 1 </w:t>
      </w:r>
    </w:p>
    <w:p w14:paraId="131B8670" w14:textId="77777777" w:rsidR="00620164" w:rsidRPr="005649DD" w:rsidRDefault="00937C8F" w:rsidP="005649DD">
      <w:pPr>
        <w:ind w:firstLine="4536"/>
        <w:jc w:val="right"/>
        <w:rPr>
          <w:b/>
          <w:bCs/>
          <w:color w:val="000000" w:themeColor="text1"/>
        </w:rPr>
      </w:pPr>
      <w:r>
        <w:rPr>
          <w:b/>
          <w:bCs/>
          <w:color w:val="000000" w:themeColor="text1"/>
        </w:rPr>
        <w:t>от «29</w:t>
      </w:r>
      <w:r w:rsidR="005649DD" w:rsidRPr="005649DD">
        <w:rPr>
          <w:b/>
          <w:bCs/>
          <w:color w:val="000000" w:themeColor="text1"/>
        </w:rPr>
        <w:t xml:space="preserve">» </w:t>
      </w:r>
      <w:r>
        <w:rPr>
          <w:b/>
          <w:bCs/>
          <w:color w:val="000000" w:themeColor="text1"/>
        </w:rPr>
        <w:t>июня</w:t>
      </w:r>
      <w:r w:rsidR="005649DD" w:rsidRPr="005649DD">
        <w:rPr>
          <w:b/>
          <w:bCs/>
          <w:color w:val="000000" w:themeColor="text1"/>
        </w:rPr>
        <w:t xml:space="preserve"> </w:t>
      </w:r>
      <w:smartTag w:uri="urn:schemas-microsoft-com:office:smarttags" w:element="metricconverter">
        <w:smartTagPr>
          <w:attr w:name="ProductID" w:val="2017 г"/>
        </w:smartTagPr>
        <w:r w:rsidR="005649DD" w:rsidRPr="005649DD">
          <w:rPr>
            <w:b/>
            <w:bCs/>
            <w:color w:val="000000" w:themeColor="text1"/>
          </w:rPr>
          <w:t>2017 г</w:t>
        </w:r>
      </w:smartTag>
      <w:r w:rsidR="005649DD" w:rsidRPr="005649DD">
        <w:rPr>
          <w:b/>
          <w:bCs/>
          <w:color w:val="000000" w:themeColor="text1"/>
        </w:rPr>
        <w:t>.</w:t>
      </w:r>
    </w:p>
    <w:p w14:paraId="22013C99" w14:textId="77777777" w:rsidR="00620164" w:rsidRPr="005649DD" w:rsidRDefault="00620164">
      <w:pPr>
        <w:jc w:val="left"/>
        <w:rPr>
          <w:noProof/>
        </w:rPr>
      </w:pPr>
    </w:p>
    <w:p w14:paraId="247E7F1E" w14:textId="77777777" w:rsidR="00620164" w:rsidRPr="005649DD" w:rsidRDefault="005649DD" w:rsidP="005649DD">
      <w:pPr>
        <w:tabs>
          <w:tab w:val="left" w:pos="6460"/>
        </w:tabs>
        <w:jc w:val="right"/>
        <w:rPr>
          <w:b/>
          <w:noProof/>
          <w:color w:val="000000" w:themeColor="text1"/>
        </w:rPr>
      </w:pPr>
      <w:r>
        <w:rPr>
          <w:b/>
          <w:noProof/>
          <w:color w:val="000000" w:themeColor="text1"/>
        </w:rPr>
        <w:drawing>
          <wp:anchor distT="0" distB="8382" distL="114300" distR="114300" simplePos="0" relativeHeight="251681792" behindDoc="0" locked="0" layoutInCell="1" allowOverlap="1" wp14:anchorId="356C4273" wp14:editId="153DF578">
            <wp:simplePos x="0" y="0"/>
            <wp:positionH relativeFrom="column">
              <wp:posOffset>-554990</wp:posOffset>
            </wp:positionH>
            <wp:positionV relativeFrom="paragraph">
              <wp:posOffset>66675</wp:posOffset>
            </wp:positionV>
            <wp:extent cx="1592580" cy="1123950"/>
            <wp:effectExtent l="57150" t="19050" r="26670" b="0"/>
            <wp:wrapNone/>
            <wp:docPr id="40" name="Рисунок 11" descr="C:\Users\user\Desktop\_MVV55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user\Desktop\_MVV5549.JPG"/>
                    <pic:cNvPicPr>
                      <a:picLocks noChangeAspect="1" noChangeArrowheads="1"/>
                    </pic:cNvPicPr>
                  </pic:nvPicPr>
                  <pic:blipFill>
                    <a:blip r:embed="rId11" cstate="email"/>
                    <a:srcRect/>
                    <a:stretch>
                      <a:fillRect/>
                    </a:stretch>
                  </pic:blipFill>
                  <pic:spPr bwMode="auto">
                    <a:xfrm>
                      <a:off x="0" y="0"/>
                      <a:ext cx="1592580" cy="1123950"/>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r w:rsidRPr="005649DD">
        <w:rPr>
          <w:b/>
          <w:noProof/>
          <w:color w:val="000000" w:themeColor="text1"/>
        </w:rPr>
        <w:t>ПРЕДВАРИТЕЛЬНО УТВЕРЖДЕН:</w:t>
      </w:r>
    </w:p>
    <w:p w14:paraId="23DF6AF5" w14:textId="77777777" w:rsidR="005649DD" w:rsidRPr="005649DD" w:rsidRDefault="005649DD" w:rsidP="005649DD">
      <w:pPr>
        <w:jc w:val="right"/>
        <w:rPr>
          <w:b/>
          <w:noProof/>
          <w:color w:val="000000" w:themeColor="text1"/>
        </w:rPr>
      </w:pPr>
      <w:r w:rsidRPr="005649DD">
        <w:rPr>
          <w:b/>
          <w:noProof/>
          <w:color w:val="000000" w:themeColor="text1"/>
        </w:rPr>
        <w:t xml:space="preserve">Советом директоров </w:t>
      </w:r>
    </w:p>
    <w:p w14:paraId="4D16F04D" w14:textId="77777777" w:rsidR="00620164" w:rsidRPr="005649DD" w:rsidRDefault="005649DD" w:rsidP="005649DD">
      <w:pPr>
        <w:jc w:val="right"/>
        <w:rPr>
          <w:b/>
          <w:noProof/>
          <w:color w:val="000000" w:themeColor="text1"/>
        </w:rPr>
      </w:pPr>
      <w:r w:rsidRPr="005649DD">
        <w:rPr>
          <w:b/>
          <w:noProof/>
          <w:color w:val="000000" w:themeColor="text1"/>
        </w:rPr>
        <w:t>АО «ПО «Севмаш»</w:t>
      </w:r>
    </w:p>
    <w:p w14:paraId="040D95C4" w14:textId="77777777" w:rsidR="00620164" w:rsidRPr="005649DD" w:rsidRDefault="005649DD" w:rsidP="005649DD">
      <w:pPr>
        <w:jc w:val="right"/>
        <w:rPr>
          <w:b/>
          <w:noProof/>
          <w:color w:val="000000" w:themeColor="text1"/>
        </w:rPr>
      </w:pPr>
      <w:r w:rsidRPr="005649DD">
        <w:rPr>
          <w:b/>
          <w:noProof/>
          <w:color w:val="000000" w:themeColor="text1"/>
        </w:rPr>
        <w:t>«</w:t>
      </w:r>
      <w:r w:rsidR="00937C8F">
        <w:rPr>
          <w:b/>
          <w:noProof/>
          <w:color w:val="000000" w:themeColor="text1"/>
        </w:rPr>
        <w:t>29</w:t>
      </w:r>
      <w:r w:rsidRPr="005649DD">
        <w:rPr>
          <w:b/>
          <w:noProof/>
          <w:color w:val="000000" w:themeColor="text1"/>
        </w:rPr>
        <w:t>»</w:t>
      </w:r>
      <w:r w:rsidR="00937C8F">
        <w:rPr>
          <w:b/>
          <w:noProof/>
          <w:color w:val="000000" w:themeColor="text1"/>
        </w:rPr>
        <w:t xml:space="preserve"> мая</w:t>
      </w:r>
      <w:r w:rsidRPr="005649DD">
        <w:rPr>
          <w:b/>
          <w:noProof/>
          <w:color w:val="000000" w:themeColor="text1"/>
        </w:rPr>
        <w:t xml:space="preserve"> </w:t>
      </w:r>
      <w:smartTag w:uri="urn:schemas-microsoft-com:office:smarttags" w:element="metricconverter">
        <w:smartTagPr>
          <w:attr w:name="ProductID" w:val="2017 г"/>
        </w:smartTagPr>
        <w:r w:rsidRPr="005649DD">
          <w:rPr>
            <w:b/>
            <w:noProof/>
            <w:color w:val="000000" w:themeColor="text1"/>
          </w:rPr>
          <w:t>2017 г</w:t>
        </w:r>
      </w:smartTag>
      <w:r w:rsidRPr="005649DD">
        <w:rPr>
          <w:b/>
          <w:noProof/>
          <w:color w:val="000000" w:themeColor="text1"/>
        </w:rPr>
        <w:t>.</w:t>
      </w:r>
    </w:p>
    <w:p w14:paraId="183720E0" w14:textId="77777777" w:rsidR="00620164" w:rsidRPr="005649DD" w:rsidRDefault="005649DD" w:rsidP="005649DD">
      <w:pPr>
        <w:jc w:val="right"/>
        <w:rPr>
          <w:b/>
          <w:noProof/>
          <w:color w:val="000000" w:themeColor="text1"/>
        </w:rPr>
      </w:pPr>
      <w:r w:rsidRPr="005649DD">
        <w:rPr>
          <w:b/>
          <w:noProof/>
          <w:color w:val="000000" w:themeColor="text1"/>
        </w:rPr>
        <w:t>Протокол №</w:t>
      </w:r>
      <w:r w:rsidR="00937C8F">
        <w:rPr>
          <w:b/>
          <w:noProof/>
          <w:color w:val="000000" w:themeColor="text1"/>
        </w:rPr>
        <w:t xml:space="preserve"> СД-13/2017</w:t>
      </w:r>
      <w:r w:rsidRPr="005649DD">
        <w:rPr>
          <w:b/>
          <w:noProof/>
          <w:color w:val="000000" w:themeColor="text1"/>
        </w:rPr>
        <w:t xml:space="preserve"> </w:t>
      </w:r>
    </w:p>
    <w:p w14:paraId="15F4EC59" w14:textId="77777777" w:rsidR="00620164" w:rsidRPr="005649DD" w:rsidRDefault="005649DD" w:rsidP="005649DD">
      <w:pPr>
        <w:jc w:val="right"/>
        <w:rPr>
          <w:b/>
          <w:noProof/>
          <w:color w:val="000000" w:themeColor="text1"/>
        </w:rPr>
      </w:pPr>
      <w:r w:rsidRPr="005649DD">
        <w:rPr>
          <w:b/>
          <w:noProof/>
          <w:color w:val="000000" w:themeColor="text1"/>
        </w:rPr>
        <w:t>от «</w:t>
      </w:r>
      <w:r w:rsidR="00937C8F">
        <w:rPr>
          <w:b/>
          <w:noProof/>
          <w:color w:val="000000" w:themeColor="text1"/>
        </w:rPr>
        <w:t>31</w:t>
      </w:r>
      <w:r w:rsidRPr="005649DD">
        <w:rPr>
          <w:b/>
          <w:noProof/>
          <w:color w:val="000000" w:themeColor="text1"/>
        </w:rPr>
        <w:t xml:space="preserve">» </w:t>
      </w:r>
      <w:r w:rsidR="00937C8F">
        <w:rPr>
          <w:b/>
          <w:noProof/>
          <w:color w:val="000000" w:themeColor="text1"/>
        </w:rPr>
        <w:t>мая</w:t>
      </w:r>
      <w:r w:rsidRPr="005649DD">
        <w:rPr>
          <w:b/>
          <w:noProof/>
          <w:color w:val="000000" w:themeColor="text1"/>
        </w:rPr>
        <w:t xml:space="preserve"> </w:t>
      </w:r>
      <w:smartTag w:uri="urn:schemas-microsoft-com:office:smarttags" w:element="metricconverter">
        <w:smartTagPr>
          <w:attr w:name="ProductID" w:val="2017 г"/>
        </w:smartTagPr>
        <w:r w:rsidRPr="005649DD">
          <w:rPr>
            <w:b/>
            <w:noProof/>
            <w:color w:val="000000" w:themeColor="text1"/>
          </w:rPr>
          <w:t>2017 г</w:t>
        </w:r>
      </w:smartTag>
      <w:r w:rsidRPr="005649DD">
        <w:rPr>
          <w:b/>
          <w:noProof/>
          <w:color w:val="000000" w:themeColor="text1"/>
        </w:rPr>
        <w:t>.</w:t>
      </w:r>
    </w:p>
    <w:p w14:paraId="701BC3EF" w14:textId="77777777" w:rsidR="005649DD" w:rsidRPr="005649DD" w:rsidRDefault="00F565F8" w:rsidP="005649DD">
      <w:pPr>
        <w:jc w:val="right"/>
        <w:rPr>
          <w:b/>
          <w:noProof/>
          <w:color w:val="000000" w:themeColor="text1"/>
          <w:sz w:val="28"/>
          <w:szCs w:val="28"/>
        </w:rPr>
      </w:pPr>
      <w:r>
        <w:rPr>
          <w:b/>
          <w:noProof/>
          <w:color w:val="000000" w:themeColor="text1"/>
          <w:sz w:val="28"/>
          <w:szCs w:val="28"/>
        </w:rPr>
        <w:drawing>
          <wp:anchor distT="0" distB="5334" distL="114300" distR="114300" simplePos="0" relativeHeight="251686912" behindDoc="0" locked="0" layoutInCell="1" allowOverlap="1" wp14:anchorId="04FEBF35" wp14:editId="3BFA1A16">
            <wp:simplePos x="0" y="0"/>
            <wp:positionH relativeFrom="column">
              <wp:posOffset>-558800</wp:posOffset>
            </wp:positionH>
            <wp:positionV relativeFrom="paragraph">
              <wp:posOffset>184785</wp:posOffset>
            </wp:positionV>
            <wp:extent cx="1592580" cy="1139190"/>
            <wp:effectExtent l="57150" t="19050" r="26670" b="0"/>
            <wp:wrapNone/>
            <wp:docPr id="39" name="Рисунок 17" descr="F:\1vi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1vid.jpg"/>
                    <pic:cNvPicPr>
                      <a:picLocks noChangeAspect="1" noChangeArrowheads="1"/>
                    </pic:cNvPicPr>
                  </pic:nvPicPr>
                  <pic:blipFill>
                    <a:blip r:embed="rId12" cstate="email"/>
                    <a:srcRect/>
                    <a:stretch>
                      <a:fillRect/>
                    </a:stretch>
                  </pic:blipFill>
                  <pic:spPr bwMode="auto">
                    <a:xfrm>
                      <a:off x="0" y="0"/>
                      <a:ext cx="1592580" cy="1139190"/>
                    </a:xfrm>
                    <a:prstGeom prst="rect">
                      <a:avLst/>
                    </a:prstGeom>
                    <a:noFill/>
                    <a:ln w="9525">
                      <a:noFill/>
                      <a:miter lim="800000"/>
                      <a:headEnd/>
                      <a:tailEnd/>
                    </a:ln>
                    <a:scene3d>
                      <a:camera prst="orthographicFront"/>
                      <a:lightRig rig="threePt" dir="t"/>
                    </a:scene3d>
                    <a:sp3d>
                      <a:bevelT/>
                    </a:sp3d>
                  </pic:spPr>
                </pic:pic>
              </a:graphicData>
            </a:graphic>
          </wp:anchor>
        </w:drawing>
      </w:r>
    </w:p>
    <w:p w14:paraId="74388B1A" w14:textId="77777777" w:rsidR="00620164" w:rsidRPr="005649DD" w:rsidRDefault="005649DD" w:rsidP="005649DD">
      <w:pPr>
        <w:tabs>
          <w:tab w:val="left" w:pos="4360"/>
        </w:tabs>
        <w:jc w:val="left"/>
        <w:rPr>
          <w:b/>
          <w:noProof/>
          <w:sz w:val="44"/>
          <w:szCs w:val="44"/>
        </w:rPr>
      </w:pPr>
      <w:r>
        <w:rPr>
          <w:noProof/>
        </w:rPr>
        <w:drawing>
          <wp:anchor distT="36576" distB="42672" distL="138684" distR="157099" simplePos="0" relativeHeight="251667456" behindDoc="1" locked="0" layoutInCell="1" allowOverlap="1" wp14:anchorId="04C7A2ED" wp14:editId="79C204E8">
            <wp:simplePos x="0" y="0"/>
            <wp:positionH relativeFrom="column">
              <wp:posOffset>-866140</wp:posOffset>
            </wp:positionH>
            <wp:positionV relativeFrom="paragraph">
              <wp:posOffset>106045</wp:posOffset>
            </wp:positionV>
            <wp:extent cx="8591550" cy="5537200"/>
            <wp:effectExtent l="19050" t="0" r="0" b="0"/>
            <wp:wrapNone/>
            <wp:docPr id="38" name="Рисунок 1" descr="C:\Users\user\Desktop\LIL_67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user\Desktop\LIL_6769.jpg"/>
                    <pic:cNvPicPr>
                      <a:picLocks noChangeArrowheads="1"/>
                    </pic:cNvPicPr>
                  </pic:nvPicPr>
                  <pic:blipFill>
                    <a:blip r:embed="rId13" cstate="email"/>
                    <a:srcRect/>
                    <a:stretch>
                      <a:fillRect/>
                    </a:stretch>
                  </pic:blipFill>
                  <pic:spPr bwMode="auto">
                    <a:xfrm>
                      <a:off x="0" y="0"/>
                      <a:ext cx="8591550" cy="5537200"/>
                    </a:xfrm>
                    <a:prstGeom prst="rect">
                      <a:avLst/>
                    </a:prstGeom>
                    <a:noFill/>
                  </pic:spPr>
                </pic:pic>
              </a:graphicData>
            </a:graphic>
          </wp:anchor>
        </w:drawing>
      </w:r>
      <w:r>
        <w:rPr>
          <w:noProof/>
        </w:rPr>
        <w:t xml:space="preserve">                                   </w:t>
      </w:r>
      <w:r w:rsidRPr="005649DD">
        <w:rPr>
          <w:b/>
          <w:noProof/>
          <w:sz w:val="44"/>
          <w:szCs w:val="44"/>
        </w:rPr>
        <w:t>ГОДОВОЙ ОТЧЕТ ЗА 2016 ГОД</w:t>
      </w:r>
    </w:p>
    <w:p w14:paraId="383D5836" w14:textId="77777777" w:rsidR="00620164" w:rsidRDefault="00620164">
      <w:pPr>
        <w:jc w:val="left"/>
        <w:rPr>
          <w:noProof/>
        </w:rPr>
      </w:pPr>
    </w:p>
    <w:p w14:paraId="246DDB86" w14:textId="77777777" w:rsidR="00620164" w:rsidRDefault="00620164">
      <w:pPr>
        <w:jc w:val="left"/>
        <w:rPr>
          <w:noProof/>
        </w:rPr>
      </w:pPr>
    </w:p>
    <w:p w14:paraId="258B573B" w14:textId="77777777" w:rsidR="00620164" w:rsidRDefault="00620164">
      <w:pPr>
        <w:jc w:val="left"/>
        <w:rPr>
          <w:noProof/>
        </w:rPr>
      </w:pPr>
    </w:p>
    <w:p w14:paraId="6D9E4B12" w14:textId="77777777" w:rsidR="00620164" w:rsidRDefault="00620164">
      <w:pPr>
        <w:jc w:val="left"/>
        <w:rPr>
          <w:noProof/>
        </w:rPr>
      </w:pPr>
    </w:p>
    <w:p w14:paraId="6CB2ED2B" w14:textId="77777777" w:rsidR="00620164" w:rsidRDefault="00620164">
      <w:pPr>
        <w:jc w:val="left"/>
        <w:rPr>
          <w:noProof/>
        </w:rPr>
      </w:pPr>
    </w:p>
    <w:p w14:paraId="27417FBC" w14:textId="77777777" w:rsidR="00620164" w:rsidRDefault="00596A4E">
      <w:pPr>
        <w:jc w:val="left"/>
        <w:rPr>
          <w:noProof/>
        </w:rPr>
      </w:pPr>
      <w:r>
        <w:rPr>
          <w:noProof/>
        </w:rPr>
        <w:drawing>
          <wp:anchor distT="0" distB="5334" distL="114300" distR="114300" simplePos="0" relativeHeight="251682816" behindDoc="0" locked="0" layoutInCell="1" allowOverlap="1" wp14:anchorId="23433BEF" wp14:editId="655EF8D8">
            <wp:simplePos x="0" y="0"/>
            <wp:positionH relativeFrom="column">
              <wp:posOffset>-557530</wp:posOffset>
            </wp:positionH>
            <wp:positionV relativeFrom="paragraph">
              <wp:posOffset>17780</wp:posOffset>
            </wp:positionV>
            <wp:extent cx="1592580" cy="1177290"/>
            <wp:effectExtent l="57150" t="19050" r="26670" b="0"/>
            <wp:wrapNone/>
            <wp:docPr id="37" name="Рисунок 16" descr="C:\Users\user\Desktop\_MVV76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user\Desktop\_MVV7636.jpg"/>
                    <pic:cNvPicPr>
                      <a:picLocks noChangeAspect="1" noChangeArrowheads="1"/>
                    </pic:cNvPicPr>
                  </pic:nvPicPr>
                  <pic:blipFill>
                    <a:blip r:embed="rId14" cstate="email"/>
                    <a:srcRect/>
                    <a:stretch>
                      <a:fillRect/>
                    </a:stretch>
                  </pic:blipFill>
                  <pic:spPr bwMode="auto">
                    <a:xfrm>
                      <a:off x="0" y="0"/>
                      <a:ext cx="1592580" cy="1177290"/>
                    </a:xfrm>
                    <a:prstGeom prst="rect">
                      <a:avLst/>
                    </a:prstGeom>
                    <a:noFill/>
                    <a:ln w="9525">
                      <a:noFill/>
                      <a:miter lim="800000"/>
                      <a:headEnd/>
                      <a:tailEnd/>
                    </a:ln>
                    <a:scene3d>
                      <a:camera prst="orthographicFront"/>
                      <a:lightRig rig="threePt" dir="t"/>
                    </a:scene3d>
                    <a:sp3d>
                      <a:bevelT/>
                    </a:sp3d>
                  </pic:spPr>
                </pic:pic>
              </a:graphicData>
            </a:graphic>
          </wp:anchor>
        </w:drawing>
      </w:r>
    </w:p>
    <w:p w14:paraId="16CE258B" w14:textId="77777777" w:rsidR="00620164" w:rsidRDefault="00620164">
      <w:pPr>
        <w:jc w:val="left"/>
        <w:rPr>
          <w:noProof/>
        </w:rPr>
      </w:pPr>
    </w:p>
    <w:p w14:paraId="7D82FB97" w14:textId="77777777" w:rsidR="00620164" w:rsidRDefault="00620164">
      <w:pPr>
        <w:jc w:val="left"/>
        <w:rPr>
          <w:noProof/>
        </w:rPr>
      </w:pPr>
    </w:p>
    <w:p w14:paraId="24FAD59B" w14:textId="77777777" w:rsidR="00620164" w:rsidRDefault="00620164">
      <w:pPr>
        <w:jc w:val="left"/>
        <w:rPr>
          <w:noProof/>
        </w:rPr>
      </w:pPr>
    </w:p>
    <w:p w14:paraId="45E157A0" w14:textId="77777777" w:rsidR="00620164" w:rsidRDefault="00620164">
      <w:pPr>
        <w:jc w:val="left"/>
        <w:rPr>
          <w:noProof/>
        </w:rPr>
      </w:pPr>
    </w:p>
    <w:p w14:paraId="70EB776E" w14:textId="77777777" w:rsidR="00620164" w:rsidRDefault="00620164">
      <w:pPr>
        <w:jc w:val="left"/>
        <w:rPr>
          <w:noProof/>
        </w:rPr>
      </w:pPr>
    </w:p>
    <w:p w14:paraId="14519CCB" w14:textId="77777777" w:rsidR="00620164" w:rsidRDefault="00620164">
      <w:pPr>
        <w:jc w:val="left"/>
        <w:rPr>
          <w:noProof/>
        </w:rPr>
      </w:pPr>
    </w:p>
    <w:p w14:paraId="19F8C588" w14:textId="77777777" w:rsidR="00620164" w:rsidRDefault="005649DD">
      <w:pPr>
        <w:jc w:val="left"/>
        <w:rPr>
          <w:noProof/>
        </w:rPr>
      </w:pPr>
      <w:r>
        <w:rPr>
          <w:noProof/>
        </w:rPr>
        <w:drawing>
          <wp:anchor distT="0" distB="8382" distL="114300" distR="114300" simplePos="0" relativeHeight="251683840" behindDoc="0" locked="0" layoutInCell="1" allowOverlap="1" wp14:anchorId="077D5914" wp14:editId="6ECF093D">
            <wp:simplePos x="0" y="0"/>
            <wp:positionH relativeFrom="column">
              <wp:posOffset>-557530</wp:posOffset>
            </wp:positionH>
            <wp:positionV relativeFrom="paragraph">
              <wp:posOffset>40640</wp:posOffset>
            </wp:positionV>
            <wp:extent cx="1592580" cy="1184910"/>
            <wp:effectExtent l="57150" t="19050" r="26670" b="0"/>
            <wp:wrapNone/>
            <wp:docPr id="36" name="Рисунок 12" descr="C:\Users\user\Desktop\_MVV59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user\Desktop\_MVV5997.JPG"/>
                    <pic:cNvPicPr>
                      <a:picLocks noChangeAspect="1" noChangeArrowheads="1"/>
                    </pic:cNvPicPr>
                  </pic:nvPicPr>
                  <pic:blipFill>
                    <a:blip r:embed="rId15" cstate="email"/>
                    <a:srcRect/>
                    <a:stretch>
                      <a:fillRect/>
                    </a:stretch>
                  </pic:blipFill>
                  <pic:spPr bwMode="auto">
                    <a:xfrm>
                      <a:off x="0" y="0"/>
                      <a:ext cx="1592580" cy="1184910"/>
                    </a:xfrm>
                    <a:prstGeom prst="rect">
                      <a:avLst/>
                    </a:prstGeom>
                    <a:noFill/>
                    <a:ln w="9525">
                      <a:noFill/>
                      <a:miter lim="800000"/>
                      <a:headEnd/>
                      <a:tailEnd/>
                    </a:ln>
                    <a:scene3d>
                      <a:camera prst="orthographicFront"/>
                      <a:lightRig rig="threePt" dir="t"/>
                    </a:scene3d>
                    <a:sp3d>
                      <a:bevelT/>
                    </a:sp3d>
                  </pic:spPr>
                </pic:pic>
              </a:graphicData>
            </a:graphic>
          </wp:anchor>
        </w:drawing>
      </w:r>
    </w:p>
    <w:p w14:paraId="77BEA534" w14:textId="77777777" w:rsidR="00620164" w:rsidRDefault="00620164">
      <w:pPr>
        <w:jc w:val="left"/>
        <w:rPr>
          <w:noProof/>
        </w:rPr>
      </w:pPr>
    </w:p>
    <w:p w14:paraId="67D4C1EF" w14:textId="77777777" w:rsidR="00620164" w:rsidRDefault="00620164">
      <w:pPr>
        <w:jc w:val="left"/>
        <w:rPr>
          <w:noProof/>
        </w:rPr>
      </w:pPr>
    </w:p>
    <w:p w14:paraId="6820EC60" w14:textId="77777777" w:rsidR="00620164" w:rsidRDefault="00620164">
      <w:pPr>
        <w:jc w:val="left"/>
        <w:rPr>
          <w:noProof/>
        </w:rPr>
      </w:pPr>
    </w:p>
    <w:p w14:paraId="5219170F" w14:textId="77777777" w:rsidR="00620164" w:rsidRDefault="00620164">
      <w:pPr>
        <w:jc w:val="left"/>
        <w:rPr>
          <w:noProof/>
        </w:rPr>
      </w:pPr>
    </w:p>
    <w:p w14:paraId="279681C7" w14:textId="77777777" w:rsidR="00620164" w:rsidRDefault="00620164">
      <w:pPr>
        <w:jc w:val="left"/>
        <w:rPr>
          <w:noProof/>
        </w:rPr>
      </w:pPr>
    </w:p>
    <w:p w14:paraId="53FD7546" w14:textId="77777777" w:rsidR="00620164" w:rsidRDefault="00620164">
      <w:pPr>
        <w:jc w:val="left"/>
        <w:rPr>
          <w:noProof/>
        </w:rPr>
      </w:pPr>
    </w:p>
    <w:p w14:paraId="3D88F14C" w14:textId="77777777" w:rsidR="00620164" w:rsidRDefault="00F565F8">
      <w:pPr>
        <w:jc w:val="left"/>
        <w:rPr>
          <w:noProof/>
        </w:rPr>
      </w:pPr>
      <w:r>
        <w:rPr>
          <w:noProof/>
        </w:rPr>
        <w:drawing>
          <wp:anchor distT="0" distB="8382" distL="114300" distR="114300" simplePos="0" relativeHeight="251684864" behindDoc="0" locked="0" layoutInCell="1" allowOverlap="1" wp14:anchorId="17A2531D" wp14:editId="495B2D04">
            <wp:simplePos x="0" y="0"/>
            <wp:positionH relativeFrom="column">
              <wp:posOffset>-557530</wp:posOffset>
            </wp:positionH>
            <wp:positionV relativeFrom="paragraph">
              <wp:posOffset>78740</wp:posOffset>
            </wp:positionV>
            <wp:extent cx="1629410" cy="1146810"/>
            <wp:effectExtent l="57150" t="19050" r="27940" b="0"/>
            <wp:wrapNone/>
            <wp:docPr id="35" name="Рисунок 13" descr="F:\4_64ecde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4_64ecded1.jpg"/>
                    <pic:cNvPicPr>
                      <a:picLocks noChangeAspect="1" noChangeArrowheads="1"/>
                    </pic:cNvPicPr>
                  </pic:nvPicPr>
                  <pic:blipFill>
                    <a:blip r:embed="rId16" cstate="email"/>
                    <a:srcRect/>
                    <a:stretch>
                      <a:fillRect/>
                    </a:stretch>
                  </pic:blipFill>
                  <pic:spPr bwMode="auto">
                    <a:xfrm>
                      <a:off x="0" y="0"/>
                      <a:ext cx="1629410" cy="1146810"/>
                    </a:xfrm>
                    <a:prstGeom prst="rect">
                      <a:avLst/>
                    </a:prstGeom>
                    <a:noFill/>
                    <a:ln w="9525">
                      <a:noFill/>
                      <a:miter lim="800000"/>
                      <a:headEnd/>
                      <a:tailEnd/>
                    </a:ln>
                    <a:scene3d>
                      <a:camera prst="orthographicFront"/>
                      <a:lightRig rig="threePt" dir="t"/>
                    </a:scene3d>
                    <a:sp3d>
                      <a:bevelT/>
                    </a:sp3d>
                  </pic:spPr>
                </pic:pic>
              </a:graphicData>
            </a:graphic>
          </wp:anchor>
        </w:drawing>
      </w:r>
    </w:p>
    <w:p w14:paraId="499DB58B" w14:textId="77777777" w:rsidR="00620164" w:rsidRDefault="00620164">
      <w:pPr>
        <w:jc w:val="left"/>
        <w:rPr>
          <w:noProof/>
        </w:rPr>
      </w:pPr>
    </w:p>
    <w:p w14:paraId="424A7388" w14:textId="77777777" w:rsidR="00620164" w:rsidRDefault="00620164">
      <w:pPr>
        <w:jc w:val="left"/>
        <w:rPr>
          <w:noProof/>
        </w:rPr>
      </w:pPr>
    </w:p>
    <w:p w14:paraId="3D3F00AC" w14:textId="77777777" w:rsidR="00620164" w:rsidRDefault="00620164">
      <w:pPr>
        <w:jc w:val="left"/>
        <w:rPr>
          <w:noProof/>
        </w:rPr>
      </w:pPr>
    </w:p>
    <w:p w14:paraId="35099F47" w14:textId="77777777" w:rsidR="00620164" w:rsidRDefault="00BA66E6">
      <w:pPr>
        <w:jc w:val="left"/>
        <w:rPr>
          <w:noProof/>
        </w:rPr>
      </w:pPr>
      <w:r>
        <w:rPr>
          <w:noProof/>
        </w:rPr>
        <w:drawing>
          <wp:anchor distT="0" distB="0" distL="114300" distR="114300" simplePos="0" relativeHeight="251673600" behindDoc="1" locked="0" layoutInCell="1" allowOverlap="1" wp14:anchorId="49DAD61C" wp14:editId="6B54B9F9">
            <wp:simplePos x="0" y="0"/>
            <wp:positionH relativeFrom="column">
              <wp:posOffset>-969645</wp:posOffset>
            </wp:positionH>
            <wp:positionV relativeFrom="paragraph">
              <wp:posOffset>3818255</wp:posOffset>
            </wp:positionV>
            <wp:extent cx="7715250" cy="1158240"/>
            <wp:effectExtent l="19050" t="0" r="0" b="0"/>
            <wp:wrapNone/>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email"/>
                    <a:srcRect/>
                    <a:stretch>
                      <a:fillRect/>
                    </a:stretch>
                  </pic:blipFill>
                  <pic:spPr bwMode="auto">
                    <a:xfrm>
                      <a:off x="0" y="0"/>
                      <a:ext cx="7715250" cy="1158240"/>
                    </a:xfrm>
                    <a:prstGeom prst="rect">
                      <a:avLst/>
                    </a:prstGeom>
                    <a:noFill/>
                    <a:ln w="9525">
                      <a:noFill/>
                      <a:miter lim="800000"/>
                      <a:headEnd/>
                      <a:tailEnd/>
                    </a:ln>
                  </pic:spPr>
                </pic:pic>
              </a:graphicData>
            </a:graphic>
          </wp:anchor>
        </w:drawing>
      </w:r>
    </w:p>
    <w:p w14:paraId="4D3023A2" w14:textId="77777777" w:rsidR="00620164" w:rsidRDefault="00BA66E6">
      <w:pPr>
        <w:jc w:val="left"/>
        <w:rPr>
          <w:noProof/>
        </w:rPr>
      </w:pPr>
      <w:r>
        <w:rPr>
          <w:noProof/>
        </w:rPr>
        <w:drawing>
          <wp:anchor distT="0" distB="0" distL="114300" distR="114300" simplePos="0" relativeHeight="251675648" behindDoc="1" locked="0" layoutInCell="1" allowOverlap="1" wp14:anchorId="2C6F8270" wp14:editId="4CEBDBA0">
            <wp:simplePos x="0" y="0"/>
            <wp:positionH relativeFrom="column">
              <wp:posOffset>-969645</wp:posOffset>
            </wp:positionH>
            <wp:positionV relativeFrom="paragraph">
              <wp:posOffset>3818255</wp:posOffset>
            </wp:positionV>
            <wp:extent cx="7715250" cy="1158240"/>
            <wp:effectExtent l="19050" t="0" r="0" b="0"/>
            <wp:wrapNone/>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email"/>
                    <a:srcRect/>
                    <a:stretch>
                      <a:fillRect/>
                    </a:stretch>
                  </pic:blipFill>
                  <pic:spPr bwMode="auto">
                    <a:xfrm>
                      <a:off x="0" y="0"/>
                      <a:ext cx="7715250" cy="1158240"/>
                    </a:xfrm>
                    <a:prstGeom prst="rect">
                      <a:avLst/>
                    </a:prstGeom>
                    <a:noFill/>
                    <a:ln w="9525">
                      <a:noFill/>
                      <a:miter lim="800000"/>
                      <a:headEnd/>
                      <a:tailEnd/>
                    </a:ln>
                  </pic:spPr>
                </pic:pic>
              </a:graphicData>
            </a:graphic>
          </wp:anchor>
        </w:drawing>
      </w:r>
    </w:p>
    <w:p w14:paraId="4AD3EA92" w14:textId="77777777" w:rsidR="00620164" w:rsidRDefault="00620164">
      <w:pPr>
        <w:jc w:val="left"/>
        <w:rPr>
          <w:noProof/>
        </w:rPr>
      </w:pPr>
    </w:p>
    <w:p w14:paraId="3EDAD262" w14:textId="77777777" w:rsidR="00620164" w:rsidRDefault="00620164">
      <w:pPr>
        <w:jc w:val="left"/>
        <w:rPr>
          <w:noProof/>
        </w:rPr>
      </w:pPr>
    </w:p>
    <w:p w14:paraId="6BC5D04B" w14:textId="77777777" w:rsidR="00620164" w:rsidRDefault="00620164">
      <w:pPr>
        <w:jc w:val="left"/>
        <w:rPr>
          <w:sz w:val="26"/>
          <w:szCs w:val="26"/>
        </w:rPr>
      </w:pPr>
    </w:p>
    <w:p w14:paraId="1ED4AD28" w14:textId="77777777" w:rsidR="005649DD" w:rsidRDefault="005649DD" w:rsidP="00041101">
      <w:pPr>
        <w:tabs>
          <w:tab w:val="left" w:pos="7590"/>
        </w:tabs>
        <w:spacing w:line="360" w:lineRule="auto"/>
        <w:jc w:val="center"/>
        <w:rPr>
          <w:sz w:val="26"/>
          <w:szCs w:val="26"/>
        </w:rPr>
      </w:pPr>
      <w:r>
        <w:rPr>
          <w:noProof/>
          <w:sz w:val="26"/>
          <w:szCs w:val="26"/>
        </w:rPr>
        <w:drawing>
          <wp:anchor distT="0" distB="0" distL="114300" distR="114300" simplePos="0" relativeHeight="251677696" behindDoc="1" locked="0" layoutInCell="1" allowOverlap="1" wp14:anchorId="0F557A45" wp14:editId="5D40672E">
            <wp:simplePos x="0" y="0"/>
            <wp:positionH relativeFrom="column">
              <wp:posOffset>-974090</wp:posOffset>
            </wp:positionH>
            <wp:positionV relativeFrom="paragraph">
              <wp:posOffset>184785</wp:posOffset>
            </wp:positionV>
            <wp:extent cx="7734300" cy="1155700"/>
            <wp:effectExtent l="19050" t="0" r="0" b="0"/>
            <wp:wrapNone/>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email"/>
                    <a:srcRect/>
                    <a:stretch>
                      <a:fillRect/>
                    </a:stretch>
                  </pic:blipFill>
                  <pic:spPr bwMode="auto">
                    <a:xfrm>
                      <a:off x="0" y="0"/>
                      <a:ext cx="7734300" cy="1155700"/>
                    </a:xfrm>
                    <a:prstGeom prst="rect">
                      <a:avLst/>
                    </a:prstGeom>
                    <a:noFill/>
                    <a:ln w="9525">
                      <a:noFill/>
                      <a:miter lim="800000"/>
                      <a:headEnd/>
                      <a:tailEnd/>
                    </a:ln>
                  </pic:spPr>
                </pic:pic>
              </a:graphicData>
            </a:graphic>
          </wp:anchor>
        </w:drawing>
      </w:r>
    </w:p>
    <w:p w14:paraId="60039E30" w14:textId="77777777" w:rsidR="005649DD" w:rsidRDefault="005649DD" w:rsidP="00041101">
      <w:pPr>
        <w:tabs>
          <w:tab w:val="left" w:pos="7590"/>
        </w:tabs>
        <w:spacing w:line="360" w:lineRule="auto"/>
        <w:jc w:val="center"/>
        <w:rPr>
          <w:sz w:val="26"/>
          <w:szCs w:val="26"/>
        </w:rPr>
      </w:pPr>
    </w:p>
    <w:p w14:paraId="05D87C4B" w14:textId="77777777" w:rsidR="005649DD" w:rsidRDefault="005649DD" w:rsidP="00041101">
      <w:pPr>
        <w:tabs>
          <w:tab w:val="left" w:pos="7590"/>
        </w:tabs>
        <w:spacing w:line="360" w:lineRule="auto"/>
        <w:jc w:val="center"/>
        <w:rPr>
          <w:sz w:val="26"/>
          <w:szCs w:val="26"/>
        </w:rPr>
      </w:pPr>
    </w:p>
    <w:p w14:paraId="5D250F74" w14:textId="77777777" w:rsidR="005141B7" w:rsidRDefault="005141B7" w:rsidP="00041101">
      <w:pPr>
        <w:tabs>
          <w:tab w:val="left" w:pos="7590"/>
        </w:tabs>
        <w:spacing w:line="360" w:lineRule="auto"/>
        <w:jc w:val="center"/>
        <w:rPr>
          <w:sz w:val="26"/>
          <w:szCs w:val="26"/>
        </w:rPr>
      </w:pPr>
      <w:r>
        <w:rPr>
          <w:sz w:val="26"/>
          <w:szCs w:val="26"/>
        </w:rPr>
        <w:lastRenderedPageBreak/>
        <w:t>СОДЕРЖАНИЕ</w:t>
      </w:r>
    </w:p>
    <w:p w14:paraId="71CEB68B" w14:textId="77777777" w:rsidR="005141B7" w:rsidRDefault="009C6487" w:rsidP="00514E8F">
      <w:pPr>
        <w:pStyle w:val="12"/>
        <w:tabs>
          <w:tab w:val="clear" w:pos="9344"/>
          <w:tab w:val="left" w:pos="480"/>
          <w:tab w:val="right" w:leader="dot" w:pos="9781"/>
        </w:tabs>
        <w:spacing w:before="120"/>
        <w:rPr>
          <w:rFonts w:ascii="Calibri" w:hAnsi="Calibri"/>
          <w:sz w:val="22"/>
          <w:szCs w:val="22"/>
        </w:rPr>
      </w:pPr>
      <w:r w:rsidRPr="00514E8F">
        <w:fldChar w:fldCharType="begin"/>
      </w:r>
      <w:r w:rsidR="005141B7" w:rsidRPr="00514E8F">
        <w:instrText xml:space="preserve"> TOC \o "1-2" \h \z \u </w:instrText>
      </w:r>
      <w:r w:rsidRPr="00514E8F">
        <w:fldChar w:fldCharType="separate"/>
      </w:r>
      <w:hyperlink w:anchor="_Toc483232497" w:history="1">
        <w:r w:rsidR="005141B7" w:rsidRPr="00D16D0D">
          <w:rPr>
            <w:rStyle w:val="a8"/>
          </w:rPr>
          <w:t>1.</w:t>
        </w:r>
        <w:r w:rsidR="005141B7">
          <w:rPr>
            <w:rFonts w:ascii="Calibri" w:hAnsi="Calibri"/>
            <w:sz w:val="22"/>
            <w:szCs w:val="22"/>
          </w:rPr>
          <w:tab/>
        </w:r>
        <w:r w:rsidR="005141B7" w:rsidRPr="00D16D0D">
          <w:rPr>
            <w:rStyle w:val="a8"/>
          </w:rPr>
          <w:t>Обращение Генерального директора</w:t>
        </w:r>
        <w:r w:rsidR="005141B7">
          <w:rPr>
            <w:webHidden/>
          </w:rPr>
          <w:tab/>
        </w:r>
        <w:r>
          <w:rPr>
            <w:webHidden/>
          </w:rPr>
          <w:fldChar w:fldCharType="begin"/>
        </w:r>
        <w:r w:rsidR="005141B7">
          <w:rPr>
            <w:webHidden/>
          </w:rPr>
          <w:instrText xml:space="preserve"> PAGEREF _Toc483232497 \h </w:instrText>
        </w:r>
        <w:r>
          <w:rPr>
            <w:webHidden/>
          </w:rPr>
        </w:r>
        <w:r>
          <w:rPr>
            <w:webHidden/>
          </w:rPr>
          <w:fldChar w:fldCharType="separate"/>
        </w:r>
        <w:r w:rsidR="00937C8F">
          <w:rPr>
            <w:webHidden/>
          </w:rPr>
          <w:t>2</w:t>
        </w:r>
        <w:r>
          <w:rPr>
            <w:webHidden/>
          </w:rPr>
          <w:fldChar w:fldCharType="end"/>
        </w:r>
      </w:hyperlink>
    </w:p>
    <w:p w14:paraId="223DF7CC" w14:textId="77777777" w:rsidR="005141B7" w:rsidRDefault="00000000" w:rsidP="00514E8F">
      <w:pPr>
        <w:pStyle w:val="12"/>
        <w:tabs>
          <w:tab w:val="clear" w:pos="9344"/>
          <w:tab w:val="left" w:pos="480"/>
          <w:tab w:val="right" w:leader="dot" w:pos="9781"/>
        </w:tabs>
        <w:spacing w:before="120"/>
        <w:rPr>
          <w:rFonts w:ascii="Calibri" w:hAnsi="Calibri"/>
          <w:sz w:val="22"/>
          <w:szCs w:val="22"/>
        </w:rPr>
      </w:pPr>
      <w:hyperlink w:anchor="_Toc483232498" w:history="1">
        <w:r w:rsidR="005141B7" w:rsidRPr="00D16D0D">
          <w:rPr>
            <w:rStyle w:val="a8"/>
          </w:rPr>
          <w:t>2.</w:t>
        </w:r>
        <w:r w:rsidR="005141B7">
          <w:rPr>
            <w:rFonts w:ascii="Calibri" w:hAnsi="Calibri"/>
            <w:sz w:val="22"/>
            <w:szCs w:val="22"/>
          </w:rPr>
          <w:tab/>
        </w:r>
        <w:r w:rsidR="005141B7" w:rsidRPr="00D16D0D">
          <w:rPr>
            <w:rStyle w:val="a8"/>
          </w:rPr>
          <w:t>Краткие итоги отчетного года</w:t>
        </w:r>
        <w:r w:rsidR="005141B7">
          <w:rPr>
            <w:webHidden/>
          </w:rPr>
          <w:tab/>
        </w:r>
        <w:r w:rsidR="009C6487">
          <w:rPr>
            <w:webHidden/>
          </w:rPr>
          <w:fldChar w:fldCharType="begin"/>
        </w:r>
        <w:r w:rsidR="005141B7">
          <w:rPr>
            <w:webHidden/>
          </w:rPr>
          <w:instrText xml:space="preserve"> PAGEREF _Toc483232498 \h </w:instrText>
        </w:r>
        <w:r w:rsidR="009C6487">
          <w:rPr>
            <w:webHidden/>
          </w:rPr>
        </w:r>
        <w:r w:rsidR="009C6487">
          <w:rPr>
            <w:webHidden/>
          </w:rPr>
          <w:fldChar w:fldCharType="separate"/>
        </w:r>
        <w:r w:rsidR="00937C8F">
          <w:rPr>
            <w:webHidden/>
          </w:rPr>
          <w:t>2</w:t>
        </w:r>
        <w:r w:rsidR="009C6487">
          <w:rPr>
            <w:webHidden/>
          </w:rPr>
          <w:fldChar w:fldCharType="end"/>
        </w:r>
      </w:hyperlink>
    </w:p>
    <w:p w14:paraId="3E5805FB" w14:textId="77777777" w:rsidR="005141B7" w:rsidRDefault="00000000" w:rsidP="00514E8F">
      <w:pPr>
        <w:pStyle w:val="21"/>
        <w:spacing w:before="120"/>
        <w:rPr>
          <w:rFonts w:ascii="Calibri" w:hAnsi="Calibri"/>
          <w:sz w:val="22"/>
          <w:szCs w:val="22"/>
        </w:rPr>
      </w:pPr>
      <w:hyperlink w:anchor="_Toc483232499" w:history="1">
        <w:r w:rsidR="005141B7" w:rsidRPr="00D16D0D">
          <w:rPr>
            <w:rStyle w:val="a8"/>
          </w:rPr>
          <w:t>2.1.</w:t>
        </w:r>
        <w:r w:rsidR="005141B7">
          <w:rPr>
            <w:rFonts w:ascii="Calibri" w:hAnsi="Calibri"/>
            <w:sz w:val="22"/>
            <w:szCs w:val="22"/>
          </w:rPr>
          <w:tab/>
        </w:r>
        <w:r w:rsidR="005141B7" w:rsidRPr="00D16D0D">
          <w:rPr>
            <w:rStyle w:val="a8"/>
          </w:rPr>
          <w:t>Основные операционные и финансовые показатели общества</w:t>
        </w:r>
        <w:r w:rsidR="005141B7">
          <w:rPr>
            <w:webHidden/>
          </w:rPr>
          <w:tab/>
        </w:r>
        <w:r w:rsidR="009C6487">
          <w:rPr>
            <w:webHidden/>
          </w:rPr>
          <w:fldChar w:fldCharType="begin"/>
        </w:r>
        <w:r w:rsidR="005141B7">
          <w:rPr>
            <w:webHidden/>
          </w:rPr>
          <w:instrText xml:space="preserve"> PAGEREF _Toc483232499 \h </w:instrText>
        </w:r>
        <w:r w:rsidR="009C6487">
          <w:rPr>
            <w:webHidden/>
          </w:rPr>
        </w:r>
        <w:r w:rsidR="009C6487">
          <w:rPr>
            <w:webHidden/>
          </w:rPr>
          <w:fldChar w:fldCharType="separate"/>
        </w:r>
        <w:r w:rsidR="00937C8F">
          <w:rPr>
            <w:webHidden/>
          </w:rPr>
          <w:t>2</w:t>
        </w:r>
        <w:r w:rsidR="009C6487">
          <w:rPr>
            <w:webHidden/>
          </w:rPr>
          <w:fldChar w:fldCharType="end"/>
        </w:r>
      </w:hyperlink>
    </w:p>
    <w:p w14:paraId="51EA42DA" w14:textId="77777777" w:rsidR="005141B7" w:rsidRDefault="00000000" w:rsidP="00514E8F">
      <w:pPr>
        <w:pStyle w:val="12"/>
        <w:tabs>
          <w:tab w:val="clear" w:pos="9344"/>
          <w:tab w:val="left" w:pos="480"/>
          <w:tab w:val="right" w:leader="dot" w:pos="9781"/>
        </w:tabs>
        <w:spacing w:before="120"/>
        <w:rPr>
          <w:rFonts w:ascii="Calibri" w:hAnsi="Calibri"/>
          <w:sz w:val="22"/>
          <w:szCs w:val="22"/>
        </w:rPr>
      </w:pPr>
      <w:hyperlink w:anchor="_Toc483232500" w:history="1">
        <w:r w:rsidR="005141B7" w:rsidRPr="00D16D0D">
          <w:rPr>
            <w:rStyle w:val="a8"/>
          </w:rPr>
          <w:t>3.</w:t>
        </w:r>
        <w:r w:rsidR="005141B7">
          <w:rPr>
            <w:rFonts w:ascii="Calibri" w:hAnsi="Calibri"/>
            <w:sz w:val="22"/>
            <w:szCs w:val="22"/>
          </w:rPr>
          <w:tab/>
        </w:r>
        <w:r w:rsidR="005141B7" w:rsidRPr="00D16D0D">
          <w:rPr>
            <w:rStyle w:val="a8"/>
          </w:rPr>
          <w:t>Портрет общества</w:t>
        </w:r>
        <w:r w:rsidR="005141B7">
          <w:rPr>
            <w:webHidden/>
          </w:rPr>
          <w:tab/>
        </w:r>
        <w:r w:rsidR="009C6487">
          <w:rPr>
            <w:webHidden/>
          </w:rPr>
          <w:fldChar w:fldCharType="begin"/>
        </w:r>
        <w:r w:rsidR="005141B7">
          <w:rPr>
            <w:webHidden/>
          </w:rPr>
          <w:instrText xml:space="preserve"> PAGEREF _Toc483232500 \h </w:instrText>
        </w:r>
        <w:r w:rsidR="009C6487">
          <w:rPr>
            <w:webHidden/>
          </w:rPr>
        </w:r>
        <w:r w:rsidR="009C6487">
          <w:rPr>
            <w:webHidden/>
          </w:rPr>
          <w:fldChar w:fldCharType="separate"/>
        </w:r>
        <w:r w:rsidR="00937C8F">
          <w:rPr>
            <w:webHidden/>
          </w:rPr>
          <w:t>2</w:t>
        </w:r>
        <w:r w:rsidR="009C6487">
          <w:rPr>
            <w:webHidden/>
          </w:rPr>
          <w:fldChar w:fldCharType="end"/>
        </w:r>
      </w:hyperlink>
    </w:p>
    <w:p w14:paraId="231388C7" w14:textId="77777777" w:rsidR="005141B7" w:rsidRDefault="00000000" w:rsidP="00514E8F">
      <w:pPr>
        <w:pStyle w:val="21"/>
        <w:spacing w:before="120"/>
        <w:rPr>
          <w:rFonts w:ascii="Calibri" w:hAnsi="Calibri"/>
          <w:sz w:val="22"/>
          <w:szCs w:val="22"/>
        </w:rPr>
      </w:pPr>
      <w:hyperlink w:anchor="_Toc483232501" w:history="1">
        <w:r w:rsidR="005141B7" w:rsidRPr="00D16D0D">
          <w:rPr>
            <w:rStyle w:val="a8"/>
          </w:rPr>
          <w:t>3.1.</w:t>
        </w:r>
        <w:r w:rsidR="005141B7">
          <w:rPr>
            <w:rFonts w:ascii="Calibri" w:hAnsi="Calibri"/>
            <w:sz w:val="22"/>
            <w:szCs w:val="22"/>
          </w:rPr>
          <w:tab/>
        </w:r>
        <w:r w:rsidR="005141B7" w:rsidRPr="00D16D0D">
          <w:rPr>
            <w:rStyle w:val="a8"/>
          </w:rPr>
          <w:t>Стратегические цели и задачи</w:t>
        </w:r>
        <w:r w:rsidR="005141B7">
          <w:rPr>
            <w:webHidden/>
          </w:rPr>
          <w:tab/>
        </w:r>
        <w:r w:rsidR="009C6487">
          <w:rPr>
            <w:webHidden/>
          </w:rPr>
          <w:fldChar w:fldCharType="begin"/>
        </w:r>
        <w:r w:rsidR="005141B7">
          <w:rPr>
            <w:webHidden/>
          </w:rPr>
          <w:instrText xml:space="preserve"> PAGEREF _Toc483232501 \h </w:instrText>
        </w:r>
        <w:r w:rsidR="009C6487">
          <w:rPr>
            <w:webHidden/>
          </w:rPr>
        </w:r>
        <w:r w:rsidR="009C6487">
          <w:rPr>
            <w:webHidden/>
          </w:rPr>
          <w:fldChar w:fldCharType="separate"/>
        </w:r>
        <w:r w:rsidR="00937C8F">
          <w:rPr>
            <w:webHidden/>
          </w:rPr>
          <w:t>2</w:t>
        </w:r>
        <w:r w:rsidR="009C6487">
          <w:rPr>
            <w:webHidden/>
          </w:rPr>
          <w:fldChar w:fldCharType="end"/>
        </w:r>
      </w:hyperlink>
    </w:p>
    <w:p w14:paraId="3F72FD21" w14:textId="77777777" w:rsidR="005141B7" w:rsidRDefault="00000000" w:rsidP="00514E8F">
      <w:pPr>
        <w:pStyle w:val="21"/>
        <w:spacing w:before="120"/>
        <w:rPr>
          <w:rFonts w:ascii="Calibri" w:hAnsi="Calibri"/>
          <w:sz w:val="22"/>
          <w:szCs w:val="22"/>
        </w:rPr>
      </w:pPr>
      <w:hyperlink w:anchor="_Toc483232502" w:history="1">
        <w:r w:rsidR="005141B7" w:rsidRPr="00D16D0D">
          <w:rPr>
            <w:rStyle w:val="a8"/>
          </w:rPr>
          <w:t>3.2.</w:t>
        </w:r>
        <w:r w:rsidR="005141B7">
          <w:rPr>
            <w:rFonts w:ascii="Calibri" w:hAnsi="Calibri"/>
            <w:sz w:val="22"/>
            <w:szCs w:val="22"/>
          </w:rPr>
          <w:tab/>
        </w:r>
        <w:r w:rsidR="005141B7" w:rsidRPr="00D16D0D">
          <w:rPr>
            <w:rStyle w:val="a8"/>
          </w:rPr>
          <w:t>История создания</w:t>
        </w:r>
        <w:r w:rsidR="005141B7">
          <w:rPr>
            <w:webHidden/>
          </w:rPr>
          <w:tab/>
        </w:r>
        <w:r w:rsidR="009C6487">
          <w:rPr>
            <w:webHidden/>
          </w:rPr>
          <w:fldChar w:fldCharType="begin"/>
        </w:r>
        <w:r w:rsidR="005141B7">
          <w:rPr>
            <w:webHidden/>
          </w:rPr>
          <w:instrText xml:space="preserve"> PAGEREF _Toc483232502 \h </w:instrText>
        </w:r>
        <w:r w:rsidR="009C6487">
          <w:rPr>
            <w:webHidden/>
          </w:rPr>
        </w:r>
        <w:r w:rsidR="009C6487">
          <w:rPr>
            <w:webHidden/>
          </w:rPr>
          <w:fldChar w:fldCharType="separate"/>
        </w:r>
        <w:r w:rsidR="00937C8F">
          <w:rPr>
            <w:webHidden/>
          </w:rPr>
          <w:t>2</w:t>
        </w:r>
        <w:r w:rsidR="009C6487">
          <w:rPr>
            <w:webHidden/>
          </w:rPr>
          <w:fldChar w:fldCharType="end"/>
        </w:r>
      </w:hyperlink>
    </w:p>
    <w:p w14:paraId="3965B5BA" w14:textId="77777777" w:rsidR="005141B7" w:rsidRDefault="00000000" w:rsidP="00514E8F">
      <w:pPr>
        <w:pStyle w:val="21"/>
        <w:spacing w:before="120"/>
        <w:rPr>
          <w:rFonts w:ascii="Calibri" w:hAnsi="Calibri"/>
          <w:sz w:val="22"/>
          <w:szCs w:val="22"/>
        </w:rPr>
      </w:pPr>
      <w:hyperlink w:anchor="_Toc483232503" w:history="1">
        <w:r w:rsidR="005141B7" w:rsidRPr="00D16D0D">
          <w:rPr>
            <w:rStyle w:val="a8"/>
          </w:rPr>
          <w:t>3.3.</w:t>
        </w:r>
        <w:r w:rsidR="005141B7">
          <w:rPr>
            <w:rFonts w:ascii="Calibri" w:hAnsi="Calibri"/>
            <w:sz w:val="22"/>
            <w:szCs w:val="22"/>
          </w:rPr>
          <w:tab/>
        </w:r>
        <w:r w:rsidR="005141B7" w:rsidRPr="00D16D0D">
          <w:rPr>
            <w:rStyle w:val="a8"/>
          </w:rPr>
          <w:t>Ключевые события отчетного года общества</w:t>
        </w:r>
        <w:r w:rsidR="005141B7">
          <w:rPr>
            <w:webHidden/>
          </w:rPr>
          <w:tab/>
        </w:r>
        <w:r w:rsidR="009C6487">
          <w:rPr>
            <w:webHidden/>
          </w:rPr>
          <w:fldChar w:fldCharType="begin"/>
        </w:r>
        <w:r w:rsidR="005141B7">
          <w:rPr>
            <w:webHidden/>
          </w:rPr>
          <w:instrText xml:space="preserve"> PAGEREF _Toc483232503 \h </w:instrText>
        </w:r>
        <w:r w:rsidR="009C6487">
          <w:rPr>
            <w:webHidden/>
          </w:rPr>
        </w:r>
        <w:r w:rsidR="009C6487">
          <w:rPr>
            <w:webHidden/>
          </w:rPr>
          <w:fldChar w:fldCharType="separate"/>
        </w:r>
        <w:r w:rsidR="00937C8F">
          <w:rPr>
            <w:webHidden/>
          </w:rPr>
          <w:t>2</w:t>
        </w:r>
        <w:r w:rsidR="009C6487">
          <w:rPr>
            <w:webHidden/>
          </w:rPr>
          <w:fldChar w:fldCharType="end"/>
        </w:r>
      </w:hyperlink>
    </w:p>
    <w:p w14:paraId="0DF97924" w14:textId="77777777" w:rsidR="005141B7" w:rsidRDefault="00000000" w:rsidP="00514E8F">
      <w:pPr>
        <w:pStyle w:val="12"/>
        <w:tabs>
          <w:tab w:val="clear" w:pos="9344"/>
          <w:tab w:val="left" w:pos="480"/>
          <w:tab w:val="right" w:leader="dot" w:pos="9781"/>
        </w:tabs>
        <w:spacing w:before="120"/>
        <w:rPr>
          <w:rFonts w:ascii="Calibri" w:hAnsi="Calibri"/>
          <w:sz w:val="22"/>
          <w:szCs w:val="22"/>
        </w:rPr>
      </w:pPr>
      <w:hyperlink w:anchor="_Toc483232504" w:history="1">
        <w:r w:rsidR="005141B7" w:rsidRPr="00D16D0D">
          <w:rPr>
            <w:rStyle w:val="a8"/>
          </w:rPr>
          <w:t>4.</w:t>
        </w:r>
        <w:r w:rsidR="005141B7">
          <w:rPr>
            <w:rFonts w:ascii="Calibri" w:hAnsi="Calibri"/>
            <w:sz w:val="22"/>
            <w:szCs w:val="22"/>
          </w:rPr>
          <w:tab/>
        </w:r>
        <w:r w:rsidR="005141B7" w:rsidRPr="00D16D0D">
          <w:rPr>
            <w:rStyle w:val="a8"/>
          </w:rPr>
          <w:t>Структура общества</w:t>
        </w:r>
        <w:r w:rsidR="005141B7">
          <w:rPr>
            <w:webHidden/>
          </w:rPr>
          <w:tab/>
        </w:r>
        <w:r w:rsidR="009C6487">
          <w:rPr>
            <w:webHidden/>
          </w:rPr>
          <w:fldChar w:fldCharType="begin"/>
        </w:r>
        <w:r w:rsidR="005141B7">
          <w:rPr>
            <w:webHidden/>
          </w:rPr>
          <w:instrText xml:space="preserve"> PAGEREF _Toc483232504 \h </w:instrText>
        </w:r>
        <w:r w:rsidR="009C6487">
          <w:rPr>
            <w:webHidden/>
          </w:rPr>
        </w:r>
        <w:r w:rsidR="009C6487">
          <w:rPr>
            <w:webHidden/>
          </w:rPr>
          <w:fldChar w:fldCharType="separate"/>
        </w:r>
        <w:r w:rsidR="00937C8F">
          <w:rPr>
            <w:webHidden/>
          </w:rPr>
          <w:t>2</w:t>
        </w:r>
        <w:r w:rsidR="009C6487">
          <w:rPr>
            <w:webHidden/>
          </w:rPr>
          <w:fldChar w:fldCharType="end"/>
        </w:r>
      </w:hyperlink>
    </w:p>
    <w:p w14:paraId="36A90204" w14:textId="77777777" w:rsidR="005141B7" w:rsidRDefault="00000000" w:rsidP="00514E8F">
      <w:pPr>
        <w:pStyle w:val="21"/>
        <w:spacing w:before="120"/>
        <w:rPr>
          <w:rFonts w:ascii="Calibri" w:hAnsi="Calibri"/>
          <w:sz w:val="22"/>
          <w:szCs w:val="22"/>
        </w:rPr>
      </w:pPr>
      <w:hyperlink w:anchor="_Toc483232505" w:history="1">
        <w:r w:rsidR="005141B7" w:rsidRPr="00D16D0D">
          <w:rPr>
            <w:rStyle w:val="a8"/>
          </w:rPr>
          <w:t>4.1.</w:t>
        </w:r>
        <w:r w:rsidR="005141B7">
          <w:rPr>
            <w:rFonts w:ascii="Calibri" w:hAnsi="Calibri"/>
            <w:sz w:val="22"/>
            <w:szCs w:val="22"/>
          </w:rPr>
          <w:tab/>
        </w:r>
        <w:r w:rsidR="005141B7" w:rsidRPr="00D16D0D">
          <w:rPr>
            <w:rStyle w:val="a8"/>
          </w:rPr>
          <w:t>Общества, составляющие корпоративную структуру группы АО «ПО «Севмаш» (схематическое изображение) с указанием географии местонахождения обществ</w:t>
        </w:r>
        <w:r w:rsidR="005141B7">
          <w:rPr>
            <w:webHidden/>
          </w:rPr>
          <w:tab/>
        </w:r>
        <w:r w:rsidR="009C6487">
          <w:rPr>
            <w:webHidden/>
          </w:rPr>
          <w:fldChar w:fldCharType="begin"/>
        </w:r>
        <w:r w:rsidR="005141B7">
          <w:rPr>
            <w:webHidden/>
          </w:rPr>
          <w:instrText xml:space="preserve"> PAGEREF _Toc483232505 \h </w:instrText>
        </w:r>
        <w:r w:rsidR="009C6487">
          <w:rPr>
            <w:webHidden/>
          </w:rPr>
        </w:r>
        <w:r w:rsidR="009C6487">
          <w:rPr>
            <w:webHidden/>
          </w:rPr>
          <w:fldChar w:fldCharType="separate"/>
        </w:r>
        <w:r w:rsidR="00937C8F">
          <w:rPr>
            <w:webHidden/>
          </w:rPr>
          <w:t>2</w:t>
        </w:r>
        <w:r w:rsidR="009C6487">
          <w:rPr>
            <w:webHidden/>
          </w:rPr>
          <w:fldChar w:fldCharType="end"/>
        </w:r>
      </w:hyperlink>
    </w:p>
    <w:p w14:paraId="0CBF262D" w14:textId="77777777" w:rsidR="005141B7" w:rsidRDefault="00000000" w:rsidP="00514E8F">
      <w:pPr>
        <w:pStyle w:val="21"/>
        <w:spacing w:before="120"/>
        <w:rPr>
          <w:rFonts w:ascii="Calibri" w:hAnsi="Calibri"/>
          <w:sz w:val="22"/>
          <w:szCs w:val="22"/>
        </w:rPr>
      </w:pPr>
      <w:hyperlink w:anchor="_Toc483232506" w:history="1">
        <w:r w:rsidR="005141B7" w:rsidRPr="00D16D0D">
          <w:rPr>
            <w:rStyle w:val="a8"/>
          </w:rPr>
          <w:t>4.2.</w:t>
        </w:r>
        <w:r w:rsidR="005141B7">
          <w:rPr>
            <w:rFonts w:ascii="Calibri" w:hAnsi="Calibri"/>
            <w:sz w:val="22"/>
            <w:szCs w:val="22"/>
          </w:rPr>
          <w:tab/>
        </w:r>
        <w:r w:rsidR="005141B7" w:rsidRPr="00D16D0D">
          <w:rPr>
            <w:rStyle w:val="a8"/>
          </w:rPr>
          <w:t>Основные сведения об обществах, составляющих корпоративную структуру группы АО «ПО «Севмаш»</w:t>
        </w:r>
        <w:r w:rsidR="005141B7">
          <w:rPr>
            <w:webHidden/>
          </w:rPr>
          <w:tab/>
        </w:r>
        <w:r w:rsidR="009C6487">
          <w:rPr>
            <w:webHidden/>
          </w:rPr>
          <w:fldChar w:fldCharType="begin"/>
        </w:r>
        <w:r w:rsidR="005141B7">
          <w:rPr>
            <w:webHidden/>
          </w:rPr>
          <w:instrText xml:space="preserve"> PAGEREF _Toc483232506 \h </w:instrText>
        </w:r>
        <w:r w:rsidR="009C6487">
          <w:rPr>
            <w:webHidden/>
          </w:rPr>
        </w:r>
        <w:r w:rsidR="009C6487">
          <w:rPr>
            <w:webHidden/>
          </w:rPr>
          <w:fldChar w:fldCharType="separate"/>
        </w:r>
        <w:r w:rsidR="00937C8F">
          <w:rPr>
            <w:webHidden/>
          </w:rPr>
          <w:t>2</w:t>
        </w:r>
        <w:r w:rsidR="009C6487">
          <w:rPr>
            <w:webHidden/>
          </w:rPr>
          <w:fldChar w:fldCharType="end"/>
        </w:r>
      </w:hyperlink>
    </w:p>
    <w:p w14:paraId="1C285435" w14:textId="77777777" w:rsidR="005141B7" w:rsidRDefault="00000000" w:rsidP="00514E8F">
      <w:pPr>
        <w:pStyle w:val="12"/>
        <w:tabs>
          <w:tab w:val="clear" w:pos="9344"/>
          <w:tab w:val="left" w:pos="480"/>
          <w:tab w:val="right" w:leader="dot" w:pos="9781"/>
        </w:tabs>
        <w:spacing w:before="120"/>
        <w:rPr>
          <w:rFonts w:ascii="Calibri" w:hAnsi="Calibri"/>
          <w:sz w:val="22"/>
          <w:szCs w:val="22"/>
        </w:rPr>
      </w:pPr>
      <w:hyperlink w:anchor="_Toc483232507" w:history="1">
        <w:r w:rsidR="005141B7" w:rsidRPr="00D16D0D">
          <w:rPr>
            <w:rStyle w:val="a8"/>
          </w:rPr>
          <w:t>5.</w:t>
        </w:r>
        <w:r w:rsidR="005141B7">
          <w:rPr>
            <w:rFonts w:ascii="Calibri" w:hAnsi="Calibri"/>
            <w:sz w:val="22"/>
            <w:szCs w:val="22"/>
          </w:rPr>
          <w:tab/>
        </w:r>
        <w:r w:rsidR="005141B7" w:rsidRPr="00D16D0D">
          <w:rPr>
            <w:rStyle w:val="a8"/>
          </w:rPr>
          <w:t>Положение общества в отрасли</w:t>
        </w:r>
        <w:r w:rsidR="005141B7">
          <w:rPr>
            <w:webHidden/>
          </w:rPr>
          <w:tab/>
        </w:r>
        <w:r w:rsidR="009C6487">
          <w:rPr>
            <w:webHidden/>
          </w:rPr>
          <w:fldChar w:fldCharType="begin"/>
        </w:r>
        <w:r w:rsidR="005141B7">
          <w:rPr>
            <w:webHidden/>
          </w:rPr>
          <w:instrText xml:space="preserve"> PAGEREF _Toc483232507 \h </w:instrText>
        </w:r>
        <w:r w:rsidR="009C6487">
          <w:rPr>
            <w:webHidden/>
          </w:rPr>
        </w:r>
        <w:r w:rsidR="009C6487">
          <w:rPr>
            <w:webHidden/>
          </w:rPr>
          <w:fldChar w:fldCharType="separate"/>
        </w:r>
        <w:r w:rsidR="00937C8F">
          <w:rPr>
            <w:webHidden/>
          </w:rPr>
          <w:t>2</w:t>
        </w:r>
        <w:r w:rsidR="009C6487">
          <w:rPr>
            <w:webHidden/>
          </w:rPr>
          <w:fldChar w:fldCharType="end"/>
        </w:r>
      </w:hyperlink>
    </w:p>
    <w:p w14:paraId="52333026" w14:textId="77777777" w:rsidR="005141B7" w:rsidRDefault="00000000" w:rsidP="00514E8F">
      <w:pPr>
        <w:pStyle w:val="12"/>
        <w:tabs>
          <w:tab w:val="clear" w:pos="9344"/>
          <w:tab w:val="left" w:pos="480"/>
          <w:tab w:val="right" w:leader="dot" w:pos="9781"/>
        </w:tabs>
        <w:spacing w:before="120"/>
        <w:rPr>
          <w:rFonts w:ascii="Calibri" w:hAnsi="Calibri"/>
          <w:sz w:val="22"/>
          <w:szCs w:val="22"/>
        </w:rPr>
      </w:pPr>
      <w:hyperlink w:anchor="_Toc483232508" w:history="1">
        <w:r w:rsidR="005141B7" w:rsidRPr="00D16D0D">
          <w:rPr>
            <w:rStyle w:val="a8"/>
          </w:rPr>
          <w:t>6.</w:t>
        </w:r>
        <w:r w:rsidR="005141B7">
          <w:rPr>
            <w:rFonts w:ascii="Calibri" w:hAnsi="Calibri"/>
            <w:sz w:val="22"/>
            <w:szCs w:val="22"/>
          </w:rPr>
          <w:tab/>
        </w:r>
        <w:r w:rsidR="005141B7" w:rsidRPr="00D16D0D">
          <w:rPr>
            <w:rStyle w:val="a8"/>
          </w:rPr>
          <w:t>Основные направления развития общества:</w:t>
        </w:r>
        <w:r w:rsidR="005141B7">
          <w:rPr>
            <w:webHidden/>
          </w:rPr>
          <w:tab/>
        </w:r>
        <w:r w:rsidR="009C6487">
          <w:rPr>
            <w:webHidden/>
          </w:rPr>
          <w:fldChar w:fldCharType="begin"/>
        </w:r>
        <w:r w:rsidR="005141B7">
          <w:rPr>
            <w:webHidden/>
          </w:rPr>
          <w:instrText xml:space="preserve"> PAGEREF _Toc483232508 \h </w:instrText>
        </w:r>
        <w:r w:rsidR="009C6487">
          <w:rPr>
            <w:webHidden/>
          </w:rPr>
        </w:r>
        <w:r w:rsidR="009C6487">
          <w:rPr>
            <w:webHidden/>
          </w:rPr>
          <w:fldChar w:fldCharType="separate"/>
        </w:r>
        <w:r w:rsidR="00937C8F">
          <w:rPr>
            <w:webHidden/>
          </w:rPr>
          <w:t>2</w:t>
        </w:r>
        <w:r w:rsidR="009C6487">
          <w:rPr>
            <w:webHidden/>
          </w:rPr>
          <w:fldChar w:fldCharType="end"/>
        </w:r>
      </w:hyperlink>
    </w:p>
    <w:p w14:paraId="10CAF2CE" w14:textId="77777777" w:rsidR="005141B7" w:rsidRDefault="00000000" w:rsidP="00514E8F">
      <w:pPr>
        <w:pStyle w:val="21"/>
        <w:spacing w:before="120"/>
        <w:rPr>
          <w:rFonts w:ascii="Calibri" w:hAnsi="Calibri"/>
          <w:sz w:val="22"/>
          <w:szCs w:val="22"/>
        </w:rPr>
      </w:pPr>
      <w:hyperlink w:anchor="_Toc483232509" w:history="1">
        <w:r w:rsidR="005141B7" w:rsidRPr="00D16D0D">
          <w:rPr>
            <w:rStyle w:val="a8"/>
          </w:rPr>
          <w:t>6.1.</w:t>
        </w:r>
        <w:r w:rsidR="005141B7">
          <w:rPr>
            <w:rFonts w:ascii="Calibri" w:hAnsi="Calibri"/>
            <w:sz w:val="22"/>
            <w:szCs w:val="22"/>
          </w:rPr>
          <w:tab/>
        </w:r>
        <w:r w:rsidR="005141B7" w:rsidRPr="00D16D0D">
          <w:rPr>
            <w:rStyle w:val="a8"/>
          </w:rPr>
          <w:t>Стратегия развития общества (перспективы развития общества)</w:t>
        </w:r>
        <w:r w:rsidR="005141B7">
          <w:rPr>
            <w:webHidden/>
          </w:rPr>
          <w:tab/>
        </w:r>
        <w:r w:rsidR="009C6487">
          <w:rPr>
            <w:webHidden/>
          </w:rPr>
          <w:fldChar w:fldCharType="begin"/>
        </w:r>
        <w:r w:rsidR="005141B7">
          <w:rPr>
            <w:webHidden/>
          </w:rPr>
          <w:instrText xml:space="preserve"> PAGEREF _Toc483232509 \h </w:instrText>
        </w:r>
        <w:r w:rsidR="009C6487">
          <w:rPr>
            <w:webHidden/>
          </w:rPr>
        </w:r>
        <w:r w:rsidR="009C6487">
          <w:rPr>
            <w:webHidden/>
          </w:rPr>
          <w:fldChar w:fldCharType="separate"/>
        </w:r>
        <w:r w:rsidR="00937C8F">
          <w:rPr>
            <w:webHidden/>
          </w:rPr>
          <w:t>2</w:t>
        </w:r>
        <w:r w:rsidR="009C6487">
          <w:rPr>
            <w:webHidden/>
          </w:rPr>
          <w:fldChar w:fldCharType="end"/>
        </w:r>
      </w:hyperlink>
    </w:p>
    <w:p w14:paraId="54D189DF" w14:textId="77777777" w:rsidR="005141B7" w:rsidRDefault="00000000" w:rsidP="00514E8F">
      <w:pPr>
        <w:pStyle w:val="21"/>
        <w:spacing w:before="120"/>
        <w:rPr>
          <w:rFonts w:ascii="Calibri" w:hAnsi="Calibri"/>
          <w:sz w:val="22"/>
          <w:szCs w:val="22"/>
        </w:rPr>
      </w:pPr>
      <w:hyperlink w:anchor="_Toc483232510" w:history="1">
        <w:r w:rsidR="005141B7" w:rsidRPr="00D16D0D">
          <w:rPr>
            <w:rStyle w:val="a8"/>
          </w:rPr>
          <w:t>6.2.</w:t>
        </w:r>
        <w:r w:rsidR="005141B7">
          <w:rPr>
            <w:rFonts w:ascii="Calibri" w:hAnsi="Calibri"/>
            <w:sz w:val="22"/>
            <w:szCs w:val="22"/>
          </w:rPr>
          <w:tab/>
        </w:r>
        <w:r w:rsidR="005141B7" w:rsidRPr="00D16D0D">
          <w:rPr>
            <w:rStyle w:val="a8"/>
          </w:rPr>
          <w:t>Государственная поддержка</w:t>
        </w:r>
        <w:r w:rsidR="005141B7">
          <w:rPr>
            <w:webHidden/>
          </w:rPr>
          <w:tab/>
        </w:r>
        <w:r w:rsidR="009C6487">
          <w:rPr>
            <w:webHidden/>
          </w:rPr>
          <w:fldChar w:fldCharType="begin"/>
        </w:r>
        <w:r w:rsidR="005141B7">
          <w:rPr>
            <w:webHidden/>
          </w:rPr>
          <w:instrText xml:space="preserve"> PAGEREF _Toc483232510 \h </w:instrText>
        </w:r>
        <w:r w:rsidR="009C6487">
          <w:rPr>
            <w:webHidden/>
          </w:rPr>
        </w:r>
        <w:r w:rsidR="009C6487">
          <w:rPr>
            <w:webHidden/>
          </w:rPr>
          <w:fldChar w:fldCharType="separate"/>
        </w:r>
        <w:r w:rsidR="00937C8F">
          <w:rPr>
            <w:webHidden/>
          </w:rPr>
          <w:t>2</w:t>
        </w:r>
        <w:r w:rsidR="009C6487">
          <w:rPr>
            <w:webHidden/>
          </w:rPr>
          <w:fldChar w:fldCharType="end"/>
        </w:r>
      </w:hyperlink>
    </w:p>
    <w:p w14:paraId="05A32355" w14:textId="77777777" w:rsidR="005141B7" w:rsidRDefault="00000000" w:rsidP="00514E8F">
      <w:pPr>
        <w:pStyle w:val="12"/>
        <w:tabs>
          <w:tab w:val="clear" w:pos="9344"/>
          <w:tab w:val="left" w:pos="480"/>
          <w:tab w:val="right" w:leader="dot" w:pos="9781"/>
        </w:tabs>
        <w:spacing w:before="120"/>
        <w:rPr>
          <w:rFonts w:ascii="Calibri" w:hAnsi="Calibri"/>
          <w:sz w:val="22"/>
          <w:szCs w:val="22"/>
        </w:rPr>
      </w:pPr>
      <w:hyperlink w:anchor="_Toc483232511" w:history="1">
        <w:r w:rsidR="005141B7" w:rsidRPr="00D16D0D">
          <w:rPr>
            <w:rStyle w:val="a8"/>
          </w:rPr>
          <w:t>7.</w:t>
        </w:r>
        <w:r w:rsidR="005141B7">
          <w:rPr>
            <w:rFonts w:ascii="Calibri" w:hAnsi="Calibri"/>
            <w:sz w:val="22"/>
            <w:szCs w:val="22"/>
          </w:rPr>
          <w:tab/>
        </w:r>
        <w:r w:rsidR="005141B7" w:rsidRPr="00D16D0D">
          <w:rPr>
            <w:rStyle w:val="a8"/>
          </w:rPr>
          <w:t>Инновационное развитие</w:t>
        </w:r>
        <w:r w:rsidR="005141B7">
          <w:rPr>
            <w:webHidden/>
          </w:rPr>
          <w:tab/>
        </w:r>
        <w:r w:rsidR="009C6487">
          <w:rPr>
            <w:webHidden/>
          </w:rPr>
          <w:fldChar w:fldCharType="begin"/>
        </w:r>
        <w:r w:rsidR="005141B7">
          <w:rPr>
            <w:webHidden/>
          </w:rPr>
          <w:instrText xml:space="preserve"> PAGEREF _Toc483232511 \h </w:instrText>
        </w:r>
        <w:r w:rsidR="009C6487">
          <w:rPr>
            <w:webHidden/>
          </w:rPr>
        </w:r>
        <w:r w:rsidR="009C6487">
          <w:rPr>
            <w:webHidden/>
          </w:rPr>
          <w:fldChar w:fldCharType="separate"/>
        </w:r>
        <w:r w:rsidR="00937C8F">
          <w:rPr>
            <w:webHidden/>
          </w:rPr>
          <w:t>2</w:t>
        </w:r>
        <w:r w:rsidR="009C6487">
          <w:rPr>
            <w:webHidden/>
          </w:rPr>
          <w:fldChar w:fldCharType="end"/>
        </w:r>
      </w:hyperlink>
    </w:p>
    <w:p w14:paraId="5E8F15E5" w14:textId="77777777" w:rsidR="005141B7" w:rsidRDefault="00000000" w:rsidP="00514E8F">
      <w:pPr>
        <w:pStyle w:val="12"/>
        <w:tabs>
          <w:tab w:val="clear" w:pos="9344"/>
          <w:tab w:val="left" w:pos="480"/>
          <w:tab w:val="right" w:leader="dot" w:pos="9781"/>
        </w:tabs>
        <w:spacing w:before="120"/>
        <w:rPr>
          <w:rFonts w:ascii="Calibri" w:hAnsi="Calibri"/>
          <w:sz w:val="22"/>
          <w:szCs w:val="22"/>
        </w:rPr>
      </w:pPr>
      <w:hyperlink w:anchor="_Toc483232512" w:history="1">
        <w:r w:rsidR="005141B7" w:rsidRPr="00D16D0D">
          <w:rPr>
            <w:rStyle w:val="a8"/>
          </w:rPr>
          <w:t>8.</w:t>
        </w:r>
        <w:r w:rsidR="005141B7">
          <w:rPr>
            <w:rFonts w:ascii="Calibri" w:hAnsi="Calibri"/>
            <w:sz w:val="22"/>
            <w:szCs w:val="22"/>
          </w:rPr>
          <w:tab/>
        </w:r>
        <w:r w:rsidR="005141B7" w:rsidRPr="00D16D0D">
          <w:rPr>
            <w:rStyle w:val="a8"/>
          </w:rPr>
          <w:t>Программа отчуждения непрофильных активов</w:t>
        </w:r>
        <w:r w:rsidR="005141B7">
          <w:rPr>
            <w:webHidden/>
          </w:rPr>
          <w:tab/>
        </w:r>
        <w:r w:rsidR="009C6487">
          <w:rPr>
            <w:webHidden/>
          </w:rPr>
          <w:fldChar w:fldCharType="begin"/>
        </w:r>
        <w:r w:rsidR="005141B7">
          <w:rPr>
            <w:webHidden/>
          </w:rPr>
          <w:instrText xml:space="preserve"> PAGEREF _Toc483232512 \h </w:instrText>
        </w:r>
        <w:r w:rsidR="009C6487">
          <w:rPr>
            <w:webHidden/>
          </w:rPr>
        </w:r>
        <w:r w:rsidR="009C6487">
          <w:rPr>
            <w:webHidden/>
          </w:rPr>
          <w:fldChar w:fldCharType="separate"/>
        </w:r>
        <w:r w:rsidR="00937C8F">
          <w:rPr>
            <w:webHidden/>
          </w:rPr>
          <w:t>2</w:t>
        </w:r>
        <w:r w:rsidR="009C6487">
          <w:rPr>
            <w:webHidden/>
          </w:rPr>
          <w:fldChar w:fldCharType="end"/>
        </w:r>
      </w:hyperlink>
    </w:p>
    <w:p w14:paraId="3247DDDD" w14:textId="77777777" w:rsidR="005141B7" w:rsidRDefault="00000000" w:rsidP="00514E8F">
      <w:pPr>
        <w:pStyle w:val="12"/>
        <w:tabs>
          <w:tab w:val="clear" w:pos="9344"/>
          <w:tab w:val="left" w:pos="480"/>
          <w:tab w:val="right" w:leader="dot" w:pos="9781"/>
        </w:tabs>
        <w:spacing w:before="120"/>
        <w:rPr>
          <w:rFonts w:ascii="Calibri" w:hAnsi="Calibri"/>
          <w:sz w:val="22"/>
          <w:szCs w:val="22"/>
        </w:rPr>
      </w:pPr>
      <w:hyperlink w:anchor="_Toc483232513" w:history="1">
        <w:r w:rsidR="005141B7" w:rsidRPr="00D16D0D">
          <w:rPr>
            <w:rStyle w:val="a8"/>
          </w:rPr>
          <w:t>9.</w:t>
        </w:r>
        <w:r w:rsidR="005141B7">
          <w:rPr>
            <w:rFonts w:ascii="Calibri" w:hAnsi="Calibri"/>
            <w:sz w:val="22"/>
            <w:szCs w:val="22"/>
          </w:rPr>
          <w:tab/>
        </w:r>
        <w:r w:rsidR="005141B7" w:rsidRPr="00D16D0D">
          <w:rPr>
            <w:rStyle w:val="a8"/>
          </w:rPr>
          <w:t>Финансово-экономические результаты отчетного года</w:t>
        </w:r>
        <w:r w:rsidR="005141B7">
          <w:rPr>
            <w:webHidden/>
          </w:rPr>
          <w:tab/>
        </w:r>
        <w:r w:rsidR="009C6487">
          <w:rPr>
            <w:webHidden/>
          </w:rPr>
          <w:fldChar w:fldCharType="begin"/>
        </w:r>
        <w:r w:rsidR="005141B7">
          <w:rPr>
            <w:webHidden/>
          </w:rPr>
          <w:instrText xml:space="preserve"> PAGEREF _Toc483232513 \h </w:instrText>
        </w:r>
        <w:r w:rsidR="009C6487">
          <w:rPr>
            <w:webHidden/>
          </w:rPr>
        </w:r>
        <w:r w:rsidR="009C6487">
          <w:rPr>
            <w:webHidden/>
          </w:rPr>
          <w:fldChar w:fldCharType="separate"/>
        </w:r>
        <w:r w:rsidR="00937C8F">
          <w:rPr>
            <w:webHidden/>
          </w:rPr>
          <w:t>2</w:t>
        </w:r>
        <w:r w:rsidR="009C6487">
          <w:rPr>
            <w:webHidden/>
          </w:rPr>
          <w:fldChar w:fldCharType="end"/>
        </w:r>
      </w:hyperlink>
    </w:p>
    <w:p w14:paraId="0A1741CD" w14:textId="77777777" w:rsidR="005141B7" w:rsidRDefault="00000000" w:rsidP="00514E8F">
      <w:pPr>
        <w:pStyle w:val="21"/>
        <w:spacing w:before="120"/>
        <w:rPr>
          <w:rFonts w:ascii="Calibri" w:hAnsi="Calibri"/>
          <w:sz w:val="22"/>
          <w:szCs w:val="22"/>
        </w:rPr>
      </w:pPr>
      <w:hyperlink w:anchor="_Toc483232514" w:history="1">
        <w:r w:rsidR="005141B7" w:rsidRPr="00D16D0D">
          <w:rPr>
            <w:rStyle w:val="a8"/>
          </w:rPr>
          <w:t>Основные финансово-экономические показатели за отчетный год и два предшествующих года</w:t>
        </w:r>
        <w:r w:rsidR="005141B7">
          <w:rPr>
            <w:webHidden/>
          </w:rPr>
          <w:tab/>
        </w:r>
        <w:r w:rsidR="009C6487">
          <w:rPr>
            <w:webHidden/>
          </w:rPr>
          <w:fldChar w:fldCharType="begin"/>
        </w:r>
        <w:r w:rsidR="005141B7">
          <w:rPr>
            <w:webHidden/>
          </w:rPr>
          <w:instrText xml:space="preserve"> PAGEREF _Toc483232514 \h </w:instrText>
        </w:r>
        <w:r w:rsidR="009C6487">
          <w:rPr>
            <w:webHidden/>
          </w:rPr>
        </w:r>
        <w:r w:rsidR="009C6487">
          <w:rPr>
            <w:webHidden/>
          </w:rPr>
          <w:fldChar w:fldCharType="separate"/>
        </w:r>
        <w:r w:rsidR="00937C8F">
          <w:rPr>
            <w:webHidden/>
          </w:rPr>
          <w:t>2</w:t>
        </w:r>
        <w:r w:rsidR="009C6487">
          <w:rPr>
            <w:webHidden/>
          </w:rPr>
          <w:fldChar w:fldCharType="end"/>
        </w:r>
      </w:hyperlink>
    </w:p>
    <w:p w14:paraId="39441922"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15" w:history="1">
        <w:r w:rsidR="005141B7" w:rsidRPr="00D16D0D">
          <w:rPr>
            <w:rStyle w:val="a8"/>
          </w:rPr>
          <w:t>10.</w:t>
        </w:r>
        <w:r w:rsidR="005141B7">
          <w:rPr>
            <w:rFonts w:ascii="Calibri" w:hAnsi="Calibri"/>
            <w:sz w:val="22"/>
            <w:szCs w:val="22"/>
          </w:rPr>
          <w:tab/>
        </w:r>
        <w:r w:rsidR="005141B7" w:rsidRPr="00D16D0D">
          <w:rPr>
            <w:rStyle w:val="a8"/>
          </w:rPr>
          <w:t>Ключевые показатели эффективности</w:t>
        </w:r>
        <w:r w:rsidR="005141B7">
          <w:rPr>
            <w:webHidden/>
          </w:rPr>
          <w:tab/>
        </w:r>
        <w:r w:rsidR="009C6487">
          <w:rPr>
            <w:webHidden/>
          </w:rPr>
          <w:fldChar w:fldCharType="begin"/>
        </w:r>
        <w:r w:rsidR="005141B7">
          <w:rPr>
            <w:webHidden/>
          </w:rPr>
          <w:instrText xml:space="preserve"> PAGEREF _Toc483232515 \h </w:instrText>
        </w:r>
        <w:r w:rsidR="009C6487">
          <w:rPr>
            <w:webHidden/>
          </w:rPr>
        </w:r>
        <w:r w:rsidR="009C6487">
          <w:rPr>
            <w:webHidden/>
          </w:rPr>
          <w:fldChar w:fldCharType="separate"/>
        </w:r>
        <w:r w:rsidR="00937C8F">
          <w:rPr>
            <w:webHidden/>
          </w:rPr>
          <w:t>2</w:t>
        </w:r>
        <w:r w:rsidR="009C6487">
          <w:rPr>
            <w:webHidden/>
          </w:rPr>
          <w:fldChar w:fldCharType="end"/>
        </w:r>
      </w:hyperlink>
    </w:p>
    <w:p w14:paraId="04850805"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16" w:history="1">
        <w:r w:rsidR="005141B7" w:rsidRPr="00D16D0D">
          <w:rPr>
            <w:rStyle w:val="a8"/>
          </w:rPr>
          <w:t>11.</w:t>
        </w:r>
        <w:r w:rsidR="005141B7">
          <w:rPr>
            <w:rFonts w:ascii="Calibri" w:hAnsi="Calibri"/>
            <w:sz w:val="22"/>
            <w:szCs w:val="22"/>
          </w:rPr>
          <w:tab/>
        </w:r>
        <w:r w:rsidR="005141B7" w:rsidRPr="00D16D0D">
          <w:rPr>
            <w:rStyle w:val="a8"/>
          </w:rPr>
          <w:t>Чистые активы</w:t>
        </w:r>
        <w:r w:rsidR="005141B7">
          <w:rPr>
            <w:webHidden/>
          </w:rPr>
          <w:tab/>
        </w:r>
        <w:r w:rsidR="009C6487">
          <w:rPr>
            <w:webHidden/>
          </w:rPr>
          <w:fldChar w:fldCharType="begin"/>
        </w:r>
        <w:r w:rsidR="005141B7">
          <w:rPr>
            <w:webHidden/>
          </w:rPr>
          <w:instrText xml:space="preserve"> PAGEREF _Toc483232516 \h </w:instrText>
        </w:r>
        <w:r w:rsidR="009C6487">
          <w:rPr>
            <w:webHidden/>
          </w:rPr>
        </w:r>
        <w:r w:rsidR="009C6487">
          <w:rPr>
            <w:webHidden/>
          </w:rPr>
          <w:fldChar w:fldCharType="separate"/>
        </w:r>
        <w:r w:rsidR="00937C8F">
          <w:rPr>
            <w:webHidden/>
          </w:rPr>
          <w:t>2</w:t>
        </w:r>
        <w:r w:rsidR="009C6487">
          <w:rPr>
            <w:webHidden/>
          </w:rPr>
          <w:fldChar w:fldCharType="end"/>
        </w:r>
      </w:hyperlink>
    </w:p>
    <w:p w14:paraId="7E91530C"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17" w:history="1">
        <w:r w:rsidR="005141B7" w:rsidRPr="00D16D0D">
          <w:rPr>
            <w:rStyle w:val="a8"/>
          </w:rPr>
          <w:t>12.</w:t>
        </w:r>
        <w:r w:rsidR="005141B7">
          <w:rPr>
            <w:rFonts w:ascii="Calibri" w:hAnsi="Calibri"/>
            <w:sz w:val="22"/>
            <w:szCs w:val="22"/>
          </w:rPr>
          <w:tab/>
        </w:r>
        <w:r w:rsidR="005141B7" w:rsidRPr="00D16D0D">
          <w:rPr>
            <w:rStyle w:val="a8"/>
          </w:rPr>
          <w:t>Распределение чистой прибыли</w:t>
        </w:r>
        <w:r w:rsidR="005141B7">
          <w:rPr>
            <w:webHidden/>
          </w:rPr>
          <w:tab/>
        </w:r>
        <w:r w:rsidR="009C6487">
          <w:rPr>
            <w:webHidden/>
          </w:rPr>
          <w:fldChar w:fldCharType="begin"/>
        </w:r>
        <w:r w:rsidR="005141B7">
          <w:rPr>
            <w:webHidden/>
          </w:rPr>
          <w:instrText xml:space="preserve"> PAGEREF _Toc483232517 \h </w:instrText>
        </w:r>
        <w:r w:rsidR="009C6487">
          <w:rPr>
            <w:webHidden/>
          </w:rPr>
        </w:r>
        <w:r w:rsidR="009C6487">
          <w:rPr>
            <w:webHidden/>
          </w:rPr>
          <w:fldChar w:fldCharType="separate"/>
        </w:r>
        <w:r w:rsidR="00937C8F">
          <w:rPr>
            <w:webHidden/>
          </w:rPr>
          <w:t>2</w:t>
        </w:r>
        <w:r w:rsidR="009C6487">
          <w:rPr>
            <w:webHidden/>
          </w:rPr>
          <w:fldChar w:fldCharType="end"/>
        </w:r>
      </w:hyperlink>
    </w:p>
    <w:p w14:paraId="282BEC25"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18" w:history="1">
        <w:r w:rsidR="005141B7" w:rsidRPr="00D16D0D">
          <w:rPr>
            <w:rStyle w:val="a8"/>
          </w:rPr>
          <w:t>13.</w:t>
        </w:r>
        <w:r w:rsidR="005141B7">
          <w:rPr>
            <w:rFonts w:ascii="Calibri" w:hAnsi="Calibri"/>
            <w:sz w:val="22"/>
            <w:szCs w:val="22"/>
          </w:rPr>
          <w:tab/>
        </w:r>
        <w:r w:rsidR="005141B7" w:rsidRPr="00D16D0D">
          <w:rPr>
            <w:rStyle w:val="a8"/>
          </w:rPr>
          <w:t>Корпоративное управление</w:t>
        </w:r>
        <w:r w:rsidR="005141B7">
          <w:rPr>
            <w:webHidden/>
          </w:rPr>
          <w:tab/>
        </w:r>
        <w:r w:rsidR="009C6487">
          <w:rPr>
            <w:webHidden/>
          </w:rPr>
          <w:fldChar w:fldCharType="begin"/>
        </w:r>
        <w:r w:rsidR="005141B7">
          <w:rPr>
            <w:webHidden/>
          </w:rPr>
          <w:instrText xml:space="preserve"> PAGEREF _Toc483232518 \h </w:instrText>
        </w:r>
        <w:r w:rsidR="009C6487">
          <w:rPr>
            <w:webHidden/>
          </w:rPr>
        </w:r>
        <w:r w:rsidR="009C6487">
          <w:rPr>
            <w:webHidden/>
          </w:rPr>
          <w:fldChar w:fldCharType="separate"/>
        </w:r>
        <w:r w:rsidR="00937C8F">
          <w:rPr>
            <w:webHidden/>
          </w:rPr>
          <w:t>2</w:t>
        </w:r>
        <w:r w:rsidR="009C6487">
          <w:rPr>
            <w:webHidden/>
          </w:rPr>
          <w:fldChar w:fldCharType="end"/>
        </w:r>
      </w:hyperlink>
    </w:p>
    <w:p w14:paraId="380F19CA" w14:textId="77777777" w:rsidR="005141B7" w:rsidRDefault="00000000" w:rsidP="00514E8F">
      <w:pPr>
        <w:pStyle w:val="21"/>
        <w:spacing w:before="120"/>
        <w:rPr>
          <w:rFonts w:ascii="Calibri" w:hAnsi="Calibri"/>
          <w:sz w:val="22"/>
          <w:szCs w:val="22"/>
        </w:rPr>
      </w:pPr>
      <w:hyperlink w:anchor="_Toc483232519" w:history="1">
        <w:r w:rsidR="005141B7" w:rsidRPr="00D16D0D">
          <w:rPr>
            <w:rStyle w:val="a8"/>
          </w:rPr>
          <w:t>13.1.</w:t>
        </w:r>
        <w:r w:rsidR="005141B7">
          <w:rPr>
            <w:rFonts w:ascii="Calibri" w:hAnsi="Calibri"/>
            <w:sz w:val="22"/>
            <w:szCs w:val="22"/>
          </w:rPr>
          <w:tab/>
        </w:r>
        <w:r w:rsidR="005141B7" w:rsidRPr="00D16D0D">
          <w:rPr>
            <w:rStyle w:val="a8"/>
          </w:rPr>
          <w:t>Политика в области корпоративного управления</w:t>
        </w:r>
        <w:r w:rsidR="005141B7">
          <w:rPr>
            <w:webHidden/>
          </w:rPr>
          <w:tab/>
        </w:r>
        <w:r w:rsidR="009C6487">
          <w:rPr>
            <w:webHidden/>
          </w:rPr>
          <w:fldChar w:fldCharType="begin"/>
        </w:r>
        <w:r w:rsidR="005141B7">
          <w:rPr>
            <w:webHidden/>
          </w:rPr>
          <w:instrText xml:space="preserve"> PAGEREF _Toc483232519 \h </w:instrText>
        </w:r>
        <w:r w:rsidR="009C6487">
          <w:rPr>
            <w:webHidden/>
          </w:rPr>
        </w:r>
        <w:r w:rsidR="009C6487">
          <w:rPr>
            <w:webHidden/>
          </w:rPr>
          <w:fldChar w:fldCharType="separate"/>
        </w:r>
        <w:r w:rsidR="00937C8F">
          <w:rPr>
            <w:webHidden/>
          </w:rPr>
          <w:t>2</w:t>
        </w:r>
        <w:r w:rsidR="009C6487">
          <w:rPr>
            <w:webHidden/>
          </w:rPr>
          <w:fldChar w:fldCharType="end"/>
        </w:r>
      </w:hyperlink>
    </w:p>
    <w:p w14:paraId="365D25C3" w14:textId="77777777" w:rsidR="005141B7" w:rsidRDefault="00000000" w:rsidP="00514E8F">
      <w:pPr>
        <w:pStyle w:val="21"/>
        <w:spacing w:before="120"/>
        <w:rPr>
          <w:rFonts w:ascii="Calibri" w:hAnsi="Calibri"/>
          <w:sz w:val="22"/>
          <w:szCs w:val="22"/>
        </w:rPr>
      </w:pPr>
      <w:hyperlink w:anchor="_Toc483232520" w:history="1">
        <w:r w:rsidR="005141B7" w:rsidRPr="00D16D0D">
          <w:rPr>
            <w:rStyle w:val="a8"/>
          </w:rPr>
          <w:t>13.2.</w:t>
        </w:r>
        <w:r w:rsidR="005141B7">
          <w:rPr>
            <w:rFonts w:ascii="Calibri" w:hAnsi="Calibri"/>
            <w:sz w:val="22"/>
            <w:szCs w:val="22"/>
          </w:rPr>
          <w:tab/>
        </w:r>
        <w:r w:rsidR="005141B7" w:rsidRPr="00D16D0D">
          <w:rPr>
            <w:rStyle w:val="a8"/>
          </w:rPr>
          <w:t>Структура органов управления и контроля</w:t>
        </w:r>
        <w:r w:rsidR="005141B7">
          <w:rPr>
            <w:webHidden/>
          </w:rPr>
          <w:tab/>
        </w:r>
        <w:r w:rsidR="009C6487">
          <w:rPr>
            <w:webHidden/>
          </w:rPr>
          <w:fldChar w:fldCharType="begin"/>
        </w:r>
        <w:r w:rsidR="005141B7">
          <w:rPr>
            <w:webHidden/>
          </w:rPr>
          <w:instrText xml:space="preserve"> PAGEREF _Toc483232520 \h </w:instrText>
        </w:r>
        <w:r w:rsidR="009C6487">
          <w:rPr>
            <w:webHidden/>
          </w:rPr>
        </w:r>
        <w:r w:rsidR="009C6487">
          <w:rPr>
            <w:webHidden/>
          </w:rPr>
          <w:fldChar w:fldCharType="separate"/>
        </w:r>
        <w:r w:rsidR="00937C8F">
          <w:rPr>
            <w:webHidden/>
          </w:rPr>
          <w:t>2</w:t>
        </w:r>
        <w:r w:rsidR="009C6487">
          <w:rPr>
            <w:webHidden/>
          </w:rPr>
          <w:fldChar w:fldCharType="end"/>
        </w:r>
      </w:hyperlink>
    </w:p>
    <w:p w14:paraId="2E7E7957" w14:textId="77777777" w:rsidR="005141B7" w:rsidRDefault="00000000" w:rsidP="00514E8F">
      <w:pPr>
        <w:pStyle w:val="21"/>
        <w:spacing w:before="120"/>
        <w:rPr>
          <w:rFonts w:ascii="Calibri" w:hAnsi="Calibri"/>
          <w:sz w:val="22"/>
          <w:szCs w:val="22"/>
        </w:rPr>
      </w:pPr>
      <w:hyperlink w:anchor="_Toc483232521" w:history="1">
        <w:r w:rsidR="005141B7" w:rsidRPr="00D16D0D">
          <w:rPr>
            <w:rStyle w:val="a8"/>
          </w:rPr>
          <w:t>13.3.</w:t>
        </w:r>
        <w:r w:rsidR="005141B7">
          <w:rPr>
            <w:rFonts w:ascii="Calibri" w:hAnsi="Calibri"/>
            <w:sz w:val="22"/>
            <w:szCs w:val="22"/>
          </w:rPr>
          <w:tab/>
        </w:r>
        <w:r w:rsidR="005141B7" w:rsidRPr="00D16D0D">
          <w:rPr>
            <w:rStyle w:val="a8"/>
          </w:rPr>
          <w:t>Общее собрание акционеров</w:t>
        </w:r>
        <w:r w:rsidR="005141B7">
          <w:rPr>
            <w:webHidden/>
          </w:rPr>
          <w:tab/>
        </w:r>
        <w:r w:rsidR="009C6487">
          <w:rPr>
            <w:webHidden/>
          </w:rPr>
          <w:fldChar w:fldCharType="begin"/>
        </w:r>
        <w:r w:rsidR="005141B7">
          <w:rPr>
            <w:webHidden/>
          </w:rPr>
          <w:instrText xml:space="preserve"> PAGEREF _Toc483232521 \h </w:instrText>
        </w:r>
        <w:r w:rsidR="009C6487">
          <w:rPr>
            <w:webHidden/>
          </w:rPr>
        </w:r>
        <w:r w:rsidR="009C6487">
          <w:rPr>
            <w:webHidden/>
          </w:rPr>
          <w:fldChar w:fldCharType="separate"/>
        </w:r>
        <w:r w:rsidR="00937C8F">
          <w:rPr>
            <w:webHidden/>
          </w:rPr>
          <w:t>2</w:t>
        </w:r>
        <w:r w:rsidR="009C6487">
          <w:rPr>
            <w:webHidden/>
          </w:rPr>
          <w:fldChar w:fldCharType="end"/>
        </w:r>
      </w:hyperlink>
    </w:p>
    <w:p w14:paraId="4501CDBB" w14:textId="77777777" w:rsidR="005141B7" w:rsidRDefault="00000000" w:rsidP="00514E8F">
      <w:pPr>
        <w:pStyle w:val="21"/>
        <w:spacing w:before="120"/>
        <w:rPr>
          <w:rFonts w:ascii="Calibri" w:hAnsi="Calibri"/>
          <w:sz w:val="22"/>
          <w:szCs w:val="22"/>
        </w:rPr>
      </w:pPr>
      <w:hyperlink w:anchor="_Toc483232522" w:history="1">
        <w:r w:rsidR="005141B7" w:rsidRPr="00D16D0D">
          <w:rPr>
            <w:rStyle w:val="a8"/>
          </w:rPr>
          <w:t>13.4.</w:t>
        </w:r>
        <w:r w:rsidR="005141B7">
          <w:rPr>
            <w:rFonts w:ascii="Calibri" w:hAnsi="Calibri"/>
            <w:sz w:val="22"/>
            <w:szCs w:val="22"/>
          </w:rPr>
          <w:tab/>
        </w:r>
        <w:r w:rsidR="005141B7" w:rsidRPr="00D16D0D">
          <w:rPr>
            <w:rStyle w:val="a8"/>
          </w:rPr>
          <w:t>Совет директоров</w:t>
        </w:r>
        <w:r w:rsidR="005141B7">
          <w:rPr>
            <w:webHidden/>
          </w:rPr>
          <w:tab/>
        </w:r>
        <w:r w:rsidR="009C6487">
          <w:rPr>
            <w:webHidden/>
          </w:rPr>
          <w:fldChar w:fldCharType="begin"/>
        </w:r>
        <w:r w:rsidR="005141B7">
          <w:rPr>
            <w:webHidden/>
          </w:rPr>
          <w:instrText xml:space="preserve"> PAGEREF _Toc483232522 \h </w:instrText>
        </w:r>
        <w:r w:rsidR="009C6487">
          <w:rPr>
            <w:webHidden/>
          </w:rPr>
        </w:r>
        <w:r w:rsidR="009C6487">
          <w:rPr>
            <w:webHidden/>
          </w:rPr>
          <w:fldChar w:fldCharType="separate"/>
        </w:r>
        <w:r w:rsidR="00937C8F">
          <w:rPr>
            <w:webHidden/>
          </w:rPr>
          <w:t>2</w:t>
        </w:r>
        <w:r w:rsidR="009C6487">
          <w:rPr>
            <w:webHidden/>
          </w:rPr>
          <w:fldChar w:fldCharType="end"/>
        </w:r>
      </w:hyperlink>
    </w:p>
    <w:p w14:paraId="713E5194" w14:textId="77777777" w:rsidR="005141B7" w:rsidRDefault="00000000" w:rsidP="00514E8F">
      <w:pPr>
        <w:pStyle w:val="12"/>
        <w:tabs>
          <w:tab w:val="clear" w:pos="9344"/>
          <w:tab w:val="right" w:leader="dot" w:pos="9781"/>
        </w:tabs>
        <w:spacing w:before="120"/>
        <w:rPr>
          <w:rFonts w:ascii="Calibri" w:hAnsi="Calibri"/>
          <w:sz w:val="22"/>
          <w:szCs w:val="22"/>
        </w:rPr>
      </w:pPr>
      <w:hyperlink w:anchor="_Toc483232523" w:history="1">
        <w:r w:rsidR="005141B7" w:rsidRPr="00D16D0D">
          <w:rPr>
            <w:rStyle w:val="a8"/>
            <w:bCs/>
          </w:rPr>
          <w:t>Одобрение сделок, связанных с получением обществом кредитов.</w:t>
        </w:r>
        <w:r w:rsidR="005141B7">
          <w:rPr>
            <w:webHidden/>
          </w:rPr>
          <w:tab/>
        </w:r>
        <w:r w:rsidR="009C6487">
          <w:rPr>
            <w:webHidden/>
          </w:rPr>
          <w:fldChar w:fldCharType="begin"/>
        </w:r>
        <w:r w:rsidR="005141B7">
          <w:rPr>
            <w:webHidden/>
          </w:rPr>
          <w:instrText xml:space="preserve"> PAGEREF _Toc483232523 \h </w:instrText>
        </w:r>
        <w:r w:rsidR="009C6487">
          <w:rPr>
            <w:webHidden/>
          </w:rPr>
        </w:r>
        <w:r w:rsidR="009C6487">
          <w:rPr>
            <w:webHidden/>
          </w:rPr>
          <w:fldChar w:fldCharType="separate"/>
        </w:r>
        <w:r w:rsidR="00937C8F">
          <w:rPr>
            <w:webHidden/>
          </w:rPr>
          <w:t>2</w:t>
        </w:r>
        <w:r w:rsidR="009C6487">
          <w:rPr>
            <w:webHidden/>
          </w:rPr>
          <w:fldChar w:fldCharType="end"/>
        </w:r>
      </w:hyperlink>
    </w:p>
    <w:p w14:paraId="7ECC8203" w14:textId="77777777" w:rsidR="005141B7" w:rsidRDefault="00000000" w:rsidP="00514E8F">
      <w:pPr>
        <w:pStyle w:val="12"/>
        <w:tabs>
          <w:tab w:val="clear" w:pos="9344"/>
          <w:tab w:val="right" w:leader="dot" w:pos="9781"/>
        </w:tabs>
        <w:spacing w:before="120"/>
        <w:rPr>
          <w:rFonts w:ascii="Calibri" w:hAnsi="Calibri"/>
          <w:sz w:val="22"/>
          <w:szCs w:val="22"/>
        </w:rPr>
      </w:pPr>
      <w:hyperlink w:anchor="_Toc483232524" w:history="1">
        <w:r w:rsidR="005141B7" w:rsidRPr="00D16D0D">
          <w:rPr>
            <w:rStyle w:val="a8"/>
            <w:bCs/>
          </w:rPr>
          <w:t>Одобрение сделок связанных с заключением договора о предоставлении государственной гарантии.</w:t>
        </w:r>
        <w:r w:rsidR="005141B7">
          <w:rPr>
            <w:webHidden/>
          </w:rPr>
          <w:tab/>
        </w:r>
        <w:r w:rsidR="009C6487">
          <w:rPr>
            <w:webHidden/>
          </w:rPr>
          <w:fldChar w:fldCharType="begin"/>
        </w:r>
        <w:r w:rsidR="005141B7">
          <w:rPr>
            <w:webHidden/>
          </w:rPr>
          <w:instrText xml:space="preserve"> PAGEREF _Toc483232524 \h </w:instrText>
        </w:r>
        <w:r w:rsidR="009C6487">
          <w:rPr>
            <w:webHidden/>
          </w:rPr>
        </w:r>
        <w:r w:rsidR="009C6487">
          <w:rPr>
            <w:webHidden/>
          </w:rPr>
          <w:fldChar w:fldCharType="separate"/>
        </w:r>
        <w:r w:rsidR="00937C8F">
          <w:rPr>
            <w:webHidden/>
          </w:rPr>
          <w:t>2</w:t>
        </w:r>
        <w:r w:rsidR="009C6487">
          <w:rPr>
            <w:webHidden/>
          </w:rPr>
          <w:fldChar w:fldCharType="end"/>
        </w:r>
      </w:hyperlink>
    </w:p>
    <w:p w14:paraId="06A4B8FC"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25" w:history="1">
        <w:r w:rsidR="005141B7" w:rsidRPr="00D16D0D">
          <w:rPr>
            <w:rStyle w:val="a8"/>
          </w:rPr>
          <w:t>14.</w:t>
        </w:r>
        <w:r w:rsidR="005141B7">
          <w:rPr>
            <w:rFonts w:ascii="Calibri" w:hAnsi="Calibri"/>
            <w:sz w:val="22"/>
            <w:szCs w:val="22"/>
          </w:rPr>
          <w:tab/>
        </w:r>
        <w:r w:rsidR="005141B7" w:rsidRPr="00D16D0D">
          <w:rPr>
            <w:rStyle w:val="a8"/>
          </w:rPr>
          <w:t>Единоличный исполнительный орган</w:t>
        </w:r>
        <w:r w:rsidR="005141B7">
          <w:rPr>
            <w:webHidden/>
          </w:rPr>
          <w:tab/>
        </w:r>
        <w:r w:rsidR="009C6487">
          <w:rPr>
            <w:webHidden/>
          </w:rPr>
          <w:fldChar w:fldCharType="begin"/>
        </w:r>
        <w:r w:rsidR="005141B7">
          <w:rPr>
            <w:webHidden/>
          </w:rPr>
          <w:instrText xml:space="preserve"> PAGEREF _Toc483232525 \h </w:instrText>
        </w:r>
        <w:r w:rsidR="009C6487">
          <w:rPr>
            <w:webHidden/>
          </w:rPr>
        </w:r>
        <w:r w:rsidR="009C6487">
          <w:rPr>
            <w:webHidden/>
          </w:rPr>
          <w:fldChar w:fldCharType="separate"/>
        </w:r>
        <w:r w:rsidR="00937C8F">
          <w:rPr>
            <w:webHidden/>
          </w:rPr>
          <w:t>2</w:t>
        </w:r>
        <w:r w:rsidR="009C6487">
          <w:rPr>
            <w:webHidden/>
          </w:rPr>
          <w:fldChar w:fldCharType="end"/>
        </w:r>
      </w:hyperlink>
    </w:p>
    <w:p w14:paraId="785953D1"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26" w:history="1">
        <w:r w:rsidR="005141B7" w:rsidRPr="00D16D0D">
          <w:rPr>
            <w:rStyle w:val="a8"/>
          </w:rPr>
          <w:t>15.</w:t>
        </w:r>
        <w:r w:rsidR="005141B7">
          <w:rPr>
            <w:rFonts w:ascii="Calibri" w:hAnsi="Calibri"/>
            <w:sz w:val="22"/>
            <w:szCs w:val="22"/>
          </w:rPr>
          <w:tab/>
        </w:r>
        <w:r w:rsidR="005141B7" w:rsidRPr="00D16D0D">
          <w:rPr>
            <w:rStyle w:val="a8"/>
          </w:rPr>
          <w:t>Коллегиальный исполнительный орган (Правление)</w:t>
        </w:r>
        <w:r w:rsidR="005141B7">
          <w:rPr>
            <w:webHidden/>
          </w:rPr>
          <w:tab/>
        </w:r>
        <w:r w:rsidR="009C6487">
          <w:rPr>
            <w:webHidden/>
          </w:rPr>
          <w:fldChar w:fldCharType="begin"/>
        </w:r>
        <w:r w:rsidR="005141B7">
          <w:rPr>
            <w:webHidden/>
          </w:rPr>
          <w:instrText xml:space="preserve"> PAGEREF _Toc483232526 \h </w:instrText>
        </w:r>
        <w:r w:rsidR="009C6487">
          <w:rPr>
            <w:webHidden/>
          </w:rPr>
        </w:r>
        <w:r w:rsidR="009C6487">
          <w:rPr>
            <w:webHidden/>
          </w:rPr>
          <w:fldChar w:fldCharType="separate"/>
        </w:r>
        <w:r w:rsidR="00937C8F">
          <w:rPr>
            <w:webHidden/>
          </w:rPr>
          <w:t>2</w:t>
        </w:r>
        <w:r w:rsidR="009C6487">
          <w:rPr>
            <w:webHidden/>
          </w:rPr>
          <w:fldChar w:fldCharType="end"/>
        </w:r>
      </w:hyperlink>
    </w:p>
    <w:p w14:paraId="15F16294"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27" w:history="1">
        <w:r w:rsidR="005141B7" w:rsidRPr="00D16D0D">
          <w:rPr>
            <w:rStyle w:val="a8"/>
          </w:rPr>
          <w:t>16.</w:t>
        </w:r>
        <w:r w:rsidR="005141B7">
          <w:rPr>
            <w:rFonts w:ascii="Calibri" w:hAnsi="Calibri"/>
            <w:sz w:val="22"/>
            <w:szCs w:val="22"/>
          </w:rPr>
          <w:tab/>
        </w:r>
        <w:r w:rsidR="005141B7" w:rsidRPr="00D16D0D">
          <w:rPr>
            <w:rStyle w:val="a8"/>
          </w:rPr>
          <w:t>Органы контроля</w:t>
        </w:r>
        <w:r w:rsidR="005141B7">
          <w:rPr>
            <w:webHidden/>
          </w:rPr>
          <w:tab/>
        </w:r>
        <w:r w:rsidR="009C6487">
          <w:rPr>
            <w:webHidden/>
          </w:rPr>
          <w:fldChar w:fldCharType="begin"/>
        </w:r>
        <w:r w:rsidR="005141B7">
          <w:rPr>
            <w:webHidden/>
          </w:rPr>
          <w:instrText xml:space="preserve"> PAGEREF _Toc483232527 \h </w:instrText>
        </w:r>
        <w:r w:rsidR="009C6487">
          <w:rPr>
            <w:webHidden/>
          </w:rPr>
        </w:r>
        <w:r w:rsidR="009C6487">
          <w:rPr>
            <w:webHidden/>
          </w:rPr>
          <w:fldChar w:fldCharType="separate"/>
        </w:r>
        <w:r w:rsidR="00937C8F">
          <w:rPr>
            <w:webHidden/>
          </w:rPr>
          <w:t>2</w:t>
        </w:r>
        <w:r w:rsidR="009C6487">
          <w:rPr>
            <w:webHidden/>
          </w:rPr>
          <w:fldChar w:fldCharType="end"/>
        </w:r>
      </w:hyperlink>
    </w:p>
    <w:p w14:paraId="685F7FBC" w14:textId="77777777" w:rsidR="005141B7" w:rsidRDefault="00000000" w:rsidP="00514E8F">
      <w:pPr>
        <w:pStyle w:val="21"/>
        <w:spacing w:before="120"/>
        <w:rPr>
          <w:rFonts w:ascii="Calibri" w:hAnsi="Calibri"/>
          <w:sz w:val="22"/>
          <w:szCs w:val="22"/>
        </w:rPr>
      </w:pPr>
      <w:hyperlink w:anchor="_Toc483232528" w:history="1">
        <w:r w:rsidR="005141B7" w:rsidRPr="00D16D0D">
          <w:rPr>
            <w:rStyle w:val="a8"/>
          </w:rPr>
          <w:t>16.1.</w:t>
        </w:r>
        <w:r w:rsidR="005141B7">
          <w:rPr>
            <w:rFonts w:ascii="Calibri" w:hAnsi="Calibri"/>
            <w:sz w:val="22"/>
            <w:szCs w:val="22"/>
          </w:rPr>
          <w:tab/>
        </w:r>
        <w:r w:rsidR="005141B7" w:rsidRPr="00D16D0D">
          <w:rPr>
            <w:rStyle w:val="a8"/>
          </w:rPr>
          <w:t>Ревизионная комиссия</w:t>
        </w:r>
        <w:r w:rsidR="005141B7">
          <w:rPr>
            <w:webHidden/>
          </w:rPr>
          <w:tab/>
        </w:r>
        <w:r w:rsidR="009C6487">
          <w:rPr>
            <w:webHidden/>
          </w:rPr>
          <w:fldChar w:fldCharType="begin"/>
        </w:r>
        <w:r w:rsidR="005141B7">
          <w:rPr>
            <w:webHidden/>
          </w:rPr>
          <w:instrText xml:space="preserve"> PAGEREF _Toc483232528 \h </w:instrText>
        </w:r>
        <w:r w:rsidR="009C6487">
          <w:rPr>
            <w:webHidden/>
          </w:rPr>
        </w:r>
        <w:r w:rsidR="009C6487">
          <w:rPr>
            <w:webHidden/>
          </w:rPr>
          <w:fldChar w:fldCharType="separate"/>
        </w:r>
        <w:r w:rsidR="00937C8F">
          <w:rPr>
            <w:webHidden/>
          </w:rPr>
          <w:t>2</w:t>
        </w:r>
        <w:r w:rsidR="009C6487">
          <w:rPr>
            <w:webHidden/>
          </w:rPr>
          <w:fldChar w:fldCharType="end"/>
        </w:r>
      </w:hyperlink>
    </w:p>
    <w:p w14:paraId="32B44370" w14:textId="77777777" w:rsidR="005141B7" w:rsidRDefault="00000000" w:rsidP="00514E8F">
      <w:pPr>
        <w:pStyle w:val="21"/>
        <w:spacing w:before="120"/>
        <w:rPr>
          <w:rFonts w:ascii="Calibri" w:hAnsi="Calibri"/>
          <w:sz w:val="22"/>
          <w:szCs w:val="22"/>
        </w:rPr>
      </w:pPr>
      <w:hyperlink w:anchor="_Toc483232529" w:history="1">
        <w:r w:rsidR="005141B7" w:rsidRPr="00D16D0D">
          <w:rPr>
            <w:rStyle w:val="a8"/>
          </w:rPr>
          <w:t>16.2.</w:t>
        </w:r>
        <w:r w:rsidR="005141B7">
          <w:rPr>
            <w:rFonts w:ascii="Calibri" w:hAnsi="Calibri"/>
            <w:sz w:val="22"/>
            <w:szCs w:val="22"/>
          </w:rPr>
          <w:tab/>
        </w:r>
        <w:r w:rsidR="005141B7" w:rsidRPr="00D16D0D">
          <w:rPr>
            <w:rStyle w:val="a8"/>
          </w:rPr>
          <w:t>Внешний аудитор</w:t>
        </w:r>
        <w:r w:rsidR="005141B7">
          <w:rPr>
            <w:webHidden/>
          </w:rPr>
          <w:tab/>
        </w:r>
        <w:r w:rsidR="009C6487">
          <w:rPr>
            <w:webHidden/>
          </w:rPr>
          <w:fldChar w:fldCharType="begin"/>
        </w:r>
        <w:r w:rsidR="005141B7">
          <w:rPr>
            <w:webHidden/>
          </w:rPr>
          <w:instrText xml:space="preserve"> PAGEREF _Toc483232529 \h </w:instrText>
        </w:r>
        <w:r w:rsidR="009C6487">
          <w:rPr>
            <w:webHidden/>
          </w:rPr>
        </w:r>
        <w:r w:rsidR="009C6487">
          <w:rPr>
            <w:webHidden/>
          </w:rPr>
          <w:fldChar w:fldCharType="separate"/>
        </w:r>
        <w:r w:rsidR="00937C8F">
          <w:rPr>
            <w:webHidden/>
          </w:rPr>
          <w:t>2</w:t>
        </w:r>
        <w:r w:rsidR="009C6487">
          <w:rPr>
            <w:webHidden/>
          </w:rPr>
          <w:fldChar w:fldCharType="end"/>
        </w:r>
      </w:hyperlink>
    </w:p>
    <w:p w14:paraId="488BE7FE"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30" w:history="1">
        <w:r w:rsidR="005141B7" w:rsidRPr="00D16D0D">
          <w:rPr>
            <w:rStyle w:val="a8"/>
          </w:rPr>
          <w:t>17.</w:t>
        </w:r>
        <w:r w:rsidR="005141B7">
          <w:rPr>
            <w:rFonts w:ascii="Calibri" w:hAnsi="Calibri"/>
            <w:sz w:val="22"/>
            <w:szCs w:val="22"/>
          </w:rPr>
          <w:tab/>
        </w:r>
        <w:r w:rsidR="005141B7" w:rsidRPr="00D16D0D">
          <w:rPr>
            <w:rStyle w:val="a8"/>
          </w:rPr>
          <w:t>Система внутреннего контроля и управления рисками</w:t>
        </w:r>
        <w:r w:rsidR="005141B7">
          <w:rPr>
            <w:webHidden/>
          </w:rPr>
          <w:tab/>
        </w:r>
        <w:r w:rsidR="009C6487">
          <w:rPr>
            <w:webHidden/>
          </w:rPr>
          <w:fldChar w:fldCharType="begin"/>
        </w:r>
        <w:r w:rsidR="005141B7">
          <w:rPr>
            <w:webHidden/>
          </w:rPr>
          <w:instrText xml:space="preserve"> PAGEREF _Toc483232530 \h </w:instrText>
        </w:r>
        <w:r w:rsidR="009C6487">
          <w:rPr>
            <w:webHidden/>
          </w:rPr>
        </w:r>
        <w:r w:rsidR="009C6487">
          <w:rPr>
            <w:webHidden/>
          </w:rPr>
          <w:fldChar w:fldCharType="separate"/>
        </w:r>
        <w:r w:rsidR="00937C8F">
          <w:rPr>
            <w:webHidden/>
          </w:rPr>
          <w:t>2</w:t>
        </w:r>
        <w:r w:rsidR="009C6487">
          <w:rPr>
            <w:webHidden/>
          </w:rPr>
          <w:fldChar w:fldCharType="end"/>
        </w:r>
      </w:hyperlink>
    </w:p>
    <w:p w14:paraId="3A4FDFFA" w14:textId="77777777" w:rsidR="005141B7" w:rsidRDefault="00000000" w:rsidP="00514E8F">
      <w:pPr>
        <w:pStyle w:val="21"/>
        <w:spacing w:before="120"/>
        <w:rPr>
          <w:rFonts w:ascii="Calibri" w:hAnsi="Calibri"/>
          <w:sz w:val="22"/>
          <w:szCs w:val="22"/>
        </w:rPr>
      </w:pPr>
      <w:hyperlink w:anchor="_Toc483232531" w:history="1">
        <w:r w:rsidR="005141B7" w:rsidRPr="00D16D0D">
          <w:rPr>
            <w:rStyle w:val="a8"/>
          </w:rPr>
          <w:t>17.1.</w:t>
        </w:r>
        <w:r w:rsidR="005141B7">
          <w:rPr>
            <w:rFonts w:ascii="Calibri" w:hAnsi="Calibri"/>
            <w:sz w:val="22"/>
            <w:szCs w:val="22"/>
          </w:rPr>
          <w:tab/>
        </w:r>
        <w:r w:rsidR="005141B7" w:rsidRPr="00D16D0D">
          <w:rPr>
            <w:rStyle w:val="a8"/>
          </w:rPr>
          <w:t>Внутренний аудит</w:t>
        </w:r>
        <w:r w:rsidR="005141B7">
          <w:rPr>
            <w:webHidden/>
          </w:rPr>
          <w:tab/>
        </w:r>
        <w:r w:rsidR="009C6487">
          <w:rPr>
            <w:webHidden/>
          </w:rPr>
          <w:fldChar w:fldCharType="begin"/>
        </w:r>
        <w:r w:rsidR="005141B7">
          <w:rPr>
            <w:webHidden/>
          </w:rPr>
          <w:instrText xml:space="preserve"> PAGEREF _Toc483232531 \h </w:instrText>
        </w:r>
        <w:r w:rsidR="009C6487">
          <w:rPr>
            <w:webHidden/>
          </w:rPr>
        </w:r>
        <w:r w:rsidR="009C6487">
          <w:rPr>
            <w:webHidden/>
          </w:rPr>
          <w:fldChar w:fldCharType="separate"/>
        </w:r>
        <w:r w:rsidR="00937C8F">
          <w:rPr>
            <w:webHidden/>
          </w:rPr>
          <w:t>2</w:t>
        </w:r>
        <w:r w:rsidR="009C6487">
          <w:rPr>
            <w:webHidden/>
          </w:rPr>
          <w:fldChar w:fldCharType="end"/>
        </w:r>
      </w:hyperlink>
    </w:p>
    <w:p w14:paraId="25505875" w14:textId="77777777" w:rsidR="005141B7" w:rsidRDefault="00000000" w:rsidP="00514E8F">
      <w:pPr>
        <w:pStyle w:val="21"/>
        <w:spacing w:before="120"/>
        <w:rPr>
          <w:rFonts w:ascii="Calibri" w:hAnsi="Calibri"/>
          <w:sz w:val="22"/>
          <w:szCs w:val="22"/>
        </w:rPr>
      </w:pPr>
      <w:hyperlink w:anchor="_Toc483232532" w:history="1">
        <w:r w:rsidR="005141B7" w:rsidRPr="00D16D0D">
          <w:rPr>
            <w:rStyle w:val="a8"/>
          </w:rPr>
          <w:t>17.2.</w:t>
        </w:r>
        <w:r w:rsidR="005141B7">
          <w:rPr>
            <w:rFonts w:ascii="Calibri" w:hAnsi="Calibri"/>
            <w:sz w:val="22"/>
            <w:szCs w:val="22"/>
          </w:rPr>
          <w:tab/>
        </w:r>
        <w:r w:rsidR="005141B7" w:rsidRPr="00D16D0D">
          <w:rPr>
            <w:rStyle w:val="a8"/>
          </w:rPr>
          <w:t>Внутренний контроль и управление рисками</w:t>
        </w:r>
        <w:r w:rsidR="005141B7">
          <w:rPr>
            <w:webHidden/>
          </w:rPr>
          <w:tab/>
        </w:r>
        <w:r w:rsidR="009C6487">
          <w:rPr>
            <w:webHidden/>
          </w:rPr>
          <w:fldChar w:fldCharType="begin"/>
        </w:r>
        <w:r w:rsidR="005141B7">
          <w:rPr>
            <w:webHidden/>
          </w:rPr>
          <w:instrText xml:space="preserve"> PAGEREF _Toc483232532 \h </w:instrText>
        </w:r>
        <w:r w:rsidR="009C6487">
          <w:rPr>
            <w:webHidden/>
          </w:rPr>
        </w:r>
        <w:r w:rsidR="009C6487">
          <w:rPr>
            <w:webHidden/>
          </w:rPr>
          <w:fldChar w:fldCharType="separate"/>
        </w:r>
        <w:r w:rsidR="00937C8F">
          <w:rPr>
            <w:webHidden/>
          </w:rPr>
          <w:t>2</w:t>
        </w:r>
        <w:r w:rsidR="009C6487">
          <w:rPr>
            <w:webHidden/>
          </w:rPr>
          <w:fldChar w:fldCharType="end"/>
        </w:r>
      </w:hyperlink>
    </w:p>
    <w:p w14:paraId="165E43CB"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33" w:history="1">
        <w:r w:rsidR="005141B7" w:rsidRPr="00D16D0D">
          <w:rPr>
            <w:rStyle w:val="a8"/>
          </w:rPr>
          <w:t>18.</w:t>
        </w:r>
        <w:r w:rsidR="005141B7">
          <w:rPr>
            <w:rFonts w:ascii="Calibri" w:hAnsi="Calibri"/>
            <w:sz w:val="22"/>
            <w:szCs w:val="22"/>
          </w:rPr>
          <w:tab/>
        </w:r>
        <w:r w:rsidR="005141B7" w:rsidRPr="00D16D0D">
          <w:rPr>
            <w:rStyle w:val="a8"/>
          </w:rPr>
          <w:t>Основные факторы рисков, связанные с деятельностью общества</w:t>
        </w:r>
        <w:r w:rsidR="005141B7">
          <w:rPr>
            <w:webHidden/>
          </w:rPr>
          <w:tab/>
        </w:r>
        <w:r w:rsidR="009C6487">
          <w:rPr>
            <w:webHidden/>
          </w:rPr>
          <w:fldChar w:fldCharType="begin"/>
        </w:r>
        <w:r w:rsidR="005141B7">
          <w:rPr>
            <w:webHidden/>
          </w:rPr>
          <w:instrText xml:space="preserve"> PAGEREF _Toc483232533 \h </w:instrText>
        </w:r>
        <w:r w:rsidR="009C6487">
          <w:rPr>
            <w:webHidden/>
          </w:rPr>
        </w:r>
        <w:r w:rsidR="009C6487">
          <w:rPr>
            <w:webHidden/>
          </w:rPr>
          <w:fldChar w:fldCharType="separate"/>
        </w:r>
        <w:r w:rsidR="00937C8F">
          <w:rPr>
            <w:webHidden/>
          </w:rPr>
          <w:t>2</w:t>
        </w:r>
        <w:r w:rsidR="009C6487">
          <w:rPr>
            <w:webHidden/>
          </w:rPr>
          <w:fldChar w:fldCharType="end"/>
        </w:r>
      </w:hyperlink>
    </w:p>
    <w:p w14:paraId="395B7A92" w14:textId="77777777" w:rsidR="005141B7" w:rsidRDefault="00000000" w:rsidP="00514E8F">
      <w:pPr>
        <w:pStyle w:val="21"/>
        <w:spacing w:before="120"/>
        <w:rPr>
          <w:rFonts w:ascii="Calibri" w:hAnsi="Calibri"/>
          <w:sz w:val="22"/>
          <w:szCs w:val="22"/>
        </w:rPr>
      </w:pPr>
      <w:hyperlink w:anchor="_Toc483232534" w:history="1">
        <w:r w:rsidR="005141B7" w:rsidRPr="00D16D0D">
          <w:rPr>
            <w:rStyle w:val="a8"/>
          </w:rPr>
          <w:t>18.1.</w:t>
        </w:r>
        <w:r w:rsidR="005141B7">
          <w:rPr>
            <w:rFonts w:ascii="Calibri" w:hAnsi="Calibri"/>
            <w:sz w:val="22"/>
            <w:szCs w:val="22"/>
          </w:rPr>
          <w:tab/>
        </w:r>
        <w:r w:rsidR="005141B7" w:rsidRPr="00D16D0D">
          <w:rPr>
            <w:rStyle w:val="a8"/>
          </w:rPr>
          <w:t>Сведения о возможных обстоятельствах, объективно препятствующих деятельности общества (сейсмоопасная территория, зона сезонного наводнения, террористические акты и др.).</w:t>
        </w:r>
        <w:r w:rsidR="005141B7">
          <w:rPr>
            <w:webHidden/>
          </w:rPr>
          <w:tab/>
        </w:r>
        <w:r w:rsidR="009C6487">
          <w:rPr>
            <w:webHidden/>
          </w:rPr>
          <w:fldChar w:fldCharType="begin"/>
        </w:r>
        <w:r w:rsidR="005141B7">
          <w:rPr>
            <w:webHidden/>
          </w:rPr>
          <w:instrText xml:space="preserve"> PAGEREF _Toc483232534 \h </w:instrText>
        </w:r>
        <w:r w:rsidR="009C6487">
          <w:rPr>
            <w:webHidden/>
          </w:rPr>
        </w:r>
        <w:r w:rsidR="009C6487">
          <w:rPr>
            <w:webHidden/>
          </w:rPr>
          <w:fldChar w:fldCharType="separate"/>
        </w:r>
        <w:r w:rsidR="00937C8F">
          <w:rPr>
            <w:webHidden/>
          </w:rPr>
          <w:t>2</w:t>
        </w:r>
        <w:r w:rsidR="009C6487">
          <w:rPr>
            <w:webHidden/>
          </w:rPr>
          <w:fldChar w:fldCharType="end"/>
        </w:r>
      </w:hyperlink>
    </w:p>
    <w:p w14:paraId="0579F2E2" w14:textId="77777777" w:rsidR="005141B7" w:rsidRDefault="00000000" w:rsidP="00514E8F">
      <w:pPr>
        <w:pStyle w:val="21"/>
        <w:spacing w:before="120"/>
        <w:rPr>
          <w:rFonts w:ascii="Calibri" w:hAnsi="Calibri"/>
          <w:sz w:val="22"/>
          <w:szCs w:val="22"/>
        </w:rPr>
      </w:pPr>
      <w:hyperlink w:anchor="_Toc483232535" w:history="1">
        <w:r w:rsidR="005141B7" w:rsidRPr="00D16D0D">
          <w:rPr>
            <w:rStyle w:val="a8"/>
          </w:rPr>
          <w:t>18.2.</w:t>
        </w:r>
        <w:r w:rsidR="005141B7">
          <w:rPr>
            <w:rFonts w:ascii="Calibri" w:hAnsi="Calibri"/>
            <w:sz w:val="22"/>
            <w:szCs w:val="22"/>
          </w:rPr>
          <w:tab/>
        </w:r>
        <w:r w:rsidR="005141B7" w:rsidRPr="00D16D0D">
          <w:rPr>
            <w:rStyle w:val="a8"/>
          </w:rPr>
          <w:t>Информация о неоконченных судебных разбирательствах, в которых общество выступает в качестве истца по иску о взыскании задолженности,  с указанием общей суммы предъявленных претензий:</w:t>
        </w:r>
        <w:r w:rsidR="005141B7">
          <w:rPr>
            <w:webHidden/>
          </w:rPr>
          <w:tab/>
        </w:r>
        <w:r w:rsidR="009C6487">
          <w:rPr>
            <w:webHidden/>
          </w:rPr>
          <w:fldChar w:fldCharType="begin"/>
        </w:r>
        <w:r w:rsidR="005141B7">
          <w:rPr>
            <w:webHidden/>
          </w:rPr>
          <w:instrText xml:space="preserve"> PAGEREF _Toc483232535 \h </w:instrText>
        </w:r>
        <w:r w:rsidR="009C6487">
          <w:rPr>
            <w:webHidden/>
          </w:rPr>
        </w:r>
        <w:r w:rsidR="009C6487">
          <w:rPr>
            <w:webHidden/>
          </w:rPr>
          <w:fldChar w:fldCharType="separate"/>
        </w:r>
        <w:r w:rsidR="00937C8F">
          <w:rPr>
            <w:webHidden/>
          </w:rPr>
          <w:t>2</w:t>
        </w:r>
        <w:r w:rsidR="009C6487">
          <w:rPr>
            <w:webHidden/>
          </w:rPr>
          <w:fldChar w:fldCharType="end"/>
        </w:r>
      </w:hyperlink>
    </w:p>
    <w:p w14:paraId="3267724A" w14:textId="77777777" w:rsidR="005141B7" w:rsidRDefault="00000000" w:rsidP="00514E8F">
      <w:pPr>
        <w:pStyle w:val="21"/>
        <w:spacing w:before="120"/>
        <w:rPr>
          <w:rFonts w:ascii="Calibri" w:hAnsi="Calibri"/>
          <w:sz w:val="22"/>
          <w:szCs w:val="22"/>
        </w:rPr>
      </w:pPr>
      <w:hyperlink w:anchor="_Toc483232536" w:history="1">
        <w:r w:rsidR="005141B7" w:rsidRPr="00D16D0D">
          <w:rPr>
            <w:rStyle w:val="a8"/>
          </w:rPr>
          <w:t>18.3.</w:t>
        </w:r>
        <w:r w:rsidR="005141B7">
          <w:rPr>
            <w:rFonts w:ascii="Calibri" w:hAnsi="Calibri"/>
            <w:sz w:val="22"/>
            <w:szCs w:val="22"/>
          </w:rPr>
          <w:tab/>
        </w:r>
        <w:r w:rsidR="005141B7" w:rsidRPr="00D16D0D">
          <w:rPr>
            <w:rStyle w:val="a8"/>
          </w:rPr>
          <w:t>Информация о неоконченных судебных разбирательствах, в которых общество выступает в качестве ответчика по иску о взыскании задолженности, с указанием общей суммы заявленных претензий:</w:t>
        </w:r>
        <w:r w:rsidR="005141B7">
          <w:rPr>
            <w:webHidden/>
          </w:rPr>
          <w:tab/>
        </w:r>
        <w:r w:rsidR="009C6487">
          <w:rPr>
            <w:webHidden/>
          </w:rPr>
          <w:fldChar w:fldCharType="begin"/>
        </w:r>
        <w:r w:rsidR="005141B7">
          <w:rPr>
            <w:webHidden/>
          </w:rPr>
          <w:instrText xml:space="preserve"> PAGEREF _Toc483232536 \h </w:instrText>
        </w:r>
        <w:r w:rsidR="009C6487">
          <w:rPr>
            <w:webHidden/>
          </w:rPr>
        </w:r>
        <w:r w:rsidR="009C6487">
          <w:rPr>
            <w:webHidden/>
          </w:rPr>
          <w:fldChar w:fldCharType="separate"/>
        </w:r>
        <w:r w:rsidR="00937C8F">
          <w:rPr>
            <w:webHidden/>
          </w:rPr>
          <w:t>2</w:t>
        </w:r>
        <w:r w:rsidR="009C6487">
          <w:rPr>
            <w:webHidden/>
          </w:rPr>
          <w:fldChar w:fldCharType="end"/>
        </w:r>
      </w:hyperlink>
    </w:p>
    <w:p w14:paraId="45983E79"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37" w:history="1">
        <w:r w:rsidR="005141B7" w:rsidRPr="00D16D0D">
          <w:rPr>
            <w:rStyle w:val="a8"/>
          </w:rPr>
          <w:t>19.</w:t>
        </w:r>
        <w:r w:rsidR="005141B7">
          <w:rPr>
            <w:rFonts w:ascii="Calibri" w:hAnsi="Calibri"/>
            <w:sz w:val="22"/>
            <w:szCs w:val="22"/>
          </w:rPr>
          <w:tab/>
        </w:r>
        <w:r w:rsidR="005141B7" w:rsidRPr="00D16D0D">
          <w:rPr>
            <w:rStyle w:val="a8"/>
          </w:rPr>
          <w:t>Безопасность труда</w:t>
        </w:r>
        <w:r w:rsidR="005141B7">
          <w:rPr>
            <w:webHidden/>
          </w:rPr>
          <w:tab/>
        </w:r>
        <w:r w:rsidR="009C6487">
          <w:rPr>
            <w:webHidden/>
          </w:rPr>
          <w:fldChar w:fldCharType="begin"/>
        </w:r>
        <w:r w:rsidR="005141B7">
          <w:rPr>
            <w:webHidden/>
          </w:rPr>
          <w:instrText xml:space="preserve"> PAGEREF _Toc483232537 \h </w:instrText>
        </w:r>
        <w:r w:rsidR="009C6487">
          <w:rPr>
            <w:webHidden/>
          </w:rPr>
        </w:r>
        <w:r w:rsidR="009C6487">
          <w:rPr>
            <w:webHidden/>
          </w:rPr>
          <w:fldChar w:fldCharType="separate"/>
        </w:r>
        <w:r w:rsidR="00937C8F">
          <w:rPr>
            <w:webHidden/>
          </w:rPr>
          <w:t>2</w:t>
        </w:r>
        <w:r w:rsidR="009C6487">
          <w:rPr>
            <w:webHidden/>
          </w:rPr>
          <w:fldChar w:fldCharType="end"/>
        </w:r>
      </w:hyperlink>
    </w:p>
    <w:p w14:paraId="7CA18DA2"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38" w:history="1">
        <w:r w:rsidR="005141B7" w:rsidRPr="00D16D0D">
          <w:rPr>
            <w:rStyle w:val="a8"/>
          </w:rPr>
          <w:t>20.</w:t>
        </w:r>
        <w:r w:rsidR="005141B7">
          <w:rPr>
            <w:rFonts w:ascii="Calibri" w:hAnsi="Calibri"/>
            <w:sz w:val="22"/>
            <w:szCs w:val="22"/>
          </w:rPr>
          <w:tab/>
        </w:r>
        <w:r w:rsidR="005141B7" w:rsidRPr="00D16D0D">
          <w:rPr>
            <w:rStyle w:val="a8"/>
          </w:rPr>
          <w:t>Спонсорская поддержка и благотворительность</w:t>
        </w:r>
        <w:r w:rsidR="005141B7">
          <w:rPr>
            <w:webHidden/>
          </w:rPr>
          <w:tab/>
        </w:r>
        <w:r w:rsidR="009C6487">
          <w:rPr>
            <w:webHidden/>
          </w:rPr>
          <w:fldChar w:fldCharType="begin"/>
        </w:r>
        <w:r w:rsidR="005141B7">
          <w:rPr>
            <w:webHidden/>
          </w:rPr>
          <w:instrText xml:space="preserve"> PAGEREF _Toc483232538 \h </w:instrText>
        </w:r>
        <w:r w:rsidR="009C6487">
          <w:rPr>
            <w:webHidden/>
          </w:rPr>
        </w:r>
        <w:r w:rsidR="009C6487">
          <w:rPr>
            <w:webHidden/>
          </w:rPr>
          <w:fldChar w:fldCharType="separate"/>
        </w:r>
        <w:r w:rsidR="00937C8F">
          <w:rPr>
            <w:webHidden/>
          </w:rPr>
          <w:t>2</w:t>
        </w:r>
        <w:r w:rsidR="009C6487">
          <w:rPr>
            <w:webHidden/>
          </w:rPr>
          <w:fldChar w:fldCharType="end"/>
        </w:r>
      </w:hyperlink>
    </w:p>
    <w:p w14:paraId="5CC36C59"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39" w:history="1">
        <w:r w:rsidR="005141B7" w:rsidRPr="00D16D0D">
          <w:rPr>
            <w:rStyle w:val="a8"/>
          </w:rPr>
          <w:t>21.</w:t>
        </w:r>
        <w:r w:rsidR="005141B7">
          <w:rPr>
            <w:rFonts w:ascii="Calibri" w:hAnsi="Calibri"/>
            <w:sz w:val="22"/>
            <w:szCs w:val="22"/>
          </w:rPr>
          <w:tab/>
        </w:r>
        <w:r w:rsidR="005141B7" w:rsidRPr="00D16D0D">
          <w:rPr>
            <w:rStyle w:val="a8"/>
          </w:rPr>
          <w:t>Закупочная деятельность</w:t>
        </w:r>
        <w:r w:rsidR="005141B7">
          <w:rPr>
            <w:webHidden/>
          </w:rPr>
          <w:tab/>
        </w:r>
        <w:r w:rsidR="009C6487">
          <w:rPr>
            <w:webHidden/>
          </w:rPr>
          <w:fldChar w:fldCharType="begin"/>
        </w:r>
        <w:r w:rsidR="005141B7">
          <w:rPr>
            <w:webHidden/>
          </w:rPr>
          <w:instrText xml:space="preserve"> PAGEREF _Toc483232539 \h </w:instrText>
        </w:r>
        <w:r w:rsidR="009C6487">
          <w:rPr>
            <w:webHidden/>
          </w:rPr>
        </w:r>
        <w:r w:rsidR="009C6487">
          <w:rPr>
            <w:webHidden/>
          </w:rPr>
          <w:fldChar w:fldCharType="separate"/>
        </w:r>
        <w:r w:rsidR="00937C8F">
          <w:rPr>
            <w:webHidden/>
          </w:rPr>
          <w:t>2</w:t>
        </w:r>
        <w:r w:rsidR="009C6487">
          <w:rPr>
            <w:webHidden/>
          </w:rPr>
          <w:fldChar w:fldCharType="end"/>
        </w:r>
      </w:hyperlink>
    </w:p>
    <w:p w14:paraId="50206CC5"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40" w:history="1">
        <w:r w:rsidR="005141B7" w:rsidRPr="00D16D0D">
          <w:rPr>
            <w:rStyle w:val="a8"/>
          </w:rPr>
          <w:t>22.</w:t>
        </w:r>
        <w:r w:rsidR="005141B7">
          <w:rPr>
            <w:rFonts w:ascii="Calibri" w:hAnsi="Calibri"/>
            <w:sz w:val="22"/>
            <w:szCs w:val="22"/>
          </w:rPr>
          <w:tab/>
        </w:r>
        <w:r w:rsidR="005141B7" w:rsidRPr="00D16D0D">
          <w:rPr>
            <w:rStyle w:val="a8"/>
          </w:rPr>
          <w:t>Социальная ответственность и сведения о персонале общества</w:t>
        </w:r>
        <w:r w:rsidR="005141B7">
          <w:rPr>
            <w:webHidden/>
          </w:rPr>
          <w:tab/>
        </w:r>
        <w:r w:rsidR="009C6487">
          <w:rPr>
            <w:webHidden/>
          </w:rPr>
          <w:fldChar w:fldCharType="begin"/>
        </w:r>
        <w:r w:rsidR="005141B7">
          <w:rPr>
            <w:webHidden/>
          </w:rPr>
          <w:instrText xml:space="preserve"> PAGEREF _Toc483232540 \h </w:instrText>
        </w:r>
        <w:r w:rsidR="009C6487">
          <w:rPr>
            <w:webHidden/>
          </w:rPr>
        </w:r>
        <w:r w:rsidR="009C6487">
          <w:rPr>
            <w:webHidden/>
          </w:rPr>
          <w:fldChar w:fldCharType="separate"/>
        </w:r>
        <w:r w:rsidR="00937C8F">
          <w:rPr>
            <w:webHidden/>
          </w:rPr>
          <w:t>2</w:t>
        </w:r>
        <w:r w:rsidR="009C6487">
          <w:rPr>
            <w:webHidden/>
          </w:rPr>
          <w:fldChar w:fldCharType="end"/>
        </w:r>
      </w:hyperlink>
    </w:p>
    <w:p w14:paraId="06F9A4A0"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41" w:history="1">
        <w:r w:rsidR="005141B7" w:rsidRPr="00D16D0D">
          <w:rPr>
            <w:rStyle w:val="a8"/>
          </w:rPr>
          <w:t>23.</w:t>
        </w:r>
        <w:r w:rsidR="005141B7">
          <w:rPr>
            <w:rFonts w:ascii="Calibri" w:hAnsi="Calibri"/>
            <w:sz w:val="22"/>
            <w:szCs w:val="22"/>
          </w:rPr>
          <w:tab/>
        </w:r>
        <w:r w:rsidR="005141B7" w:rsidRPr="00D16D0D">
          <w:rPr>
            <w:rStyle w:val="a8"/>
          </w:rPr>
          <w:t>Сведения о крупных сделках общества в отчетном году, в том числе перечень совершенных обществом в отчетном году сделок, признаваемых в соответствии с Федеральным законом «Об акционерных обществах» крупными сделками, а также иных сделок, на совершение которых в соответствии с Уставом общества распространяется порядок одобрения крупных сделок.</w:t>
        </w:r>
        <w:r w:rsidR="005141B7">
          <w:rPr>
            <w:webHidden/>
          </w:rPr>
          <w:tab/>
        </w:r>
        <w:r w:rsidR="009C6487">
          <w:rPr>
            <w:webHidden/>
          </w:rPr>
          <w:fldChar w:fldCharType="begin"/>
        </w:r>
        <w:r w:rsidR="005141B7">
          <w:rPr>
            <w:webHidden/>
          </w:rPr>
          <w:instrText xml:space="preserve"> PAGEREF _Toc483232541 \h </w:instrText>
        </w:r>
        <w:r w:rsidR="009C6487">
          <w:rPr>
            <w:webHidden/>
          </w:rPr>
        </w:r>
        <w:r w:rsidR="009C6487">
          <w:rPr>
            <w:webHidden/>
          </w:rPr>
          <w:fldChar w:fldCharType="separate"/>
        </w:r>
        <w:r w:rsidR="00937C8F">
          <w:rPr>
            <w:webHidden/>
          </w:rPr>
          <w:t>2</w:t>
        </w:r>
        <w:r w:rsidR="009C6487">
          <w:rPr>
            <w:webHidden/>
          </w:rPr>
          <w:fldChar w:fldCharType="end"/>
        </w:r>
      </w:hyperlink>
    </w:p>
    <w:p w14:paraId="322D468C"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42" w:history="1">
        <w:r w:rsidR="005141B7" w:rsidRPr="00D16D0D">
          <w:rPr>
            <w:rStyle w:val="a8"/>
          </w:rPr>
          <w:t>24.</w:t>
        </w:r>
        <w:r w:rsidR="005141B7">
          <w:rPr>
            <w:rFonts w:ascii="Calibri" w:hAnsi="Calibri"/>
            <w:sz w:val="22"/>
            <w:szCs w:val="22"/>
          </w:rPr>
          <w:tab/>
        </w:r>
        <w:r w:rsidR="005141B7" w:rsidRPr="00D16D0D">
          <w:rPr>
            <w:rStyle w:val="a8"/>
          </w:rPr>
          <w:t>Сведения о выполнении поручений Президента Российской Федерации и Правительства Российской Федерации.</w:t>
        </w:r>
        <w:r w:rsidR="005141B7">
          <w:rPr>
            <w:webHidden/>
          </w:rPr>
          <w:tab/>
        </w:r>
        <w:r w:rsidR="009C6487">
          <w:rPr>
            <w:webHidden/>
          </w:rPr>
          <w:fldChar w:fldCharType="begin"/>
        </w:r>
        <w:r w:rsidR="005141B7">
          <w:rPr>
            <w:webHidden/>
          </w:rPr>
          <w:instrText xml:space="preserve"> PAGEREF _Toc483232542 \h </w:instrText>
        </w:r>
        <w:r w:rsidR="009C6487">
          <w:rPr>
            <w:webHidden/>
          </w:rPr>
        </w:r>
        <w:r w:rsidR="009C6487">
          <w:rPr>
            <w:webHidden/>
          </w:rPr>
          <w:fldChar w:fldCharType="separate"/>
        </w:r>
        <w:r w:rsidR="00937C8F">
          <w:rPr>
            <w:webHidden/>
          </w:rPr>
          <w:t>2</w:t>
        </w:r>
        <w:r w:rsidR="009C6487">
          <w:rPr>
            <w:webHidden/>
          </w:rPr>
          <w:fldChar w:fldCharType="end"/>
        </w:r>
      </w:hyperlink>
    </w:p>
    <w:p w14:paraId="0DF83A16" w14:textId="77777777" w:rsidR="005141B7" w:rsidRDefault="00000000" w:rsidP="00825373">
      <w:pPr>
        <w:pStyle w:val="12"/>
        <w:tabs>
          <w:tab w:val="clear" w:pos="9344"/>
          <w:tab w:val="left" w:pos="660"/>
          <w:tab w:val="right" w:leader="dot" w:pos="9781"/>
        </w:tabs>
        <w:spacing w:before="120"/>
        <w:rPr>
          <w:rFonts w:ascii="Calibri" w:hAnsi="Calibri"/>
          <w:sz w:val="22"/>
          <w:szCs w:val="22"/>
        </w:rPr>
      </w:pPr>
      <w:hyperlink w:anchor="_Toc483232545" w:history="1">
        <w:r w:rsidR="005141B7" w:rsidRPr="00D16D0D">
          <w:rPr>
            <w:rStyle w:val="a8"/>
          </w:rPr>
          <w:t>2</w:t>
        </w:r>
        <w:r w:rsidR="005141B7">
          <w:rPr>
            <w:rStyle w:val="a8"/>
          </w:rPr>
          <w:t>5</w:t>
        </w:r>
        <w:r w:rsidR="005141B7" w:rsidRPr="00D16D0D">
          <w:rPr>
            <w:rStyle w:val="a8"/>
          </w:rPr>
          <w:t>.</w:t>
        </w:r>
        <w:r w:rsidR="005141B7">
          <w:rPr>
            <w:rFonts w:ascii="Calibri" w:hAnsi="Calibri"/>
            <w:sz w:val="22"/>
            <w:szCs w:val="22"/>
          </w:rPr>
          <w:tab/>
        </w:r>
        <w:r w:rsidR="005141B7" w:rsidRPr="00D16D0D">
          <w:rPr>
            <w:rStyle w:val="a8"/>
          </w:rPr>
          <w:t>Информация о базовых внутренних документах, являющихся основанием для формирования годового отчета, а также регламентирующих функцию внутреннего аудита и вопросы деятельности системы внутреннего контроля  и управления рисками.</w:t>
        </w:r>
        <w:r w:rsidR="005141B7">
          <w:rPr>
            <w:webHidden/>
          </w:rPr>
          <w:tab/>
        </w:r>
        <w:r w:rsidR="009C6487">
          <w:rPr>
            <w:webHidden/>
          </w:rPr>
          <w:fldChar w:fldCharType="begin"/>
        </w:r>
        <w:r w:rsidR="005141B7">
          <w:rPr>
            <w:webHidden/>
          </w:rPr>
          <w:instrText xml:space="preserve"> PAGEREF _Toc483232545 \h </w:instrText>
        </w:r>
        <w:r w:rsidR="009C6487">
          <w:rPr>
            <w:webHidden/>
          </w:rPr>
        </w:r>
        <w:r w:rsidR="009C6487">
          <w:rPr>
            <w:webHidden/>
          </w:rPr>
          <w:fldChar w:fldCharType="separate"/>
        </w:r>
        <w:r w:rsidR="00937C8F">
          <w:rPr>
            <w:webHidden/>
          </w:rPr>
          <w:t>2</w:t>
        </w:r>
        <w:r w:rsidR="009C6487">
          <w:rPr>
            <w:webHidden/>
          </w:rPr>
          <w:fldChar w:fldCharType="end"/>
        </w:r>
      </w:hyperlink>
      <w:r w:rsidR="005141B7">
        <w:t>2</w:t>
      </w:r>
    </w:p>
    <w:p w14:paraId="06D90D93"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43" w:history="1">
        <w:r w:rsidR="005141B7" w:rsidRPr="00D16D0D">
          <w:rPr>
            <w:rStyle w:val="a8"/>
          </w:rPr>
          <w:t>2</w:t>
        </w:r>
        <w:r w:rsidR="005141B7">
          <w:rPr>
            <w:rStyle w:val="a8"/>
          </w:rPr>
          <w:t>6</w:t>
        </w:r>
        <w:r w:rsidR="005141B7" w:rsidRPr="00D16D0D">
          <w:rPr>
            <w:rStyle w:val="a8"/>
          </w:rPr>
          <w:t>.</w:t>
        </w:r>
        <w:r w:rsidR="005141B7">
          <w:rPr>
            <w:rFonts w:ascii="Calibri" w:hAnsi="Calibri"/>
            <w:sz w:val="22"/>
            <w:szCs w:val="22"/>
          </w:rPr>
          <w:tab/>
        </w:r>
        <w:r w:rsidR="005141B7" w:rsidRPr="00D16D0D">
          <w:rPr>
            <w:rStyle w:val="a8"/>
          </w:rPr>
          <w:t>Объем каждого из использованных обществом видов энергетических ресурсов натуральном выражении и в денежном выражении (тепловая энергия, электрическая энергия, нефть, бензин автомобильный, топливо дизельное, мазут топочный, газ естественный (природный), уголь, горючие сланцы, торф и другие)</w:t>
        </w:r>
        <w:r w:rsidR="005141B7">
          <w:rPr>
            <w:rStyle w:val="a8"/>
          </w:rPr>
          <w:t xml:space="preserve"> (приложение)</w:t>
        </w:r>
        <w:r w:rsidR="005141B7">
          <w:rPr>
            <w:webHidden/>
          </w:rPr>
          <w:tab/>
        </w:r>
        <w:r w:rsidR="009C6487">
          <w:rPr>
            <w:webHidden/>
          </w:rPr>
          <w:fldChar w:fldCharType="begin"/>
        </w:r>
        <w:r w:rsidR="005141B7">
          <w:rPr>
            <w:webHidden/>
          </w:rPr>
          <w:instrText xml:space="preserve"> PAGEREF _Toc483232543 \h </w:instrText>
        </w:r>
        <w:r w:rsidR="009C6487">
          <w:rPr>
            <w:webHidden/>
          </w:rPr>
        </w:r>
        <w:r w:rsidR="009C6487">
          <w:rPr>
            <w:webHidden/>
          </w:rPr>
          <w:fldChar w:fldCharType="separate"/>
        </w:r>
        <w:r w:rsidR="00937C8F">
          <w:rPr>
            <w:webHidden/>
          </w:rPr>
          <w:t>2</w:t>
        </w:r>
        <w:r w:rsidR="009C6487">
          <w:rPr>
            <w:webHidden/>
          </w:rPr>
          <w:fldChar w:fldCharType="end"/>
        </w:r>
      </w:hyperlink>
      <w:r w:rsidR="005141B7">
        <w:t>3</w:t>
      </w:r>
    </w:p>
    <w:p w14:paraId="4FEA80FD"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44" w:history="1">
        <w:r w:rsidR="005141B7" w:rsidRPr="00D16D0D">
          <w:rPr>
            <w:rStyle w:val="a8"/>
          </w:rPr>
          <w:t>2</w:t>
        </w:r>
        <w:r w:rsidR="005141B7">
          <w:rPr>
            <w:rStyle w:val="a8"/>
          </w:rPr>
          <w:t>7</w:t>
        </w:r>
        <w:r w:rsidR="005141B7" w:rsidRPr="00D16D0D">
          <w:rPr>
            <w:rStyle w:val="a8"/>
          </w:rPr>
          <w:t>.</w:t>
        </w:r>
        <w:r w:rsidR="005141B7">
          <w:rPr>
            <w:rFonts w:ascii="Calibri" w:hAnsi="Calibri"/>
            <w:sz w:val="22"/>
            <w:szCs w:val="22"/>
          </w:rPr>
          <w:tab/>
        </w:r>
        <w:r w:rsidR="005141B7" w:rsidRPr="00D16D0D">
          <w:rPr>
            <w:rStyle w:val="a8"/>
          </w:rPr>
          <w:t>Сведения о применении обществом принципов и рекомендаций  Кодекса корпоративного управления (приложение)</w:t>
        </w:r>
        <w:r w:rsidR="005141B7">
          <w:rPr>
            <w:webHidden/>
          </w:rPr>
          <w:tab/>
        </w:r>
        <w:r w:rsidR="009C6487">
          <w:rPr>
            <w:webHidden/>
          </w:rPr>
          <w:fldChar w:fldCharType="begin"/>
        </w:r>
        <w:r w:rsidR="005141B7">
          <w:rPr>
            <w:webHidden/>
          </w:rPr>
          <w:instrText xml:space="preserve"> PAGEREF _Toc483232544 \h </w:instrText>
        </w:r>
        <w:r w:rsidR="009C6487">
          <w:rPr>
            <w:webHidden/>
          </w:rPr>
        </w:r>
        <w:r w:rsidR="009C6487">
          <w:rPr>
            <w:webHidden/>
          </w:rPr>
          <w:fldChar w:fldCharType="separate"/>
        </w:r>
        <w:r w:rsidR="00937C8F">
          <w:rPr>
            <w:webHidden/>
          </w:rPr>
          <w:t>2</w:t>
        </w:r>
        <w:r w:rsidR="009C6487">
          <w:rPr>
            <w:webHidden/>
          </w:rPr>
          <w:fldChar w:fldCharType="end"/>
        </w:r>
      </w:hyperlink>
      <w:r w:rsidR="005141B7">
        <w:t>3</w:t>
      </w:r>
    </w:p>
    <w:p w14:paraId="726359C6"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46" w:history="1">
        <w:r w:rsidR="005141B7" w:rsidRPr="00D16D0D">
          <w:rPr>
            <w:rStyle w:val="a8"/>
          </w:rPr>
          <w:t>28.</w:t>
        </w:r>
        <w:r w:rsidR="005141B7">
          <w:rPr>
            <w:rFonts w:ascii="Calibri" w:hAnsi="Calibri"/>
            <w:sz w:val="22"/>
            <w:szCs w:val="22"/>
          </w:rPr>
          <w:tab/>
        </w:r>
        <w:r w:rsidR="005141B7" w:rsidRPr="00D16D0D">
          <w:rPr>
            <w:rStyle w:val="a8"/>
          </w:rPr>
          <w:t>Сведения об обществе (приложение).</w:t>
        </w:r>
        <w:r w:rsidR="005141B7">
          <w:rPr>
            <w:webHidden/>
          </w:rPr>
          <w:tab/>
        </w:r>
        <w:r w:rsidR="009C6487">
          <w:rPr>
            <w:webHidden/>
          </w:rPr>
          <w:fldChar w:fldCharType="begin"/>
        </w:r>
        <w:r w:rsidR="005141B7">
          <w:rPr>
            <w:webHidden/>
          </w:rPr>
          <w:instrText xml:space="preserve"> PAGEREF _Toc483232546 \h </w:instrText>
        </w:r>
        <w:r w:rsidR="009C6487">
          <w:rPr>
            <w:webHidden/>
          </w:rPr>
        </w:r>
        <w:r w:rsidR="009C6487">
          <w:rPr>
            <w:webHidden/>
          </w:rPr>
          <w:fldChar w:fldCharType="separate"/>
        </w:r>
        <w:r w:rsidR="00937C8F">
          <w:rPr>
            <w:webHidden/>
          </w:rPr>
          <w:t>2</w:t>
        </w:r>
        <w:r w:rsidR="009C6487">
          <w:rPr>
            <w:webHidden/>
          </w:rPr>
          <w:fldChar w:fldCharType="end"/>
        </w:r>
      </w:hyperlink>
    </w:p>
    <w:p w14:paraId="68780866"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47" w:history="1">
        <w:r w:rsidR="005141B7" w:rsidRPr="00D16D0D">
          <w:rPr>
            <w:rStyle w:val="a8"/>
          </w:rPr>
          <w:t>29.</w:t>
        </w:r>
        <w:r w:rsidR="005141B7">
          <w:rPr>
            <w:rFonts w:ascii="Calibri" w:hAnsi="Calibri"/>
            <w:sz w:val="22"/>
            <w:szCs w:val="22"/>
          </w:rPr>
          <w:tab/>
        </w:r>
        <w:r w:rsidR="005141B7" w:rsidRPr="00D16D0D">
          <w:rPr>
            <w:rStyle w:val="a8"/>
          </w:rPr>
          <w:t>Сведения о заключенных обществом в отчетном году сделках, в совершении которых имеется заинтересованность (приложение).</w:t>
        </w:r>
        <w:r w:rsidR="005141B7">
          <w:rPr>
            <w:webHidden/>
          </w:rPr>
          <w:tab/>
        </w:r>
        <w:r w:rsidR="009C6487">
          <w:rPr>
            <w:webHidden/>
          </w:rPr>
          <w:fldChar w:fldCharType="begin"/>
        </w:r>
        <w:r w:rsidR="005141B7">
          <w:rPr>
            <w:webHidden/>
          </w:rPr>
          <w:instrText xml:space="preserve"> PAGEREF _Toc483232547 \h </w:instrText>
        </w:r>
        <w:r w:rsidR="009C6487">
          <w:rPr>
            <w:webHidden/>
          </w:rPr>
        </w:r>
        <w:r w:rsidR="009C6487">
          <w:rPr>
            <w:webHidden/>
          </w:rPr>
          <w:fldChar w:fldCharType="separate"/>
        </w:r>
        <w:r w:rsidR="00937C8F">
          <w:rPr>
            <w:webHidden/>
          </w:rPr>
          <w:t>2</w:t>
        </w:r>
        <w:r w:rsidR="009C6487">
          <w:rPr>
            <w:webHidden/>
          </w:rPr>
          <w:fldChar w:fldCharType="end"/>
        </w:r>
      </w:hyperlink>
    </w:p>
    <w:p w14:paraId="5FE71A7A"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48" w:history="1">
        <w:r w:rsidR="005141B7" w:rsidRPr="00D16D0D">
          <w:rPr>
            <w:rStyle w:val="a8"/>
          </w:rPr>
          <w:t>30.</w:t>
        </w:r>
        <w:r w:rsidR="005141B7">
          <w:rPr>
            <w:rFonts w:ascii="Calibri" w:hAnsi="Calibri"/>
            <w:sz w:val="22"/>
            <w:szCs w:val="22"/>
          </w:rPr>
          <w:tab/>
        </w:r>
        <w:r w:rsidR="005141B7" w:rsidRPr="00D16D0D">
          <w:rPr>
            <w:rStyle w:val="a8"/>
          </w:rPr>
          <w:t>Бухгалтерская отчетность (ф.1, ф.2) и аудиторское заключение  о достоверности бухгалтерской отчетности за 2016 год (приложение)</w:t>
        </w:r>
        <w:r w:rsidR="005141B7">
          <w:rPr>
            <w:webHidden/>
          </w:rPr>
          <w:tab/>
        </w:r>
        <w:r w:rsidR="009C6487">
          <w:rPr>
            <w:webHidden/>
          </w:rPr>
          <w:fldChar w:fldCharType="begin"/>
        </w:r>
        <w:r w:rsidR="005141B7">
          <w:rPr>
            <w:webHidden/>
          </w:rPr>
          <w:instrText xml:space="preserve"> PAGEREF _Toc483232548 \h </w:instrText>
        </w:r>
        <w:r w:rsidR="009C6487">
          <w:rPr>
            <w:webHidden/>
          </w:rPr>
        </w:r>
        <w:r w:rsidR="009C6487">
          <w:rPr>
            <w:webHidden/>
          </w:rPr>
          <w:fldChar w:fldCharType="separate"/>
        </w:r>
        <w:r w:rsidR="00937C8F">
          <w:rPr>
            <w:webHidden/>
          </w:rPr>
          <w:t>2</w:t>
        </w:r>
        <w:r w:rsidR="009C6487">
          <w:rPr>
            <w:webHidden/>
          </w:rPr>
          <w:fldChar w:fldCharType="end"/>
        </w:r>
      </w:hyperlink>
    </w:p>
    <w:p w14:paraId="3FEFA9F7" w14:textId="77777777" w:rsidR="005141B7" w:rsidRDefault="00000000" w:rsidP="00514E8F">
      <w:pPr>
        <w:pStyle w:val="12"/>
        <w:tabs>
          <w:tab w:val="clear" w:pos="9344"/>
          <w:tab w:val="left" w:pos="660"/>
          <w:tab w:val="right" w:leader="dot" w:pos="9781"/>
        </w:tabs>
        <w:spacing w:before="120"/>
        <w:rPr>
          <w:rFonts w:ascii="Calibri" w:hAnsi="Calibri"/>
          <w:sz w:val="22"/>
          <w:szCs w:val="22"/>
        </w:rPr>
      </w:pPr>
      <w:hyperlink w:anchor="_Toc483232549" w:history="1">
        <w:r w:rsidR="005141B7" w:rsidRPr="00D16D0D">
          <w:rPr>
            <w:rStyle w:val="a8"/>
          </w:rPr>
          <w:t>31.</w:t>
        </w:r>
        <w:r w:rsidR="005141B7">
          <w:rPr>
            <w:rFonts w:ascii="Calibri" w:hAnsi="Calibri"/>
            <w:sz w:val="22"/>
            <w:szCs w:val="22"/>
          </w:rPr>
          <w:tab/>
        </w:r>
        <w:r w:rsidR="005141B7" w:rsidRPr="00D16D0D">
          <w:rPr>
            <w:rStyle w:val="a8"/>
          </w:rPr>
          <w:t>Заключение ревизионной комиссии (приложение).</w:t>
        </w:r>
        <w:r w:rsidR="005141B7">
          <w:rPr>
            <w:webHidden/>
          </w:rPr>
          <w:tab/>
        </w:r>
        <w:r w:rsidR="009C6487">
          <w:rPr>
            <w:webHidden/>
          </w:rPr>
          <w:fldChar w:fldCharType="begin"/>
        </w:r>
        <w:r w:rsidR="005141B7">
          <w:rPr>
            <w:webHidden/>
          </w:rPr>
          <w:instrText xml:space="preserve"> PAGEREF _Toc483232549 \h </w:instrText>
        </w:r>
        <w:r w:rsidR="009C6487">
          <w:rPr>
            <w:webHidden/>
          </w:rPr>
        </w:r>
        <w:r w:rsidR="009C6487">
          <w:rPr>
            <w:webHidden/>
          </w:rPr>
          <w:fldChar w:fldCharType="separate"/>
        </w:r>
        <w:r w:rsidR="00937C8F">
          <w:rPr>
            <w:webHidden/>
          </w:rPr>
          <w:t>2</w:t>
        </w:r>
        <w:r w:rsidR="009C6487">
          <w:rPr>
            <w:webHidden/>
          </w:rPr>
          <w:fldChar w:fldCharType="end"/>
        </w:r>
      </w:hyperlink>
    </w:p>
    <w:p w14:paraId="685834EE" w14:textId="77777777" w:rsidR="005141B7" w:rsidRDefault="009C6487" w:rsidP="00514E8F">
      <w:pPr>
        <w:tabs>
          <w:tab w:val="left" w:pos="7590"/>
          <w:tab w:val="right" w:leader="dot" w:pos="9781"/>
        </w:tabs>
        <w:spacing w:before="120" w:line="360" w:lineRule="auto"/>
      </w:pPr>
      <w:r w:rsidRPr="00514E8F">
        <w:fldChar w:fldCharType="end"/>
      </w:r>
    </w:p>
    <w:p w14:paraId="1AF38440" w14:textId="77777777" w:rsidR="007C1E55" w:rsidRDefault="007C1E55" w:rsidP="00514E8F">
      <w:pPr>
        <w:tabs>
          <w:tab w:val="left" w:pos="7590"/>
          <w:tab w:val="right" w:leader="dot" w:pos="9781"/>
        </w:tabs>
        <w:spacing w:before="120" w:line="360" w:lineRule="auto"/>
        <w:rPr>
          <w:sz w:val="26"/>
          <w:szCs w:val="26"/>
        </w:rPr>
      </w:pPr>
    </w:p>
    <w:p w14:paraId="0B255369" w14:textId="77777777" w:rsidR="005141B7" w:rsidRPr="00D91DEE" w:rsidRDefault="005141B7" w:rsidP="0013628E">
      <w:pPr>
        <w:pStyle w:val="1"/>
        <w:ind w:left="0" w:firstLine="0"/>
      </w:pPr>
      <w:bookmarkStart w:id="3" w:name="_Toc483231487"/>
      <w:bookmarkStart w:id="4" w:name="_Toc483232497"/>
      <w:r w:rsidRPr="00D91DEE">
        <w:lastRenderedPageBreak/>
        <w:t>Обращение Генерального директора</w:t>
      </w:r>
      <w:bookmarkEnd w:id="3"/>
      <w:bookmarkEnd w:id="4"/>
    </w:p>
    <w:p w14:paraId="31FD938D" w14:textId="77777777" w:rsidR="005141B7" w:rsidRPr="001B4185" w:rsidRDefault="005141B7" w:rsidP="001B4185">
      <w:pPr>
        <w:jc w:val="center"/>
        <w:rPr>
          <w:b/>
          <w:i/>
          <w:sz w:val="26"/>
          <w:szCs w:val="26"/>
        </w:rPr>
      </w:pPr>
      <w:r w:rsidRPr="001B4185">
        <w:rPr>
          <w:b/>
          <w:i/>
          <w:sz w:val="26"/>
          <w:szCs w:val="26"/>
        </w:rPr>
        <w:t>Уважаемые акционеры, коллеги и партнеры!</w:t>
      </w:r>
    </w:p>
    <w:p w14:paraId="681248BC" w14:textId="77777777" w:rsidR="005141B7" w:rsidRDefault="005141B7" w:rsidP="001B4185"/>
    <w:p w14:paraId="207D3D33" w14:textId="77777777" w:rsidR="005141B7" w:rsidRPr="00BA6129" w:rsidRDefault="00BA66E6" w:rsidP="001220F2">
      <w:pPr>
        <w:jc w:val="right"/>
      </w:pPr>
      <w:r>
        <w:rPr>
          <w:noProof/>
        </w:rPr>
        <w:drawing>
          <wp:anchor distT="0" distB="0" distL="0" distR="0" simplePos="0" relativeHeight="251658240" behindDoc="0" locked="0" layoutInCell="0" allowOverlap="0" wp14:anchorId="0AC33FCF" wp14:editId="7F73917B">
            <wp:simplePos x="0" y="0"/>
            <wp:positionH relativeFrom="margin">
              <wp:posOffset>-87630</wp:posOffset>
            </wp:positionH>
            <wp:positionV relativeFrom="paragraph">
              <wp:posOffset>93980</wp:posOffset>
            </wp:positionV>
            <wp:extent cx="3427095" cy="2536190"/>
            <wp:effectExtent l="19050" t="0" r="1905" b="0"/>
            <wp:wrapSquare wrapText="bothSides"/>
            <wp:docPr id="9" name="Рисунок 6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image1"/>
                    <pic:cNvPicPr>
                      <a:picLocks noChangeAspect="1" noChangeArrowheads="1"/>
                    </pic:cNvPicPr>
                  </pic:nvPicPr>
                  <pic:blipFill>
                    <a:blip r:embed="rId19" cstate="email"/>
                    <a:srcRect/>
                    <a:stretch>
                      <a:fillRect/>
                    </a:stretch>
                  </pic:blipFill>
                  <pic:spPr bwMode="auto">
                    <a:xfrm>
                      <a:off x="0" y="0"/>
                      <a:ext cx="3427095" cy="2536190"/>
                    </a:xfrm>
                    <a:prstGeom prst="rect">
                      <a:avLst/>
                    </a:prstGeom>
                    <a:noFill/>
                  </pic:spPr>
                </pic:pic>
              </a:graphicData>
            </a:graphic>
          </wp:anchor>
        </w:drawing>
      </w:r>
      <w:r w:rsidR="005141B7" w:rsidRPr="000F3490">
        <w:t>АО «ПО «Севмаш» является самым</w:t>
      </w:r>
      <w:r w:rsidR="005141B7" w:rsidRPr="00B4132B">
        <w:t xml:space="preserve"> </w:t>
      </w:r>
      <w:r w:rsidR="005141B7" w:rsidRPr="000F3490">
        <w:t xml:space="preserve">крупным в Российской Федерации головным предприятием судостроительной промышленности и  представляет собой уникальный судостроительный </w:t>
      </w:r>
      <w:proofErr w:type="spellStart"/>
      <w:r w:rsidR="005141B7" w:rsidRPr="000F3490">
        <w:t>производственно</w:t>
      </w:r>
      <w:proofErr w:type="spellEnd"/>
      <w:r w:rsidR="005141B7" w:rsidRPr="000F3490">
        <w:t xml:space="preserve"> - технический комплекс, предназначенный, в первую очередь, для постройки </w:t>
      </w:r>
      <w:r w:rsidR="005141B7">
        <w:t xml:space="preserve">атомных </w:t>
      </w:r>
      <w:r w:rsidR="005141B7" w:rsidRPr="000F3490">
        <w:t>подводных лодок</w:t>
      </w:r>
      <w:r w:rsidR="005141B7">
        <w:t xml:space="preserve"> </w:t>
      </w:r>
      <w:r w:rsidR="005141B7" w:rsidRPr="000F3490">
        <w:t>с ядерными эне</w:t>
      </w:r>
      <w:r w:rsidR="005141B7">
        <w:t xml:space="preserve">ргетическими установками </w:t>
      </w:r>
      <w:r w:rsidR="005141B7" w:rsidRPr="000F3490">
        <w:t>по заказам Министерства обороны Российской Федерации.</w:t>
      </w:r>
      <w:r w:rsidR="005141B7" w:rsidRPr="00BA6129">
        <w:br/>
      </w:r>
      <w:r w:rsidR="005141B7" w:rsidRPr="000F3490">
        <w:t>2016 год, несмотря на нестабильную экономическую и геополитическую ситуации</w:t>
      </w:r>
      <w:r w:rsidR="005141B7">
        <w:t>,</w:t>
      </w:r>
      <w:r w:rsidR="005141B7" w:rsidRPr="000F3490">
        <w:t xml:space="preserve"> АО «ПО «Севмаш» завершил достаточно успешно.</w:t>
      </w:r>
      <w:r w:rsidR="005141B7" w:rsidRPr="001220F2">
        <w:br/>
      </w:r>
    </w:p>
    <w:p w14:paraId="7FA18C63" w14:textId="77777777" w:rsidR="005141B7" w:rsidRDefault="005141B7" w:rsidP="001A5B66">
      <w:pPr>
        <w:ind w:firstLine="709"/>
      </w:pPr>
      <w:r w:rsidRPr="00350CD4">
        <w:rPr>
          <w:rFonts w:ascii="inherit" w:hAnsi="inherit"/>
        </w:rPr>
        <w:t xml:space="preserve">Три года назад, завершив гражданские проекты - строительство и ввод в эксплуатацию уникальной морской ледостойкой платформы </w:t>
      </w:r>
      <w:r>
        <w:t>«</w:t>
      </w:r>
      <w:r w:rsidRPr="00350CD4">
        <w:rPr>
          <w:rFonts w:ascii="inherit" w:hAnsi="inherit"/>
        </w:rPr>
        <w:t>Приразломная</w:t>
      </w:r>
      <w:r>
        <w:t>»</w:t>
      </w:r>
      <w:r w:rsidRPr="00350CD4">
        <w:rPr>
          <w:rFonts w:ascii="inherit" w:hAnsi="inherit"/>
        </w:rPr>
        <w:t>, строительство мега-яхт</w:t>
      </w:r>
      <w:r w:rsidRPr="00B4132B">
        <w:rPr>
          <w:rFonts w:ascii="inherit" w:hAnsi="inherit"/>
        </w:rPr>
        <w:br/>
      </w:r>
      <w:r>
        <w:rPr>
          <w:rFonts w:ascii="inherit" w:hAnsi="inherit"/>
        </w:rPr>
        <w:t>и</w:t>
      </w:r>
      <w:r w:rsidRPr="00B4132B">
        <w:rPr>
          <w:rFonts w:ascii="inherit" w:hAnsi="inherit"/>
        </w:rPr>
        <w:t xml:space="preserve"> </w:t>
      </w:r>
      <w:r w:rsidRPr="00350CD4">
        <w:rPr>
          <w:rFonts w:ascii="inherit" w:hAnsi="inherit"/>
        </w:rPr>
        <w:t xml:space="preserve">модернизацию авианосца </w:t>
      </w:r>
      <w:r>
        <w:t>«</w:t>
      </w:r>
      <w:proofErr w:type="spellStart"/>
      <w:r w:rsidRPr="00350CD4">
        <w:rPr>
          <w:rFonts w:ascii="inherit" w:hAnsi="inherit"/>
        </w:rPr>
        <w:t>Викрамадитья</w:t>
      </w:r>
      <w:proofErr w:type="spellEnd"/>
      <w:r>
        <w:t>»</w:t>
      </w:r>
      <w:r w:rsidRPr="00350CD4">
        <w:rPr>
          <w:rFonts w:ascii="inherit" w:hAnsi="inherit"/>
        </w:rPr>
        <w:t xml:space="preserve"> для ВМС Индии, Севмаш сосредоточился только на одной - основной и главной своей задаче: создании группировки атомных подводных лодок</w:t>
      </w:r>
      <w:r>
        <w:t xml:space="preserve"> (АПЛ)</w:t>
      </w:r>
      <w:r w:rsidRPr="00350CD4">
        <w:rPr>
          <w:rFonts w:ascii="inherit" w:hAnsi="inherit"/>
        </w:rPr>
        <w:t xml:space="preserve"> </w:t>
      </w:r>
      <w:r>
        <w:t>четвертого</w:t>
      </w:r>
      <w:r w:rsidRPr="00350CD4">
        <w:rPr>
          <w:rFonts w:ascii="inherit" w:hAnsi="inherit"/>
        </w:rPr>
        <w:t xml:space="preserve"> поколения проектов </w:t>
      </w:r>
      <w:r>
        <w:t>«</w:t>
      </w:r>
      <w:r w:rsidRPr="00350CD4">
        <w:rPr>
          <w:rFonts w:ascii="inherit" w:hAnsi="inherit"/>
        </w:rPr>
        <w:t>Ясень</w:t>
      </w:r>
      <w:r>
        <w:t>»</w:t>
      </w:r>
      <w:r w:rsidRPr="00350CD4">
        <w:rPr>
          <w:rFonts w:ascii="inherit" w:hAnsi="inherit"/>
        </w:rPr>
        <w:t xml:space="preserve"> и </w:t>
      </w:r>
      <w:r>
        <w:t>«</w:t>
      </w:r>
      <w:r w:rsidRPr="00350CD4">
        <w:rPr>
          <w:rFonts w:ascii="inherit" w:hAnsi="inherit"/>
        </w:rPr>
        <w:t>Борей</w:t>
      </w:r>
      <w:r>
        <w:t>»</w:t>
      </w:r>
      <w:r w:rsidRPr="00350CD4">
        <w:rPr>
          <w:rFonts w:ascii="inherit" w:hAnsi="inherit"/>
        </w:rPr>
        <w:t xml:space="preserve">. Отмечу, что, несмотря на конверсионные направления деятельности предприятия, выполнять программу гособоронзаказа мы не прекращали даже в самые трудные времена. Именно поэтому сегодня уже четыре АПЛ проектов </w:t>
      </w:r>
      <w:r>
        <w:t>«</w:t>
      </w:r>
      <w:r w:rsidRPr="00350CD4">
        <w:rPr>
          <w:rFonts w:ascii="inherit" w:hAnsi="inherit"/>
        </w:rPr>
        <w:t>Борей</w:t>
      </w:r>
      <w:r>
        <w:t>»</w:t>
      </w:r>
      <w:r w:rsidRPr="00350CD4">
        <w:rPr>
          <w:rFonts w:ascii="inherit" w:hAnsi="inherit"/>
        </w:rPr>
        <w:t xml:space="preserve"> и </w:t>
      </w:r>
      <w:r>
        <w:t>«</w:t>
      </w:r>
      <w:r w:rsidRPr="00350CD4">
        <w:rPr>
          <w:rFonts w:ascii="inherit" w:hAnsi="inherit"/>
        </w:rPr>
        <w:t>Ясень</w:t>
      </w:r>
      <w:r>
        <w:t xml:space="preserve">» </w:t>
      </w:r>
      <w:r w:rsidRPr="00350CD4">
        <w:rPr>
          <w:rFonts w:ascii="inherit" w:hAnsi="inherit"/>
        </w:rPr>
        <w:t>приняты</w:t>
      </w:r>
      <w:r>
        <w:rPr>
          <w:rFonts w:ascii="inherit" w:hAnsi="inherit"/>
        </w:rPr>
        <w:t xml:space="preserve"> в состав Военно-морского флота</w:t>
      </w:r>
      <w:r w:rsidRPr="00B4132B">
        <w:rPr>
          <w:rFonts w:ascii="inherit" w:hAnsi="inherit"/>
        </w:rPr>
        <w:br/>
      </w:r>
      <w:r w:rsidRPr="00350CD4">
        <w:rPr>
          <w:rFonts w:ascii="inherit" w:hAnsi="inherit"/>
        </w:rPr>
        <w:t xml:space="preserve">и успешно себя проявили в деле. На стапелях продолжается строительство других кораблей этих проектов. На АПЛ </w:t>
      </w:r>
      <w:r>
        <w:t>«</w:t>
      </w:r>
      <w:r w:rsidRPr="00350CD4">
        <w:rPr>
          <w:rFonts w:ascii="inherit" w:hAnsi="inherit"/>
        </w:rPr>
        <w:t>Казань</w:t>
      </w:r>
      <w:r>
        <w:t>»</w:t>
      </w:r>
      <w:r w:rsidRPr="00350CD4">
        <w:rPr>
          <w:rFonts w:ascii="inherit" w:hAnsi="inherit"/>
        </w:rPr>
        <w:t xml:space="preserve">, </w:t>
      </w:r>
      <w:r>
        <w:t>«</w:t>
      </w:r>
      <w:r w:rsidRPr="00350CD4">
        <w:rPr>
          <w:rFonts w:ascii="inherit" w:hAnsi="inherit"/>
        </w:rPr>
        <w:t>Новосибирск</w:t>
      </w:r>
      <w:r>
        <w:t>»</w:t>
      </w:r>
      <w:r w:rsidRPr="00350CD4">
        <w:rPr>
          <w:rFonts w:ascii="inherit" w:hAnsi="inherit"/>
        </w:rPr>
        <w:t xml:space="preserve">, </w:t>
      </w:r>
      <w:r>
        <w:t>«</w:t>
      </w:r>
      <w:r w:rsidRPr="00350CD4">
        <w:rPr>
          <w:rFonts w:ascii="inherit" w:hAnsi="inherit"/>
        </w:rPr>
        <w:t>Красноярск</w:t>
      </w:r>
      <w:r>
        <w:t>»</w:t>
      </w:r>
      <w:r w:rsidRPr="00350CD4">
        <w:rPr>
          <w:rFonts w:ascii="inherit" w:hAnsi="inherit"/>
        </w:rPr>
        <w:t xml:space="preserve">, </w:t>
      </w:r>
      <w:r>
        <w:t>«</w:t>
      </w:r>
      <w:r w:rsidRPr="00350CD4">
        <w:rPr>
          <w:rFonts w:ascii="inherit" w:hAnsi="inherit"/>
        </w:rPr>
        <w:t>Архангельск</w:t>
      </w:r>
      <w:r>
        <w:t>»</w:t>
      </w:r>
      <w:r w:rsidRPr="00350CD4">
        <w:rPr>
          <w:rFonts w:ascii="inherit" w:hAnsi="inherit"/>
        </w:rPr>
        <w:t>,</w:t>
      </w:r>
      <w:r w:rsidRPr="001220F2">
        <w:rPr>
          <w:rFonts w:ascii="inherit" w:hAnsi="inherit"/>
        </w:rPr>
        <w:br/>
      </w:r>
      <w:r>
        <w:t>«</w:t>
      </w:r>
      <w:r w:rsidRPr="00350CD4">
        <w:rPr>
          <w:rFonts w:ascii="inherit" w:hAnsi="inherit"/>
        </w:rPr>
        <w:t>Князь Владимир</w:t>
      </w:r>
      <w:r>
        <w:t>»</w:t>
      </w:r>
      <w:r w:rsidRPr="00350CD4">
        <w:rPr>
          <w:rFonts w:ascii="inherit" w:hAnsi="inherit"/>
        </w:rPr>
        <w:t xml:space="preserve">, </w:t>
      </w:r>
      <w:r>
        <w:t>«</w:t>
      </w:r>
      <w:r w:rsidRPr="00350CD4">
        <w:rPr>
          <w:rFonts w:ascii="inherit" w:hAnsi="inherit"/>
        </w:rPr>
        <w:t>Князь Олег</w:t>
      </w:r>
      <w:r>
        <w:t>»</w:t>
      </w:r>
      <w:r w:rsidRPr="00350CD4">
        <w:rPr>
          <w:rFonts w:ascii="inherit" w:hAnsi="inherit"/>
        </w:rPr>
        <w:t xml:space="preserve">, </w:t>
      </w:r>
      <w:r>
        <w:t>«</w:t>
      </w:r>
      <w:r w:rsidRPr="00350CD4">
        <w:rPr>
          <w:rFonts w:ascii="inherit" w:hAnsi="inherit"/>
        </w:rPr>
        <w:t>Генералиссимус Суворов</w:t>
      </w:r>
      <w:r>
        <w:t>»</w:t>
      </w:r>
      <w:r w:rsidRPr="00350CD4">
        <w:rPr>
          <w:rFonts w:ascii="inherit" w:hAnsi="inherit"/>
        </w:rPr>
        <w:t xml:space="preserve">, </w:t>
      </w:r>
      <w:r>
        <w:t>«</w:t>
      </w:r>
      <w:r w:rsidRPr="00350CD4">
        <w:rPr>
          <w:rFonts w:ascii="inherit" w:hAnsi="inherit"/>
        </w:rPr>
        <w:t>Император Александр III</w:t>
      </w:r>
      <w:r>
        <w:t>»</w:t>
      </w:r>
      <w:r w:rsidRPr="00350CD4">
        <w:rPr>
          <w:rFonts w:ascii="inherit" w:hAnsi="inherit"/>
        </w:rPr>
        <w:t xml:space="preserve"> работы ведутся в соответствии с графиками, утвержденными Министерством обороны РФ. </w:t>
      </w:r>
    </w:p>
    <w:p w14:paraId="7393C160" w14:textId="77777777" w:rsidR="005141B7" w:rsidRDefault="005141B7" w:rsidP="001A5B66">
      <w:pPr>
        <w:ind w:firstLine="709"/>
      </w:pPr>
    </w:p>
    <w:p w14:paraId="066E7332" w14:textId="77777777" w:rsidR="005141B7" w:rsidRPr="00A24627" w:rsidRDefault="005141B7" w:rsidP="001A5B66">
      <w:pPr>
        <w:ind w:firstLine="709"/>
      </w:pPr>
      <w:r w:rsidRPr="00A24627">
        <w:t xml:space="preserve">Продолжается строительство АПЛ проекта 09851 </w:t>
      </w:r>
      <w:r>
        <w:t>«</w:t>
      </w:r>
      <w:r w:rsidRPr="00A24627">
        <w:t>Хабаровск</w:t>
      </w:r>
      <w:r>
        <w:t xml:space="preserve">» </w:t>
      </w:r>
      <w:r w:rsidRPr="00A24627">
        <w:t>и АПЛ проекта</w:t>
      </w:r>
      <w:r>
        <w:t xml:space="preserve"> </w:t>
      </w:r>
      <w:r w:rsidRPr="00A24627">
        <w:t>09852 «Белгород». Ведется ремонт и модернизация корабля проекта 11442М.</w:t>
      </w:r>
    </w:p>
    <w:p w14:paraId="5645E741" w14:textId="77777777" w:rsidR="005141B7" w:rsidRPr="00A24627" w:rsidRDefault="005141B7" w:rsidP="001A5B66">
      <w:pPr>
        <w:ind w:firstLine="709"/>
      </w:pPr>
      <w:r w:rsidRPr="00A24627">
        <w:t>29 июля 2016 года состоялась торжественная церемония закладки многоцелевой атомной подводной лодки ново</w:t>
      </w:r>
      <w:r>
        <w:t>го поколения проекта «Ясень-М».</w:t>
      </w:r>
      <w:r w:rsidRPr="001220F2">
        <w:br/>
      </w:r>
      <w:r w:rsidRPr="00A24627">
        <w:t>Приказом Главнокомандующего Военно-морским флотом атомной субмарине присвоено наименование «Пермь».</w:t>
      </w:r>
    </w:p>
    <w:p w14:paraId="52C59B41" w14:textId="77777777" w:rsidR="005141B7" w:rsidRPr="00A24627" w:rsidRDefault="005141B7" w:rsidP="001A5B66">
      <w:pPr>
        <w:ind w:firstLine="709"/>
      </w:pPr>
      <w:r w:rsidRPr="00A24627">
        <w:t>23 декабря 2016 года осуществлена закладка атомного подводного крейсера стратегического назначения - "Князь Пожарский" проекта «Борей-А».</w:t>
      </w:r>
    </w:p>
    <w:p w14:paraId="01E1E302" w14:textId="77777777" w:rsidR="005141B7" w:rsidRPr="00A24627" w:rsidRDefault="005141B7" w:rsidP="001A5B66">
      <w:pPr>
        <w:ind w:firstLine="709"/>
      </w:pPr>
      <w:r w:rsidRPr="00A24627">
        <w:t>Объем производства общества в 2016 году в плановой трудоемкости по сравнению</w:t>
      </w:r>
      <w:r w:rsidRPr="001220F2">
        <w:br/>
      </w:r>
      <w:r w:rsidRPr="00A24627">
        <w:t>с предыдущим годом увеличился на 20,8 %, при этом боле</w:t>
      </w:r>
      <w:r>
        <w:t xml:space="preserve">е чем на 28 % вырос объем работ </w:t>
      </w:r>
      <w:r w:rsidRPr="00A24627">
        <w:t>по государственному оборонному заказу. Более че</w:t>
      </w:r>
      <w:r>
        <w:t xml:space="preserve">м на 40 % возросли объемы работ </w:t>
      </w:r>
      <w:r w:rsidRPr="00A24627">
        <w:t>по строительству головных заказов «Князь Владимир» проекта «Борей-А» и «Казань» проекта «Ясень-М». Более чем на 10% увеличился объем производства по серийным заказам проектов «Борей-А» и «Ясень-М» по сравнению с 2015 годом, более чем в полтора раза – объем работ по проекту 09852, более чем в 3 раза – по проекту 09851.</w:t>
      </w:r>
    </w:p>
    <w:p w14:paraId="51CE87C3" w14:textId="77777777" w:rsidR="005141B7" w:rsidRPr="00A24627" w:rsidRDefault="005141B7" w:rsidP="001A5B66">
      <w:pPr>
        <w:ind w:firstLine="709"/>
      </w:pPr>
      <w:r w:rsidRPr="00A24627">
        <w:t>В 2016 году завершены работы по ОКР «РАИ-Ясень» на заказе «Северодвинск», выполнен необходимый объем работ по сервисному обслуживанию заказов проектов «Ясень», «Борей», «Барс». Выполнены 1-е этапы ОКР «Квакер-2» и «Североморец-2».</w:t>
      </w:r>
    </w:p>
    <w:p w14:paraId="7B3B1AFB" w14:textId="77777777" w:rsidR="005141B7" w:rsidRPr="00A24627" w:rsidRDefault="005141B7" w:rsidP="001A5B66">
      <w:pPr>
        <w:ind w:firstLine="709"/>
      </w:pPr>
      <w:r w:rsidRPr="00A24627">
        <w:t>По программе ВТС выполнены все обусловленные договорами объемы гарантийных</w:t>
      </w:r>
      <w:r w:rsidRPr="001220F2">
        <w:br/>
      </w:r>
      <w:r w:rsidRPr="00A24627">
        <w:t>и сопутствующих работ по кораблю проекта 11430 по месту его основного базирования.</w:t>
      </w:r>
    </w:p>
    <w:p w14:paraId="2587098B" w14:textId="77777777" w:rsidR="005141B7" w:rsidRDefault="005141B7" w:rsidP="001A5B66">
      <w:pPr>
        <w:ind w:firstLine="709"/>
      </w:pPr>
    </w:p>
    <w:p w14:paraId="4885E4CD" w14:textId="77777777" w:rsidR="005141B7" w:rsidRPr="00BA6129" w:rsidRDefault="005141B7" w:rsidP="008B2280">
      <w:pPr>
        <w:ind w:firstLine="709"/>
        <w:rPr>
          <w:color w:val="252525"/>
          <w:sz w:val="22"/>
          <w:szCs w:val="22"/>
        </w:rPr>
      </w:pPr>
      <w:r w:rsidRPr="00350CD4">
        <w:rPr>
          <w:rFonts w:ascii="inherit" w:hAnsi="inherit"/>
        </w:rPr>
        <w:t>Идти не в ногу со временем, а на шаг впереди - таков подход отечественной науки</w:t>
      </w:r>
      <w:r w:rsidRPr="001220F2">
        <w:rPr>
          <w:rFonts w:ascii="inherit" w:hAnsi="inherit"/>
        </w:rPr>
        <w:br/>
      </w:r>
      <w:r w:rsidRPr="00350CD4">
        <w:rPr>
          <w:rFonts w:ascii="inherit" w:hAnsi="inherit"/>
        </w:rPr>
        <w:t xml:space="preserve">и промышленности. Поэтому совершенствование проектов атомных подводных лодок </w:t>
      </w:r>
      <w:r>
        <w:rPr>
          <w:rFonts w:ascii="inherit" w:hAnsi="inherit"/>
        </w:rPr>
        <w:t>–</w:t>
      </w:r>
      <w:r w:rsidRPr="00350CD4">
        <w:rPr>
          <w:rFonts w:ascii="inherit" w:hAnsi="inherit"/>
        </w:rPr>
        <w:t xml:space="preserve"> одна</w:t>
      </w:r>
      <w:r w:rsidRPr="001220F2">
        <w:rPr>
          <w:rFonts w:ascii="inherit" w:hAnsi="inherit"/>
        </w:rPr>
        <w:br/>
      </w:r>
      <w:r w:rsidRPr="00350CD4">
        <w:rPr>
          <w:rFonts w:ascii="inherit" w:hAnsi="inherit"/>
        </w:rPr>
        <w:t>из ключевых задач санкт-петербургских конструкторских бюро "Рубин" и "Малахит".</w:t>
      </w:r>
      <w:r w:rsidRPr="001220F2">
        <w:rPr>
          <w:rFonts w:ascii="inherit" w:hAnsi="inherit"/>
        </w:rPr>
        <w:br/>
      </w:r>
      <w:r w:rsidRPr="00350CD4">
        <w:rPr>
          <w:rFonts w:ascii="inherit" w:hAnsi="inherit"/>
        </w:rPr>
        <w:t>А завод - строитель всегда должен быть готов выполнить новую задачу, обозначенную конструкторами. Для этого мы сейчас и проводим техниче</w:t>
      </w:r>
      <w:r>
        <w:rPr>
          <w:rFonts w:ascii="inherit" w:hAnsi="inherit"/>
        </w:rPr>
        <w:t>ское перевооружение предприятия</w:t>
      </w:r>
      <w:r>
        <w:t xml:space="preserve">. </w:t>
      </w:r>
      <w:r w:rsidRPr="00825137">
        <w:rPr>
          <w:rFonts w:ascii="inherit" w:hAnsi="inherit"/>
        </w:rPr>
        <w:t>Объемы работ «Севмаша» по гособоронзаказу будут расти, и</w:t>
      </w:r>
      <w:r w:rsidRPr="00350CD4">
        <w:rPr>
          <w:rFonts w:ascii="inherit" w:hAnsi="inherit"/>
        </w:rPr>
        <w:t xml:space="preserve"> предприятие </w:t>
      </w:r>
      <w:r w:rsidRPr="00825137">
        <w:rPr>
          <w:rFonts w:ascii="inherit" w:hAnsi="inherit"/>
        </w:rPr>
        <w:t xml:space="preserve">должно и будет </w:t>
      </w:r>
      <w:r w:rsidRPr="00350CD4">
        <w:rPr>
          <w:rFonts w:ascii="inherit" w:hAnsi="inherit"/>
        </w:rPr>
        <w:t>готово к новым вызовам времени</w:t>
      </w:r>
      <w:r>
        <w:rPr>
          <w:color w:val="252525"/>
          <w:sz w:val="22"/>
          <w:szCs w:val="22"/>
        </w:rPr>
        <w:t>.</w:t>
      </w:r>
    </w:p>
    <w:p w14:paraId="53A75501" w14:textId="77777777" w:rsidR="005141B7" w:rsidRPr="00BA6129" w:rsidRDefault="005141B7" w:rsidP="008B2280">
      <w:pPr>
        <w:ind w:firstLine="709"/>
        <w:rPr>
          <w:rFonts w:ascii="inherit" w:hAnsi="inherit"/>
        </w:rPr>
      </w:pPr>
    </w:p>
    <w:p w14:paraId="5574DA9C" w14:textId="77777777" w:rsidR="005141B7" w:rsidRDefault="005141B7" w:rsidP="001A5B66">
      <w:pPr>
        <w:ind w:firstLine="709"/>
        <w:rPr>
          <w:b/>
          <w:color w:val="FF0000"/>
        </w:rPr>
      </w:pPr>
    </w:p>
    <w:p w14:paraId="7EF364F1" w14:textId="77777777" w:rsidR="005141B7" w:rsidRDefault="005141B7" w:rsidP="001A5B66"/>
    <w:p w14:paraId="5A745C53" w14:textId="77777777" w:rsidR="005141B7" w:rsidRPr="00BA6129" w:rsidRDefault="005141B7" w:rsidP="00926B92">
      <w:pPr>
        <w:jc w:val="left"/>
      </w:pPr>
      <w:r w:rsidRPr="001B4185">
        <w:rPr>
          <w:b/>
        </w:rPr>
        <w:t>Генеральный директор</w:t>
      </w:r>
    </w:p>
    <w:p w14:paraId="3D06AFD9" w14:textId="77777777" w:rsidR="005141B7" w:rsidRPr="00A81BAF" w:rsidRDefault="005141B7" w:rsidP="001B4185">
      <w:r w:rsidRPr="00072E33">
        <w:rPr>
          <w:b/>
        </w:rPr>
        <w:t>М.А.</w:t>
      </w:r>
      <w:r>
        <w:rPr>
          <w:b/>
        </w:rPr>
        <w:t xml:space="preserve"> </w:t>
      </w:r>
      <w:proofErr w:type="spellStart"/>
      <w:r w:rsidRPr="00072E33">
        <w:rPr>
          <w:b/>
        </w:rPr>
        <w:t>Будниченк</w:t>
      </w:r>
      <w:r>
        <w:rPr>
          <w:b/>
        </w:rPr>
        <w:t>о</w:t>
      </w:r>
      <w:proofErr w:type="spellEnd"/>
    </w:p>
    <w:p w14:paraId="4494ED8D" w14:textId="77777777" w:rsidR="005141B7" w:rsidRDefault="005141B7" w:rsidP="00254558">
      <w:pPr>
        <w:rPr>
          <w:b/>
          <w:i/>
          <w:sz w:val="26"/>
          <w:szCs w:val="26"/>
        </w:rPr>
        <w:sectPr w:rsidR="005141B7" w:rsidSect="00AD37D9">
          <w:footerReference w:type="even" r:id="rId20"/>
          <w:footerReference w:type="default" r:id="rId21"/>
          <w:footerReference w:type="first" r:id="rId22"/>
          <w:pgSz w:w="11906" w:h="16838"/>
          <w:pgMar w:top="737" w:right="851" w:bottom="1134" w:left="1304" w:header="709" w:footer="709" w:gutter="0"/>
          <w:pgNumType w:start="1"/>
          <w:cols w:space="708"/>
          <w:titlePg/>
          <w:docGrid w:linePitch="360"/>
        </w:sectPr>
      </w:pPr>
    </w:p>
    <w:p w14:paraId="206A0C45" w14:textId="77777777" w:rsidR="005141B7" w:rsidRPr="00D91DEE" w:rsidRDefault="005141B7" w:rsidP="00254746">
      <w:pPr>
        <w:pStyle w:val="1"/>
        <w:spacing w:after="120"/>
        <w:ind w:left="0" w:firstLine="0"/>
      </w:pPr>
      <w:bookmarkStart w:id="5" w:name="_Toc483232498"/>
      <w:r w:rsidRPr="00D91DEE">
        <w:t>Краткие итоги отчетного года</w:t>
      </w:r>
      <w:bookmarkEnd w:id="5"/>
    </w:p>
    <w:p w14:paraId="1F6588F0" w14:textId="77777777" w:rsidR="005141B7" w:rsidRPr="008F1210" w:rsidRDefault="005141B7" w:rsidP="00254746">
      <w:pPr>
        <w:pStyle w:val="2"/>
        <w:ind w:left="0" w:firstLine="0"/>
      </w:pPr>
      <w:bookmarkStart w:id="6" w:name="_Toc483231488"/>
      <w:bookmarkStart w:id="7" w:name="_Toc483232499"/>
      <w:r w:rsidRPr="008F1210">
        <w:t>Основные операционные и финансовые показатели общества</w:t>
      </w:r>
      <w:bookmarkEnd w:id="6"/>
      <w:bookmarkEnd w:id="7"/>
    </w:p>
    <w:tbl>
      <w:tblPr>
        <w:tblW w:w="5048" w:type="pct"/>
        <w:tblLook w:val="0020" w:firstRow="1" w:lastRow="0" w:firstColumn="0" w:lastColumn="0" w:noHBand="0" w:noVBand="0"/>
      </w:tblPr>
      <w:tblGrid>
        <w:gridCol w:w="459"/>
        <w:gridCol w:w="3556"/>
        <w:gridCol w:w="1228"/>
        <w:gridCol w:w="1043"/>
        <w:gridCol w:w="1115"/>
        <w:gridCol w:w="970"/>
        <w:gridCol w:w="847"/>
        <w:gridCol w:w="845"/>
      </w:tblGrid>
      <w:tr w:rsidR="005141B7" w:rsidRPr="00C3004E" w14:paraId="50910FF0" w14:textId="77777777" w:rsidTr="00A24627">
        <w:trPr>
          <w:trHeight w:val="227"/>
          <w:tblHeader/>
        </w:trPr>
        <w:tc>
          <w:tcPr>
            <w:tcW w:w="238" w:type="pct"/>
            <w:vMerge w:val="restart"/>
            <w:tcBorders>
              <w:top w:val="single" w:sz="4" w:space="0" w:color="auto"/>
              <w:left w:val="single" w:sz="4" w:space="0" w:color="auto"/>
              <w:right w:val="single" w:sz="4" w:space="0" w:color="auto"/>
            </w:tcBorders>
            <w:vAlign w:val="center"/>
          </w:tcPr>
          <w:p w14:paraId="154318CF" w14:textId="77777777" w:rsidR="005141B7" w:rsidRPr="00837D4D" w:rsidRDefault="005141B7" w:rsidP="00A24627">
            <w:pPr>
              <w:jc w:val="center"/>
              <w:rPr>
                <w:sz w:val="18"/>
                <w:szCs w:val="18"/>
              </w:rPr>
            </w:pPr>
            <w:r w:rsidRPr="00837D4D">
              <w:rPr>
                <w:sz w:val="18"/>
                <w:szCs w:val="18"/>
              </w:rPr>
              <w:t>№ п/п</w:t>
            </w:r>
          </w:p>
        </w:tc>
        <w:tc>
          <w:tcPr>
            <w:tcW w:w="1777" w:type="pct"/>
            <w:vMerge w:val="restart"/>
            <w:tcBorders>
              <w:top w:val="single" w:sz="4" w:space="0" w:color="auto"/>
              <w:left w:val="single" w:sz="4" w:space="0" w:color="auto"/>
              <w:right w:val="single" w:sz="4" w:space="0" w:color="auto"/>
            </w:tcBorders>
            <w:vAlign w:val="center"/>
          </w:tcPr>
          <w:p w14:paraId="4A1B8AD3" w14:textId="77777777" w:rsidR="005141B7" w:rsidRPr="00837D4D" w:rsidRDefault="005141B7" w:rsidP="00A24627">
            <w:pPr>
              <w:jc w:val="center"/>
              <w:rPr>
                <w:sz w:val="18"/>
                <w:szCs w:val="18"/>
              </w:rPr>
            </w:pPr>
            <w:r w:rsidRPr="00837D4D">
              <w:rPr>
                <w:sz w:val="18"/>
                <w:szCs w:val="18"/>
              </w:rPr>
              <w:t>Наименование</w:t>
            </w:r>
          </w:p>
        </w:tc>
        <w:tc>
          <w:tcPr>
            <w:tcW w:w="540" w:type="pct"/>
            <w:vMerge w:val="restart"/>
            <w:tcBorders>
              <w:top w:val="single" w:sz="4" w:space="0" w:color="auto"/>
              <w:left w:val="single" w:sz="4" w:space="0" w:color="auto"/>
              <w:right w:val="single" w:sz="4" w:space="0" w:color="auto"/>
            </w:tcBorders>
            <w:vAlign w:val="center"/>
          </w:tcPr>
          <w:p w14:paraId="1DA9A163" w14:textId="77777777" w:rsidR="005141B7" w:rsidRPr="00837D4D" w:rsidRDefault="005141B7" w:rsidP="00A24627">
            <w:pPr>
              <w:jc w:val="center"/>
              <w:rPr>
                <w:sz w:val="18"/>
                <w:szCs w:val="18"/>
              </w:rPr>
            </w:pPr>
            <w:r w:rsidRPr="00837D4D">
              <w:rPr>
                <w:sz w:val="18"/>
                <w:szCs w:val="18"/>
              </w:rPr>
              <w:t>Ед. изм.</w:t>
            </w:r>
          </w:p>
        </w:tc>
        <w:tc>
          <w:tcPr>
            <w:tcW w:w="528" w:type="pct"/>
            <w:vMerge w:val="restart"/>
            <w:tcBorders>
              <w:top w:val="single" w:sz="4" w:space="0" w:color="auto"/>
              <w:left w:val="nil"/>
              <w:right w:val="single" w:sz="4" w:space="0" w:color="auto"/>
            </w:tcBorders>
            <w:vAlign w:val="center"/>
          </w:tcPr>
          <w:p w14:paraId="0FA1198D" w14:textId="77777777" w:rsidR="005141B7" w:rsidRPr="00837D4D" w:rsidRDefault="005141B7" w:rsidP="00A24627">
            <w:pPr>
              <w:jc w:val="center"/>
              <w:rPr>
                <w:b/>
                <w:bCs/>
                <w:sz w:val="18"/>
                <w:szCs w:val="18"/>
              </w:rPr>
            </w:pPr>
            <w:r w:rsidRPr="00837D4D">
              <w:rPr>
                <w:b/>
                <w:bCs/>
                <w:sz w:val="18"/>
                <w:szCs w:val="18"/>
              </w:rPr>
              <w:t>2014 год</w:t>
            </w:r>
          </w:p>
          <w:p w14:paraId="325DEDBF" w14:textId="77777777" w:rsidR="005141B7" w:rsidRPr="00837D4D" w:rsidRDefault="005141B7" w:rsidP="00A24627">
            <w:pPr>
              <w:ind w:right="-106"/>
              <w:jc w:val="center"/>
              <w:rPr>
                <w:b/>
                <w:bCs/>
                <w:color w:val="FF0000"/>
                <w:sz w:val="18"/>
                <w:szCs w:val="18"/>
              </w:rPr>
            </w:pPr>
            <w:r w:rsidRPr="00837D4D">
              <w:rPr>
                <w:b/>
                <w:bCs/>
                <w:sz w:val="18"/>
                <w:szCs w:val="18"/>
              </w:rPr>
              <w:t>Факт</w:t>
            </w:r>
          </w:p>
        </w:tc>
        <w:tc>
          <w:tcPr>
            <w:tcW w:w="564" w:type="pct"/>
            <w:vMerge w:val="restart"/>
            <w:tcBorders>
              <w:top w:val="single" w:sz="4" w:space="0" w:color="auto"/>
              <w:left w:val="single" w:sz="4" w:space="0" w:color="auto"/>
              <w:right w:val="single" w:sz="4" w:space="0" w:color="auto"/>
            </w:tcBorders>
            <w:vAlign w:val="center"/>
          </w:tcPr>
          <w:p w14:paraId="587682B7" w14:textId="77777777" w:rsidR="005141B7" w:rsidRPr="00837D4D" w:rsidRDefault="005141B7" w:rsidP="00A24627">
            <w:pPr>
              <w:jc w:val="center"/>
              <w:rPr>
                <w:b/>
                <w:bCs/>
                <w:sz w:val="18"/>
                <w:szCs w:val="18"/>
              </w:rPr>
            </w:pPr>
            <w:r w:rsidRPr="00837D4D">
              <w:rPr>
                <w:b/>
                <w:bCs/>
                <w:sz w:val="18"/>
                <w:szCs w:val="18"/>
              </w:rPr>
              <w:t>2015 год</w:t>
            </w:r>
          </w:p>
          <w:p w14:paraId="55818783" w14:textId="77777777" w:rsidR="005141B7" w:rsidRPr="00837D4D" w:rsidRDefault="005141B7" w:rsidP="00A24627">
            <w:pPr>
              <w:ind w:left="-109" w:right="-106"/>
              <w:jc w:val="center"/>
              <w:rPr>
                <w:b/>
                <w:bCs/>
                <w:sz w:val="18"/>
                <w:szCs w:val="18"/>
              </w:rPr>
            </w:pPr>
            <w:r w:rsidRPr="00837D4D">
              <w:rPr>
                <w:b/>
                <w:bCs/>
                <w:sz w:val="18"/>
                <w:szCs w:val="18"/>
              </w:rPr>
              <w:t>Факт</w:t>
            </w:r>
          </w:p>
        </w:tc>
        <w:tc>
          <w:tcPr>
            <w:tcW w:w="492" w:type="pct"/>
            <w:vMerge w:val="restart"/>
            <w:tcBorders>
              <w:top w:val="single" w:sz="4" w:space="0" w:color="auto"/>
              <w:left w:val="nil"/>
              <w:right w:val="single" w:sz="4" w:space="0" w:color="auto"/>
            </w:tcBorders>
            <w:vAlign w:val="center"/>
          </w:tcPr>
          <w:p w14:paraId="65388F0B" w14:textId="77777777" w:rsidR="005141B7" w:rsidRPr="00837D4D" w:rsidRDefault="005141B7" w:rsidP="00A24627">
            <w:pPr>
              <w:jc w:val="center"/>
              <w:rPr>
                <w:b/>
                <w:bCs/>
                <w:sz w:val="18"/>
                <w:szCs w:val="18"/>
              </w:rPr>
            </w:pPr>
            <w:r w:rsidRPr="00837D4D">
              <w:rPr>
                <w:b/>
                <w:bCs/>
                <w:sz w:val="18"/>
                <w:szCs w:val="18"/>
              </w:rPr>
              <w:t>2016 год</w:t>
            </w:r>
          </w:p>
          <w:p w14:paraId="45D48CC3" w14:textId="77777777" w:rsidR="005141B7" w:rsidRPr="00837D4D" w:rsidRDefault="005141B7" w:rsidP="00A24627">
            <w:pPr>
              <w:jc w:val="center"/>
              <w:rPr>
                <w:b/>
                <w:bCs/>
                <w:sz w:val="18"/>
                <w:szCs w:val="18"/>
              </w:rPr>
            </w:pPr>
            <w:r w:rsidRPr="00837D4D">
              <w:rPr>
                <w:b/>
                <w:bCs/>
                <w:sz w:val="18"/>
                <w:szCs w:val="18"/>
              </w:rPr>
              <w:t>Факт</w:t>
            </w:r>
          </w:p>
        </w:tc>
        <w:tc>
          <w:tcPr>
            <w:tcW w:w="862" w:type="pct"/>
            <w:gridSpan w:val="2"/>
            <w:tcBorders>
              <w:top w:val="single" w:sz="4" w:space="0" w:color="auto"/>
              <w:left w:val="single" w:sz="4" w:space="0" w:color="auto"/>
              <w:bottom w:val="single" w:sz="4" w:space="0" w:color="auto"/>
              <w:right w:val="single" w:sz="4" w:space="0" w:color="auto"/>
            </w:tcBorders>
          </w:tcPr>
          <w:p w14:paraId="0628E0AC" w14:textId="77777777" w:rsidR="005141B7" w:rsidRPr="00837D4D" w:rsidRDefault="005141B7" w:rsidP="00A24627">
            <w:pPr>
              <w:jc w:val="center"/>
              <w:rPr>
                <w:bCs/>
                <w:i/>
                <w:sz w:val="18"/>
                <w:szCs w:val="18"/>
              </w:rPr>
            </w:pPr>
            <w:r w:rsidRPr="00837D4D">
              <w:rPr>
                <w:bCs/>
                <w:i/>
                <w:sz w:val="18"/>
                <w:szCs w:val="18"/>
              </w:rPr>
              <w:t>Отклонение</w:t>
            </w:r>
          </w:p>
          <w:p w14:paraId="693FD311" w14:textId="77777777" w:rsidR="005141B7" w:rsidRPr="00837D4D" w:rsidRDefault="005141B7" w:rsidP="00A24627">
            <w:pPr>
              <w:jc w:val="center"/>
              <w:rPr>
                <w:bCs/>
                <w:i/>
                <w:sz w:val="18"/>
                <w:szCs w:val="18"/>
              </w:rPr>
            </w:pPr>
            <w:r w:rsidRPr="00837D4D">
              <w:rPr>
                <w:bCs/>
                <w:i/>
                <w:sz w:val="18"/>
                <w:szCs w:val="18"/>
              </w:rPr>
              <w:t xml:space="preserve"> 2016 года от 2015 года</w:t>
            </w:r>
          </w:p>
        </w:tc>
      </w:tr>
      <w:tr w:rsidR="005141B7" w:rsidRPr="00C3004E" w14:paraId="5154362B" w14:textId="77777777" w:rsidTr="00A24627">
        <w:trPr>
          <w:trHeight w:val="227"/>
          <w:tblHeader/>
        </w:trPr>
        <w:tc>
          <w:tcPr>
            <w:tcW w:w="238" w:type="pct"/>
            <w:vMerge/>
            <w:tcBorders>
              <w:left w:val="single" w:sz="4" w:space="0" w:color="auto"/>
              <w:bottom w:val="single" w:sz="4" w:space="0" w:color="auto"/>
              <w:right w:val="single" w:sz="4" w:space="0" w:color="auto"/>
            </w:tcBorders>
            <w:vAlign w:val="center"/>
          </w:tcPr>
          <w:p w14:paraId="681D3F14" w14:textId="77777777" w:rsidR="005141B7" w:rsidRPr="00837D4D" w:rsidRDefault="005141B7" w:rsidP="00A24627">
            <w:pPr>
              <w:jc w:val="center"/>
              <w:rPr>
                <w:sz w:val="18"/>
                <w:szCs w:val="18"/>
              </w:rPr>
            </w:pPr>
          </w:p>
        </w:tc>
        <w:tc>
          <w:tcPr>
            <w:tcW w:w="1777" w:type="pct"/>
            <w:vMerge/>
            <w:tcBorders>
              <w:left w:val="single" w:sz="4" w:space="0" w:color="auto"/>
              <w:bottom w:val="single" w:sz="4" w:space="0" w:color="auto"/>
              <w:right w:val="single" w:sz="4" w:space="0" w:color="auto"/>
            </w:tcBorders>
            <w:vAlign w:val="center"/>
          </w:tcPr>
          <w:p w14:paraId="4509DAC0" w14:textId="77777777" w:rsidR="005141B7" w:rsidRPr="00837D4D" w:rsidRDefault="005141B7" w:rsidP="00A24627">
            <w:pPr>
              <w:jc w:val="center"/>
              <w:rPr>
                <w:sz w:val="18"/>
                <w:szCs w:val="18"/>
              </w:rPr>
            </w:pPr>
          </w:p>
        </w:tc>
        <w:tc>
          <w:tcPr>
            <w:tcW w:w="540" w:type="pct"/>
            <w:vMerge/>
            <w:tcBorders>
              <w:left w:val="single" w:sz="4" w:space="0" w:color="auto"/>
              <w:bottom w:val="single" w:sz="4" w:space="0" w:color="auto"/>
              <w:right w:val="single" w:sz="4" w:space="0" w:color="auto"/>
            </w:tcBorders>
            <w:vAlign w:val="center"/>
          </w:tcPr>
          <w:p w14:paraId="2619D497" w14:textId="77777777" w:rsidR="005141B7" w:rsidRPr="00837D4D" w:rsidRDefault="005141B7" w:rsidP="00A24627">
            <w:pPr>
              <w:jc w:val="center"/>
              <w:rPr>
                <w:sz w:val="18"/>
                <w:szCs w:val="18"/>
              </w:rPr>
            </w:pPr>
          </w:p>
        </w:tc>
        <w:tc>
          <w:tcPr>
            <w:tcW w:w="528" w:type="pct"/>
            <w:vMerge/>
            <w:tcBorders>
              <w:left w:val="nil"/>
              <w:bottom w:val="single" w:sz="4" w:space="0" w:color="auto"/>
              <w:right w:val="single" w:sz="4" w:space="0" w:color="auto"/>
            </w:tcBorders>
            <w:vAlign w:val="center"/>
          </w:tcPr>
          <w:p w14:paraId="47FD5A5B" w14:textId="77777777" w:rsidR="005141B7" w:rsidRPr="00837D4D" w:rsidRDefault="005141B7" w:rsidP="00A24627">
            <w:pPr>
              <w:jc w:val="center"/>
              <w:rPr>
                <w:b/>
                <w:bCs/>
                <w:color w:val="FF0000"/>
                <w:sz w:val="18"/>
                <w:szCs w:val="18"/>
              </w:rPr>
            </w:pPr>
          </w:p>
        </w:tc>
        <w:tc>
          <w:tcPr>
            <w:tcW w:w="564" w:type="pct"/>
            <w:vMerge/>
            <w:tcBorders>
              <w:left w:val="single" w:sz="4" w:space="0" w:color="auto"/>
              <w:bottom w:val="single" w:sz="4" w:space="0" w:color="auto"/>
              <w:right w:val="single" w:sz="4" w:space="0" w:color="auto"/>
            </w:tcBorders>
            <w:vAlign w:val="center"/>
          </w:tcPr>
          <w:p w14:paraId="5D80230F" w14:textId="77777777" w:rsidR="005141B7" w:rsidRPr="00837D4D" w:rsidRDefault="005141B7" w:rsidP="00A24627">
            <w:pPr>
              <w:jc w:val="center"/>
              <w:rPr>
                <w:b/>
                <w:bCs/>
                <w:sz w:val="18"/>
                <w:szCs w:val="18"/>
              </w:rPr>
            </w:pPr>
          </w:p>
        </w:tc>
        <w:tc>
          <w:tcPr>
            <w:tcW w:w="492" w:type="pct"/>
            <w:vMerge/>
            <w:tcBorders>
              <w:left w:val="nil"/>
              <w:bottom w:val="single" w:sz="4" w:space="0" w:color="auto"/>
              <w:right w:val="single" w:sz="4" w:space="0" w:color="auto"/>
            </w:tcBorders>
            <w:vAlign w:val="center"/>
          </w:tcPr>
          <w:p w14:paraId="17CDD3AA" w14:textId="77777777" w:rsidR="005141B7" w:rsidRPr="00837D4D" w:rsidRDefault="005141B7" w:rsidP="00A24627">
            <w:pPr>
              <w:jc w:val="center"/>
              <w:rPr>
                <w:b/>
                <w:bCs/>
                <w:sz w:val="18"/>
                <w:szCs w:val="18"/>
              </w:rPr>
            </w:pPr>
          </w:p>
        </w:tc>
        <w:tc>
          <w:tcPr>
            <w:tcW w:w="431" w:type="pct"/>
            <w:tcBorders>
              <w:top w:val="single" w:sz="4" w:space="0" w:color="auto"/>
              <w:left w:val="single" w:sz="4" w:space="0" w:color="auto"/>
              <w:bottom w:val="single" w:sz="4" w:space="0" w:color="auto"/>
              <w:right w:val="single" w:sz="4" w:space="0" w:color="auto"/>
            </w:tcBorders>
          </w:tcPr>
          <w:p w14:paraId="4E3DD2BC" w14:textId="77777777" w:rsidR="005141B7" w:rsidRPr="00837D4D" w:rsidRDefault="005141B7" w:rsidP="00A24627">
            <w:pPr>
              <w:jc w:val="center"/>
              <w:rPr>
                <w:bCs/>
                <w:i/>
                <w:sz w:val="18"/>
                <w:szCs w:val="18"/>
              </w:rPr>
            </w:pPr>
            <w:proofErr w:type="spellStart"/>
            <w:r w:rsidRPr="00837D4D">
              <w:rPr>
                <w:bCs/>
                <w:i/>
                <w:sz w:val="18"/>
                <w:szCs w:val="18"/>
              </w:rPr>
              <w:t>абс</w:t>
            </w:r>
            <w:proofErr w:type="spellEnd"/>
            <w:r w:rsidRPr="00837D4D">
              <w:rPr>
                <w:bCs/>
                <w:i/>
                <w:sz w:val="18"/>
                <w:szCs w:val="18"/>
              </w:rPr>
              <w:t>.</w:t>
            </w:r>
          </w:p>
        </w:tc>
        <w:tc>
          <w:tcPr>
            <w:tcW w:w="431" w:type="pct"/>
            <w:tcBorders>
              <w:top w:val="single" w:sz="4" w:space="0" w:color="auto"/>
              <w:left w:val="single" w:sz="4" w:space="0" w:color="auto"/>
              <w:bottom w:val="single" w:sz="4" w:space="0" w:color="auto"/>
              <w:right w:val="single" w:sz="4" w:space="0" w:color="auto"/>
            </w:tcBorders>
          </w:tcPr>
          <w:p w14:paraId="34CA560E" w14:textId="77777777" w:rsidR="005141B7" w:rsidRPr="00837D4D" w:rsidRDefault="005141B7" w:rsidP="00A24627">
            <w:pPr>
              <w:jc w:val="center"/>
              <w:rPr>
                <w:bCs/>
                <w:i/>
                <w:sz w:val="18"/>
                <w:szCs w:val="18"/>
              </w:rPr>
            </w:pPr>
            <w:proofErr w:type="spellStart"/>
            <w:r w:rsidRPr="00837D4D">
              <w:rPr>
                <w:bCs/>
                <w:i/>
                <w:sz w:val="18"/>
                <w:szCs w:val="18"/>
              </w:rPr>
              <w:t>отн</w:t>
            </w:r>
            <w:proofErr w:type="spellEnd"/>
            <w:r w:rsidRPr="00837D4D">
              <w:rPr>
                <w:bCs/>
                <w:i/>
                <w:sz w:val="18"/>
                <w:szCs w:val="18"/>
              </w:rPr>
              <w:t>.(%)</w:t>
            </w:r>
          </w:p>
        </w:tc>
      </w:tr>
      <w:tr w:rsidR="005141B7" w:rsidRPr="00C3004E" w14:paraId="7EC3B60E" w14:textId="77777777" w:rsidTr="00A24627">
        <w:trPr>
          <w:trHeight w:val="227"/>
          <w:tblHeader/>
        </w:trPr>
        <w:tc>
          <w:tcPr>
            <w:tcW w:w="238" w:type="pct"/>
            <w:tcBorders>
              <w:left w:val="single" w:sz="4" w:space="0" w:color="auto"/>
              <w:bottom w:val="single" w:sz="4" w:space="0" w:color="auto"/>
              <w:right w:val="single" w:sz="4" w:space="0" w:color="auto"/>
            </w:tcBorders>
            <w:vAlign w:val="center"/>
          </w:tcPr>
          <w:p w14:paraId="26AEFCB8" w14:textId="77777777" w:rsidR="005141B7" w:rsidRPr="00837D4D" w:rsidRDefault="005141B7" w:rsidP="00A24627">
            <w:pPr>
              <w:jc w:val="center"/>
              <w:rPr>
                <w:b/>
                <w:sz w:val="18"/>
                <w:szCs w:val="18"/>
              </w:rPr>
            </w:pPr>
            <w:r w:rsidRPr="00837D4D">
              <w:rPr>
                <w:b/>
                <w:sz w:val="18"/>
                <w:szCs w:val="18"/>
              </w:rPr>
              <w:t>1</w:t>
            </w:r>
          </w:p>
        </w:tc>
        <w:tc>
          <w:tcPr>
            <w:tcW w:w="1777" w:type="pct"/>
            <w:tcBorders>
              <w:left w:val="single" w:sz="4" w:space="0" w:color="auto"/>
              <w:bottom w:val="single" w:sz="4" w:space="0" w:color="auto"/>
              <w:right w:val="single" w:sz="4" w:space="0" w:color="auto"/>
            </w:tcBorders>
            <w:vAlign w:val="center"/>
          </w:tcPr>
          <w:p w14:paraId="2221E44E" w14:textId="77777777" w:rsidR="005141B7" w:rsidRPr="00837D4D" w:rsidRDefault="005141B7" w:rsidP="00A24627">
            <w:pPr>
              <w:rPr>
                <w:b/>
                <w:bCs/>
                <w:sz w:val="18"/>
                <w:szCs w:val="18"/>
              </w:rPr>
            </w:pPr>
            <w:r w:rsidRPr="00837D4D">
              <w:rPr>
                <w:b/>
                <w:bCs/>
                <w:sz w:val="18"/>
                <w:szCs w:val="18"/>
              </w:rPr>
              <w:t xml:space="preserve">Выручка, </w:t>
            </w:r>
            <w:r w:rsidRPr="00837D4D">
              <w:rPr>
                <w:b/>
                <w:bCs/>
                <w:i/>
                <w:sz w:val="18"/>
                <w:szCs w:val="18"/>
              </w:rPr>
              <w:t>в т.ч. по сегментам:</w:t>
            </w:r>
          </w:p>
        </w:tc>
        <w:tc>
          <w:tcPr>
            <w:tcW w:w="540" w:type="pct"/>
            <w:tcBorders>
              <w:left w:val="single" w:sz="4" w:space="0" w:color="auto"/>
              <w:bottom w:val="single" w:sz="4" w:space="0" w:color="auto"/>
              <w:right w:val="single" w:sz="4" w:space="0" w:color="auto"/>
            </w:tcBorders>
            <w:vAlign w:val="center"/>
          </w:tcPr>
          <w:p w14:paraId="0940466D" w14:textId="77777777" w:rsidR="005141B7" w:rsidRPr="00837D4D" w:rsidRDefault="005141B7" w:rsidP="00A24627">
            <w:pPr>
              <w:jc w:val="center"/>
              <w:rPr>
                <w:b/>
                <w:sz w:val="18"/>
                <w:szCs w:val="18"/>
              </w:rPr>
            </w:pPr>
            <w:r w:rsidRPr="00837D4D">
              <w:rPr>
                <w:b/>
                <w:sz w:val="18"/>
                <w:szCs w:val="18"/>
              </w:rPr>
              <w:t>млн. руб.</w:t>
            </w:r>
          </w:p>
        </w:tc>
        <w:tc>
          <w:tcPr>
            <w:tcW w:w="528" w:type="pct"/>
            <w:tcBorders>
              <w:left w:val="nil"/>
              <w:bottom w:val="single" w:sz="4" w:space="0" w:color="auto"/>
              <w:right w:val="single" w:sz="4" w:space="0" w:color="auto"/>
            </w:tcBorders>
            <w:vAlign w:val="center"/>
          </w:tcPr>
          <w:p w14:paraId="01DA7F05" w14:textId="77777777" w:rsidR="005141B7" w:rsidRPr="00837D4D" w:rsidRDefault="005141B7" w:rsidP="00A24627">
            <w:pPr>
              <w:jc w:val="center"/>
              <w:rPr>
                <w:b/>
                <w:bCs/>
                <w:sz w:val="18"/>
                <w:szCs w:val="18"/>
              </w:rPr>
            </w:pPr>
            <w:r w:rsidRPr="00837D4D">
              <w:rPr>
                <w:b/>
                <w:bCs/>
                <w:sz w:val="18"/>
                <w:szCs w:val="18"/>
              </w:rPr>
              <w:t>51 492</w:t>
            </w:r>
          </w:p>
        </w:tc>
        <w:tc>
          <w:tcPr>
            <w:tcW w:w="564" w:type="pct"/>
            <w:tcBorders>
              <w:left w:val="single" w:sz="4" w:space="0" w:color="auto"/>
              <w:bottom w:val="single" w:sz="4" w:space="0" w:color="auto"/>
              <w:right w:val="single" w:sz="4" w:space="0" w:color="auto"/>
            </w:tcBorders>
            <w:vAlign w:val="center"/>
          </w:tcPr>
          <w:p w14:paraId="364797DE" w14:textId="77777777" w:rsidR="005141B7" w:rsidRPr="00837D4D" w:rsidRDefault="005141B7" w:rsidP="00A24627">
            <w:pPr>
              <w:jc w:val="center"/>
              <w:rPr>
                <w:b/>
                <w:bCs/>
                <w:sz w:val="18"/>
                <w:szCs w:val="18"/>
              </w:rPr>
            </w:pPr>
            <w:r w:rsidRPr="00837D4D">
              <w:rPr>
                <w:b/>
                <w:bCs/>
                <w:sz w:val="18"/>
                <w:szCs w:val="18"/>
              </w:rPr>
              <w:t>62 530</w:t>
            </w:r>
          </w:p>
        </w:tc>
        <w:tc>
          <w:tcPr>
            <w:tcW w:w="492" w:type="pct"/>
            <w:tcBorders>
              <w:left w:val="nil"/>
              <w:bottom w:val="single" w:sz="4" w:space="0" w:color="auto"/>
              <w:right w:val="single" w:sz="4" w:space="0" w:color="auto"/>
            </w:tcBorders>
            <w:vAlign w:val="center"/>
          </w:tcPr>
          <w:p w14:paraId="7399EA34" w14:textId="77777777" w:rsidR="005141B7" w:rsidRPr="00837D4D" w:rsidRDefault="005141B7" w:rsidP="00A24627">
            <w:pPr>
              <w:jc w:val="center"/>
              <w:rPr>
                <w:b/>
                <w:bCs/>
                <w:sz w:val="18"/>
                <w:szCs w:val="18"/>
              </w:rPr>
            </w:pPr>
            <w:r w:rsidRPr="00837D4D">
              <w:rPr>
                <w:b/>
                <w:bCs/>
                <w:sz w:val="18"/>
                <w:szCs w:val="18"/>
              </w:rPr>
              <w:t>74 274</w:t>
            </w:r>
          </w:p>
        </w:tc>
        <w:tc>
          <w:tcPr>
            <w:tcW w:w="431" w:type="pct"/>
            <w:tcBorders>
              <w:top w:val="single" w:sz="4" w:space="0" w:color="auto"/>
              <w:left w:val="single" w:sz="4" w:space="0" w:color="auto"/>
              <w:bottom w:val="single" w:sz="4" w:space="0" w:color="auto"/>
              <w:right w:val="single" w:sz="4" w:space="0" w:color="auto"/>
            </w:tcBorders>
            <w:vAlign w:val="center"/>
          </w:tcPr>
          <w:p w14:paraId="72BAB377" w14:textId="77777777" w:rsidR="005141B7" w:rsidRPr="00837D4D" w:rsidRDefault="005141B7" w:rsidP="00A24627">
            <w:pPr>
              <w:jc w:val="center"/>
              <w:rPr>
                <w:b/>
                <w:i/>
                <w:iCs/>
                <w:sz w:val="18"/>
                <w:szCs w:val="18"/>
              </w:rPr>
            </w:pPr>
            <w:r w:rsidRPr="00837D4D">
              <w:rPr>
                <w:b/>
                <w:i/>
                <w:iCs/>
                <w:sz w:val="18"/>
                <w:szCs w:val="18"/>
              </w:rPr>
              <w:t>11 745</w:t>
            </w:r>
          </w:p>
        </w:tc>
        <w:tc>
          <w:tcPr>
            <w:tcW w:w="431" w:type="pct"/>
            <w:tcBorders>
              <w:top w:val="single" w:sz="4" w:space="0" w:color="auto"/>
              <w:left w:val="single" w:sz="4" w:space="0" w:color="auto"/>
              <w:bottom w:val="single" w:sz="4" w:space="0" w:color="auto"/>
              <w:right w:val="single" w:sz="4" w:space="0" w:color="auto"/>
            </w:tcBorders>
            <w:vAlign w:val="center"/>
          </w:tcPr>
          <w:p w14:paraId="7F83CFB1" w14:textId="77777777" w:rsidR="005141B7" w:rsidRPr="00837D4D" w:rsidRDefault="005141B7" w:rsidP="00A24627">
            <w:pPr>
              <w:jc w:val="center"/>
              <w:rPr>
                <w:b/>
                <w:i/>
                <w:iCs/>
                <w:sz w:val="18"/>
                <w:szCs w:val="18"/>
              </w:rPr>
            </w:pPr>
            <w:r w:rsidRPr="00837D4D">
              <w:rPr>
                <w:b/>
                <w:i/>
                <w:iCs/>
                <w:sz w:val="18"/>
                <w:szCs w:val="18"/>
              </w:rPr>
              <w:t>118,8%</w:t>
            </w:r>
          </w:p>
        </w:tc>
      </w:tr>
      <w:tr w:rsidR="005141B7" w:rsidRPr="00C3004E" w14:paraId="7F72A195" w14:textId="77777777" w:rsidTr="00A24627">
        <w:trPr>
          <w:trHeight w:val="340"/>
          <w:tblHeader/>
        </w:trPr>
        <w:tc>
          <w:tcPr>
            <w:tcW w:w="238" w:type="pct"/>
            <w:tcBorders>
              <w:left w:val="single" w:sz="4" w:space="0" w:color="auto"/>
              <w:bottom w:val="dotted" w:sz="4" w:space="0" w:color="auto"/>
              <w:right w:val="single" w:sz="4" w:space="0" w:color="auto"/>
            </w:tcBorders>
            <w:vAlign w:val="center"/>
          </w:tcPr>
          <w:p w14:paraId="352C218F" w14:textId="77777777" w:rsidR="005141B7" w:rsidRPr="00837D4D" w:rsidRDefault="005141B7" w:rsidP="00A24627">
            <w:pPr>
              <w:jc w:val="center"/>
              <w:rPr>
                <w:sz w:val="18"/>
                <w:szCs w:val="18"/>
              </w:rPr>
            </w:pPr>
            <w:r w:rsidRPr="00837D4D">
              <w:rPr>
                <w:sz w:val="18"/>
                <w:szCs w:val="18"/>
              </w:rPr>
              <w:t>1.1</w:t>
            </w:r>
          </w:p>
        </w:tc>
        <w:tc>
          <w:tcPr>
            <w:tcW w:w="1777" w:type="pct"/>
            <w:tcBorders>
              <w:left w:val="single" w:sz="4" w:space="0" w:color="auto"/>
              <w:bottom w:val="dotted" w:sz="4" w:space="0" w:color="auto"/>
              <w:right w:val="single" w:sz="4" w:space="0" w:color="auto"/>
            </w:tcBorders>
            <w:vAlign w:val="center"/>
          </w:tcPr>
          <w:p w14:paraId="79104922" w14:textId="77777777" w:rsidR="005141B7" w:rsidRPr="00837D4D" w:rsidRDefault="005141B7" w:rsidP="00A24627">
            <w:pPr>
              <w:pStyle w:val="af"/>
              <w:rPr>
                <w:i/>
                <w:iCs/>
                <w:sz w:val="18"/>
                <w:szCs w:val="18"/>
              </w:rPr>
            </w:pPr>
            <w:r w:rsidRPr="00837D4D">
              <w:rPr>
                <w:bCs/>
                <w:sz w:val="18"/>
                <w:szCs w:val="18"/>
              </w:rPr>
              <w:t xml:space="preserve"> "Оборонная продукция"</w:t>
            </w:r>
          </w:p>
        </w:tc>
        <w:tc>
          <w:tcPr>
            <w:tcW w:w="540" w:type="pct"/>
            <w:tcBorders>
              <w:left w:val="single" w:sz="4" w:space="0" w:color="auto"/>
              <w:bottom w:val="dotted" w:sz="4" w:space="0" w:color="auto"/>
              <w:right w:val="single" w:sz="4" w:space="0" w:color="auto"/>
            </w:tcBorders>
            <w:vAlign w:val="center"/>
          </w:tcPr>
          <w:p w14:paraId="00D2838F" w14:textId="77777777" w:rsidR="005141B7" w:rsidRPr="00837D4D" w:rsidRDefault="005141B7" w:rsidP="00A24627">
            <w:pPr>
              <w:jc w:val="center"/>
              <w:rPr>
                <w:sz w:val="18"/>
                <w:szCs w:val="18"/>
              </w:rPr>
            </w:pPr>
            <w:r w:rsidRPr="00837D4D">
              <w:rPr>
                <w:sz w:val="18"/>
                <w:szCs w:val="18"/>
              </w:rPr>
              <w:t>-//-</w:t>
            </w:r>
          </w:p>
        </w:tc>
        <w:tc>
          <w:tcPr>
            <w:tcW w:w="528" w:type="pct"/>
            <w:tcBorders>
              <w:left w:val="nil"/>
              <w:bottom w:val="dotted" w:sz="4" w:space="0" w:color="auto"/>
              <w:right w:val="single" w:sz="4" w:space="0" w:color="auto"/>
            </w:tcBorders>
            <w:vAlign w:val="center"/>
          </w:tcPr>
          <w:p w14:paraId="270DAF23" w14:textId="77777777" w:rsidR="005141B7" w:rsidRPr="00837D4D" w:rsidRDefault="005141B7" w:rsidP="00A24627">
            <w:pPr>
              <w:jc w:val="center"/>
              <w:rPr>
                <w:bCs/>
                <w:sz w:val="18"/>
                <w:szCs w:val="18"/>
              </w:rPr>
            </w:pPr>
            <w:r w:rsidRPr="00837D4D">
              <w:rPr>
                <w:bCs/>
                <w:sz w:val="18"/>
                <w:szCs w:val="18"/>
              </w:rPr>
              <w:t>41 294</w:t>
            </w:r>
          </w:p>
        </w:tc>
        <w:tc>
          <w:tcPr>
            <w:tcW w:w="564" w:type="pct"/>
            <w:tcBorders>
              <w:left w:val="single" w:sz="4" w:space="0" w:color="auto"/>
              <w:bottom w:val="dotted" w:sz="4" w:space="0" w:color="auto"/>
              <w:right w:val="single" w:sz="4" w:space="0" w:color="auto"/>
            </w:tcBorders>
            <w:vAlign w:val="center"/>
          </w:tcPr>
          <w:p w14:paraId="53048F4E" w14:textId="77777777" w:rsidR="005141B7" w:rsidRPr="00837D4D" w:rsidRDefault="005141B7" w:rsidP="00A24627">
            <w:pPr>
              <w:jc w:val="center"/>
              <w:rPr>
                <w:bCs/>
                <w:sz w:val="18"/>
                <w:szCs w:val="18"/>
              </w:rPr>
            </w:pPr>
            <w:r w:rsidRPr="00837D4D">
              <w:rPr>
                <w:bCs/>
                <w:sz w:val="18"/>
                <w:szCs w:val="18"/>
              </w:rPr>
              <w:t>51 069</w:t>
            </w:r>
          </w:p>
        </w:tc>
        <w:tc>
          <w:tcPr>
            <w:tcW w:w="492" w:type="pct"/>
            <w:tcBorders>
              <w:left w:val="nil"/>
              <w:bottom w:val="dotted" w:sz="4" w:space="0" w:color="auto"/>
              <w:right w:val="single" w:sz="4" w:space="0" w:color="auto"/>
            </w:tcBorders>
            <w:vAlign w:val="center"/>
          </w:tcPr>
          <w:p w14:paraId="70FA9483" w14:textId="77777777" w:rsidR="005141B7" w:rsidRPr="00837D4D" w:rsidRDefault="005141B7" w:rsidP="00A24627">
            <w:pPr>
              <w:jc w:val="center"/>
              <w:rPr>
                <w:bCs/>
                <w:sz w:val="18"/>
                <w:szCs w:val="18"/>
              </w:rPr>
            </w:pPr>
            <w:r w:rsidRPr="00837D4D">
              <w:rPr>
                <w:bCs/>
                <w:sz w:val="18"/>
                <w:szCs w:val="18"/>
              </w:rPr>
              <w:t>71 374</w:t>
            </w:r>
          </w:p>
        </w:tc>
        <w:tc>
          <w:tcPr>
            <w:tcW w:w="431" w:type="pct"/>
            <w:tcBorders>
              <w:top w:val="single" w:sz="4" w:space="0" w:color="auto"/>
              <w:left w:val="single" w:sz="4" w:space="0" w:color="auto"/>
              <w:bottom w:val="dotted" w:sz="4" w:space="0" w:color="auto"/>
              <w:right w:val="single" w:sz="4" w:space="0" w:color="auto"/>
            </w:tcBorders>
            <w:vAlign w:val="center"/>
          </w:tcPr>
          <w:p w14:paraId="582060C5" w14:textId="77777777" w:rsidR="005141B7" w:rsidRPr="00837D4D" w:rsidRDefault="005141B7" w:rsidP="00A24627">
            <w:pPr>
              <w:jc w:val="center"/>
              <w:rPr>
                <w:i/>
                <w:iCs/>
                <w:sz w:val="18"/>
                <w:szCs w:val="18"/>
              </w:rPr>
            </w:pPr>
            <w:r w:rsidRPr="00837D4D">
              <w:rPr>
                <w:i/>
                <w:iCs/>
                <w:sz w:val="18"/>
                <w:szCs w:val="18"/>
              </w:rPr>
              <w:t>20 305</w:t>
            </w:r>
          </w:p>
        </w:tc>
        <w:tc>
          <w:tcPr>
            <w:tcW w:w="431" w:type="pct"/>
            <w:tcBorders>
              <w:top w:val="single" w:sz="4" w:space="0" w:color="auto"/>
              <w:left w:val="single" w:sz="4" w:space="0" w:color="auto"/>
              <w:bottom w:val="dotted" w:sz="4" w:space="0" w:color="auto"/>
              <w:right w:val="single" w:sz="4" w:space="0" w:color="auto"/>
            </w:tcBorders>
            <w:vAlign w:val="center"/>
          </w:tcPr>
          <w:p w14:paraId="6D2D5715" w14:textId="77777777" w:rsidR="005141B7" w:rsidRPr="00837D4D" w:rsidRDefault="005141B7" w:rsidP="00A24627">
            <w:pPr>
              <w:jc w:val="center"/>
              <w:rPr>
                <w:i/>
                <w:iCs/>
                <w:sz w:val="18"/>
                <w:szCs w:val="18"/>
              </w:rPr>
            </w:pPr>
            <w:r w:rsidRPr="00837D4D">
              <w:rPr>
                <w:i/>
                <w:iCs/>
                <w:sz w:val="18"/>
                <w:szCs w:val="18"/>
              </w:rPr>
              <w:t>139,8%</w:t>
            </w:r>
          </w:p>
        </w:tc>
      </w:tr>
      <w:tr w:rsidR="005141B7" w:rsidRPr="00C3004E" w14:paraId="72AE6B4F" w14:textId="77777777" w:rsidTr="00A24627">
        <w:trPr>
          <w:trHeight w:val="340"/>
          <w:tblHeader/>
        </w:trPr>
        <w:tc>
          <w:tcPr>
            <w:tcW w:w="238" w:type="pct"/>
            <w:tcBorders>
              <w:top w:val="dotted" w:sz="4" w:space="0" w:color="auto"/>
              <w:left w:val="single" w:sz="4" w:space="0" w:color="auto"/>
              <w:bottom w:val="dotted" w:sz="4" w:space="0" w:color="auto"/>
              <w:right w:val="single" w:sz="4" w:space="0" w:color="auto"/>
            </w:tcBorders>
            <w:vAlign w:val="center"/>
          </w:tcPr>
          <w:p w14:paraId="6BADD321" w14:textId="77777777" w:rsidR="005141B7" w:rsidRPr="00837D4D" w:rsidRDefault="005141B7" w:rsidP="00A24627">
            <w:pPr>
              <w:jc w:val="center"/>
              <w:rPr>
                <w:sz w:val="18"/>
                <w:szCs w:val="18"/>
              </w:rPr>
            </w:pPr>
            <w:r w:rsidRPr="00837D4D">
              <w:rPr>
                <w:sz w:val="18"/>
                <w:szCs w:val="18"/>
              </w:rPr>
              <w:t>1.2</w:t>
            </w:r>
          </w:p>
        </w:tc>
        <w:tc>
          <w:tcPr>
            <w:tcW w:w="1777" w:type="pct"/>
            <w:tcBorders>
              <w:top w:val="dotted" w:sz="4" w:space="0" w:color="auto"/>
              <w:left w:val="single" w:sz="4" w:space="0" w:color="auto"/>
              <w:bottom w:val="dotted" w:sz="4" w:space="0" w:color="auto"/>
              <w:right w:val="single" w:sz="4" w:space="0" w:color="auto"/>
            </w:tcBorders>
            <w:vAlign w:val="center"/>
          </w:tcPr>
          <w:p w14:paraId="06897887" w14:textId="77777777" w:rsidR="005141B7" w:rsidRPr="00837D4D" w:rsidRDefault="005141B7" w:rsidP="00A24627">
            <w:pPr>
              <w:rPr>
                <w:bCs/>
                <w:sz w:val="18"/>
                <w:szCs w:val="18"/>
              </w:rPr>
            </w:pPr>
            <w:r w:rsidRPr="00837D4D">
              <w:rPr>
                <w:bCs/>
                <w:sz w:val="18"/>
                <w:szCs w:val="18"/>
              </w:rPr>
              <w:t>"Военно-техническое сотрудничество"</w:t>
            </w:r>
          </w:p>
        </w:tc>
        <w:tc>
          <w:tcPr>
            <w:tcW w:w="540" w:type="pct"/>
            <w:tcBorders>
              <w:top w:val="dotted" w:sz="4" w:space="0" w:color="auto"/>
              <w:left w:val="single" w:sz="4" w:space="0" w:color="auto"/>
              <w:bottom w:val="dotted" w:sz="4" w:space="0" w:color="auto"/>
              <w:right w:val="single" w:sz="4" w:space="0" w:color="auto"/>
            </w:tcBorders>
            <w:vAlign w:val="center"/>
          </w:tcPr>
          <w:p w14:paraId="62E176EF" w14:textId="77777777" w:rsidR="005141B7" w:rsidRPr="00837D4D" w:rsidRDefault="005141B7" w:rsidP="00A24627">
            <w:pPr>
              <w:jc w:val="center"/>
              <w:rPr>
                <w:sz w:val="18"/>
                <w:szCs w:val="18"/>
              </w:rPr>
            </w:pPr>
            <w:r w:rsidRPr="00837D4D">
              <w:rPr>
                <w:sz w:val="18"/>
                <w:szCs w:val="18"/>
              </w:rPr>
              <w:t>-//-</w:t>
            </w:r>
          </w:p>
        </w:tc>
        <w:tc>
          <w:tcPr>
            <w:tcW w:w="528" w:type="pct"/>
            <w:tcBorders>
              <w:top w:val="dotted" w:sz="4" w:space="0" w:color="auto"/>
              <w:left w:val="nil"/>
              <w:bottom w:val="dotted" w:sz="4" w:space="0" w:color="auto"/>
              <w:right w:val="single" w:sz="4" w:space="0" w:color="auto"/>
            </w:tcBorders>
            <w:vAlign w:val="center"/>
          </w:tcPr>
          <w:p w14:paraId="7E9C88E2" w14:textId="77777777" w:rsidR="005141B7" w:rsidRPr="00837D4D" w:rsidRDefault="005141B7" w:rsidP="00A24627">
            <w:pPr>
              <w:jc w:val="center"/>
              <w:rPr>
                <w:bCs/>
                <w:sz w:val="18"/>
                <w:szCs w:val="18"/>
              </w:rPr>
            </w:pPr>
            <w:r w:rsidRPr="00837D4D">
              <w:rPr>
                <w:bCs/>
                <w:sz w:val="18"/>
                <w:szCs w:val="18"/>
              </w:rPr>
              <w:t>8 536</w:t>
            </w:r>
          </w:p>
        </w:tc>
        <w:tc>
          <w:tcPr>
            <w:tcW w:w="564" w:type="pct"/>
            <w:tcBorders>
              <w:top w:val="dotted" w:sz="4" w:space="0" w:color="auto"/>
              <w:left w:val="single" w:sz="4" w:space="0" w:color="auto"/>
              <w:bottom w:val="dotted" w:sz="4" w:space="0" w:color="auto"/>
              <w:right w:val="single" w:sz="4" w:space="0" w:color="auto"/>
            </w:tcBorders>
            <w:vAlign w:val="center"/>
          </w:tcPr>
          <w:p w14:paraId="563C530A" w14:textId="77777777" w:rsidR="005141B7" w:rsidRPr="00837D4D" w:rsidRDefault="005141B7" w:rsidP="00A24627">
            <w:pPr>
              <w:jc w:val="center"/>
              <w:rPr>
                <w:bCs/>
                <w:sz w:val="18"/>
                <w:szCs w:val="18"/>
              </w:rPr>
            </w:pPr>
            <w:r w:rsidRPr="00837D4D">
              <w:rPr>
                <w:bCs/>
                <w:sz w:val="18"/>
                <w:szCs w:val="18"/>
              </w:rPr>
              <w:t>8 690</w:t>
            </w:r>
          </w:p>
        </w:tc>
        <w:tc>
          <w:tcPr>
            <w:tcW w:w="492" w:type="pct"/>
            <w:tcBorders>
              <w:top w:val="dotted" w:sz="4" w:space="0" w:color="auto"/>
              <w:left w:val="nil"/>
              <w:bottom w:val="dotted" w:sz="4" w:space="0" w:color="auto"/>
              <w:right w:val="single" w:sz="4" w:space="0" w:color="auto"/>
            </w:tcBorders>
            <w:vAlign w:val="center"/>
          </w:tcPr>
          <w:p w14:paraId="634A9A18" w14:textId="77777777" w:rsidR="005141B7" w:rsidRPr="00837D4D" w:rsidRDefault="005141B7" w:rsidP="00A24627">
            <w:pPr>
              <w:jc w:val="center"/>
              <w:rPr>
                <w:bCs/>
                <w:sz w:val="18"/>
                <w:szCs w:val="18"/>
              </w:rPr>
            </w:pPr>
            <w:r w:rsidRPr="00837D4D">
              <w:rPr>
                <w:bCs/>
                <w:sz w:val="18"/>
                <w:szCs w:val="18"/>
              </w:rPr>
              <w:t>1 195</w:t>
            </w:r>
          </w:p>
        </w:tc>
        <w:tc>
          <w:tcPr>
            <w:tcW w:w="431" w:type="pct"/>
            <w:tcBorders>
              <w:top w:val="dotted" w:sz="4" w:space="0" w:color="auto"/>
              <w:left w:val="single" w:sz="4" w:space="0" w:color="auto"/>
              <w:bottom w:val="dotted" w:sz="4" w:space="0" w:color="auto"/>
              <w:right w:val="single" w:sz="4" w:space="0" w:color="auto"/>
            </w:tcBorders>
            <w:vAlign w:val="center"/>
          </w:tcPr>
          <w:p w14:paraId="40068766" w14:textId="77777777" w:rsidR="005141B7" w:rsidRPr="00837D4D" w:rsidRDefault="005141B7" w:rsidP="00A24627">
            <w:pPr>
              <w:jc w:val="center"/>
              <w:rPr>
                <w:i/>
                <w:iCs/>
                <w:sz w:val="18"/>
                <w:szCs w:val="18"/>
              </w:rPr>
            </w:pPr>
            <w:r w:rsidRPr="00837D4D">
              <w:rPr>
                <w:i/>
                <w:iCs/>
                <w:sz w:val="18"/>
                <w:szCs w:val="18"/>
              </w:rPr>
              <w:t>-7 494</w:t>
            </w:r>
          </w:p>
        </w:tc>
        <w:tc>
          <w:tcPr>
            <w:tcW w:w="431" w:type="pct"/>
            <w:tcBorders>
              <w:top w:val="dotted" w:sz="4" w:space="0" w:color="auto"/>
              <w:left w:val="single" w:sz="4" w:space="0" w:color="auto"/>
              <w:bottom w:val="dotted" w:sz="4" w:space="0" w:color="auto"/>
              <w:right w:val="single" w:sz="4" w:space="0" w:color="auto"/>
            </w:tcBorders>
            <w:vAlign w:val="center"/>
          </w:tcPr>
          <w:p w14:paraId="5585377C" w14:textId="77777777" w:rsidR="005141B7" w:rsidRPr="00837D4D" w:rsidRDefault="005141B7" w:rsidP="00A24627">
            <w:pPr>
              <w:jc w:val="center"/>
              <w:rPr>
                <w:i/>
                <w:iCs/>
                <w:sz w:val="18"/>
                <w:szCs w:val="18"/>
              </w:rPr>
            </w:pPr>
            <w:r w:rsidRPr="00837D4D">
              <w:rPr>
                <w:i/>
                <w:iCs/>
                <w:sz w:val="18"/>
                <w:szCs w:val="18"/>
              </w:rPr>
              <w:t>13,8%</w:t>
            </w:r>
          </w:p>
        </w:tc>
      </w:tr>
      <w:tr w:rsidR="005141B7" w:rsidRPr="00C3004E" w14:paraId="392881D7" w14:textId="77777777" w:rsidTr="00A24627">
        <w:trPr>
          <w:trHeight w:val="340"/>
          <w:tblHeader/>
        </w:trPr>
        <w:tc>
          <w:tcPr>
            <w:tcW w:w="238" w:type="pct"/>
            <w:tcBorders>
              <w:top w:val="dotted" w:sz="4" w:space="0" w:color="auto"/>
              <w:left w:val="single" w:sz="4" w:space="0" w:color="auto"/>
              <w:bottom w:val="dotted" w:sz="4" w:space="0" w:color="auto"/>
              <w:right w:val="single" w:sz="4" w:space="0" w:color="auto"/>
            </w:tcBorders>
            <w:vAlign w:val="center"/>
          </w:tcPr>
          <w:p w14:paraId="285798AE" w14:textId="77777777" w:rsidR="005141B7" w:rsidRPr="00837D4D" w:rsidRDefault="005141B7" w:rsidP="00A24627">
            <w:pPr>
              <w:jc w:val="center"/>
              <w:rPr>
                <w:sz w:val="18"/>
                <w:szCs w:val="18"/>
              </w:rPr>
            </w:pPr>
            <w:r w:rsidRPr="00837D4D">
              <w:rPr>
                <w:sz w:val="18"/>
                <w:szCs w:val="18"/>
              </w:rPr>
              <w:t>1.3</w:t>
            </w:r>
          </w:p>
        </w:tc>
        <w:tc>
          <w:tcPr>
            <w:tcW w:w="1777" w:type="pct"/>
            <w:tcBorders>
              <w:top w:val="dotted" w:sz="4" w:space="0" w:color="auto"/>
              <w:left w:val="single" w:sz="4" w:space="0" w:color="auto"/>
              <w:bottom w:val="dotted" w:sz="4" w:space="0" w:color="auto"/>
              <w:right w:val="single" w:sz="4" w:space="0" w:color="auto"/>
            </w:tcBorders>
            <w:vAlign w:val="center"/>
          </w:tcPr>
          <w:p w14:paraId="4389231A" w14:textId="77777777" w:rsidR="005141B7" w:rsidRPr="00837D4D" w:rsidRDefault="005141B7" w:rsidP="00A24627">
            <w:pPr>
              <w:rPr>
                <w:bCs/>
                <w:sz w:val="18"/>
                <w:szCs w:val="18"/>
              </w:rPr>
            </w:pPr>
            <w:r w:rsidRPr="00837D4D">
              <w:rPr>
                <w:bCs/>
                <w:sz w:val="18"/>
                <w:szCs w:val="18"/>
              </w:rPr>
              <w:t>"Гражданская продукция" судостроительного профиля</w:t>
            </w:r>
          </w:p>
        </w:tc>
        <w:tc>
          <w:tcPr>
            <w:tcW w:w="540" w:type="pct"/>
            <w:tcBorders>
              <w:top w:val="dotted" w:sz="4" w:space="0" w:color="auto"/>
              <w:left w:val="single" w:sz="4" w:space="0" w:color="auto"/>
              <w:bottom w:val="dotted" w:sz="4" w:space="0" w:color="auto"/>
              <w:right w:val="single" w:sz="4" w:space="0" w:color="auto"/>
            </w:tcBorders>
            <w:vAlign w:val="center"/>
          </w:tcPr>
          <w:p w14:paraId="7F1478C1" w14:textId="77777777" w:rsidR="005141B7" w:rsidRPr="00837D4D" w:rsidRDefault="005141B7" w:rsidP="00A24627">
            <w:pPr>
              <w:jc w:val="center"/>
              <w:rPr>
                <w:sz w:val="18"/>
                <w:szCs w:val="18"/>
              </w:rPr>
            </w:pPr>
            <w:r w:rsidRPr="00837D4D">
              <w:rPr>
                <w:sz w:val="18"/>
                <w:szCs w:val="18"/>
              </w:rPr>
              <w:t>-//-</w:t>
            </w:r>
          </w:p>
        </w:tc>
        <w:tc>
          <w:tcPr>
            <w:tcW w:w="528" w:type="pct"/>
            <w:tcBorders>
              <w:top w:val="dotted" w:sz="4" w:space="0" w:color="auto"/>
              <w:left w:val="nil"/>
              <w:bottom w:val="dotted" w:sz="4" w:space="0" w:color="auto"/>
              <w:right w:val="single" w:sz="4" w:space="0" w:color="auto"/>
            </w:tcBorders>
            <w:vAlign w:val="center"/>
          </w:tcPr>
          <w:p w14:paraId="4F697BEC" w14:textId="77777777" w:rsidR="005141B7" w:rsidRPr="00837D4D" w:rsidRDefault="005141B7" w:rsidP="00A24627">
            <w:pPr>
              <w:jc w:val="center"/>
              <w:rPr>
                <w:bCs/>
                <w:sz w:val="18"/>
                <w:szCs w:val="18"/>
              </w:rPr>
            </w:pPr>
            <w:r w:rsidRPr="00837D4D">
              <w:rPr>
                <w:bCs/>
                <w:sz w:val="18"/>
                <w:szCs w:val="18"/>
              </w:rPr>
              <w:t>137</w:t>
            </w:r>
          </w:p>
        </w:tc>
        <w:tc>
          <w:tcPr>
            <w:tcW w:w="564" w:type="pct"/>
            <w:tcBorders>
              <w:top w:val="dotted" w:sz="4" w:space="0" w:color="auto"/>
              <w:left w:val="single" w:sz="4" w:space="0" w:color="auto"/>
              <w:bottom w:val="dotted" w:sz="4" w:space="0" w:color="auto"/>
              <w:right w:val="single" w:sz="4" w:space="0" w:color="auto"/>
            </w:tcBorders>
            <w:vAlign w:val="center"/>
          </w:tcPr>
          <w:p w14:paraId="1CC3F7A9" w14:textId="77777777" w:rsidR="005141B7" w:rsidRPr="00837D4D" w:rsidRDefault="005141B7" w:rsidP="00A24627">
            <w:pPr>
              <w:jc w:val="center"/>
              <w:rPr>
                <w:bCs/>
                <w:sz w:val="18"/>
                <w:szCs w:val="18"/>
              </w:rPr>
            </w:pPr>
            <w:r w:rsidRPr="00837D4D">
              <w:rPr>
                <w:bCs/>
                <w:sz w:val="18"/>
                <w:szCs w:val="18"/>
              </w:rPr>
              <w:t>1 201</w:t>
            </w:r>
          </w:p>
        </w:tc>
        <w:tc>
          <w:tcPr>
            <w:tcW w:w="492" w:type="pct"/>
            <w:tcBorders>
              <w:top w:val="dotted" w:sz="4" w:space="0" w:color="auto"/>
              <w:left w:val="nil"/>
              <w:bottom w:val="dotted" w:sz="4" w:space="0" w:color="auto"/>
              <w:right w:val="single" w:sz="4" w:space="0" w:color="auto"/>
            </w:tcBorders>
            <w:vAlign w:val="center"/>
          </w:tcPr>
          <w:p w14:paraId="2500C997" w14:textId="77777777" w:rsidR="005141B7" w:rsidRPr="00837D4D" w:rsidRDefault="005141B7" w:rsidP="00A24627">
            <w:pPr>
              <w:jc w:val="center"/>
              <w:rPr>
                <w:bCs/>
                <w:sz w:val="18"/>
                <w:szCs w:val="18"/>
              </w:rPr>
            </w:pPr>
            <w:r w:rsidRPr="00837D4D">
              <w:rPr>
                <w:bCs/>
                <w:sz w:val="18"/>
                <w:szCs w:val="18"/>
              </w:rPr>
              <w:t>164</w:t>
            </w:r>
          </w:p>
        </w:tc>
        <w:tc>
          <w:tcPr>
            <w:tcW w:w="431" w:type="pct"/>
            <w:tcBorders>
              <w:top w:val="dotted" w:sz="4" w:space="0" w:color="auto"/>
              <w:left w:val="single" w:sz="4" w:space="0" w:color="auto"/>
              <w:bottom w:val="dotted" w:sz="4" w:space="0" w:color="auto"/>
              <w:right w:val="single" w:sz="4" w:space="0" w:color="auto"/>
            </w:tcBorders>
            <w:vAlign w:val="center"/>
          </w:tcPr>
          <w:p w14:paraId="2A426C5D" w14:textId="77777777" w:rsidR="005141B7" w:rsidRPr="00837D4D" w:rsidRDefault="005141B7" w:rsidP="00A24627">
            <w:pPr>
              <w:jc w:val="center"/>
              <w:rPr>
                <w:i/>
                <w:iCs/>
                <w:sz w:val="18"/>
                <w:szCs w:val="18"/>
              </w:rPr>
            </w:pPr>
            <w:r w:rsidRPr="00837D4D">
              <w:rPr>
                <w:i/>
                <w:iCs/>
                <w:sz w:val="18"/>
                <w:szCs w:val="18"/>
              </w:rPr>
              <w:t>-1 036</w:t>
            </w:r>
          </w:p>
        </w:tc>
        <w:tc>
          <w:tcPr>
            <w:tcW w:w="431" w:type="pct"/>
            <w:tcBorders>
              <w:top w:val="dotted" w:sz="4" w:space="0" w:color="auto"/>
              <w:left w:val="single" w:sz="4" w:space="0" w:color="auto"/>
              <w:bottom w:val="dotted" w:sz="4" w:space="0" w:color="auto"/>
              <w:right w:val="single" w:sz="4" w:space="0" w:color="auto"/>
            </w:tcBorders>
            <w:vAlign w:val="center"/>
          </w:tcPr>
          <w:p w14:paraId="514402B4" w14:textId="77777777" w:rsidR="005141B7" w:rsidRPr="00837D4D" w:rsidRDefault="005141B7" w:rsidP="00A24627">
            <w:pPr>
              <w:jc w:val="center"/>
              <w:rPr>
                <w:i/>
                <w:iCs/>
                <w:sz w:val="18"/>
                <w:szCs w:val="18"/>
              </w:rPr>
            </w:pPr>
            <w:r w:rsidRPr="00837D4D">
              <w:rPr>
                <w:i/>
                <w:iCs/>
                <w:sz w:val="18"/>
                <w:szCs w:val="18"/>
              </w:rPr>
              <w:t>13,7%</w:t>
            </w:r>
          </w:p>
        </w:tc>
      </w:tr>
      <w:tr w:rsidR="005141B7" w:rsidRPr="00C3004E" w14:paraId="07A6A1A0" w14:textId="77777777" w:rsidTr="00A24627">
        <w:trPr>
          <w:trHeight w:val="340"/>
          <w:tblHeader/>
        </w:trPr>
        <w:tc>
          <w:tcPr>
            <w:tcW w:w="238" w:type="pct"/>
            <w:tcBorders>
              <w:top w:val="dotted" w:sz="4" w:space="0" w:color="auto"/>
              <w:left w:val="single" w:sz="4" w:space="0" w:color="auto"/>
              <w:bottom w:val="single" w:sz="4" w:space="0" w:color="auto"/>
              <w:right w:val="single" w:sz="4" w:space="0" w:color="auto"/>
            </w:tcBorders>
            <w:vAlign w:val="center"/>
          </w:tcPr>
          <w:p w14:paraId="6209F5C3" w14:textId="77777777" w:rsidR="005141B7" w:rsidRPr="00837D4D" w:rsidRDefault="005141B7" w:rsidP="00A24627">
            <w:pPr>
              <w:jc w:val="center"/>
              <w:rPr>
                <w:sz w:val="18"/>
                <w:szCs w:val="18"/>
              </w:rPr>
            </w:pPr>
            <w:r w:rsidRPr="00837D4D">
              <w:rPr>
                <w:sz w:val="18"/>
                <w:szCs w:val="18"/>
              </w:rPr>
              <w:t>1.4</w:t>
            </w:r>
          </w:p>
        </w:tc>
        <w:tc>
          <w:tcPr>
            <w:tcW w:w="1777" w:type="pct"/>
            <w:tcBorders>
              <w:top w:val="dotted" w:sz="4" w:space="0" w:color="auto"/>
              <w:left w:val="single" w:sz="4" w:space="0" w:color="auto"/>
              <w:bottom w:val="single" w:sz="4" w:space="0" w:color="auto"/>
              <w:right w:val="single" w:sz="4" w:space="0" w:color="auto"/>
            </w:tcBorders>
            <w:vAlign w:val="center"/>
          </w:tcPr>
          <w:p w14:paraId="33261FD1" w14:textId="77777777" w:rsidR="005141B7" w:rsidRPr="00837D4D" w:rsidRDefault="005141B7" w:rsidP="00A24627">
            <w:pPr>
              <w:rPr>
                <w:bCs/>
                <w:sz w:val="18"/>
                <w:szCs w:val="18"/>
              </w:rPr>
            </w:pPr>
            <w:r w:rsidRPr="00837D4D">
              <w:rPr>
                <w:bCs/>
                <w:sz w:val="18"/>
                <w:szCs w:val="18"/>
              </w:rPr>
              <w:t>"Прочая продукция и услуги»</w:t>
            </w:r>
          </w:p>
        </w:tc>
        <w:tc>
          <w:tcPr>
            <w:tcW w:w="540" w:type="pct"/>
            <w:tcBorders>
              <w:top w:val="dotted" w:sz="4" w:space="0" w:color="auto"/>
              <w:left w:val="single" w:sz="4" w:space="0" w:color="auto"/>
              <w:bottom w:val="single" w:sz="4" w:space="0" w:color="auto"/>
              <w:right w:val="single" w:sz="4" w:space="0" w:color="auto"/>
            </w:tcBorders>
            <w:vAlign w:val="center"/>
          </w:tcPr>
          <w:p w14:paraId="589F76EE" w14:textId="77777777" w:rsidR="005141B7" w:rsidRPr="00837D4D" w:rsidRDefault="005141B7" w:rsidP="00A24627">
            <w:pPr>
              <w:jc w:val="center"/>
              <w:rPr>
                <w:sz w:val="18"/>
                <w:szCs w:val="18"/>
              </w:rPr>
            </w:pPr>
            <w:r w:rsidRPr="00837D4D">
              <w:rPr>
                <w:sz w:val="18"/>
                <w:szCs w:val="18"/>
              </w:rPr>
              <w:t>-//-</w:t>
            </w:r>
          </w:p>
        </w:tc>
        <w:tc>
          <w:tcPr>
            <w:tcW w:w="528" w:type="pct"/>
            <w:tcBorders>
              <w:top w:val="dotted" w:sz="4" w:space="0" w:color="auto"/>
              <w:left w:val="nil"/>
              <w:bottom w:val="single" w:sz="4" w:space="0" w:color="auto"/>
              <w:right w:val="single" w:sz="4" w:space="0" w:color="auto"/>
            </w:tcBorders>
            <w:vAlign w:val="center"/>
          </w:tcPr>
          <w:p w14:paraId="78A278C6" w14:textId="77777777" w:rsidR="005141B7" w:rsidRPr="00837D4D" w:rsidRDefault="005141B7" w:rsidP="00A24627">
            <w:pPr>
              <w:jc w:val="center"/>
              <w:rPr>
                <w:bCs/>
                <w:sz w:val="18"/>
                <w:szCs w:val="18"/>
              </w:rPr>
            </w:pPr>
            <w:r w:rsidRPr="00837D4D">
              <w:rPr>
                <w:bCs/>
                <w:sz w:val="18"/>
                <w:szCs w:val="18"/>
              </w:rPr>
              <w:t>1 525</w:t>
            </w:r>
          </w:p>
        </w:tc>
        <w:tc>
          <w:tcPr>
            <w:tcW w:w="564" w:type="pct"/>
            <w:tcBorders>
              <w:top w:val="dotted" w:sz="4" w:space="0" w:color="auto"/>
              <w:left w:val="single" w:sz="4" w:space="0" w:color="auto"/>
              <w:bottom w:val="single" w:sz="4" w:space="0" w:color="auto"/>
              <w:right w:val="single" w:sz="4" w:space="0" w:color="auto"/>
            </w:tcBorders>
            <w:vAlign w:val="center"/>
          </w:tcPr>
          <w:p w14:paraId="0C004EDA" w14:textId="77777777" w:rsidR="005141B7" w:rsidRPr="00837D4D" w:rsidRDefault="005141B7" w:rsidP="00A24627">
            <w:pPr>
              <w:jc w:val="center"/>
              <w:rPr>
                <w:bCs/>
                <w:sz w:val="18"/>
                <w:szCs w:val="18"/>
              </w:rPr>
            </w:pPr>
            <w:r w:rsidRPr="00837D4D">
              <w:rPr>
                <w:bCs/>
                <w:sz w:val="18"/>
                <w:szCs w:val="18"/>
              </w:rPr>
              <w:t>1 569</w:t>
            </w:r>
          </w:p>
        </w:tc>
        <w:tc>
          <w:tcPr>
            <w:tcW w:w="492" w:type="pct"/>
            <w:tcBorders>
              <w:top w:val="dotted" w:sz="4" w:space="0" w:color="auto"/>
              <w:left w:val="nil"/>
              <w:bottom w:val="single" w:sz="4" w:space="0" w:color="auto"/>
              <w:right w:val="single" w:sz="4" w:space="0" w:color="auto"/>
            </w:tcBorders>
            <w:vAlign w:val="center"/>
          </w:tcPr>
          <w:p w14:paraId="02DDABAF" w14:textId="77777777" w:rsidR="005141B7" w:rsidRPr="00837D4D" w:rsidRDefault="005141B7" w:rsidP="00A24627">
            <w:pPr>
              <w:jc w:val="center"/>
              <w:rPr>
                <w:bCs/>
                <w:sz w:val="18"/>
                <w:szCs w:val="18"/>
              </w:rPr>
            </w:pPr>
            <w:r w:rsidRPr="00837D4D">
              <w:rPr>
                <w:bCs/>
                <w:sz w:val="18"/>
                <w:szCs w:val="18"/>
              </w:rPr>
              <w:t>1 540</w:t>
            </w:r>
          </w:p>
        </w:tc>
        <w:tc>
          <w:tcPr>
            <w:tcW w:w="431" w:type="pct"/>
            <w:tcBorders>
              <w:top w:val="dotted" w:sz="4" w:space="0" w:color="auto"/>
              <w:left w:val="single" w:sz="4" w:space="0" w:color="auto"/>
              <w:bottom w:val="single" w:sz="4" w:space="0" w:color="auto"/>
              <w:right w:val="single" w:sz="4" w:space="0" w:color="auto"/>
            </w:tcBorders>
            <w:vAlign w:val="center"/>
          </w:tcPr>
          <w:p w14:paraId="0D100BAE" w14:textId="77777777" w:rsidR="005141B7" w:rsidRPr="00837D4D" w:rsidRDefault="005141B7" w:rsidP="00A24627">
            <w:pPr>
              <w:jc w:val="center"/>
              <w:rPr>
                <w:i/>
                <w:iCs/>
                <w:sz w:val="18"/>
                <w:szCs w:val="18"/>
              </w:rPr>
            </w:pPr>
            <w:r w:rsidRPr="00837D4D">
              <w:rPr>
                <w:i/>
                <w:iCs/>
                <w:sz w:val="18"/>
                <w:szCs w:val="18"/>
              </w:rPr>
              <w:t>-30</w:t>
            </w:r>
          </w:p>
        </w:tc>
        <w:tc>
          <w:tcPr>
            <w:tcW w:w="431" w:type="pct"/>
            <w:tcBorders>
              <w:top w:val="dotted" w:sz="4" w:space="0" w:color="auto"/>
              <w:left w:val="single" w:sz="4" w:space="0" w:color="auto"/>
              <w:bottom w:val="single" w:sz="4" w:space="0" w:color="auto"/>
              <w:right w:val="single" w:sz="4" w:space="0" w:color="auto"/>
            </w:tcBorders>
            <w:vAlign w:val="center"/>
          </w:tcPr>
          <w:p w14:paraId="3B9CC10B" w14:textId="77777777" w:rsidR="005141B7" w:rsidRPr="00837D4D" w:rsidRDefault="005141B7" w:rsidP="00A24627">
            <w:pPr>
              <w:jc w:val="center"/>
              <w:rPr>
                <w:i/>
                <w:iCs/>
                <w:sz w:val="18"/>
                <w:szCs w:val="18"/>
              </w:rPr>
            </w:pPr>
            <w:r w:rsidRPr="00837D4D">
              <w:rPr>
                <w:i/>
                <w:iCs/>
                <w:sz w:val="18"/>
                <w:szCs w:val="18"/>
              </w:rPr>
              <w:t>98,1%</w:t>
            </w:r>
          </w:p>
        </w:tc>
      </w:tr>
      <w:tr w:rsidR="005141B7" w:rsidRPr="00C3004E" w14:paraId="749EC7EF" w14:textId="77777777" w:rsidTr="00A24627">
        <w:trPr>
          <w:trHeight w:val="340"/>
          <w:tblHeader/>
        </w:trPr>
        <w:tc>
          <w:tcPr>
            <w:tcW w:w="238" w:type="pct"/>
            <w:tcBorders>
              <w:top w:val="dotted" w:sz="4" w:space="0" w:color="auto"/>
              <w:left w:val="single" w:sz="4" w:space="0" w:color="auto"/>
              <w:bottom w:val="single" w:sz="4" w:space="0" w:color="auto"/>
              <w:right w:val="single" w:sz="4" w:space="0" w:color="auto"/>
            </w:tcBorders>
            <w:vAlign w:val="center"/>
          </w:tcPr>
          <w:p w14:paraId="1E932B21" w14:textId="77777777" w:rsidR="005141B7" w:rsidRPr="00837D4D" w:rsidRDefault="005141B7" w:rsidP="00A24627">
            <w:pPr>
              <w:jc w:val="center"/>
              <w:rPr>
                <w:b/>
                <w:sz w:val="18"/>
                <w:szCs w:val="18"/>
              </w:rPr>
            </w:pPr>
            <w:r w:rsidRPr="00837D4D">
              <w:rPr>
                <w:b/>
                <w:sz w:val="18"/>
                <w:szCs w:val="18"/>
              </w:rPr>
              <w:t>2</w:t>
            </w:r>
          </w:p>
        </w:tc>
        <w:tc>
          <w:tcPr>
            <w:tcW w:w="1777" w:type="pct"/>
            <w:tcBorders>
              <w:top w:val="dotted" w:sz="4" w:space="0" w:color="auto"/>
              <w:left w:val="single" w:sz="4" w:space="0" w:color="auto"/>
              <w:bottom w:val="single" w:sz="4" w:space="0" w:color="auto"/>
              <w:right w:val="single" w:sz="4" w:space="0" w:color="auto"/>
            </w:tcBorders>
            <w:vAlign w:val="center"/>
          </w:tcPr>
          <w:p w14:paraId="0EEA46B7" w14:textId="77777777" w:rsidR="005141B7" w:rsidRPr="00837D4D" w:rsidRDefault="005141B7" w:rsidP="00A24627">
            <w:pPr>
              <w:rPr>
                <w:b/>
                <w:bCs/>
                <w:sz w:val="18"/>
                <w:szCs w:val="18"/>
              </w:rPr>
            </w:pPr>
            <w:r w:rsidRPr="00837D4D">
              <w:rPr>
                <w:b/>
                <w:bCs/>
                <w:sz w:val="18"/>
                <w:szCs w:val="18"/>
              </w:rPr>
              <w:t>Себестоимость товаров/услуг</w:t>
            </w:r>
          </w:p>
        </w:tc>
        <w:tc>
          <w:tcPr>
            <w:tcW w:w="540" w:type="pct"/>
            <w:tcBorders>
              <w:top w:val="dotted" w:sz="4" w:space="0" w:color="auto"/>
              <w:left w:val="single" w:sz="4" w:space="0" w:color="auto"/>
              <w:bottom w:val="single" w:sz="4" w:space="0" w:color="auto"/>
              <w:right w:val="single" w:sz="4" w:space="0" w:color="auto"/>
            </w:tcBorders>
            <w:vAlign w:val="center"/>
          </w:tcPr>
          <w:p w14:paraId="4CA79706" w14:textId="77777777" w:rsidR="005141B7" w:rsidRPr="00837D4D" w:rsidRDefault="005141B7" w:rsidP="00A24627">
            <w:pPr>
              <w:jc w:val="center"/>
              <w:rPr>
                <w:b/>
                <w:bCs/>
                <w:sz w:val="18"/>
                <w:szCs w:val="18"/>
              </w:rPr>
            </w:pPr>
            <w:r w:rsidRPr="00837D4D">
              <w:rPr>
                <w:b/>
                <w:bCs/>
                <w:sz w:val="18"/>
                <w:szCs w:val="18"/>
              </w:rPr>
              <w:t>млн. руб.</w:t>
            </w:r>
          </w:p>
        </w:tc>
        <w:tc>
          <w:tcPr>
            <w:tcW w:w="528" w:type="pct"/>
            <w:tcBorders>
              <w:top w:val="dotted" w:sz="4" w:space="0" w:color="auto"/>
              <w:left w:val="nil"/>
              <w:bottom w:val="single" w:sz="4" w:space="0" w:color="auto"/>
              <w:right w:val="single" w:sz="4" w:space="0" w:color="auto"/>
            </w:tcBorders>
            <w:vAlign w:val="center"/>
          </w:tcPr>
          <w:p w14:paraId="54599207" w14:textId="77777777" w:rsidR="005141B7" w:rsidRPr="00837D4D" w:rsidRDefault="005141B7" w:rsidP="00A24627">
            <w:pPr>
              <w:jc w:val="center"/>
              <w:rPr>
                <w:b/>
                <w:bCs/>
                <w:sz w:val="18"/>
                <w:szCs w:val="18"/>
              </w:rPr>
            </w:pPr>
            <w:r w:rsidRPr="00837D4D">
              <w:rPr>
                <w:b/>
                <w:bCs/>
                <w:sz w:val="18"/>
                <w:szCs w:val="18"/>
              </w:rPr>
              <w:t>47 807</w:t>
            </w:r>
          </w:p>
        </w:tc>
        <w:tc>
          <w:tcPr>
            <w:tcW w:w="564" w:type="pct"/>
            <w:tcBorders>
              <w:top w:val="dotted" w:sz="4" w:space="0" w:color="auto"/>
              <w:left w:val="single" w:sz="4" w:space="0" w:color="auto"/>
              <w:bottom w:val="single" w:sz="4" w:space="0" w:color="auto"/>
              <w:right w:val="single" w:sz="4" w:space="0" w:color="auto"/>
            </w:tcBorders>
            <w:vAlign w:val="center"/>
          </w:tcPr>
          <w:p w14:paraId="0B43F003" w14:textId="77777777" w:rsidR="005141B7" w:rsidRPr="00837D4D" w:rsidRDefault="005141B7" w:rsidP="00A24627">
            <w:pPr>
              <w:jc w:val="center"/>
              <w:rPr>
                <w:b/>
                <w:bCs/>
                <w:sz w:val="18"/>
                <w:szCs w:val="18"/>
              </w:rPr>
            </w:pPr>
            <w:r w:rsidRPr="00837D4D">
              <w:rPr>
                <w:b/>
                <w:bCs/>
                <w:sz w:val="18"/>
                <w:szCs w:val="18"/>
              </w:rPr>
              <w:t>56 688</w:t>
            </w:r>
          </w:p>
        </w:tc>
        <w:tc>
          <w:tcPr>
            <w:tcW w:w="492" w:type="pct"/>
            <w:tcBorders>
              <w:top w:val="dotted" w:sz="4" w:space="0" w:color="auto"/>
              <w:left w:val="nil"/>
              <w:bottom w:val="single" w:sz="4" w:space="0" w:color="auto"/>
              <w:right w:val="single" w:sz="4" w:space="0" w:color="auto"/>
            </w:tcBorders>
            <w:vAlign w:val="center"/>
          </w:tcPr>
          <w:p w14:paraId="485B51EB" w14:textId="77777777" w:rsidR="005141B7" w:rsidRPr="00837D4D" w:rsidRDefault="005141B7" w:rsidP="00A24627">
            <w:pPr>
              <w:jc w:val="center"/>
              <w:rPr>
                <w:b/>
                <w:bCs/>
                <w:sz w:val="18"/>
                <w:szCs w:val="18"/>
              </w:rPr>
            </w:pPr>
            <w:r w:rsidRPr="00837D4D">
              <w:rPr>
                <w:b/>
                <w:bCs/>
                <w:sz w:val="18"/>
                <w:szCs w:val="18"/>
              </w:rPr>
              <w:t>72 663</w:t>
            </w:r>
          </w:p>
        </w:tc>
        <w:tc>
          <w:tcPr>
            <w:tcW w:w="431" w:type="pct"/>
            <w:tcBorders>
              <w:top w:val="dotted" w:sz="4" w:space="0" w:color="auto"/>
              <w:left w:val="single" w:sz="4" w:space="0" w:color="auto"/>
              <w:bottom w:val="single" w:sz="4" w:space="0" w:color="auto"/>
              <w:right w:val="single" w:sz="4" w:space="0" w:color="auto"/>
            </w:tcBorders>
            <w:vAlign w:val="center"/>
          </w:tcPr>
          <w:p w14:paraId="7262925D" w14:textId="77777777" w:rsidR="005141B7" w:rsidRPr="00837D4D" w:rsidRDefault="005141B7" w:rsidP="00A24627">
            <w:pPr>
              <w:jc w:val="center"/>
              <w:rPr>
                <w:b/>
                <w:i/>
                <w:iCs/>
                <w:sz w:val="18"/>
                <w:szCs w:val="18"/>
              </w:rPr>
            </w:pPr>
            <w:r w:rsidRPr="00837D4D">
              <w:rPr>
                <w:b/>
                <w:i/>
                <w:iCs/>
                <w:sz w:val="18"/>
                <w:szCs w:val="18"/>
              </w:rPr>
              <w:t>15 975</w:t>
            </w:r>
          </w:p>
        </w:tc>
        <w:tc>
          <w:tcPr>
            <w:tcW w:w="431" w:type="pct"/>
            <w:tcBorders>
              <w:top w:val="dotted" w:sz="4" w:space="0" w:color="auto"/>
              <w:left w:val="single" w:sz="4" w:space="0" w:color="auto"/>
              <w:bottom w:val="single" w:sz="4" w:space="0" w:color="auto"/>
              <w:right w:val="single" w:sz="4" w:space="0" w:color="auto"/>
            </w:tcBorders>
            <w:vAlign w:val="center"/>
          </w:tcPr>
          <w:p w14:paraId="4A95EC80" w14:textId="77777777" w:rsidR="005141B7" w:rsidRPr="00837D4D" w:rsidRDefault="005141B7" w:rsidP="00A24627">
            <w:pPr>
              <w:jc w:val="center"/>
              <w:rPr>
                <w:b/>
                <w:i/>
                <w:iCs/>
                <w:sz w:val="18"/>
                <w:szCs w:val="18"/>
              </w:rPr>
            </w:pPr>
            <w:r w:rsidRPr="00837D4D">
              <w:rPr>
                <w:b/>
                <w:i/>
                <w:iCs/>
                <w:sz w:val="18"/>
                <w:szCs w:val="18"/>
              </w:rPr>
              <w:t>128,2%</w:t>
            </w:r>
          </w:p>
        </w:tc>
      </w:tr>
      <w:tr w:rsidR="005141B7" w:rsidRPr="00C3004E" w14:paraId="545711A2" w14:textId="77777777" w:rsidTr="00A24627">
        <w:trPr>
          <w:trHeight w:val="227"/>
          <w:tblHeader/>
        </w:trPr>
        <w:tc>
          <w:tcPr>
            <w:tcW w:w="238" w:type="pct"/>
            <w:tcBorders>
              <w:left w:val="single" w:sz="4" w:space="0" w:color="auto"/>
              <w:bottom w:val="single" w:sz="4" w:space="0" w:color="auto"/>
              <w:right w:val="single" w:sz="4" w:space="0" w:color="auto"/>
            </w:tcBorders>
            <w:vAlign w:val="center"/>
          </w:tcPr>
          <w:p w14:paraId="0A690913" w14:textId="77777777" w:rsidR="005141B7" w:rsidRPr="00837D4D" w:rsidRDefault="005141B7" w:rsidP="00A24627">
            <w:pPr>
              <w:jc w:val="center"/>
              <w:rPr>
                <w:b/>
                <w:sz w:val="18"/>
                <w:szCs w:val="18"/>
              </w:rPr>
            </w:pPr>
            <w:r w:rsidRPr="00837D4D">
              <w:rPr>
                <w:b/>
                <w:sz w:val="18"/>
                <w:szCs w:val="18"/>
              </w:rPr>
              <w:t>3</w:t>
            </w:r>
          </w:p>
        </w:tc>
        <w:tc>
          <w:tcPr>
            <w:tcW w:w="1777" w:type="pct"/>
            <w:tcBorders>
              <w:left w:val="single" w:sz="4" w:space="0" w:color="auto"/>
              <w:bottom w:val="single" w:sz="4" w:space="0" w:color="auto"/>
              <w:right w:val="single" w:sz="4" w:space="0" w:color="auto"/>
            </w:tcBorders>
            <w:vAlign w:val="center"/>
          </w:tcPr>
          <w:p w14:paraId="7A8DCB15" w14:textId="77777777" w:rsidR="005141B7" w:rsidRPr="00837D4D" w:rsidRDefault="005141B7" w:rsidP="00A24627">
            <w:pPr>
              <w:rPr>
                <w:b/>
                <w:bCs/>
                <w:sz w:val="18"/>
                <w:szCs w:val="18"/>
              </w:rPr>
            </w:pPr>
            <w:r w:rsidRPr="00837D4D">
              <w:rPr>
                <w:b/>
                <w:bCs/>
                <w:sz w:val="18"/>
                <w:szCs w:val="18"/>
              </w:rPr>
              <w:t xml:space="preserve">Валовая прибыль, </w:t>
            </w:r>
            <w:r w:rsidRPr="00837D4D">
              <w:rPr>
                <w:b/>
                <w:bCs/>
                <w:i/>
                <w:sz w:val="18"/>
                <w:szCs w:val="18"/>
              </w:rPr>
              <w:t>в т.ч. по сегментам:</w:t>
            </w:r>
            <w:r w:rsidRPr="00837D4D">
              <w:rPr>
                <w:b/>
                <w:bCs/>
                <w:sz w:val="18"/>
                <w:szCs w:val="18"/>
              </w:rPr>
              <w:t xml:space="preserve"> </w:t>
            </w:r>
          </w:p>
        </w:tc>
        <w:tc>
          <w:tcPr>
            <w:tcW w:w="540" w:type="pct"/>
            <w:tcBorders>
              <w:left w:val="single" w:sz="4" w:space="0" w:color="auto"/>
              <w:bottom w:val="single" w:sz="4" w:space="0" w:color="auto"/>
              <w:right w:val="single" w:sz="4" w:space="0" w:color="auto"/>
            </w:tcBorders>
            <w:vAlign w:val="center"/>
          </w:tcPr>
          <w:p w14:paraId="2CB4D2C6" w14:textId="77777777" w:rsidR="005141B7" w:rsidRPr="00837D4D" w:rsidRDefault="005141B7" w:rsidP="00A24627">
            <w:pPr>
              <w:jc w:val="center"/>
              <w:rPr>
                <w:b/>
                <w:sz w:val="18"/>
                <w:szCs w:val="18"/>
              </w:rPr>
            </w:pPr>
            <w:r w:rsidRPr="00837D4D">
              <w:rPr>
                <w:b/>
                <w:sz w:val="18"/>
                <w:szCs w:val="18"/>
              </w:rPr>
              <w:t>млн. руб.</w:t>
            </w:r>
          </w:p>
        </w:tc>
        <w:tc>
          <w:tcPr>
            <w:tcW w:w="528" w:type="pct"/>
            <w:tcBorders>
              <w:left w:val="nil"/>
              <w:bottom w:val="single" w:sz="4" w:space="0" w:color="auto"/>
              <w:right w:val="single" w:sz="4" w:space="0" w:color="auto"/>
            </w:tcBorders>
            <w:vAlign w:val="center"/>
          </w:tcPr>
          <w:p w14:paraId="3006D05F" w14:textId="77777777" w:rsidR="005141B7" w:rsidRPr="00837D4D" w:rsidRDefault="005141B7" w:rsidP="00A24627">
            <w:pPr>
              <w:jc w:val="center"/>
              <w:rPr>
                <w:b/>
                <w:bCs/>
                <w:sz w:val="18"/>
                <w:szCs w:val="18"/>
              </w:rPr>
            </w:pPr>
            <w:r w:rsidRPr="00837D4D">
              <w:rPr>
                <w:b/>
                <w:bCs/>
                <w:sz w:val="18"/>
                <w:szCs w:val="18"/>
              </w:rPr>
              <w:t>3 685</w:t>
            </w:r>
          </w:p>
        </w:tc>
        <w:tc>
          <w:tcPr>
            <w:tcW w:w="564" w:type="pct"/>
            <w:tcBorders>
              <w:left w:val="single" w:sz="4" w:space="0" w:color="auto"/>
              <w:bottom w:val="single" w:sz="4" w:space="0" w:color="auto"/>
              <w:right w:val="single" w:sz="4" w:space="0" w:color="auto"/>
            </w:tcBorders>
            <w:vAlign w:val="center"/>
          </w:tcPr>
          <w:p w14:paraId="10748935" w14:textId="77777777" w:rsidR="005141B7" w:rsidRPr="00837D4D" w:rsidRDefault="005141B7" w:rsidP="00A24627">
            <w:pPr>
              <w:jc w:val="center"/>
              <w:rPr>
                <w:b/>
                <w:bCs/>
                <w:sz w:val="18"/>
                <w:szCs w:val="18"/>
              </w:rPr>
            </w:pPr>
            <w:r w:rsidRPr="00837D4D">
              <w:rPr>
                <w:b/>
                <w:bCs/>
                <w:sz w:val="18"/>
                <w:szCs w:val="18"/>
              </w:rPr>
              <w:t>5 842</w:t>
            </w:r>
          </w:p>
        </w:tc>
        <w:tc>
          <w:tcPr>
            <w:tcW w:w="492" w:type="pct"/>
            <w:tcBorders>
              <w:left w:val="nil"/>
              <w:bottom w:val="single" w:sz="4" w:space="0" w:color="auto"/>
              <w:right w:val="single" w:sz="4" w:space="0" w:color="auto"/>
            </w:tcBorders>
            <w:vAlign w:val="center"/>
          </w:tcPr>
          <w:p w14:paraId="61C06EAC" w14:textId="77777777" w:rsidR="005141B7" w:rsidRPr="00837D4D" w:rsidRDefault="005141B7" w:rsidP="00A24627">
            <w:pPr>
              <w:jc w:val="center"/>
              <w:rPr>
                <w:b/>
                <w:bCs/>
                <w:sz w:val="18"/>
                <w:szCs w:val="18"/>
              </w:rPr>
            </w:pPr>
            <w:r w:rsidRPr="00837D4D">
              <w:rPr>
                <w:b/>
                <w:bCs/>
                <w:sz w:val="18"/>
                <w:szCs w:val="18"/>
              </w:rPr>
              <w:t xml:space="preserve"> 1 612</w:t>
            </w:r>
          </w:p>
        </w:tc>
        <w:tc>
          <w:tcPr>
            <w:tcW w:w="431" w:type="pct"/>
            <w:tcBorders>
              <w:top w:val="single" w:sz="4" w:space="0" w:color="auto"/>
              <w:left w:val="single" w:sz="4" w:space="0" w:color="auto"/>
              <w:bottom w:val="single" w:sz="4" w:space="0" w:color="auto"/>
              <w:right w:val="single" w:sz="4" w:space="0" w:color="auto"/>
            </w:tcBorders>
            <w:vAlign w:val="center"/>
          </w:tcPr>
          <w:p w14:paraId="2E62B412" w14:textId="77777777" w:rsidR="005141B7" w:rsidRPr="00837D4D" w:rsidRDefault="005141B7" w:rsidP="00A24627">
            <w:pPr>
              <w:jc w:val="center"/>
              <w:rPr>
                <w:b/>
                <w:i/>
                <w:iCs/>
                <w:sz w:val="18"/>
                <w:szCs w:val="18"/>
              </w:rPr>
            </w:pPr>
            <w:r w:rsidRPr="00837D4D">
              <w:rPr>
                <w:b/>
                <w:i/>
                <w:iCs/>
                <w:sz w:val="18"/>
                <w:szCs w:val="18"/>
              </w:rPr>
              <w:t>-4 230</w:t>
            </w:r>
          </w:p>
        </w:tc>
        <w:tc>
          <w:tcPr>
            <w:tcW w:w="431" w:type="pct"/>
            <w:tcBorders>
              <w:top w:val="single" w:sz="4" w:space="0" w:color="auto"/>
              <w:left w:val="single" w:sz="4" w:space="0" w:color="auto"/>
              <w:bottom w:val="single" w:sz="4" w:space="0" w:color="auto"/>
              <w:right w:val="single" w:sz="4" w:space="0" w:color="auto"/>
            </w:tcBorders>
            <w:vAlign w:val="center"/>
          </w:tcPr>
          <w:p w14:paraId="1BA2EC7C" w14:textId="77777777" w:rsidR="005141B7" w:rsidRPr="00837D4D" w:rsidRDefault="005141B7" w:rsidP="00A24627">
            <w:pPr>
              <w:jc w:val="center"/>
              <w:rPr>
                <w:b/>
                <w:i/>
                <w:iCs/>
                <w:sz w:val="18"/>
                <w:szCs w:val="18"/>
              </w:rPr>
            </w:pPr>
            <w:r w:rsidRPr="00837D4D">
              <w:rPr>
                <w:b/>
                <w:i/>
                <w:iCs/>
                <w:sz w:val="18"/>
                <w:szCs w:val="18"/>
              </w:rPr>
              <w:t>27,6%</w:t>
            </w:r>
          </w:p>
        </w:tc>
      </w:tr>
      <w:tr w:rsidR="005141B7" w:rsidRPr="00C3004E" w14:paraId="76CDE14D" w14:textId="77777777" w:rsidTr="00A24627">
        <w:trPr>
          <w:trHeight w:val="340"/>
          <w:tblHeader/>
        </w:trPr>
        <w:tc>
          <w:tcPr>
            <w:tcW w:w="238" w:type="pct"/>
            <w:tcBorders>
              <w:top w:val="single" w:sz="4" w:space="0" w:color="auto"/>
              <w:left w:val="single" w:sz="4" w:space="0" w:color="auto"/>
              <w:bottom w:val="dotted" w:sz="4" w:space="0" w:color="auto"/>
              <w:right w:val="single" w:sz="4" w:space="0" w:color="auto"/>
            </w:tcBorders>
            <w:vAlign w:val="center"/>
          </w:tcPr>
          <w:p w14:paraId="2B4C63B9" w14:textId="77777777" w:rsidR="005141B7" w:rsidRPr="00837D4D" w:rsidRDefault="005141B7" w:rsidP="00A24627">
            <w:pPr>
              <w:jc w:val="center"/>
              <w:rPr>
                <w:sz w:val="18"/>
                <w:szCs w:val="18"/>
              </w:rPr>
            </w:pPr>
            <w:r w:rsidRPr="00837D4D">
              <w:rPr>
                <w:sz w:val="18"/>
                <w:szCs w:val="18"/>
              </w:rPr>
              <w:t>3.1</w:t>
            </w:r>
          </w:p>
        </w:tc>
        <w:tc>
          <w:tcPr>
            <w:tcW w:w="1777" w:type="pct"/>
            <w:tcBorders>
              <w:left w:val="single" w:sz="4" w:space="0" w:color="auto"/>
              <w:bottom w:val="dotted" w:sz="4" w:space="0" w:color="auto"/>
              <w:right w:val="single" w:sz="4" w:space="0" w:color="auto"/>
            </w:tcBorders>
            <w:vAlign w:val="center"/>
          </w:tcPr>
          <w:p w14:paraId="2C9A6AF4" w14:textId="77777777" w:rsidR="005141B7" w:rsidRPr="00837D4D" w:rsidRDefault="005141B7" w:rsidP="00A24627">
            <w:pPr>
              <w:pStyle w:val="af"/>
              <w:rPr>
                <w:i/>
                <w:iCs/>
                <w:sz w:val="18"/>
                <w:szCs w:val="18"/>
              </w:rPr>
            </w:pPr>
            <w:r w:rsidRPr="00837D4D">
              <w:rPr>
                <w:bCs/>
                <w:sz w:val="18"/>
                <w:szCs w:val="18"/>
              </w:rPr>
              <w:t>"Оборонная продукция"</w:t>
            </w:r>
          </w:p>
        </w:tc>
        <w:tc>
          <w:tcPr>
            <w:tcW w:w="540" w:type="pct"/>
            <w:tcBorders>
              <w:left w:val="single" w:sz="4" w:space="0" w:color="auto"/>
              <w:bottom w:val="dotted" w:sz="4" w:space="0" w:color="auto"/>
              <w:right w:val="single" w:sz="4" w:space="0" w:color="auto"/>
            </w:tcBorders>
            <w:vAlign w:val="center"/>
          </w:tcPr>
          <w:p w14:paraId="3B05D5B4" w14:textId="77777777" w:rsidR="005141B7" w:rsidRPr="00837D4D" w:rsidRDefault="005141B7" w:rsidP="00A24627">
            <w:pPr>
              <w:jc w:val="center"/>
              <w:rPr>
                <w:sz w:val="18"/>
                <w:szCs w:val="18"/>
              </w:rPr>
            </w:pPr>
            <w:r w:rsidRPr="00837D4D">
              <w:rPr>
                <w:sz w:val="18"/>
                <w:szCs w:val="18"/>
              </w:rPr>
              <w:t>-//-</w:t>
            </w:r>
          </w:p>
        </w:tc>
        <w:tc>
          <w:tcPr>
            <w:tcW w:w="528" w:type="pct"/>
            <w:tcBorders>
              <w:left w:val="nil"/>
              <w:bottom w:val="dotted" w:sz="4" w:space="0" w:color="auto"/>
              <w:right w:val="single" w:sz="4" w:space="0" w:color="auto"/>
            </w:tcBorders>
            <w:vAlign w:val="center"/>
          </w:tcPr>
          <w:p w14:paraId="69E423AB" w14:textId="77777777" w:rsidR="005141B7" w:rsidRPr="00837D4D" w:rsidRDefault="005141B7" w:rsidP="00A24627">
            <w:pPr>
              <w:jc w:val="center"/>
              <w:rPr>
                <w:bCs/>
                <w:sz w:val="18"/>
                <w:szCs w:val="18"/>
              </w:rPr>
            </w:pPr>
            <w:r w:rsidRPr="00837D4D">
              <w:rPr>
                <w:bCs/>
                <w:sz w:val="18"/>
                <w:szCs w:val="18"/>
              </w:rPr>
              <w:t>1 407</w:t>
            </w:r>
          </w:p>
        </w:tc>
        <w:tc>
          <w:tcPr>
            <w:tcW w:w="564" w:type="pct"/>
            <w:tcBorders>
              <w:left w:val="single" w:sz="4" w:space="0" w:color="auto"/>
              <w:bottom w:val="dotted" w:sz="4" w:space="0" w:color="auto"/>
              <w:right w:val="single" w:sz="4" w:space="0" w:color="auto"/>
            </w:tcBorders>
            <w:vAlign w:val="center"/>
          </w:tcPr>
          <w:p w14:paraId="703949AF" w14:textId="77777777" w:rsidR="005141B7" w:rsidRPr="00837D4D" w:rsidRDefault="005141B7" w:rsidP="00A24627">
            <w:pPr>
              <w:jc w:val="center"/>
              <w:rPr>
                <w:bCs/>
                <w:sz w:val="18"/>
                <w:szCs w:val="18"/>
              </w:rPr>
            </w:pPr>
            <w:r w:rsidRPr="00837D4D">
              <w:rPr>
                <w:bCs/>
                <w:sz w:val="18"/>
                <w:szCs w:val="18"/>
              </w:rPr>
              <w:t>1 719</w:t>
            </w:r>
          </w:p>
        </w:tc>
        <w:tc>
          <w:tcPr>
            <w:tcW w:w="492" w:type="pct"/>
            <w:tcBorders>
              <w:left w:val="nil"/>
              <w:bottom w:val="dotted" w:sz="4" w:space="0" w:color="auto"/>
              <w:right w:val="single" w:sz="4" w:space="0" w:color="auto"/>
            </w:tcBorders>
            <w:vAlign w:val="center"/>
          </w:tcPr>
          <w:p w14:paraId="60CCB45C" w14:textId="77777777" w:rsidR="005141B7" w:rsidRPr="00837D4D" w:rsidRDefault="005141B7" w:rsidP="00A24627">
            <w:pPr>
              <w:jc w:val="center"/>
              <w:rPr>
                <w:bCs/>
                <w:sz w:val="18"/>
                <w:szCs w:val="18"/>
              </w:rPr>
            </w:pPr>
            <w:r w:rsidRPr="00837D4D">
              <w:rPr>
                <w:bCs/>
                <w:sz w:val="18"/>
                <w:szCs w:val="18"/>
              </w:rPr>
              <w:t>1 089</w:t>
            </w:r>
          </w:p>
        </w:tc>
        <w:tc>
          <w:tcPr>
            <w:tcW w:w="431" w:type="pct"/>
            <w:tcBorders>
              <w:top w:val="single" w:sz="4" w:space="0" w:color="auto"/>
              <w:left w:val="single" w:sz="4" w:space="0" w:color="auto"/>
              <w:bottom w:val="dotted" w:sz="4" w:space="0" w:color="auto"/>
              <w:right w:val="single" w:sz="4" w:space="0" w:color="auto"/>
            </w:tcBorders>
            <w:vAlign w:val="center"/>
          </w:tcPr>
          <w:p w14:paraId="28301BF1" w14:textId="77777777" w:rsidR="005141B7" w:rsidRPr="00837D4D" w:rsidRDefault="005141B7" w:rsidP="00A24627">
            <w:pPr>
              <w:jc w:val="center"/>
              <w:rPr>
                <w:i/>
                <w:iCs/>
                <w:sz w:val="18"/>
                <w:szCs w:val="18"/>
              </w:rPr>
            </w:pPr>
            <w:r w:rsidRPr="00837D4D">
              <w:rPr>
                <w:i/>
                <w:iCs/>
                <w:sz w:val="18"/>
                <w:szCs w:val="18"/>
              </w:rPr>
              <w:t>-630</w:t>
            </w:r>
          </w:p>
        </w:tc>
        <w:tc>
          <w:tcPr>
            <w:tcW w:w="431" w:type="pct"/>
            <w:tcBorders>
              <w:top w:val="single" w:sz="4" w:space="0" w:color="auto"/>
              <w:left w:val="single" w:sz="4" w:space="0" w:color="auto"/>
              <w:bottom w:val="dotted" w:sz="4" w:space="0" w:color="auto"/>
              <w:right w:val="single" w:sz="4" w:space="0" w:color="auto"/>
            </w:tcBorders>
            <w:vAlign w:val="center"/>
          </w:tcPr>
          <w:p w14:paraId="58ACC351" w14:textId="77777777" w:rsidR="005141B7" w:rsidRPr="00837D4D" w:rsidRDefault="005141B7" w:rsidP="00A24627">
            <w:pPr>
              <w:jc w:val="center"/>
              <w:rPr>
                <w:i/>
                <w:iCs/>
                <w:sz w:val="18"/>
                <w:szCs w:val="18"/>
              </w:rPr>
            </w:pPr>
            <w:r w:rsidRPr="00837D4D">
              <w:rPr>
                <w:i/>
                <w:iCs/>
                <w:sz w:val="18"/>
                <w:szCs w:val="18"/>
              </w:rPr>
              <w:t>63,4%</w:t>
            </w:r>
          </w:p>
        </w:tc>
      </w:tr>
      <w:tr w:rsidR="005141B7" w:rsidRPr="00C3004E" w14:paraId="3BF8549A" w14:textId="77777777" w:rsidTr="00A24627">
        <w:trPr>
          <w:trHeight w:val="340"/>
          <w:tblHeader/>
        </w:trPr>
        <w:tc>
          <w:tcPr>
            <w:tcW w:w="238" w:type="pct"/>
            <w:tcBorders>
              <w:top w:val="dotted" w:sz="4" w:space="0" w:color="auto"/>
              <w:left w:val="single" w:sz="4" w:space="0" w:color="auto"/>
              <w:bottom w:val="dotted" w:sz="4" w:space="0" w:color="auto"/>
              <w:right w:val="single" w:sz="4" w:space="0" w:color="auto"/>
            </w:tcBorders>
            <w:vAlign w:val="center"/>
          </w:tcPr>
          <w:p w14:paraId="53492FDF" w14:textId="77777777" w:rsidR="005141B7" w:rsidRPr="00837D4D" w:rsidRDefault="005141B7" w:rsidP="00A24627">
            <w:pPr>
              <w:jc w:val="center"/>
              <w:rPr>
                <w:sz w:val="18"/>
                <w:szCs w:val="18"/>
              </w:rPr>
            </w:pPr>
            <w:r w:rsidRPr="00837D4D">
              <w:rPr>
                <w:sz w:val="18"/>
                <w:szCs w:val="18"/>
              </w:rPr>
              <w:t>3.2</w:t>
            </w:r>
          </w:p>
        </w:tc>
        <w:tc>
          <w:tcPr>
            <w:tcW w:w="1777" w:type="pct"/>
            <w:tcBorders>
              <w:top w:val="dotted" w:sz="4" w:space="0" w:color="auto"/>
              <w:left w:val="single" w:sz="4" w:space="0" w:color="auto"/>
              <w:bottom w:val="dotted" w:sz="4" w:space="0" w:color="auto"/>
              <w:right w:val="single" w:sz="4" w:space="0" w:color="auto"/>
            </w:tcBorders>
            <w:vAlign w:val="center"/>
          </w:tcPr>
          <w:p w14:paraId="39BE633E" w14:textId="77777777" w:rsidR="005141B7" w:rsidRPr="00837D4D" w:rsidRDefault="005141B7" w:rsidP="00A24627">
            <w:pPr>
              <w:rPr>
                <w:bCs/>
                <w:sz w:val="18"/>
                <w:szCs w:val="18"/>
              </w:rPr>
            </w:pPr>
            <w:r w:rsidRPr="00837D4D">
              <w:rPr>
                <w:bCs/>
                <w:sz w:val="18"/>
                <w:szCs w:val="18"/>
              </w:rPr>
              <w:t>"Военно-техническое сотрудничество"</w:t>
            </w:r>
          </w:p>
        </w:tc>
        <w:tc>
          <w:tcPr>
            <w:tcW w:w="540" w:type="pct"/>
            <w:tcBorders>
              <w:top w:val="dotted" w:sz="4" w:space="0" w:color="auto"/>
              <w:left w:val="single" w:sz="4" w:space="0" w:color="auto"/>
              <w:bottom w:val="dotted" w:sz="4" w:space="0" w:color="auto"/>
              <w:right w:val="single" w:sz="4" w:space="0" w:color="auto"/>
            </w:tcBorders>
            <w:vAlign w:val="center"/>
          </w:tcPr>
          <w:p w14:paraId="57F20435" w14:textId="77777777" w:rsidR="005141B7" w:rsidRPr="00837D4D" w:rsidRDefault="005141B7" w:rsidP="00A24627">
            <w:pPr>
              <w:jc w:val="center"/>
              <w:rPr>
                <w:sz w:val="18"/>
                <w:szCs w:val="18"/>
              </w:rPr>
            </w:pPr>
            <w:r w:rsidRPr="00837D4D">
              <w:rPr>
                <w:sz w:val="18"/>
                <w:szCs w:val="18"/>
              </w:rPr>
              <w:t>-//-</w:t>
            </w:r>
          </w:p>
        </w:tc>
        <w:tc>
          <w:tcPr>
            <w:tcW w:w="528" w:type="pct"/>
            <w:tcBorders>
              <w:top w:val="dotted" w:sz="4" w:space="0" w:color="auto"/>
              <w:left w:val="nil"/>
              <w:bottom w:val="dotted" w:sz="4" w:space="0" w:color="auto"/>
              <w:right w:val="single" w:sz="4" w:space="0" w:color="auto"/>
            </w:tcBorders>
            <w:vAlign w:val="center"/>
          </w:tcPr>
          <w:p w14:paraId="7A98586A" w14:textId="77777777" w:rsidR="005141B7" w:rsidRPr="00837D4D" w:rsidRDefault="005141B7" w:rsidP="00A24627">
            <w:pPr>
              <w:jc w:val="center"/>
              <w:rPr>
                <w:bCs/>
                <w:sz w:val="18"/>
                <w:szCs w:val="18"/>
              </w:rPr>
            </w:pPr>
            <w:r w:rsidRPr="00837D4D">
              <w:rPr>
                <w:bCs/>
                <w:sz w:val="18"/>
                <w:szCs w:val="18"/>
              </w:rPr>
              <w:t>4 024</w:t>
            </w:r>
          </w:p>
        </w:tc>
        <w:tc>
          <w:tcPr>
            <w:tcW w:w="564" w:type="pct"/>
            <w:tcBorders>
              <w:top w:val="dotted" w:sz="4" w:space="0" w:color="auto"/>
              <w:left w:val="single" w:sz="4" w:space="0" w:color="auto"/>
              <w:bottom w:val="dotted" w:sz="4" w:space="0" w:color="auto"/>
              <w:right w:val="single" w:sz="4" w:space="0" w:color="auto"/>
            </w:tcBorders>
            <w:vAlign w:val="center"/>
          </w:tcPr>
          <w:p w14:paraId="4184E1AE" w14:textId="77777777" w:rsidR="005141B7" w:rsidRPr="00837D4D" w:rsidRDefault="005141B7" w:rsidP="00A24627">
            <w:pPr>
              <w:jc w:val="center"/>
              <w:rPr>
                <w:bCs/>
                <w:sz w:val="18"/>
                <w:szCs w:val="18"/>
              </w:rPr>
            </w:pPr>
            <w:r w:rsidRPr="00837D4D">
              <w:rPr>
                <w:bCs/>
                <w:sz w:val="18"/>
                <w:szCs w:val="18"/>
              </w:rPr>
              <w:t>5 017</w:t>
            </w:r>
          </w:p>
        </w:tc>
        <w:tc>
          <w:tcPr>
            <w:tcW w:w="492" w:type="pct"/>
            <w:tcBorders>
              <w:top w:val="dotted" w:sz="4" w:space="0" w:color="auto"/>
              <w:left w:val="nil"/>
              <w:bottom w:val="dotted" w:sz="4" w:space="0" w:color="auto"/>
              <w:right w:val="single" w:sz="4" w:space="0" w:color="auto"/>
            </w:tcBorders>
            <w:vAlign w:val="center"/>
          </w:tcPr>
          <w:p w14:paraId="21D29DC4" w14:textId="77777777" w:rsidR="005141B7" w:rsidRPr="00837D4D" w:rsidRDefault="005141B7" w:rsidP="00A24627">
            <w:pPr>
              <w:jc w:val="center"/>
              <w:rPr>
                <w:bCs/>
                <w:sz w:val="18"/>
                <w:szCs w:val="18"/>
              </w:rPr>
            </w:pPr>
            <w:r w:rsidRPr="00837D4D">
              <w:rPr>
                <w:bCs/>
                <w:sz w:val="18"/>
                <w:szCs w:val="18"/>
              </w:rPr>
              <w:t>458</w:t>
            </w:r>
          </w:p>
        </w:tc>
        <w:tc>
          <w:tcPr>
            <w:tcW w:w="431" w:type="pct"/>
            <w:tcBorders>
              <w:top w:val="dotted" w:sz="4" w:space="0" w:color="auto"/>
              <w:left w:val="single" w:sz="4" w:space="0" w:color="auto"/>
              <w:bottom w:val="dotted" w:sz="4" w:space="0" w:color="auto"/>
              <w:right w:val="single" w:sz="4" w:space="0" w:color="auto"/>
            </w:tcBorders>
            <w:vAlign w:val="center"/>
          </w:tcPr>
          <w:p w14:paraId="27FB1B9B" w14:textId="77777777" w:rsidR="005141B7" w:rsidRPr="00837D4D" w:rsidRDefault="005141B7" w:rsidP="00A24627">
            <w:pPr>
              <w:jc w:val="center"/>
              <w:rPr>
                <w:i/>
                <w:iCs/>
                <w:sz w:val="18"/>
                <w:szCs w:val="18"/>
              </w:rPr>
            </w:pPr>
            <w:r w:rsidRPr="00837D4D">
              <w:rPr>
                <w:i/>
                <w:iCs/>
                <w:sz w:val="18"/>
                <w:szCs w:val="18"/>
              </w:rPr>
              <w:t>-4 560</w:t>
            </w:r>
          </w:p>
        </w:tc>
        <w:tc>
          <w:tcPr>
            <w:tcW w:w="431" w:type="pct"/>
            <w:tcBorders>
              <w:top w:val="dotted" w:sz="4" w:space="0" w:color="auto"/>
              <w:left w:val="single" w:sz="4" w:space="0" w:color="auto"/>
              <w:bottom w:val="dotted" w:sz="4" w:space="0" w:color="auto"/>
              <w:right w:val="single" w:sz="4" w:space="0" w:color="auto"/>
            </w:tcBorders>
            <w:vAlign w:val="center"/>
          </w:tcPr>
          <w:p w14:paraId="675ED403" w14:textId="77777777" w:rsidR="005141B7" w:rsidRPr="00837D4D" w:rsidRDefault="005141B7" w:rsidP="00A24627">
            <w:pPr>
              <w:jc w:val="center"/>
              <w:rPr>
                <w:i/>
                <w:iCs/>
                <w:sz w:val="18"/>
                <w:szCs w:val="18"/>
              </w:rPr>
            </w:pPr>
            <w:r w:rsidRPr="00837D4D">
              <w:rPr>
                <w:i/>
                <w:iCs/>
                <w:sz w:val="18"/>
                <w:szCs w:val="18"/>
              </w:rPr>
              <w:t>9,1%</w:t>
            </w:r>
          </w:p>
        </w:tc>
      </w:tr>
      <w:tr w:rsidR="005141B7" w:rsidRPr="00C3004E" w14:paraId="6E374C2E" w14:textId="77777777" w:rsidTr="00A24627">
        <w:trPr>
          <w:trHeight w:val="340"/>
          <w:tblHeader/>
        </w:trPr>
        <w:tc>
          <w:tcPr>
            <w:tcW w:w="238" w:type="pct"/>
            <w:tcBorders>
              <w:top w:val="dotted" w:sz="4" w:space="0" w:color="auto"/>
              <w:left w:val="single" w:sz="4" w:space="0" w:color="auto"/>
              <w:bottom w:val="dotted" w:sz="4" w:space="0" w:color="auto"/>
              <w:right w:val="single" w:sz="4" w:space="0" w:color="auto"/>
            </w:tcBorders>
            <w:vAlign w:val="center"/>
          </w:tcPr>
          <w:p w14:paraId="40D265CC" w14:textId="77777777" w:rsidR="005141B7" w:rsidRPr="00837D4D" w:rsidRDefault="005141B7" w:rsidP="00A24627">
            <w:pPr>
              <w:jc w:val="center"/>
              <w:rPr>
                <w:sz w:val="18"/>
                <w:szCs w:val="18"/>
              </w:rPr>
            </w:pPr>
            <w:r w:rsidRPr="00837D4D">
              <w:rPr>
                <w:sz w:val="18"/>
                <w:szCs w:val="18"/>
              </w:rPr>
              <w:t>3.3</w:t>
            </w:r>
          </w:p>
        </w:tc>
        <w:tc>
          <w:tcPr>
            <w:tcW w:w="1777" w:type="pct"/>
            <w:tcBorders>
              <w:top w:val="dotted" w:sz="4" w:space="0" w:color="auto"/>
              <w:left w:val="single" w:sz="4" w:space="0" w:color="auto"/>
              <w:bottom w:val="dotted" w:sz="4" w:space="0" w:color="auto"/>
              <w:right w:val="single" w:sz="4" w:space="0" w:color="auto"/>
            </w:tcBorders>
            <w:vAlign w:val="center"/>
          </w:tcPr>
          <w:p w14:paraId="62981262" w14:textId="77777777" w:rsidR="005141B7" w:rsidRPr="00837D4D" w:rsidRDefault="005141B7" w:rsidP="00A24627">
            <w:pPr>
              <w:rPr>
                <w:bCs/>
                <w:sz w:val="18"/>
                <w:szCs w:val="18"/>
              </w:rPr>
            </w:pPr>
            <w:r w:rsidRPr="00837D4D">
              <w:rPr>
                <w:bCs/>
                <w:sz w:val="18"/>
                <w:szCs w:val="18"/>
              </w:rPr>
              <w:t>"Гражданская продукция" судостроительного профиля</w:t>
            </w:r>
          </w:p>
        </w:tc>
        <w:tc>
          <w:tcPr>
            <w:tcW w:w="540" w:type="pct"/>
            <w:tcBorders>
              <w:top w:val="dotted" w:sz="4" w:space="0" w:color="auto"/>
              <w:left w:val="single" w:sz="4" w:space="0" w:color="auto"/>
              <w:bottom w:val="dotted" w:sz="4" w:space="0" w:color="auto"/>
              <w:right w:val="single" w:sz="4" w:space="0" w:color="auto"/>
            </w:tcBorders>
            <w:vAlign w:val="center"/>
          </w:tcPr>
          <w:p w14:paraId="7F061A2E" w14:textId="77777777" w:rsidR="005141B7" w:rsidRPr="00837D4D" w:rsidRDefault="005141B7" w:rsidP="00A24627">
            <w:pPr>
              <w:jc w:val="center"/>
              <w:rPr>
                <w:sz w:val="18"/>
                <w:szCs w:val="18"/>
              </w:rPr>
            </w:pPr>
            <w:r w:rsidRPr="00837D4D">
              <w:rPr>
                <w:sz w:val="18"/>
                <w:szCs w:val="18"/>
              </w:rPr>
              <w:t>-//-</w:t>
            </w:r>
          </w:p>
        </w:tc>
        <w:tc>
          <w:tcPr>
            <w:tcW w:w="528" w:type="pct"/>
            <w:tcBorders>
              <w:top w:val="dotted" w:sz="4" w:space="0" w:color="auto"/>
              <w:left w:val="nil"/>
              <w:bottom w:val="dotted" w:sz="4" w:space="0" w:color="auto"/>
              <w:right w:val="single" w:sz="4" w:space="0" w:color="auto"/>
            </w:tcBorders>
            <w:vAlign w:val="center"/>
          </w:tcPr>
          <w:p w14:paraId="28275C16" w14:textId="77777777" w:rsidR="005141B7" w:rsidRPr="00837D4D" w:rsidRDefault="005141B7" w:rsidP="00A24627">
            <w:pPr>
              <w:jc w:val="center"/>
              <w:rPr>
                <w:bCs/>
                <w:sz w:val="18"/>
                <w:szCs w:val="18"/>
              </w:rPr>
            </w:pPr>
            <w:r w:rsidRPr="00837D4D">
              <w:rPr>
                <w:bCs/>
                <w:sz w:val="18"/>
                <w:szCs w:val="18"/>
              </w:rPr>
              <w:t>-1 688</w:t>
            </w:r>
          </w:p>
        </w:tc>
        <w:tc>
          <w:tcPr>
            <w:tcW w:w="564" w:type="pct"/>
            <w:tcBorders>
              <w:top w:val="dotted" w:sz="4" w:space="0" w:color="auto"/>
              <w:left w:val="single" w:sz="4" w:space="0" w:color="auto"/>
              <w:bottom w:val="dotted" w:sz="4" w:space="0" w:color="auto"/>
              <w:right w:val="single" w:sz="4" w:space="0" w:color="auto"/>
            </w:tcBorders>
            <w:vAlign w:val="center"/>
          </w:tcPr>
          <w:p w14:paraId="090477C3" w14:textId="77777777" w:rsidR="005141B7" w:rsidRPr="00837D4D" w:rsidRDefault="005141B7" w:rsidP="00A24627">
            <w:pPr>
              <w:jc w:val="center"/>
              <w:rPr>
                <w:bCs/>
                <w:sz w:val="18"/>
                <w:szCs w:val="18"/>
              </w:rPr>
            </w:pPr>
            <w:r w:rsidRPr="00837D4D">
              <w:rPr>
                <w:bCs/>
                <w:sz w:val="18"/>
                <w:szCs w:val="18"/>
              </w:rPr>
              <w:t>-799</w:t>
            </w:r>
          </w:p>
        </w:tc>
        <w:tc>
          <w:tcPr>
            <w:tcW w:w="492" w:type="pct"/>
            <w:tcBorders>
              <w:top w:val="dotted" w:sz="4" w:space="0" w:color="auto"/>
              <w:left w:val="nil"/>
              <w:bottom w:val="dotted" w:sz="4" w:space="0" w:color="auto"/>
              <w:right w:val="single" w:sz="4" w:space="0" w:color="auto"/>
            </w:tcBorders>
            <w:vAlign w:val="center"/>
          </w:tcPr>
          <w:p w14:paraId="0B73170F" w14:textId="77777777" w:rsidR="005141B7" w:rsidRPr="00837D4D" w:rsidRDefault="005141B7" w:rsidP="00A24627">
            <w:pPr>
              <w:jc w:val="center"/>
              <w:rPr>
                <w:bCs/>
                <w:sz w:val="18"/>
                <w:szCs w:val="18"/>
              </w:rPr>
            </w:pPr>
            <w:r w:rsidRPr="00837D4D">
              <w:rPr>
                <w:bCs/>
                <w:sz w:val="18"/>
                <w:szCs w:val="18"/>
              </w:rPr>
              <w:t>51</w:t>
            </w:r>
          </w:p>
        </w:tc>
        <w:tc>
          <w:tcPr>
            <w:tcW w:w="431" w:type="pct"/>
            <w:tcBorders>
              <w:top w:val="dotted" w:sz="4" w:space="0" w:color="auto"/>
              <w:left w:val="single" w:sz="4" w:space="0" w:color="auto"/>
              <w:bottom w:val="dotted" w:sz="4" w:space="0" w:color="auto"/>
              <w:right w:val="single" w:sz="4" w:space="0" w:color="auto"/>
            </w:tcBorders>
            <w:vAlign w:val="center"/>
          </w:tcPr>
          <w:p w14:paraId="59485C29" w14:textId="77777777" w:rsidR="005141B7" w:rsidRPr="00837D4D" w:rsidRDefault="005141B7" w:rsidP="00A24627">
            <w:pPr>
              <w:jc w:val="center"/>
              <w:rPr>
                <w:i/>
                <w:iCs/>
                <w:sz w:val="18"/>
                <w:szCs w:val="18"/>
              </w:rPr>
            </w:pPr>
            <w:r w:rsidRPr="00837D4D">
              <w:rPr>
                <w:i/>
                <w:iCs/>
                <w:sz w:val="18"/>
                <w:szCs w:val="18"/>
              </w:rPr>
              <w:t>851</w:t>
            </w:r>
          </w:p>
        </w:tc>
        <w:tc>
          <w:tcPr>
            <w:tcW w:w="431" w:type="pct"/>
            <w:tcBorders>
              <w:top w:val="dotted" w:sz="4" w:space="0" w:color="auto"/>
              <w:left w:val="single" w:sz="4" w:space="0" w:color="auto"/>
              <w:bottom w:val="dotted" w:sz="4" w:space="0" w:color="auto"/>
              <w:right w:val="single" w:sz="4" w:space="0" w:color="auto"/>
            </w:tcBorders>
            <w:vAlign w:val="center"/>
          </w:tcPr>
          <w:p w14:paraId="48047633" w14:textId="77777777" w:rsidR="005141B7" w:rsidRPr="00837D4D" w:rsidRDefault="005141B7" w:rsidP="004E4673">
            <w:pPr>
              <w:jc w:val="center"/>
              <w:rPr>
                <w:i/>
                <w:iCs/>
                <w:sz w:val="18"/>
                <w:szCs w:val="18"/>
              </w:rPr>
            </w:pPr>
            <w:r>
              <w:rPr>
                <w:i/>
                <w:iCs/>
                <w:sz w:val="18"/>
                <w:szCs w:val="18"/>
                <w:lang w:val="en-US"/>
              </w:rPr>
              <w:t>106</w:t>
            </w:r>
            <w:r w:rsidRPr="00837D4D">
              <w:rPr>
                <w:i/>
                <w:iCs/>
                <w:sz w:val="18"/>
                <w:szCs w:val="18"/>
              </w:rPr>
              <w:t>%</w:t>
            </w:r>
          </w:p>
        </w:tc>
      </w:tr>
      <w:tr w:rsidR="005141B7" w:rsidRPr="00C3004E" w14:paraId="76A06EE9" w14:textId="77777777" w:rsidTr="00A24627">
        <w:trPr>
          <w:trHeight w:val="340"/>
          <w:tblHeader/>
        </w:trPr>
        <w:tc>
          <w:tcPr>
            <w:tcW w:w="238" w:type="pct"/>
            <w:tcBorders>
              <w:top w:val="dotted" w:sz="4" w:space="0" w:color="auto"/>
              <w:left w:val="single" w:sz="4" w:space="0" w:color="auto"/>
              <w:bottom w:val="single" w:sz="4" w:space="0" w:color="auto"/>
              <w:right w:val="single" w:sz="4" w:space="0" w:color="auto"/>
            </w:tcBorders>
            <w:vAlign w:val="center"/>
          </w:tcPr>
          <w:p w14:paraId="5A726FC1" w14:textId="77777777" w:rsidR="005141B7" w:rsidRPr="00837D4D" w:rsidRDefault="005141B7" w:rsidP="00A24627">
            <w:pPr>
              <w:jc w:val="center"/>
              <w:rPr>
                <w:sz w:val="18"/>
                <w:szCs w:val="18"/>
              </w:rPr>
            </w:pPr>
            <w:r w:rsidRPr="00837D4D">
              <w:rPr>
                <w:sz w:val="18"/>
                <w:szCs w:val="18"/>
              </w:rPr>
              <w:t>3.4</w:t>
            </w:r>
          </w:p>
        </w:tc>
        <w:tc>
          <w:tcPr>
            <w:tcW w:w="1777" w:type="pct"/>
            <w:tcBorders>
              <w:top w:val="dotted" w:sz="4" w:space="0" w:color="auto"/>
              <w:left w:val="single" w:sz="4" w:space="0" w:color="auto"/>
              <w:bottom w:val="single" w:sz="4" w:space="0" w:color="auto"/>
              <w:right w:val="single" w:sz="4" w:space="0" w:color="auto"/>
            </w:tcBorders>
            <w:vAlign w:val="center"/>
          </w:tcPr>
          <w:p w14:paraId="73362071" w14:textId="77777777" w:rsidR="005141B7" w:rsidRPr="00837D4D" w:rsidRDefault="005141B7" w:rsidP="00A24627">
            <w:pPr>
              <w:rPr>
                <w:bCs/>
                <w:sz w:val="18"/>
                <w:szCs w:val="18"/>
              </w:rPr>
            </w:pPr>
            <w:r w:rsidRPr="00837D4D">
              <w:rPr>
                <w:bCs/>
                <w:sz w:val="18"/>
                <w:szCs w:val="18"/>
              </w:rPr>
              <w:t>"Прочая продукция и услуги»</w:t>
            </w:r>
          </w:p>
        </w:tc>
        <w:tc>
          <w:tcPr>
            <w:tcW w:w="540" w:type="pct"/>
            <w:tcBorders>
              <w:top w:val="dotted" w:sz="4" w:space="0" w:color="auto"/>
              <w:left w:val="single" w:sz="4" w:space="0" w:color="auto"/>
              <w:bottom w:val="single" w:sz="4" w:space="0" w:color="auto"/>
              <w:right w:val="single" w:sz="4" w:space="0" w:color="auto"/>
            </w:tcBorders>
            <w:vAlign w:val="center"/>
          </w:tcPr>
          <w:p w14:paraId="7E878D60" w14:textId="77777777" w:rsidR="005141B7" w:rsidRPr="00837D4D" w:rsidRDefault="005141B7" w:rsidP="00A24627">
            <w:pPr>
              <w:jc w:val="center"/>
              <w:rPr>
                <w:sz w:val="18"/>
                <w:szCs w:val="18"/>
              </w:rPr>
            </w:pPr>
            <w:r w:rsidRPr="00837D4D">
              <w:rPr>
                <w:sz w:val="18"/>
                <w:szCs w:val="18"/>
              </w:rPr>
              <w:t>-//-</w:t>
            </w:r>
          </w:p>
        </w:tc>
        <w:tc>
          <w:tcPr>
            <w:tcW w:w="528" w:type="pct"/>
            <w:tcBorders>
              <w:top w:val="dotted" w:sz="4" w:space="0" w:color="auto"/>
              <w:left w:val="nil"/>
              <w:bottom w:val="single" w:sz="4" w:space="0" w:color="auto"/>
              <w:right w:val="single" w:sz="4" w:space="0" w:color="auto"/>
            </w:tcBorders>
            <w:vAlign w:val="center"/>
          </w:tcPr>
          <w:p w14:paraId="3147A5AB" w14:textId="77777777" w:rsidR="005141B7" w:rsidRPr="00837D4D" w:rsidRDefault="005141B7" w:rsidP="00A24627">
            <w:pPr>
              <w:jc w:val="center"/>
              <w:rPr>
                <w:bCs/>
                <w:sz w:val="18"/>
                <w:szCs w:val="18"/>
              </w:rPr>
            </w:pPr>
            <w:r w:rsidRPr="00837D4D">
              <w:rPr>
                <w:bCs/>
                <w:sz w:val="18"/>
                <w:szCs w:val="18"/>
              </w:rPr>
              <w:t>-58</w:t>
            </w:r>
          </w:p>
        </w:tc>
        <w:tc>
          <w:tcPr>
            <w:tcW w:w="564" w:type="pct"/>
            <w:tcBorders>
              <w:top w:val="dotted" w:sz="4" w:space="0" w:color="auto"/>
              <w:left w:val="single" w:sz="4" w:space="0" w:color="auto"/>
              <w:bottom w:val="single" w:sz="4" w:space="0" w:color="auto"/>
              <w:right w:val="single" w:sz="4" w:space="0" w:color="auto"/>
            </w:tcBorders>
            <w:vAlign w:val="center"/>
          </w:tcPr>
          <w:p w14:paraId="24AB6C76" w14:textId="77777777" w:rsidR="005141B7" w:rsidRPr="00837D4D" w:rsidRDefault="005141B7" w:rsidP="00A24627">
            <w:pPr>
              <w:jc w:val="center"/>
              <w:rPr>
                <w:bCs/>
                <w:sz w:val="18"/>
                <w:szCs w:val="18"/>
              </w:rPr>
            </w:pPr>
            <w:r w:rsidRPr="00837D4D">
              <w:rPr>
                <w:bCs/>
                <w:sz w:val="18"/>
                <w:szCs w:val="18"/>
              </w:rPr>
              <w:t>-94</w:t>
            </w:r>
          </w:p>
        </w:tc>
        <w:tc>
          <w:tcPr>
            <w:tcW w:w="492" w:type="pct"/>
            <w:tcBorders>
              <w:top w:val="dotted" w:sz="4" w:space="0" w:color="auto"/>
              <w:left w:val="nil"/>
              <w:bottom w:val="single" w:sz="4" w:space="0" w:color="auto"/>
              <w:right w:val="single" w:sz="4" w:space="0" w:color="auto"/>
            </w:tcBorders>
            <w:vAlign w:val="center"/>
          </w:tcPr>
          <w:p w14:paraId="5F6CAE73" w14:textId="77777777" w:rsidR="005141B7" w:rsidRPr="00837D4D" w:rsidRDefault="005141B7" w:rsidP="00A24627">
            <w:pPr>
              <w:jc w:val="center"/>
              <w:rPr>
                <w:bCs/>
                <w:sz w:val="18"/>
                <w:szCs w:val="18"/>
              </w:rPr>
            </w:pPr>
            <w:r w:rsidRPr="00837D4D">
              <w:rPr>
                <w:bCs/>
                <w:sz w:val="18"/>
                <w:szCs w:val="18"/>
              </w:rPr>
              <w:t>14</w:t>
            </w:r>
          </w:p>
        </w:tc>
        <w:tc>
          <w:tcPr>
            <w:tcW w:w="431" w:type="pct"/>
            <w:tcBorders>
              <w:top w:val="dotted" w:sz="4" w:space="0" w:color="auto"/>
              <w:left w:val="single" w:sz="4" w:space="0" w:color="auto"/>
              <w:bottom w:val="single" w:sz="4" w:space="0" w:color="auto"/>
              <w:right w:val="single" w:sz="4" w:space="0" w:color="auto"/>
            </w:tcBorders>
            <w:vAlign w:val="center"/>
          </w:tcPr>
          <w:p w14:paraId="676D6BD5" w14:textId="77777777" w:rsidR="005141B7" w:rsidRPr="00837D4D" w:rsidRDefault="005141B7" w:rsidP="00A24627">
            <w:pPr>
              <w:jc w:val="center"/>
              <w:rPr>
                <w:i/>
                <w:iCs/>
                <w:sz w:val="18"/>
                <w:szCs w:val="18"/>
              </w:rPr>
            </w:pPr>
            <w:r w:rsidRPr="00837D4D">
              <w:rPr>
                <w:i/>
                <w:iCs/>
                <w:sz w:val="18"/>
                <w:szCs w:val="18"/>
              </w:rPr>
              <w:t>108</w:t>
            </w:r>
          </w:p>
        </w:tc>
        <w:tc>
          <w:tcPr>
            <w:tcW w:w="431" w:type="pct"/>
            <w:tcBorders>
              <w:top w:val="dotted" w:sz="4" w:space="0" w:color="auto"/>
              <w:left w:val="single" w:sz="4" w:space="0" w:color="auto"/>
              <w:bottom w:val="single" w:sz="4" w:space="0" w:color="auto"/>
              <w:right w:val="single" w:sz="4" w:space="0" w:color="auto"/>
            </w:tcBorders>
            <w:vAlign w:val="center"/>
          </w:tcPr>
          <w:p w14:paraId="6BCEC675" w14:textId="77777777" w:rsidR="005141B7" w:rsidRPr="00837D4D" w:rsidRDefault="005141B7" w:rsidP="004E4673">
            <w:pPr>
              <w:jc w:val="center"/>
              <w:rPr>
                <w:i/>
                <w:iCs/>
                <w:sz w:val="18"/>
                <w:szCs w:val="18"/>
              </w:rPr>
            </w:pPr>
            <w:r>
              <w:rPr>
                <w:i/>
                <w:iCs/>
                <w:sz w:val="18"/>
                <w:szCs w:val="18"/>
                <w:lang w:val="en-US"/>
              </w:rPr>
              <w:t>115</w:t>
            </w:r>
            <w:r w:rsidRPr="00837D4D">
              <w:rPr>
                <w:i/>
                <w:iCs/>
                <w:sz w:val="18"/>
                <w:szCs w:val="18"/>
              </w:rPr>
              <w:t>%</w:t>
            </w:r>
          </w:p>
        </w:tc>
      </w:tr>
      <w:tr w:rsidR="005141B7" w:rsidRPr="00C3004E" w14:paraId="2B896BE8" w14:textId="77777777" w:rsidTr="00A24627">
        <w:trPr>
          <w:trHeight w:val="340"/>
          <w:tblHeader/>
        </w:trPr>
        <w:tc>
          <w:tcPr>
            <w:tcW w:w="238" w:type="pct"/>
            <w:tcBorders>
              <w:left w:val="single" w:sz="4" w:space="0" w:color="auto"/>
              <w:bottom w:val="single" w:sz="4" w:space="0" w:color="auto"/>
              <w:right w:val="single" w:sz="4" w:space="0" w:color="auto"/>
            </w:tcBorders>
            <w:vAlign w:val="center"/>
          </w:tcPr>
          <w:p w14:paraId="03CBDCF4" w14:textId="77777777" w:rsidR="005141B7" w:rsidRPr="00837D4D" w:rsidRDefault="005141B7" w:rsidP="00A24627">
            <w:pPr>
              <w:jc w:val="center"/>
              <w:rPr>
                <w:b/>
                <w:sz w:val="18"/>
                <w:szCs w:val="18"/>
              </w:rPr>
            </w:pPr>
            <w:r w:rsidRPr="00837D4D">
              <w:rPr>
                <w:b/>
                <w:sz w:val="18"/>
                <w:szCs w:val="18"/>
              </w:rPr>
              <w:t>4</w:t>
            </w:r>
          </w:p>
        </w:tc>
        <w:tc>
          <w:tcPr>
            <w:tcW w:w="1777" w:type="pct"/>
            <w:tcBorders>
              <w:left w:val="single" w:sz="4" w:space="0" w:color="auto"/>
              <w:bottom w:val="single" w:sz="4" w:space="0" w:color="auto"/>
              <w:right w:val="single" w:sz="4" w:space="0" w:color="auto"/>
            </w:tcBorders>
            <w:vAlign w:val="center"/>
          </w:tcPr>
          <w:p w14:paraId="3EE83D4E" w14:textId="77777777" w:rsidR="005141B7" w:rsidRPr="00837D4D" w:rsidRDefault="005141B7" w:rsidP="00A24627">
            <w:pPr>
              <w:rPr>
                <w:b/>
                <w:bCs/>
                <w:sz w:val="18"/>
                <w:szCs w:val="18"/>
              </w:rPr>
            </w:pPr>
            <w:r w:rsidRPr="00837D4D">
              <w:rPr>
                <w:b/>
                <w:bCs/>
                <w:sz w:val="18"/>
                <w:szCs w:val="18"/>
              </w:rPr>
              <w:t xml:space="preserve">Чистая прибыль (убыток (-) </w:t>
            </w:r>
          </w:p>
        </w:tc>
        <w:tc>
          <w:tcPr>
            <w:tcW w:w="540" w:type="pct"/>
            <w:tcBorders>
              <w:left w:val="single" w:sz="4" w:space="0" w:color="auto"/>
              <w:bottom w:val="single" w:sz="4" w:space="0" w:color="auto"/>
              <w:right w:val="single" w:sz="4" w:space="0" w:color="auto"/>
            </w:tcBorders>
            <w:vAlign w:val="center"/>
          </w:tcPr>
          <w:p w14:paraId="6E84A9CE" w14:textId="77777777" w:rsidR="005141B7" w:rsidRPr="00837D4D" w:rsidRDefault="005141B7" w:rsidP="00A24627">
            <w:pPr>
              <w:jc w:val="center"/>
              <w:rPr>
                <w:b/>
                <w:sz w:val="18"/>
                <w:szCs w:val="18"/>
              </w:rPr>
            </w:pPr>
            <w:r w:rsidRPr="00837D4D">
              <w:rPr>
                <w:b/>
                <w:sz w:val="18"/>
                <w:szCs w:val="18"/>
              </w:rPr>
              <w:t>млн. руб.</w:t>
            </w:r>
          </w:p>
        </w:tc>
        <w:tc>
          <w:tcPr>
            <w:tcW w:w="528" w:type="pct"/>
            <w:tcBorders>
              <w:left w:val="nil"/>
              <w:bottom w:val="single" w:sz="4" w:space="0" w:color="auto"/>
              <w:right w:val="single" w:sz="4" w:space="0" w:color="auto"/>
            </w:tcBorders>
            <w:vAlign w:val="center"/>
          </w:tcPr>
          <w:p w14:paraId="7273472F" w14:textId="77777777" w:rsidR="005141B7" w:rsidRPr="00837D4D" w:rsidRDefault="005141B7" w:rsidP="00A24627">
            <w:pPr>
              <w:jc w:val="center"/>
              <w:rPr>
                <w:b/>
                <w:bCs/>
                <w:iCs/>
                <w:sz w:val="18"/>
                <w:szCs w:val="18"/>
              </w:rPr>
            </w:pPr>
            <w:r w:rsidRPr="00837D4D">
              <w:rPr>
                <w:b/>
                <w:bCs/>
                <w:iCs/>
                <w:sz w:val="18"/>
                <w:szCs w:val="18"/>
              </w:rPr>
              <w:t>3 304</w:t>
            </w:r>
          </w:p>
        </w:tc>
        <w:tc>
          <w:tcPr>
            <w:tcW w:w="564" w:type="pct"/>
            <w:tcBorders>
              <w:left w:val="single" w:sz="4" w:space="0" w:color="auto"/>
              <w:bottom w:val="single" w:sz="4" w:space="0" w:color="auto"/>
              <w:right w:val="single" w:sz="4" w:space="0" w:color="auto"/>
            </w:tcBorders>
            <w:vAlign w:val="center"/>
          </w:tcPr>
          <w:p w14:paraId="4B7EBFF3" w14:textId="77777777" w:rsidR="005141B7" w:rsidRPr="00837D4D" w:rsidRDefault="005141B7" w:rsidP="00A24627">
            <w:pPr>
              <w:jc w:val="center"/>
              <w:rPr>
                <w:b/>
                <w:bCs/>
                <w:sz w:val="18"/>
                <w:szCs w:val="18"/>
              </w:rPr>
            </w:pPr>
            <w:r w:rsidRPr="00837D4D">
              <w:rPr>
                <w:b/>
                <w:bCs/>
                <w:sz w:val="18"/>
                <w:szCs w:val="18"/>
              </w:rPr>
              <w:t>7 218</w:t>
            </w:r>
          </w:p>
        </w:tc>
        <w:tc>
          <w:tcPr>
            <w:tcW w:w="492" w:type="pct"/>
            <w:tcBorders>
              <w:left w:val="nil"/>
              <w:bottom w:val="single" w:sz="4" w:space="0" w:color="auto"/>
              <w:right w:val="single" w:sz="4" w:space="0" w:color="auto"/>
            </w:tcBorders>
            <w:vAlign w:val="center"/>
          </w:tcPr>
          <w:p w14:paraId="58969A14" w14:textId="77777777" w:rsidR="005141B7" w:rsidRPr="00837D4D" w:rsidRDefault="005141B7" w:rsidP="00A24627">
            <w:pPr>
              <w:jc w:val="center"/>
              <w:rPr>
                <w:b/>
                <w:bCs/>
                <w:sz w:val="18"/>
                <w:szCs w:val="18"/>
              </w:rPr>
            </w:pPr>
            <w:r w:rsidRPr="00837D4D">
              <w:rPr>
                <w:b/>
                <w:bCs/>
                <w:sz w:val="18"/>
                <w:szCs w:val="18"/>
              </w:rPr>
              <w:t>5 720</w:t>
            </w:r>
          </w:p>
        </w:tc>
        <w:tc>
          <w:tcPr>
            <w:tcW w:w="431" w:type="pct"/>
            <w:tcBorders>
              <w:top w:val="single" w:sz="4" w:space="0" w:color="auto"/>
              <w:left w:val="single" w:sz="4" w:space="0" w:color="auto"/>
              <w:bottom w:val="single" w:sz="4" w:space="0" w:color="auto"/>
              <w:right w:val="single" w:sz="4" w:space="0" w:color="auto"/>
            </w:tcBorders>
            <w:vAlign w:val="center"/>
          </w:tcPr>
          <w:p w14:paraId="24A1D213" w14:textId="77777777" w:rsidR="005141B7" w:rsidRPr="00837D4D" w:rsidRDefault="005141B7" w:rsidP="00A24627">
            <w:pPr>
              <w:jc w:val="center"/>
              <w:rPr>
                <w:b/>
                <w:bCs/>
                <w:i/>
                <w:iCs/>
                <w:sz w:val="18"/>
                <w:szCs w:val="18"/>
              </w:rPr>
            </w:pPr>
            <w:r w:rsidRPr="00837D4D">
              <w:rPr>
                <w:b/>
                <w:bCs/>
                <w:i/>
                <w:iCs/>
                <w:sz w:val="18"/>
                <w:szCs w:val="18"/>
              </w:rPr>
              <w:t>-1 497</w:t>
            </w:r>
          </w:p>
        </w:tc>
        <w:tc>
          <w:tcPr>
            <w:tcW w:w="431" w:type="pct"/>
            <w:tcBorders>
              <w:top w:val="single" w:sz="4" w:space="0" w:color="auto"/>
              <w:left w:val="single" w:sz="4" w:space="0" w:color="auto"/>
              <w:bottom w:val="single" w:sz="4" w:space="0" w:color="auto"/>
              <w:right w:val="single" w:sz="4" w:space="0" w:color="auto"/>
            </w:tcBorders>
            <w:vAlign w:val="center"/>
          </w:tcPr>
          <w:p w14:paraId="6F04F073" w14:textId="77777777" w:rsidR="005141B7" w:rsidRPr="00837D4D" w:rsidRDefault="005141B7" w:rsidP="00A24627">
            <w:pPr>
              <w:jc w:val="center"/>
              <w:rPr>
                <w:b/>
                <w:bCs/>
                <w:i/>
                <w:iCs/>
                <w:sz w:val="18"/>
                <w:szCs w:val="18"/>
              </w:rPr>
            </w:pPr>
            <w:r w:rsidRPr="00837D4D">
              <w:rPr>
                <w:b/>
                <w:bCs/>
                <w:i/>
                <w:iCs/>
                <w:sz w:val="18"/>
                <w:szCs w:val="18"/>
              </w:rPr>
              <w:t>79,3%</w:t>
            </w:r>
          </w:p>
        </w:tc>
      </w:tr>
      <w:tr w:rsidR="005141B7" w:rsidRPr="00C3004E" w14:paraId="7FFD6614" w14:textId="77777777" w:rsidTr="00A24627">
        <w:trPr>
          <w:trHeight w:val="340"/>
          <w:tblHeader/>
        </w:trPr>
        <w:tc>
          <w:tcPr>
            <w:tcW w:w="238" w:type="pct"/>
            <w:tcBorders>
              <w:left w:val="single" w:sz="4" w:space="0" w:color="auto"/>
              <w:bottom w:val="single" w:sz="4" w:space="0" w:color="auto"/>
              <w:right w:val="single" w:sz="4" w:space="0" w:color="auto"/>
            </w:tcBorders>
            <w:vAlign w:val="center"/>
          </w:tcPr>
          <w:p w14:paraId="51FD6E22" w14:textId="77777777" w:rsidR="005141B7" w:rsidRPr="00837D4D" w:rsidRDefault="005141B7" w:rsidP="00A24627">
            <w:pPr>
              <w:jc w:val="center"/>
              <w:rPr>
                <w:b/>
                <w:sz w:val="18"/>
                <w:szCs w:val="18"/>
              </w:rPr>
            </w:pPr>
            <w:r w:rsidRPr="00837D4D">
              <w:rPr>
                <w:b/>
                <w:sz w:val="18"/>
                <w:szCs w:val="18"/>
              </w:rPr>
              <w:t>5</w:t>
            </w:r>
          </w:p>
        </w:tc>
        <w:tc>
          <w:tcPr>
            <w:tcW w:w="1777" w:type="pct"/>
            <w:tcBorders>
              <w:left w:val="single" w:sz="4" w:space="0" w:color="auto"/>
              <w:bottom w:val="single" w:sz="4" w:space="0" w:color="auto"/>
              <w:right w:val="single" w:sz="4" w:space="0" w:color="auto"/>
            </w:tcBorders>
            <w:vAlign w:val="center"/>
          </w:tcPr>
          <w:p w14:paraId="0276F9CE" w14:textId="77777777" w:rsidR="005141B7" w:rsidRPr="00837D4D" w:rsidRDefault="005141B7" w:rsidP="00A24627">
            <w:pPr>
              <w:rPr>
                <w:b/>
                <w:bCs/>
                <w:i/>
                <w:sz w:val="18"/>
                <w:szCs w:val="18"/>
              </w:rPr>
            </w:pPr>
            <w:r w:rsidRPr="00837D4D">
              <w:rPr>
                <w:b/>
                <w:bCs/>
                <w:i/>
                <w:sz w:val="18"/>
                <w:szCs w:val="18"/>
              </w:rPr>
              <w:t xml:space="preserve">Накопленная прибыль   (убыток (-) </w:t>
            </w:r>
          </w:p>
        </w:tc>
        <w:tc>
          <w:tcPr>
            <w:tcW w:w="540" w:type="pct"/>
            <w:tcBorders>
              <w:left w:val="single" w:sz="4" w:space="0" w:color="auto"/>
              <w:bottom w:val="single" w:sz="4" w:space="0" w:color="auto"/>
              <w:right w:val="single" w:sz="4" w:space="0" w:color="auto"/>
            </w:tcBorders>
            <w:vAlign w:val="center"/>
          </w:tcPr>
          <w:p w14:paraId="2959F315" w14:textId="77777777" w:rsidR="005141B7" w:rsidRPr="00837D4D" w:rsidRDefault="005141B7" w:rsidP="00A24627">
            <w:pPr>
              <w:jc w:val="center"/>
              <w:rPr>
                <w:b/>
                <w:sz w:val="18"/>
                <w:szCs w:val="18"/>
              </w:rPr>
            </w:pPr>
            <w:r w:rsidRPr="00837D4D">
              <w:rPr>
                <w:b/>
                <w:sz w:val="18"/>
                <w:szCs w:val="18"/>
              </w:rPr>
              <w:t>млн. руб.</w:t>
            </w:r>
          </w:p>
        </w:tc>
        <w:tc>
          <w:tcPr>
            <w:tcW w:w="528" w:type="pct"/>
            <w:tcBorders>
              <w:left w:val="nil"/>
              <w:bottom w:val="single" w:sz="4" w:space="0" w:color="auto"/>
              <w:right w:val="single" w:sz="4" w:space="0" w:color="auto"/>
            </w:tcBorders>
            <w:vAlign w:val="center"/>
          </w:tcPr>
          <w:p w14:paraId="7ACF3CA7" w14:textId="77777777" w:rsidR="005141B7" w:rsidRPr="00837D4D" w:rsidRDefault="005141B7" w:rsidP="00A24627">
            <w:pPr>
              <w:jc w:val="center"/>
              <w:rPr>
                <w:b/>
                <w:bCs/>
                <w:sz w:val="18"/>
                <w:szCs w:val="18"/>
              </w:rPr>
            </w:pPr>
            <w:r w:rsidRPr="00837D4D">
              <w:rPr>
                <w:b/>
                <w:bCs/>
                <w:sz w:val="18"/>
                <w:szCs w:val="18"/>
              </w:rPr>
              <w:t>-5 064</w:t>
            </w:r>
          </w:p>
        </w:tc>
        <w:tc>
          <w:tcPr>
            <w:tcW w:w="564" w:type="pct"/>
            <w:tcBorders>
              <w:left w:val="single" w:sz="4" w:space="0" w:color="auto"/>
              <w:bottom w:val="single" w:sz="4" w:space="0" w:color="auto"/>
              <w:right w:val="single" w:sz="4" w:space="0" w:color="auto"/>
            </w:tcBorders>
            <w:vAlign w:val="center"/>
          </w:tcPr>
          <w:p w14:paraId="7B56C335" w14:textId="77777777" w:rsidR="005141B7" w:rsidRPr="00837D4D" w:rsidRDefault="005141B7" w:rsidP="00A24627">
            <w:pPr>
              <w:jc w:val="center"/>
              <w:rPr>
                <w:b/>
                <w:bCs/>
                <w:sz w:val="18"/>
                <w:szCs w:val="18"/>
              </w:rPr>
            </w:pPr>
            <w:r w:rsidRPr="00837D4D">
              <w:rPr>
                <w:b/>
                <w:bCs/>
                <w:sz w:val="18"/>
                <w:szCs w:val="18"/>
              </w:rPr>
              <w:t>1 793</w:t>
            </w:r>
          </w:p>
        </w:tc>
        <w:tc>
          <w:tcPr>
            <w:tcW w:w="492" w:type="pct"/>
            <w:tcBorders>
              <w:left w:val="nil"/>
              <w:bottom w:val="single" w:sz="4" w:space="0" w:color="auto"/>
              <w:right w:val="single" w:sz="4" w:space="0" w:color="auto"/>
            </w:tcBorders>
            <w:vAlign w:val="center"/>
          </w:tcPr>
          <w:p w14:paraId="4A8BC1DD" w14:textId="77777777" w:rsidR="005141B7" w:rsidRPr="00837D4D" w:rsidRDefault="005141B7" w:rsidP="00A24627">
            <w:pPr>
              <w:jc w:val="center"/>
              <w:rPr>
                <w:b/>
                <w:bCs/>
                <w:sz w:val="18"/>
                <w:szCs w:val="18"/>
              </w:rPr>
            </w:pPr>
            <w:r w:rsidRPr="00837D4D">
              <w:rPr>
                <w:b/>
                <w:bCs/>
                <w:sz w:val="18"/>
                <w:szCs w:val="18"/>
              </w:rPr>
              <w:t>7 071</w:t>
            </w:r>
          </w:p>
        </w:tc>
        <w:tc>
          <w:tcPr>
            <w:tcW w:w="431" w:type="pct"/>
            <w:tcBorders>
              <w:top w:val="single" w:sz="4" w:space="0" w:color="auto"/>
              <w:left w:val="single" w:sz="4" w:space="0" w:color="auto"/>
              <w:bottom w:val="single" w:sz="4" w:space="0" w:color="auto"/>
              <w:right w:val="single" w:sz="4" w:space="0" w:color="auto"/>
            </w:tcBorders>
            <w:vAlign w:val="center"/>
          </w:tcPr>
          <w:p w14:paraId="6E990DA1" w14:textId="77777777" w:rsidR="005141B7" w:rsidRPr="00837D4D" w:rsidRDefault="005141B7" w:rsidP="00A24627">
            <w:pPr>
              <w:jc w:val="center"/>
              <w:rPr>
                <w:b/>
                <w:i/>
                <w:iCs/>
                <w:sz w:val="18"/>
                <w:szCs w:val="18"/>
              </w:rPr>
            </w:pPr>
            <w:r w:rsidRPr="00837D4D">
              <w:rPr>
                <w:b/>
                <w:i/>
                <w:iCs/>
                <w:sz w:val="18"/>
                <w:szCs w:val="18"/>
              </w:rPr>
              <w:t>5 278</w:t>
            </w:r>
          </w:p>
        </w:tc>
        <w:tc>
          <w:tcPr>
            <w:tcW w:w="431" w:type="pct"/>
            <w:tcBorders>
              <w:top w:val="single" w:sz="4" w:space="0" w:color="auto"/>
              <w:left w:val="single" w:sz="4" w:space="0" w:color="auto"/>
              <w:bottom w:val="single" w:sz="4" w:space="0" w:color="auto"/>
              <w:right w:val="single" w:sz="4" w:space="0" w:color="auto"/>
            </w:tcBorders>
            <w:vAlign w:val="center"/>
          </w:tcPr>
          <w:p w14:paraId="00ACCB3C" w14:textId="77777777" w:rsidR="005141B7" w:rsidRPr="00837D4D" w:rsidRDefault="005141B7" w:rsidP="00A24627">
            <w:pPr>
              <w:jc w:val="center"/>
              <w:rPr>
                <w:b/>
                <w:i/>
                <w:iCs/>
                <w:sz w:val="18"/>
                <w:szCs w:val="18"/>
              </w:rPr>
            </w:pPr>
            <w:r w:rsidRPr="00837D4D">
              <w:rPr>
                <w:b/>
                <w:i/>
                <w:iCs/>
                <w:sz w:val="18"/>
                <w:szCs w:val="18"/>
              </w:rPr>
              <w:t>394,4%</w:t>
            </w:r>
          </w:p>
        </w:tc>
      </w:tr>
      <w:tr w:rsidR="005141B7" w:rsidRPr="00C3004E" w14:paraId="707FA22B" w14:textId="77777777" w:rsidTr="00A24627">
        <w:trPr>
          <w:trHeight w:val="340"/>
          <w:tblHeader/>
        </w:trPr>
        <w:tc>
          <w:tcPr>
            <w:tcW w:w="238" w:type="pct"/>
            <w:tcBorders>
              <w:left w:val="single" w:sz="4" w:space="0" w:color="auto"/>
              <w:bottom w:val="single" w:sz="4" w:space="0" w:color="auto"/>
              <w:right w:val="single" w:sz="4" w:space="0" w:color="auto"/>
            </w:tcBorders>
            <w:vAlign w:val="center"/>
          </w:tcPr>
          <w:p w14:paraId="374210B1" w14:textId="77777777" w:rsidR="005141B7" w:rsidRPr="00837D4D" w:rsidRDefault="005141B7" w:rsidP="00A24627">
            <w:pPr>
              <w:jc w:val="center"/>
              <w:rPr>
                <w:b/>
                <w:sz w:val="18"/>
                <w:szCs w:val="18"/>
              </w:rPr>
            </w:pPr>
            <w:r w:rsidRPr="00837D4D">
              <w:rPr>
                <w:b/>
                <w:sz w:val="18"/>
                <w:szCs w:val="18"/>
              </w:rPr>
              <w:t>6</w:t>
            </w:r>
          </w:p>
        </w:tc>
        <w:tc>
          <w:tcPr>
            <w:tcW w:w="1777" w:type="pct"/>
            <w:tcBorders>
              <w:left w:val="single" w:sz="4" w:space="0" w:color="auto"/>
              <w:bottom w:val="single" w:sz="4" w:space="0" w:color="auto"/>
              <w:right w:val="single" w:sz="4" w:space="0" w:color="auto"/>
            </w:tcBorders>
            <w:vAlign w:val="center"/>
          </w:tcPr>
          <w:p w14:paraId="7C872C3D" w14:textId="77777777" w:rsidR="005141B7" w:rsidRPr="00837D4D" w:rsidRDefault="005141B7" w:rsidP="00A24627">
            <w:pPr>
              <w:rPr>
                <w:b/>
                <w:bCs/>
                <w:sz w:val="18"/>
                <w:szCs w:val="18"/>
              </w:rPr>
            </w:pPr>
            <w:r w:rsidRPr="00837D4D">
              <w:rPr>
                <w:b/>
                <w:bCs/>
                <w:sz w:val="18"/>
                <w:szCs w:val="18"/>
              </w:rPr>
              <w:t xml:space="preserve">Рентабельность, </w:t>
            </w:r>
            <w:r w:rsidRPr="00837D4D">
              <w:rPr>
                <w:b/>
                <w:bCs/>
                <w:i/>
                <w:sz w:val="18"/>
                <w:szCs w:val="18"/>
              </w:rPr>
              <w:t>в т.ч. по сегментам:</w:t>
            </w:r>
          </w:p>
        </w:tc>
        <w:tc>
          <w:tcPr>
            <w:tcW w:w="540" w:type="pct"/>
            <w:tcBorders>
              <w:left w:val="single" w:sz="4" w:space="0" w:color="auto"/>
              <w:bottom w:val="single" w:sz="4" w:space="0" w:color="auto"/>
              <w:right w:val="single" w:sz="4" w:space="0" w:color="auto"/>
            </w:tcBorders>
            <w:vAlign w:val="center"/>
          </w:tcPr>
          <w:p w14:paraId="68B92D79" w14:textId="77777777" w:rsidR="005141B7" w:rsidRPr="00837D4D" w:rsidRDefault="005141B7" w:rsidP="00A24627">
            <w:pPr>
              <w:jc w:val="center"/>
              <w:rPr>
                <w:b/>
                <w:sz w:val="18"/>
                <w:szCs w:val="18"/>
              </w:rPr>
            </w:pPr>
            <w:r w:rsidRPr="00837D4D">
              <w:rPr>
                <w:b/>
                <w:sz w:val="18"/>
                <w:szCs w:val="18"/>
              </w:rPr>
              <w:t>%</w:t>
            </w:r>
          </w:p>
        </w:tc>
        <w:tc>
          <w:tcPr>
            <w:tcW w:w="528" w:type="pct"/>
            <w:tcBorders>
              <w:left w:val="nil"/>
              <w:bottom w:val="single" w:sz="4" w:space="0" w:color="auto"/>
              <w:right w:val="single" w:sz="4" w:space="0" w:color="auto"/>
            </w:tcBorders>
            <w:vAlign w:val="center"/>
          </w:tcPr>
          <w:p w14:paraId="23126AFA" w14:textId="77777777" w:rsidR="005141B7" w:rsidRPr="00837D4D" w:rsidRDefault="005141B7" w:rsidP="00A24627">
            <w:pPr>
              <w:jc w:val="center"/>
              <w:rPr>
                <w:b/>
                <w:bCs/>
                <w:iCs/>
                <w:sz w:val="18"/>
                <w:szCs w:val="18"/>
              </w:rPr>
            </w:pPr>
            <w:r w:rsidRPr="00837D4D">
              <w:rPr>
                <w:b/>
                <w:bCs/>
                <w:iCs/>
                <w:sz w:val="18"/>
                <w:szCs w:val="18"/>
              </w:rPr>
              <w:t>7,7%</w:t>
            </w:r>
          </w:p>
        </w:tc>
        <w:tc>
          <w:tcPr>
            <w:tcW w:w="564" w:type="pct"/>
            <w:tcBorders>
              <w:left w:val="single" w:sz="4" w:space="0" w:color="auto"/>
              <w:bottom w:val="single" w:sz="4" w:space="0" w:color="auto"/>
              <w:right w:val="single" w:sz="4" w:space="0" w:color="auto"/>
            </w:tcBorders>
            <w:vAlign w:val="center"/>
          </w:tcPr>
          <w:p w14:paraId="149EC181" w14:textId="77777777" w:rsidR="005141B7" w:rsidRPr="00837D4D" w:rsidRDefault="005141B7" w:rsidP="00A24627">
            <w:pPr>
              <w:jc w:val="center"/>
              <w:rPr>
                <w:b/>
                <w:bCs/>
                <w:sz w:val="18"/>
                <w:szCs w:val="18"/>
              </w:rPr>
            </w:pPr>
            <w:r w:rsidRPr="00837D4D">
              <w:rPr>
                <w:b/>
                <w:bCs/>
                <w:sz w:val="18"/>
                <w:szCs w:val="18"/>
              </w:rPr>
              <w:t>10,3%</w:t>
            </w:r>
          </w:p>
        </w:tc>
        <w:tc>
          <w:tcPr>
            <w:tcW w:w="492" w:type="pct"/>
            <w:tcBorders>
              <w:left w:val="nil"/>
              <w:bottom w:val="single" w:sz="4" w:space="0" w:color="auto"/>
              <w:right w:val="single" w:sz="4" w:space="0" w:color="auto"/>
            </w:tcBorders>
            <w:vAlign w:val="center"/>
          </w:tcPr>
          <w:p w14:paraId="29722CAF" w14:textId="77777777" w:rsidR="005141B7" w:rsidRPr="00837D4D" w:rsidRDefault="005141B7" w:rsidP="00B26C8D">
            <w:pPr>
              <w:jc w:val="center"/>
              <w:rPr>
                <w:b/>
                <w:bCs/>
                <w:sz w:val="18"/>
                <w:szCs w:val="18"/>
              </w:rPr>
            </w:pPr>
            <w:r w:rsidRPr="00837D4D">
              <w:rPr>
                <w:b/>
                <w:bCs/>
                <w:sz w:val="18"/>
                <w:szCs w:val="18"/>
              </w:rPr>
              <w:t>2</w:t>
            </w:r>
            <w:r>
              <w:rPr>
                <w:b/>
                <w:bCs/>
                <w:sz w:val="18"/>
                <w:szCs w:val="18"/>
              </w:rPr>
              <w:t>,</w:t>
            </w:r>
            <w:r w:rsidRPr="00837D4D">
              <w:rPr>
                <w:b/>
                <w:bCs/>
                <w:sz w:val="18"/>
                <w:szCs w:val="18"/>
              </w:rPr>
              <w:t>2%</w:t>
            </w:r>
          </w:p>
        </w:tc>
        <w:tc>
          <w:tcPr>
            <w:tcW w:w="431" w:type="pct"/>
            <w:tcBorders>
              <w:top w:val="single" w:sz="4" w:space="0" w:color="auto"/>
              <w:left w:val="single" w:sz="4" w:space="0" w:color="auto"/>
              <w:bottom w:val="single" w:sz="4" w:space="0" w:color="auto"/>
              <w:right w:val="single" w:sz="4" w:space="0" w:color="auto"/>
            </w:tcBorders>
            <w:vAlign w:val="center"/>
          </w:tcPr>
          <w:p w14:paraId="1C28FF9B" w14:textId="77777777" w:rsidR="005141B7" w:rsidRPr="00837D4D" w:rsidRDefault="005141B7" w:rsidP="00A24627">
            <w:pPr>
              <w:jc w:val="center"/>
              <w:rPr>
                <w:b/>
                <w:bCs/>
                <w:i/>
                <w:iCs/>
                <w:sz w:val="18"/>
                <w:szCs w:val="18"/>
              </w:rPr>
            </w:pPr>
            <w:r w:rsidRPr="00837D4D">
              <w:rPr>
                <w:b/>
                <w:bCs/>
                <w:i/>
                <w:iCs/>
                <w:sz w:val="18"/>
                <w:szCs w:val="18"/>
              </w:rPr>
              <w:t>-8,1%</w:t>
            </w:r>
          </w:p>
        </w:tc>
        <w:tc>
          <w:tcPr>
            <w:tcW w:w="431" w:type="pct"/>
            <w:tcBorders>
              <w:top w:val="single" w:sz="4" w:space="0" w:color="auto"/>
              <w:left w:val="single" w:sz="4" w:space="0" w:color="auto"/>
              <w:bottom w:val="single" w:sz="4" w:space="0" w:color="auto"/>
              <w:right w:val="single" w:sz="4" w:space="0" w:color="auto"/>
            </w:tcBorders>
            <w:vAlign w:val="center"/>
          </w:tcPr>
          <w:p w14:paraId="6BE2A277" w14:textId="77777777" w:rsidR="005141B7" w:rsidRPr="00837D4D" w:rsidRDefault="005141B7" w:rsidP="00A24627">
            <w:pPr>
              <w:jc w:val="center"/>
              <w:rPr>
                <w:b/>
                <w:bCs/>
                <w:i/>
                <w:iCs/>
                <w:sz w:val="18"/>
                <w:szCs w:val="18"/>
              </w:rPr>
            </w:pPr>
            <w:r w:rsidRPr="00837D4D">
              <w:rPr>
                <w:b/>
                <w:bCs/>
                <w:i/>
                <w:iCs/>
                <w:sz w:val="18"/>
                <w:szCs w:val="18"/>
              </w:rPr>
              <w:t>21,4%</w:t>
            </w:r>
          </w:p>
        </w:tc>
      </w:tr>
      <w:tr w:rsidR="005141B7" w:rsidRPr="00C3004E" w14:paraId="6C8BC9DD" w14:textId="77777777" w:rsidTr="00A24627">
        <w:trPr>
          <w:trHeight w:val="340"/>
          <w:tblHeader/>
        </w:trPr>
        <w:tc>
          <w:tcPr>
            <w:tcW w:w="238" w:type="pct"/>
            <w:tcBorders>
              <w:left w:val="single" w:sz="4" w:space="0" w:color="auto"/>
              <w:bottom w:val="single" w:sz="4" w:space="0" w:color="auto"/>
              <w:right w:val="single" w:sz="4" w:space="0" w:color="auto"/>
            </w:tcBorders>
            <w:vAlign w:val="center"/>
          </w:tcPr>
          <w:p w14:paraId="6B7D3E09" w14:textId="77777777" w:rsidR="005141B7" w:rsidRPr="00837D4D" w:rsidRDefault="005141B7" w:rsidP="00A24627">
            <w:pPr>
              <w:jc w:val="center"/>
              <w:rPr>
                <w:sz w:val="18"/>
                <w:szCs w:val="18"/>
              </w:rPr>
            </w:pPr>
            <w:r w:rsidRPr="00837D4D">
              <w:rPr>
                <w:sz w:val="18"/>
                <w:szCs w:val="18"/>
              </w:rPr>
              <w:t>6.1</w:t>
            </w:r>
          </w:p>
        </w:tc>
        <w:tc>
          <w:tcPr>
            <w:tcW w:w="1777" w:type="pct"/>
            <w:tcBorders>
              <w:left w:val="single" w:sz="4" w:space="0" w:color="auto"/>
              <w:bottom w:val="single" w:sz="4" w:space="0" w:color="auto"/>
              <w:right w:val="single" w:sz="4" w:space="0" w:color="auto"/>
            </w:tcBorders>
            <w:vAlign w:val="center"/>
          </w:tcPr>
          <w:p w14:paraId="3EC1C732" w14:textId="77777777" w:rsidR="005141B7" w:rsidRPr="00837D4D" w:rsidRDefault="005141B7" w:rsidP="00A24627">
            <w:pPr>
              <w:pStyle w:val="af"/>
              <w:rPr>
                <w:i/>
                <w:iCs/>
                <w:sz w:val="18"/>
                <w:szCs w:val="18"/>
              </w:rPr>
            </w:pPr>
            <w:r w:rsidRPr="00837D4D">
              <w:rPr>
                <w:bCs/>
                <w:sz w:val="18"/>
                <w:szCs w:val="18"/>
              </w:rPr>
              <w:t>"Оборонная продукция"</w:t>
            </w:r>
          </w:p>
        </w:tc>
        <w:tc>
          <w:tcPr>
            <w:tcW w:w="540" w:type="pct"/>
            <w:tcBorders>
              <w:left w:val="single" w:sz="4" w:space="0" w:color="auto"/>
              <w:bottom w:val="single" w:sz="4" w:space="0" w:color="auto"/>
              <w:right w:val="single" w:sz="4" w:space="0" w:color="auto"/>
            </w:tcBorders>
            <w:vAlign w:val="center"/>
          </w:tcPr>
          <w:p w14:paraId="2B03A09B" w14:textId="77777777" w:rsidR="005141B7" w:rsidRPr="00837D4D" w:rsidRDefault="005141B7" w:rsidP="00A24627">
            <w:pPr>
              <w:jc w:val="center"/>
              <w:rPr>
                <w:sz w:val="18"/>
                <w:szCs w:val="18"/>
              </w:rPr>
            </w:pPr>
            <w:r w:rsidRPr="00837D4D">
              <w:rPr>
                <w:sz w:val="18"/>
                <w:szCs w:val="18"/>
              </w:rPr>
              <w:t>-//-</w:t>
            </w:r>
          </w:p>
        </w:tc>
        <w:tc>
          <w:tcPr>
            <w:tcW w:w="528" w:type="pct"/>
            <w:tcBorders>
              <w:left w:val="nil"/>
              <w:bottom w:val="single" w:sz="4" w:space="0" w:color="auto"/>
              <w:right w:val="single" w:sz="4" w:space="0" w:color="auto"/>
            </w:tcBorders>
            <w:vAlign w:val="center"/>
          </w:tcPr>
          <w:p w14:paraId="4535332C" w14:textId="77777777" w:rsidR="005141B7" w:rsidRPr="00837D4D" w:rsidRDefault="005141B7" w:rsidP="00A24627">
            <w:pPr>
              <w:jc w:val="center"/>
              <w:rPr>
                <w:bCs/>
                <w:iCs/>
                <w:sz w:val="18"/>
                <w:szCs w:val="18"/>
              </w:rPr>
            </w:pPr>
            <w:r w:rsidRPr="00837D4D">
              <w:rPr>
                <w:bCs/>
                <w:iCs/>
                <w:sz w:val="18"/>
                <w:szCs w:val="18"/>
              </w:rPr>
              <w:t>3,5%</w:t>
            </w:r>
          </w:p>
        </w:tc>
        <w:tc>
          <w:tcPr>
            <w:tcW w:w="564" w:type="pct"/>
            <w:tcBorders>
              <w:left w:val="single" w:sz="4" w:space="0" w:color="auto"/>
              <w:bottom w:val="single" w:sz="4" w:space="0" w:color="auto"/>
              <w:right w:val="single" w:sz="4" w:space="0" w:color="auto"/>
            </w:tcBorders>
            <w:vAlign w:val="center"/>
          </w:tcPr>
          <w:p w14:paraId="24F90929" w14:textId="77777777" w:rsidR="005141B7" w:rsidRPr="00837D4D" w:rsidRDefault="005141B7" w:rsidP="00A24627">
            <w:pPr>
              <w:jc w:val="center"/>
              <w:rPr>
                <w:bCs/>
                <w:sz w:val="18"/>
                <w:szCs w:val="18"/>
              </w:rPr>
            </w:pPr>
            <w:r w:rsidRPr="00837D4D">
              <w:rPr>
                <w:bCs/>
                <w:sz w:val="18"/>
                <w:szCs w:val="18"/>
              </w:rPr>
              <w:t>3,5%</w:t>
            </w:r>
          </w:p>
        </w:tc>
        <w:tc>
          <w:tcPr>
            <w:tcW w:w="492" w:type="pct"/>
            <w:tcBorders>
              <w:left w:val="nil"/>
              <w:bottom w:val="single" w:sz="4" w:space="0" w:color="auto"/>
              <w:right w:val="single" w:sz="4" w:space="0" w:color="auto"/>
            </w:tcBorders>
            <w:vAlign w:val="center"/>
          </w:tcPr>
          <w:p w14:paraId="00E12C23" w14:textId="77777777" w:rsidR="005141B7" w:rsidRPr="00837D4D" w:rsidRDefault="005141B7" w:rsidP="00A24627">
            <w:pPr>
              <w:jc w:val="center"/>
              <w:rPr>
                <w:bCs/>
                <w:sz w:val="18"/>
                <w:szCs w:val="18"/>
              </w:rPr>
            </w:pPr>
            <w:r>
              <w:rPr>
                <w:bCs/>
                <w:sz w:val="18"/>
                <w:szCs w:val="18"/>
              </w:rPr>
              <w:t>1,</w:t>
            </w:r>
            <w:r w:rsidRPr="00837D4D">
              <w:rPr>
                <w:bCs/>
                <w:sz w:val="18"/>
                <w:szCs w:val="18"/>
              </w:rPr>
              <w:t>5%</w:t>
            </w:r>
          </w:p>
        </w:tc>
        <w:tc>
          <w:tcPr>
            <w:tcW w:w="431" w:type="pct"/>
            <w:tcBorders>
              <w:top w:val="single" w:sz="4" w:space="0" w:color="auto"/>
              <w:left w:val="single" w:sz="4" w:space="0" w:color="auto"/>
              <w:bottom w:val="single" w:sz="4" w:space="0" w:color="auto"/>
              <w:right w:val="single" w:sz="4" w:space="0" w:color="auto"/>
            </w:tcBorders>
            <w:vAlign w:val="center"/>
          </w:tcPr>
          <w:p w14:paraId="5966DDB5" w14:textId="77777777" w:rsidR="005141B7" w:rsidRPr="00837D4D" w:rsidRDefault="005141B7" w:rsidP="00A24627">
            <w:pPr>
              <w:jc w:val="center"/>
              <w:rPr>
                <w:bCs/>
                <w:i/>
                <w:iCs/>
                <w:sz w:val="18"/>
                <w:szCs w:val="18"/>
              </w:rPr>
            </w:pPr>
            <w:r w:rsidRPr="00837D4D">
              <w:rPr>
                <w:bCs/>
                <w:i/>
                <w:iCs/>
                <w:sz w:val="18"/>
                <w:szCs w:val="18"/>
              </w:rPr>
              <w:t>-</w:t>
            </w:r>
          </w:p>
        </w:tc>
        <w:tc>
          <w:tcPr>
            <w:tcW w:w="431" w:type="pct"/>
            <w:tcBorders>
              <w:top w:val="single" w:sz="4" w:space="0" w:color="auto"/>
              <w:left w:val="single" w:sz="4" w:space="0" w:color="auto"/>
              <w:bottom w:val="single" w:sz="4" w:space="0" w:color="auto"/>
              <w:right w:val="single" w:sz="4" w:space="0" w:color="auto"/>
            </w:tcBorders>
            <w:vAlign w:val="center"/>
          </w:tcPr>
          <w:p w14:paraId="5A543BED" w14:textId="77777777" w:rsidR="005141B7" w:rsidRPr="00837D4D" w:rsidRDefault="005141B7" w:rsidP="00A24627">
            <w:pPr>
              <w:jc w:val="center"/>
              <w:rPr>
                <w:bCs/>
                <w:i/>
                <w:iCs/>
                <w:sz w:val="18"/>
                <w:szCs w:val="18"/>
              </w:rPr>
            </w:pPr>
            <w:r w:rsidRPr="00837D4D">
              <w:rPr>
                <w:bCs/>
                <w:i/>
                <w:iCs/>
                <w:sz w:val="18"/>
                <w:szCs w:val="18"/>
              </w:rPr>
              <w:t>-</w:t>
            </w:r>
          </w:p>
        </w:tc>
      </w:tr>
      <w:tr w:rsidR="005141B7" w:rsidRPr="00C3004E" w14:paraId="35D473B3" w14:textId="77777777" w:rsidTr="00A24627">
        <w:trPr>
          <w:trHeight w:val="340"/>
          <w:tblHeader/>
        </w:trPr>
        <w:tc>
          <w:tcPr>
            <w:tcW w:w="238" w:type="pct"/>
            <w:tcBorders>
              <w:left w:val="single" w:sz="4" w:space="0" w:color="auto"/>
              <w:bottom w:val="single" w:sz="4" w:space="0" w:color="auto"/>
              <w:right w:val="single" w:sz="4" w:space="0" w:color="auto"/>
            </w:tcBorders>
            <w:vAlign w:val="center"/>
          </w:tcPr>
          <w:p w14:paraId="49CC0A29" w14:textId="77777777" w:rsidR="005141B7" w:rsidRPr="00837D4D" w:rsidRDefault="005141B7" w:rsidP="00A24627">
            <w:pPr>
              <w:jc w:val="center"/>
              <w:rPr>
                <w:sz w:val="18"/>
                <w:szCs w:val="18"/>
              </w:rPr>
            </w:pPr>
            <w:r w:rsidRPr="00837D4D">
              <w:rPr>
                <w:sz w:val="18"/>
                <w:szCs w:val="18"/>
              </w:rPr>
              <w:t>6.2</w:t>
            </w:r>
          </w:p>
        </w:tc>
        <w:tc>
          <w:tcPr>
            <w:tcW w:w="1777" w:type="pct"/>
            <w:tcBorders>
              <w:left w:val="single" w:sz="4" w:space="0" w:color="auto"/>
              <w:bottom w:val="single" w:sz="4" w:space="0" w:color="auto"/>
              <w:right w:val="single" w:sz="4" w:space="0" w:color="auto"/>
            </w:tcBorders>
            <w:vAlign w:val="center"/>
          </w:tcPr>
          <w:p w14:paraId="33AEAFDF" w14:textId="77777777" w:rsidR="005141B7" w:rsidRPr="00837D4D" w:rsidRDefault="005141B7" w:rsidP="00A24627">
            <w:pPr>
              <w:rPr>
                <w:bCs/>
                <w:sz w:val="18"/>
                <w:szCs w:val="18"/>
              </w:rPr>
            </w:pPr>
            <w:r w:rsidRPr="00837D4D">
              <w:rPr>
                <w:bCs/>
                <w:sz w:val="18"/>
                <w:szCs w:val="18"/>
              </w:rPr>
              <w:t>"Военно-техническое сотрудничество"</w:t>
            </w:r>
          </w:p>
        </w:tc>
        <w:tc>
          <w:tcPr>
            <w:tcW w:w="540" w:type="pct"/>
            <w:tcBorders>
              <w:left w:val="single" w:sz="4" w:space="0" w:color="auto"/>
              <w:bottom w:val="single" w:sz="4" w:space="0" w:color="auto"/>
              <w:right w:val="single" w:sz="4" w:space="0" w:color="auto"/>
            </w:tcBorders>
            <w:vAlign w:val="center"/>
          </w:tcPr>
          <w:p w14:paraId="4F9DC3D8" w14:textId="77777777" w:rsidR="005141B7" w:rsidRPr="00837D4D" w:rsidRDefault="005141B7" w:rsidP="00A24627">
            <w:pPr>
              <w:jc w:val="center"/>
              <w:rPr>
                <w:sz w:val="18"/>
                <w:szCs w:val="18"/>
              </w:rPr>
            </w:pPr>
            <w:r w:rsidRPr="00837D4D">
              <w:rPr>
                <w:sz w:val="18"/>
                <w:szCs w:val="18"/>
              </w:rPr>
              <w:t>-//-</w:t>
            </w:r>
          </w:p>
        </w:tc>
        <w:tc>
          <w:tcPr>
            <w:tcW w:w="528" w:type="pct"/>
            <w:tcBorders>
              <w:left w:val="nil"/>
              <w:bottom w:val="single" w:sz="4" w:space="0" w:color="auto"/>
              <w:right w:val="single" w:sz="4" w:space="0" w:color="auto"/>
            </w:tcBorders>
            <w:vAlign w:val="center"/>
          </w:tcPr>
          <w:p w14:paraId="726F1A65" w14:textId="77777777" w:rsidR="005141B7" w:rsidRPr="00837D4D" w:rsidRDefault="005141B7" w:rsidP="00A24627">
            <w:pPr>
              <w:jc w:val="center"/>
              <w:rPr>
                <w:bCs/>
                <w:iCs/>
                <w:sz w:val="18"/>
                <w:szCs w:val="18"/>
              </w:rPr>
            </w:pPr>
            <w:r w:rsidRPr="00837D4D">
              <w:rPr>
                <w:bCs/>
                <w:iCs/>
                <w:sz w:val="18"/>
                <w:szCs w:val="18"/>
              </w:rPr>
              <w:t>89,2%</w:t>
            </w:r>
          </w:p>
        </w:tc>
        <w:tc>
          <w:tcPr>
            <w:tcW w:w="564" w:type="pct"/>
            <w:tcBorders>
              <w:left w:val="single" w:sz="4" w:space="0" w:color="auto"/>
              <w:bottom w:val="single" w:sz="4" w:space="0" w:color="auto"/>
              <w:right w:val="single" w:sz="4" w:space="0" w:color="auto"/>
            </w:tcBorders>
            <w:vAlign w:val="center"/>
          </w:tcPr>
          <w:p w14:paraId="2B54883C" w14:textId="77777777" w:rsidR="005141B7" w:rsidRPr="00837D4D" w:rsidRDefault="005141B7" w:rsidP="00A24627">
            <w:pPr>
              <w:jc w:val="center"/>
              <w:rPr>
                <w:bCs/>
                <w:sz w:val="18"/>
                <w:szCs w:val="18"/>
              </w:rPr>
            </w:pPr>
            <w:r w:rsidRPr="00837D4D">
              <w:rPr>
                <w:bCs/>
                <w:sz w:val="18"/>
                <w:szCs w:val="18"/>
              </w:rPr>
              <w:t>136,6%</w:t>
            </w:r>
          </w:p>
        </w:tc>
        <w:tc>
          <w:tcPr>
            <w:tcW w:w="492" w:type="pct"/>
            <w:tcBorders>
              <w:left w:val="nil"/>
              <w:bottom w:val="single" w:sz="4" w:space="0" w:color="auto"/>
              <w:right w:val="single" w:sz="4" w:space="0" w:color="auto"/>
            </w:tcBorders>
            <w:vAlign w:val="center"/>
          </w:tcPr>
          <w:p w14:paraId="64FB1CDE" w14:textId="77777777" w:rsidR="005141B7" w:rsidRPr="00837D4D" w:rsidRDefault="005141B7" w:rsidP="00B26C8D">
            <w:pPr>
              <w:jc w:val="center"/>
              <w:rPr>
                <w:bCs/>
                <w:sz w:val="18"/>
                <w:szCs w:val="18"/>
              </w:rPr>
            </w:pPr>
            <w:r w:rsidRPr="00837D4D">
              <w:rPr>
                <w:bCs/>
                <w:sz w:val="18"/>
                <w:szCs w:val="18"/>
              </w:rPr>
              <w:t>62</w:t>
            </w:r>
            <w:r>
              <w:rPr>
                <w:bCs/>
                <w:sz w:val="18"/>
                <w:szCs w:val="18"/>
              </w:rPr>
              <w:t>,</w:t>
            </w:r>
            <w:r w:rsidRPr="00837D4D">
              <w:rPr>
                <w:bCs/>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tcPr>
          <w:p w14:paraId="108F5DE6" w14:textId="77777777" w:rsidR="005141B7" w:rsidRPr="00837D4D" w:rsidRDefault="005141B7" w:rsidP="00A24627">
            <w:pPr>
              <w:jc w:val="center"/>
              <w:rPr>
                <w:bCs/>
                <w:i/>
                <w:iCs/>
                <w:sz w:val="18"/>
                <w:szCs w:val="18"/>
              </w:rPr>
            </w:pPr>
            <w:r w:rsidRPr="00837D4D">
              <w:rPr>
                <w:bCs/>
                <w:i/>
                <w:iCs/>
                <w:sz w:val="18"/>
                <w:szCs w:val="18"/>
              </w:rPr>
              <w:t>-</w:t>
            </w:r>
          </w:p>
        </w:tc>
        <w:tc>
          <w:tcPr>
            <w:tcW w:w="431" w:type="pct"/>
            <w:tcBorders>
              <w:top w:val="single" w:sz="4" w:space="0" w:color="auto"/>
              <w:left w:val="single" w:sz="4" w:space="0" w:color="auto"/>
              <w:bottom w:val="single" w:sz="4" w:space="0" w:color="auto"/>
              <w:right w:val="single" w:sz="4" w:space="0" w:color="auto"/>
            </w:tcBorders>
            <w:vAlign w:val="center"/>
          </w:tcPr>
          <w:p w14:paraId="6711ED96" w14:textId="77777777" w:rsidR="005141B7" w:rsidRPr="00837D4D" w:rsidRDefault="005141B7" w:rsidP="00A24627">
            <w:pPr>
              <w:jc w:val="center"/>
              <w:rPr>
                <w:bCs/>
                <w:i/>
                <w:iCs/>
                <w:sz w:val="18"/>
                <w:szCs w:val="18"/>
              </w:rPr>
            </w:pPr>
            <w:r w:rsidRPr="00837D4D">
              <w:rPr>
                <w:bCs/>
                <w:i/>
                <w:iCs/>
                <w:sz w:val="18"/>
                <w:szCs w:val="18"/>
              </w:rPr>
              <w:t>-</w:t>
            </w:r>
          </w:p>
        </w:tc>
      </w:tr>
      <w:tr w:rsidR="005141B7" w:rsidRPr="00C3004E" w14:paraId="1F26F376" w14:textId="77777777" w:rsidTr="00A24627">
        <w:trPr>
          <w:trHeight w:val="340"/>
          <w:tblHeader/>
        </w:trPr>
        <w:tc>
          <w:tcPr>
            <w:tcW w:w="238" w:type="pct"/>
            <w:tcBorders>
              <w:left w:val="single" w:sz="4" w:space="0" w:color="auto"/>
              <w:bottom w:val="single" w:sz="4" w:space="0" w:color="auto"/>
              <w:right w:val="single" w:sz="4" w:space="0" w:color="auto"/>
            </w:tcBorders>
            <w:vAlign w:val="center"/>
          </w:tcPr>
          <w:p w14:paraId="32677C8F" w14:textId="77777777" w:rsidR="005141B7" w:rsidRPr="00837D4D" w:rsidRDefault="005141B7" w:rsidP="00A24627">
            <w:pPr>
              <w:jc w:val="center"/>
              <w:rPr>
                <w:sz w:val="18"/>
                <w:szCs w:val="18"/>
              </w:rPr>
            </w:pPr>
            <w:r w:rsidRPr="00837D4D">
              <w:rPr>
                <w:sz w:val="18"/>
                <w:szCs w:val="18"/>
              </w:rPr>
              <w:t>6.3</w:t>
            </w:r>
          </w:p>
        </w:tc>
        <w:tc>
          <w:tcPr>
            <w:tcW w:w="1777" w:type="pct"/>
            <w:tcBorders>
              <w:left w:val="single" w:sz="4" w:space="0" w:color="auto"/>
              <w:bottom w:val="single" w:sz="4" w:space="0" w:color="auto"/>
              <w:right w:val="single" w:sz="4" w:space="0" w:color="auto"/>
            </w:tcBorders>
            <w:vAlign w:val="center"/>
          </w:tcPr>
          <w:p w14:paraId="47224E52" w14:textId="77777777" w:rsidR="005141B7" w:rsidRPr="00837D4D" w:rsidRDefault="005141B7" w:rsidP="00A24627">
            <w:pPr>
              <w:rPr>
                <w:bCs/>
                <w:sz w:val="18"/>
                <w:szCs w:val="18"/>
              </w:rPr>
            </w:pPr>
            <w:r w:rsidRPr="00837D4D">
              <w:rPr>
                <w:bCs/>
                <w:sz w:val="18"/>
                <w:szCs w:val="18"/>
              </w:rPr>
              <w:t>"Гражданская продукция" судостроительного профиля</w:t>
            </w:r>
          </w:p>
        </w:tc>
        <w:tc>
          <w:tcPr>
            <w:tcW w:w="540" w:type="pct"/>
            <w:tcBorders>
              <w:left w:val="single" w:sz="4" w:space="0" w:color="auto"/>
              <w:bottom w:val="single" w:sz="4" w:space="0" w:color="auto"/>
              <w:right w:val="single" w:sz="4" w:space="0" w:color="auto"/>
            </w:tcBorders>
            <w:vAlign w:val="center"/>
          </w:tcPr>
          <w:p w14:paraId="0A236780" w14:textId="77777777" w:rsidR="005141B7" w:rsidRPr="00837D4D" w:rsidRDefault="005141B7" w:rsidP="00A24627">
            <w:pPr>
              <w:jc w:val="center"/>
              <w:rPr>
                <w:sz w:val="18"/>
                <w:szCs w:val="18"/>
              </w:rPr>
            </w:pPr>
            <w:r w:rsidRPr="00837D4D">
              <w:rPr>
                <w:sz w:val="18"/>
                <w:szCs w:val="18"/>
              </w:rPr>
              <w:t>-//-</w:t>
            </w:r>
          </w:p>
        </w:tc>
        <w:tc>
          <w:tcPr>
            <w:tcW w:w="528" w:type="pct"/>
            <w:tcBorders>
              <w:left w:val="nil"/>
              <w:bottom w:val="single" w:sz="4" w:space="0" w:color="auto"/>
              <w:right w:val="single" w:sz="4" w:space="0" w:color="auto"/>
            </w:tcBorders>
            <w:vAlign w:val="center"/>
          </w:tcPr>
          <w:p w14:paraId="0B464676" w14:textId="77777777" w:rsidR="005141B7" w:rsidRPr="00837D4D" w:rsidRDefault="005141B7" w:rsidP="00A24627">
            <w:pPr>
              <w:jc w:val="center"/>
              <w:rPr>
                <w:bCs/>
                <w:iCs/>
                <w:sz w:val="18"/>
                <w:szCs w:val="18"/>
              </w:rPr>
            </w:pPr>
            <w:r w:rsidRPr="00837D4D">
              <w:rPr>
                <w:bCs/>
                <w:iCs/>
                <w:sz w:val="18"/>
                <w:szCs w:val="18"/>
              </w:rPr>
              <w:t>-92,5%</w:t>
            </w:r>
          </w:p>
        </w:tc>
        <w:tc>
          <w:tcPr>
            <w:tcW w:w="564" w:type="pct"/>
            <w:tcBorders>
              <w:left w:val="single" w:sz="4" w:space="0" w:color="auto"/>
              <w:bottom w:val="single" w:sz="4" w:space="0" w:color="auto"/>
              <w:right w:val="single" w:sz="4" w:space="0" w:color="auto"/>
            </w:tcBorders>
            <w:vAlign w:val="center"/>
          </w:tcPr>
          <w:p w14:paraId="2209CFBF" w14:textId="77777777" w:rsidR="005141B7" w:rsidRPr="00837D4D" w:rsidRDefault="005141B7" w:rsidP="00A24627">
            <w:pPr>
              <w:jc w:val="center"/>
              <w:rPr>
                <w:bCs/>
                <w:sz w:val="18"/>
                <w:szCs w:val="18"/>
              </w:rPr>
            </w:pPr>
            <w:r w:rsidRPr="00837D4D">
              <w:rPr>
                <w:bCs/>
                <w:sz w:val="18"/>
                <w:szCs w:val="18"/>
              </w:rPr>
              <w:t>-40,0%</w:t>
            </w:r>
          </w:p>
        </w:tc>
        <w:tc>
          <w:tcPr>
            <w:tcW w:w="492" w:type="pct"/>
            <w:tcBorders>
              <w:left w:val="nil"/>
              <w:bottom w:val="single" w:sz="4" w:space="0" w:color="auto"/>
              <w:right w:val="single" w:sz="4" w:space="0" w:color="auto"/>
            </w:tcBorders>
            <w:vAlign w:val="center"/>
          </w:tcPr>
          <w:p w14:paraId="6D7392AC" w14:textId="77777777" w:rsidR="005141B7" w:rsidRPr="00837D4D" w:rsidRDefault="005141B7" w:rsidP="00A24627">
            <w:pPr>
              <w:jc w:val="center"/>
              <w:rPr>
                <w:bCs/>
                <w:sz w:val="18"/>
                <w:szCs w:val="18"/>
              </w:rPr>
            </w:pPr>
            <w:r>
              <w:rPr>
                <w:bCs/>
                <w:sz w:val="18"/>
                <w:szCs w:val="18"/>
              </w:rPr>
              <w:t>45,</w:t>
            </w:r>
            <w:r w:rsidRPr="00837D4D">
              <w:rPr>
                <w:bCs/>
                <w:sz w:val="18"/>
                <w:szCs w:val="18"/>
              </w:rPr>
              <w:t>2%</w:t>
            </w:r>
          </w:p>
        </w:tc>
        <w:tc>
          <w:tcPr>
            <w:tcW w:w="431" w:type="pct"/>
            <w:tcBorders>
              <w:top w:val="single" w:sz="4" w:space="0" w:color="auto"/>
              <w:left w:val="single" w:sz="4" w:space="0" w:color="auto"/>
              <w:bottom w:val="single" w:sz="4" w:space="0" w:color="auto"/>
              <w:right w:val="single" w:sz="4" w:space="0" w:color="auto"/>
            </w:tcBorders>
            <w:vAlign w:val="center"/>
          </w:tcPr>
          <w:p w14:paraId="05CECAD9" w14:textId="77777777" w:rsidR="005141B7" w:rsidRPr="00837D4D" w:rsidRDefault="005141B7" w:rsidP="00A24627">
            <w:pPr>
              <w:jc w:val="center"/>
              <w:rPr>
                <w:bCs/>
                <w:i/>
                <w:iCs/>
                <w:sz w:val="18"/>
                <w:szCs w:val="18"/>
              </w:rPr>
            </w:pPr>
            <w:r w:rsidRPr="00837D4D">
              <w:rPr>
                <w:bCs/>
                <w:i/>
                <w:iCs/>
                <w:sz w:val="18"/>
                <w:szCs w:val="18"/>
              </w:rPr>
              <w:t>-</w:t>
            </w:r>
          </w:p>
        </w:tc>
        <w:tc>
          <w:tcPr>
            <w:tcW w:w="431" w:type="pct"/>
            <w:tcBorders>
              <w:top w:val="single" w:sz="4" w:space="0" w:color="auto"/>
              <w:left w:val="single" w:sz="4" w:space="0" w:color="auto"/>
              <w:bottom w:val="single" w:sz="4" w:space="0" w:color="auto"/>
              <w:right w:val="single" w:sz="4" w:space="0" w:color="auto"/>
            </w:tcBorders>
            <w:vAlign w:val="center"/>
          </w:tcPr>
          <w:p w14:paraId="69488BC5" w14:textId="77777777" w:rsidR="005141B7" w:rsidRPr="00837D4D" w:rsidRDefault="005141B7" w:rsidP="00A24627">
            <w:pPr>
              <w:jc w:val="center"/>
              <w:rPr>
                <w:bCs/>
                <w:i/>
                <w:iCs/>
                <w:sz w:val="18"/>
                <w:szCs w:val="18"/>
              </w:rPr>
            </w:pPr>
            <w:r w:rsidRPr="00837D4D">
              <w:rPr>
                <w:bCs/>
                <w:i/>
                <w:iCs/>
                <w:sz w:val="18"/>
                <w:szCs w:val="18"/>
              </w:rPr>
              <w:t>-</w:t>
            </w:r>
          </w:p>
        </w:tc>
      </w:tr>
      <w:tr w:rsidR="005141B7" w:rsidRPr="00C3004E" w14:paraId="13F96A4B" w14:textId="77777777" w:rsidTr="00A24627">
        <w:trPr>
          <w:trHeight w:val="340"/>
          <w:tblHeader/>
        </w:trPr>
        <w:tc>
          <w:tcPr>
            <w:tcW w:w="238" w:type="pct"/>
            <w:tcBorders>
              <w:left w:val="single" w:sz="4" w:space="0" w:color="auto"/>
              <w:bottom w:val="single" w:sz="4" w:space="0" w:color="auto"/>
              <w:right w:val="single" w:sz="4" w:space="0" w:color="auto"/>
            </w:tcBorders>
            <w:vAlign w:val="center"/>
          </w:tcPr>
          <w:p w14:paraId="3456C91D" w14:textId="77777777" w:rsidR="005141B7" w:rsidRPr="00837D4D" w:rsidRDefault="005141B7" w:rsidP="00A24627">
            <w:pPr>
              <w:jc w:val="center"/>
              <w:rPr>
                <w:sz w:val="18"/>
                <w:szCs w:val="18"/>
              </w:rPr>
            </w:pPr>
            <w:r w:rsidRPr="00837D4D">
              <w:rPr>
                <w:sz w:val="18"/>
                <w:szCs w:val="18"/>
              </w:rPr>
              <w:t>6.4</w:t>
            </w:r>
          </w:p>
        </w:tc>
        <w:tc>
          <w:tcPr>
            <w:tcW w:w="1777" w:type="pct"/>
            <w:tcBorders>
              <w:left w:val="single" w:sz="4" w:space="0" w:color="auto"/>
              <w:bottom w:val="single" w:sz="4" w:space="0" w:color="auto"/>
              <w:right w:val="single" w:sz="4" w:space="0" w:color="auto"/>
            </w:tcBorders>
            <w:vAlign w:val="center"/>
          </w:tcPr>
          <w:p w14:paraId="006E2FD0" w14:textId="77777777" w:rsidR="005141B7" w:rsidRPr="00837D4D" w:rsidRDefault="005141B7" w:rsidP="00A24627">
            <w:pPr>
              <w:rPr>
                <w:bCs/>
                <w:sz w:val="18"/>
                <w:szCs w:val="18"/>
              </w:rPr>
            </w:pPr>
            <w:r w:rsidRPr="00837D4D">
              <w:rPr>
                <w:bCs/>
                <w:sz w:val="18"/>
                <w:szCs w:val="18"/>
              </w:rPr>
              <w:t>"Прочая продукция и услуги»</w:t>
            </w:r>
          </w:p>
        </w:tc>
        <w:tc>
          <w:tcPr>
            <w:tcW w:w="540" w:type="pct"/>
            <w:tcBorders>
              <w:left w:val="single" w:sz="4" w:space="0" w:color="auto"/>
              <w:bottom w:val="single" w:sz="4" w:space="0" w:color="auto"/>
              <w:right w:val="single" w:sz="4" w:space="0" w:color="auto"/>
            </w:tcBorders>
            <w:vAlign w:val="center"/>
          </w:tcPr>
          <w:p w14:paraId="1E2CDC9C" w14:textId="77777777" w:rsidR="005141B7" w:rsidRPr="00837D4D" w:rsidRDefault="005141B7" w:rsidP="00A24627">
            <w:pPr>
              <w:jc w:val="center"/>
              <w:rPr>
                <w:sz w:val="18"/>
                <w:szCs w:val="18"/>
              </w:rPr>
            </w:pPr>
            <w:r w:rsidRPr="00837D4D">
              <w:rPr>
                <w:sz w:val="18"/>
                <w:szCs w:val="18"/>
              </w:rPr>
              <w:t>-//-</w:t>
            </w:r>
          </w:p>
        </w:tc>
        <w:tc>
          <w:tcPr>
            <w:tcW w:w="528" w:type="pct"/>
            <w:tcBorders>
              <w:left w:val="nil"/>
              <w:bottom w:val="single" w:sz="4" w:space="0" w:color="auto"/>
              <w:right w:val="single" w:sz="4" w:space="0" w:color="auto"/>
            </w:tcBorders>
            <w:vAlign w:val="center"/>
          </w:tcPr>
          <w:p w14:paraId="3A18204B" w14:textId="77777777" w:rsidR="005141B7" w:rsidRPr="00837D4D" w:rsidRDefault="005141B7" w:rsidP="00A24627">
            <w:pPr>
              <w:jc w:val="center"/>
              <w:rPr>
                <w:bCs/>
                <w:iCs/>
                <w:sz w:val="18"/>
                <w:szCs w:val="18"/>
              </w:rPr>
            </w:pPr>
            <w:r w:rsidRPr="00837D4D">
              <w:rPr>
                <w:bCs/>
                <w:iCs/>
                <w:sz w:val="18"/>
                <w:szCs w:val="18"/>
              </w:rPr>
              <w:t>-3,7%</w:t>
            </w:r>
          </w:p>
        </w:tc>
        <w:tc>
          <w:tcPr>
            <w:tcW w:w="564" w:type="pct"/>
            <w:tcBorders>
              <w:left w:val="single" w:sz="4" w:space="0" w:color="auto"/>
              <w:bottom w:val="single" w:sz="4" w:space="0" w:color="auto"/>
              <w:right w:val="single" w:sz="4" w:space="0" w:color="auto"/>
            </w:tcBorders>
            <w:vAlign w:val="center"/>
          </w:tcPr>
          <w:p w14:paraId="4A9BB77F" w14:textId="77777777" w:rsidR="005141B7" w:rsidRPr="00837D4D" w:rsidRDefault="005141B7" w:rsidP="00A24627">
            <w:pPr>
              <w:jc w:val="center"/>
              <w:rPr>
                <w:bCs/>
                <w:sz w:val="18"/>
                <w:szCs w:val="18"/>
              </w:rPr>
            </w:pPr>
            <w:r w:rsidRPr="00837D4D">
              <w:rPr>
                <w:bCs/>
                <w:sz w:val="18"/>
                <w:szCs w:val="18"/>
              </w:rPr>
              <w:t>-5,6%</w:t>
            </w:r>
          </w:p>
        </w:tc>
        <w:tc>
          <w:tcPr>
            <w:tcW w:w="492" w:type="pct"/>
            <w:tcBorders>
              <w:left w:val="nil"/>
              <w:bottom w:val="single" w:sz="4" w:space="0" w:color="auto"/>
              <w:right w:val="single" w:sz="4" w:space="0" w:color="auto"/>
            </w:tcBorders>
            <w:vAlign w:val="center"/>
          </w:tcPr>
          <w:p w14:paraId="52DB67FD" w14:textId="77777777" w:rsidR="005141B7" w:rsidRPr="00837D4D" w:rsidRDefault="005141B7" w:rsidP="00A24627">
            <w:pPr>
              <w:jc w:val="center"/>
              <w:rPr>
                <w:bCs/>
                <w:sz w:val="18"/>
                <w:szCs w:val="18"/>
              </w:rPr>
            </w:pPr>
            <w:r>
              <w:rPr>
                <w:bCs/>
                <w:sz w:val="18"/>
                <w:szCs w:val="18"/>
              </w:rPr>
              <w:t>0,</w:t>
            </w:r>
            <w:r w:rsidRPr="00837D4D">
              <w:rPr>
                <w:bCs/>
                <w:sz w:val="18"/>
                <w:szCs w:val="18"/>
              </w:rPr>
              <w:t>9%</w:t>
            </w:r>
          </w:p>
        </w:tc>
        <w:tc>
          <w:tcPr>
            <w:tcW w:w="431" w:type="pct"/>
            <w:tcBorders>
              <w:top w:val="single" w:sz="4" w:space="0" w:color="auto"/>
              <w:left w:val="single" w:sz="4" w:space="0" w:color="auto"/>
              <w:bottom w:val="single" w:sz="4" w:space="0" w:color="auto"/>
              <w:right w:val="single" w:sz="4" w:space="0" w:color="auto"/>
            </w:tcBorders>
            <w:vAlign w:val="center"/>
          </w:tcPr>
          <w:p w14:paraId="4631417B" w14:textId="77777777" w:rsidR="005141B7" w:rsidRPr="00837D4D" w:rsidRDefault="005141B7" w:rsidP="00A24627">
            <w:pPr>
              <w:jc w:val="center"/>
              <w:rPr>
                <w:bCs/>
                <w:i/>
                <w:iCs/>
                <w:sz w:val="18"/>
                <w:szCs w:val="18"/>
              </w:rPr>
            </w:pPr>
            <w:r w:rsidRPr="00837D4D">
              <w:rPr>
                <w:bCs/>
                <w:i/>
                <w:iCs/>
                <w:sz w:val="18"/>
                <w:szCs w:val="18"/>
              </w:rPr>
              <w:t>-</w:t>
            </w:r>
          </w:p>
        </w:tc>
        <w:tc>
          <w:tcPr>
            <w:tcW w:w="431" w:type="pct"/>
            <w:tcBorders>
              <w:top w:val="single" w:sz="4" w:space="0" w:color="auto"/>
              <w:left w:val="single" w:sz="4" w:space="0" w:color="auto"/>
              <w:bottom w:val="single" w:sz="4" w:space="0" w:color="auto"/>
              <w:right w:val="single" w:sz="4" w:space="0" w:color="auto"/>
            </w:tcBorders>
            <w:vAlign w:val="center"/>
          </w:tcPr>
          <w:p w14:paraId="6AA9ED17" w14:textId="77777777" w:rsidR="005141B7" w:rsidRPr="00837D4D" w:rsidRDefault="005141B7" w:rsidP="00A24627">
            <w:pPr>
              <w:jc w:val="center"/>
              <w:rPr>
                <w:bCs/>
                <w:i/>
                <w:iCs/>
                <w:sz w:val="18"/>
                <w:szCs w:val="18"/>
              </w:rPr>
            </w:pPr>
            <w:r w:rsidRPr="00837D4D">
              <w:rPr>
                <w:bCs/>
                <w:i/>
                <w:iCs/>
                <w:sz w:val="18"/>
                <w:szCs w:val="18"/>
              </w:rPr>
              <w:t>-</w:t>
            </w:r>
          </w:p>
        </w:tc>
      </w:tr>
      <w:tr w:rsidR="005141B7" w:rsidRPr="00C3004E" w14:paraId="709B5EE5" w14:textId="77777777" w:rsidTr="00A24627">
        <w:trPr>
          <w:trHeight w:val="340"/>
          <w:tblHeader/>
        </w:trPr>
        <w:tc>
          <w:tcPr>
            <w:tcW w:w="238" w:type="pct"/>
            <w:vMerge w:val="restart"/>
            <w:tcBorders>
              <w:left w:val="single" w:sz="4" w:space="0" w:color="auto"/>
              <w:right w:val="single" w:sz="4" w:space="0" w:color="auto"/>
            </w:tcBorders>
            <w:vAlign w:val="center"/>
          </w:tcPr>
          <w:p w14:paraId="626F780A" w14:textId="77777777" w:rsidR="005141B7" w:rsidRPr="00837D4D" w:rsidRDefault="005141B7" w:rsidP="00A24627">
            <w:pPr>
              <w:jc w:val="center"/>
              <w:rPr>
                <w:b/>
                <w:sz w:val="18"/>
                <w:szCs w:val="18"/>
              </w:rPr>
            </w:pPr>
            <w:r w:rsidRPr="00837D4D">
              <w:rPr>
                <w:b/>
                <w:sz w:val="18"/>
                <w:szCs w:val="18"/>
              </w:rPr>
              <w:t>7</w:t>
            </w:r>
          </w:p>
        </w:tc>
        <w:tc>
          <w:tcPr>
            <w:tcW w:w="1777" w:type="pct"/>
            <w:tcBorders>
              <w:left w:val="single" w:sz="4" w:space="0" w:color="auto"/>
              <w:bottom w:val="dotted" w:sz="4" w:space="0" w:color="auto"/>
              <w:right w:val="single" w:sz="4" w:space="0" w:color="auto"/>
            </w:tcBorders>
            <w:vAlign w:val="center"/>
          </w:tcPr>
          <w:p w14:paraId="695D0BB2" w14:textId="77777777" w:rsidR="005141B7" w:rsidRPr="00837D4D" w:rsidRDefault="005141B7" w:rsidP="00A24627">
            <w:pPr>
              <w:rPr>
                <w:b/>
                <w:sz w:val="18"/>
                <w:szCs w:val="18"/>
              </w:rPr>
            </w:pPr>
            <w:r w:rsidRPr="00837D4D">
              <w:rPr>
                <w:b/>
                <w:sz w:val="18"/>
                <w:szCs w:val="18"/>
              </w:rPr>
              <w:t>Численность работников предприятия (</w:t>
            </w:r>
            <w:r w:rsidRPr="00837D4D">
              <w:rPr>
                <w:b/>
                <w:bCs/>
                <w:i/>
                <w:sz w:val="18"/>
                <w:szCs w:val="18"/>
                <w:u w:val="single"/>
              </w:rPr>
              <w:t>средне</w:t>
            </w:r>
            <w:r w:rsidRPr="00837D4D">
              <w:rPr>
                <w:b/>
                <w:i/>
                <w:sz w:val="18"/>
                <w:szCs w:val="18"/>
                <w:u w:val="single"/>
              </w:rPr>
              <w:t>списочная</w:t>
            </w:r>
            <w:r w:rsidRPr="00837D4D">
              <w:rPr>
                <w:b/>
                <w:sz w:val="18"/>
                <w:szCs w:val="18"/>
              </w:rPr>
              <w:t>)</w:t>
            </w:r>
          </w:p>
        </w:tc>
        <w:tc>
          <w:tcPr>
            <w:tcW w:w="540" w:type="pct"/>
            <w:tcBorders>
              <w:left w:val="single" w:sz="4" w:space="0" w:color="auto"/>
              <w:bottom w:val="dotted" w:sz="4" w:space="0" w:color="auto"/>
              <w:right w:val="single" w:sz="4" w:space="0" w:color="auto"/>
            </w:tcBorders>
            <w:vAlign w:val="center"/>
          </w:tcPr>
          <w:p w14:paraId="3196935E" w14:textId="77777777" w:rsidR="005141B7" w:rsidRPr="00837D4D" w:rsidRDefault="005141B7" w:rsidP="00A24627">
            <w:pPr>
              <w:jc w:val="center"/>
              <w:rPr>
                <w:b/>
                <w:sz w:val="18"/>
                <w:szCs w:val="18"/>
              </w:rPr>
            </w:pPr>
            <w:r w:rsidRPr="00837D4D">
              <w:rPr>
                <w:b/>
                <w:sz w:val="18"/>
                <w:szCs w:val="18"/>
              </w:rPr>
              <w:t>чел.</w:t>
            </w:r>
          </w:p>
        </w:tc>
        <w:tc>
          <w:tcPr>
            <w:tcW w:w="528" w:type="pct"/>
            <w:tcBorders>
              <w:left w:val="nil"/>
              <w:bottom w:val="dotted" w:sz="4" w:space="0" w:color="auto"/>
              <w:right w:val="single" w:sz="4" w:space="0" w:color="auto"/>
            </w:tcBorders>
            <w:vAlign w:val="center"/>
          </w:tcPr>
          <w:p w14:paraId="78A03F9B" w14:textId="77777777" w:rsidR="005141B7" w:rsidRPr="00837D4D" w:rsidRDefault="005141B7" w:rsidP="00A24627">
            <w:pPr>
              <w:jc w:val="center"/>
              <w:rPr>
                <w:b/>
                <w:bCs/>
                <w:iCs/>
                <w:sz w:val="18"/>
                <w:szCs w:val="18"/>
              </w:rPr>
            </w:pPr>
            <w:r w:rsidRPr="00837D4D">
              <w:rPr>
                <w:b/>
                <w:bCs/>
                <w:iCs/>
                <w:sz w:val="18"/>
                <w:szCs w:val="18"/>
              </w:rPr>
              <w:t>22 562</w:t>
            </w:r>
          </w:p>
        </w:tc>
        <w:tc>
          <w:tcPr>
            <w:tcW w:w="564" w:type="pct"/>
            <w:tcBorders>
              <w:left w:val="single" w:sz="4" w:space="0" w:color="auto"/>
              <w:bottom w:val="dotted" w:sz="4" w:space="0" w:color="auto"/>
              <w:right w:val="single" w:sz="4" w:space="0" w:color="auto"/>
            </w:tcBorders>
            <w:vAlign w:val="center"/>
          </w:tcPr>
          <w:p w14:paraId="36B521EF" w14:textId="77777777" w:rsidR="005141B7" w:rsidRPr="00837D4D" w:rsidRDefault="005141B7" w:rsidP="00A24627">
            <w:pPr>
              <w:jc w:val="center"/>
              <w:rPr>
                <w:b/>
                <w:bCs/>
                <w:sz w:val="18"/>
                <w:szCs w:val="18"/>
              </w:rPr>
            </w:pPr>
            <w:r w:rsidRPr="00837D4D">
              <w:rPr>
                <w:b/>
                <w:bCs/>
                <w:sz w:val="18"/>
                <w:szCs w:val="18"/>
              </w:rPr>
              <w:t>23 650</w:t>
            </w:r>
          </w:p>
        </w:tc>
        <w:tc>
          <w:tcPr>
            <w:tcW w:w="492" w:type="pct"/>
            <w:tcBorders>
              <w:left w:val="nil"/>
              <w:bottom w:val="dotted" w:sz="4" w:space="0" w:color="auto"/>
              <w:right w:val="single" w:sz="4" w:space="0" w:color="auto"/>
            </w:tcBorders>
            <w:vAlign w:val="center"/>
          </w:tcPr>
          <w:p w14:paraId="5DE394C8" w14:textId="77777777" w:rsidR="005141B7" w:rsidRPr="00837D4D" w:rsidRDefault="005141B7" w:rsidP="00A24627">
            <w:pPr>
              <w:jc w:val="center"/>
              <w:rPr>
                <w:b/>
                <w:bCs/>
                <w:sz w:val="18"/>
                <w:szCs w:val="18"/>
              </w:rPr>
            </w:pPr>
            <w:r w:rsidRPr="00837D4D">
              <w:rPr>
                <w:b/>
                <w:bCs/>
                <w:sz w:val="18"/>
                <w:szCs w:val="18"/>
              </w:rPr>
              <w:t>24 813</w:t>
            </w:r>
          </w:p>
        </w:tc>
        <w:tc>
          <w:tcPr>
            <w:tcW w:w="431" w:type="pct"/>
            <w:tcBorders>
              <w:top w:val="single" w:sz="4" w:space="0" w:color="auto"/>
              <w:left w:val="single" w:sz="4" w:space="0" w:color="auto"/>
              <w:bottom w:val="dotted" w:sz="4" w:space="0" w:color="auto"/>
              <w:right w:val="single" w:sz="4" w:space="0" w:color="auto"/>
            </w:tcBorders>
            <w:vAlign w:val="center"/>
          </w:tcPr>
          <w:p w14:paraId="7ECF9704" w14:textId="77777777" w:rsidR="005141B7" w:rsidRPr="00837D4D" w:rsidRDefault="005141B7" w:rsidP="00A24627">
            <w:pPr>
              <w:jc w:val="center"/>
              <w:rPr>
                <w:b/>
                <w:bCs/>
                <w:i/>
                <w:iCs/>
                <w:sz w:val="18"/>
                <w:szCs w:val="18"/>
              </w:rPr>
            </w:pPr>
            <w:r w:rsidRPr="00837D4D">
              <w:rPr>
                <w:b/>
                <w:bCs/>
                <w:i/>
                <w:iCs/>
                <w:sz w:val="18"/>
                <w:szCs w:val="18"/>
              </w:rPr>
              <w:t>1 163</w:t>
            </w:r>
          </w:p>
        </w:tc>
        <w:tc>
          <w:tcPr>
            <w:tcW w:w="431" w:type="pct"/>
            <w:tcBorders>
              <w:top w:val="single" w:sz="4" w:space="0" w:color="auto"/>
              <w:left w:val="single" w:sz="4" w:space="0" w:color="auto"/>
              <w:bottom w:val="dotted" w:sz="4" w:space="0" w:color="auto"/>
              <w:right w:val="single" w:sz="4" w:space="0" w:color="auto"/>
            </w:tcBorders>
            <w:vAlign w:val="center"/>
          </w:tcPr>
          <w:p w14:paraId="7CE176E6" w14:textId="77777777" w:rsidR="005141B7" w:rsidRPr="00837D4D" w:rsidRDefault="005141B7" w:rsidP="00A24627">
            <w:pPr>
              <w:jc w:val="center"/>
              <w:rPr>
                <w:b/>
                <w:bCs/>
                <w:i/>
                <w:iCs/>
                <w:sz w:val="18"/>
                <w:szCs w:val="18"/>
              </w:rPr>
            </w:pPr>
            <w:r w:rsidRPr="00837D4D">
              <w:rPr>
                <w:b/>
                <w:bCs/>
                <w:i/>
                <w:iCs/>
                <w:sz w:val="18"/>
                <w:szCs w:val="18"/>
              </w:rPr>
              <w:t>104,9%</w:t>
            </w:r>
          </w:p>
        </w:tc>
      </w:tr>
      <w:tr w:rsidR="005141B7" w:rsidRPr="00C3004E" w14:paraId="1882C946" w14:textId="77777777" w:rsidTr="00A24627">
        <w:trPr>
          <w:trHeight w:val="340"/>
          <w:tblHeader/>
        </w:trPr>
        <w:tc>
          <w:tcPr>
            <w:tcW w:w="238" w:type="pct"/>
            <w:vMerge/>
            <w:tcBorders>
              <w:left w:val="single" w:sz="4" w:space="0" w:color="auto"/>
              <w:bottom w:val="single" w:sz="4" w:space="0" w:color="auto"/>
              <w:right w:val="single" w:sz="4" w:space="0" w:color="auto"/>
            </w:tcBorders>
            <w:vAlign w:val="center"/>
          </w:tcPr>
          <w:p w14:paraId="13947573" w14:textId="77777777" w:rsidR="005141B7" w:rsidRPr="00837D4D" w:rsidRDefault="005141B7" w:rsidP="00A24627">
            <w:pPr>
              <w:rPr>
                <w:b/>
                <w:sz w:val="18"/>
                <w:szCs w:val="18"/>
              </w:rPr>
            </w:pPr>
          </w:p>
        </w:tc>
        <w:tc>
          <w:tcPr>
            <w:tcW w:w="1777" w:type="pct"/>
            <w:tcBorders>
              <w:top w:val="dotted" w:sz="4" w:space="0" w:color="auto"/>
              <w:left w:val="single" w:sz="4" w:space="0" w:color="auto"/>
              <w:bottom w:val="single" w:sz="4" w:space="0" w:color="auto"/>
              <w:right w:val="single" w:sz="4" w:space="0" w:color="auto"/>
            </w:tcBorders>
            <w:vAlign w:val="center"/>
          </w:tcPr>
          <w:p w14:paraId="416A72CD" w14:textId="77777777" w:rsidR="005141B7" w:rsidRPr="00837D4D" w:rsidRDefault="005141B7" w:rsidP="00A24627">
            <w:pPr>
              <w:rPr>
                <w:b/>
                <w:sz w:val="18"/>
                <w:szCs w:val="18"/>
              </w:rPr>
            </w:pPr>
            <w:r w:rsidRPr="00837D4D">
              <w:rPr>
                <w:b/>
                <w:sz w:val="18"/>
                <w:szCs w:val="18"/>
              </w:rPr>
              <w:t>Численность производственных рабочих (</w:t>
            </w:r>
            <w:r w:rsidRPr="00837D4D">
              <w:rPr>
                <w:b/>
                <w:bCs/>
                <w:i/>
                <w:sz w:val="18"/>
                <w:szCs w:val="18"/>
                <w:u w:val="single"/>
              </w:rPr>
              <w:t>средне</w:t>
            </w:r>
            <w:r w:rsidRPr="00837D4D">
              <w:rPr>
                <w:b/>
                <w:i/>
                <w:sz w:val="18"/>
                <w:szCs w:val="18"/>
                <w:u w:val="single"/>
              </w:rPr>
              <w:t>списочная</w:t>
            </w:r>
            <w:r w:rsidRPr="00837D4D">
              <w:rPr>
                <w:b/>
                <w:sz w:val="18"/>
                <w:szCs w:val="18"/>
              </w:rPr>
              <w:t>, без учеников, без подрядчиков)</w:t>
            </w:r>
          </w:p>
        </w:tc>
        <w:tc>
          <w:tcPr>
            <w:tcW w:w="540" w:type="pct"/>
            <w:tcBorders>
              <w:top w:val="dotted" w:sz="4" w:space="0" w:color="auto"/>
              <w:left w:val="single" w:sz="4" w:space="0" w:color="auto"/>
              <w:bottom w:val="single" w:sz="4" w:space="0" w:color="auto"/>
              <w:right w:val="single" w:sz="4" w:space="0" w:color="auto"/>
            </w:tcBorders>
            <w:vAlign w:val="center"/>
          </w:tcPr>
          <w:p w14:paraId="2BC2FAE4" w14:textId="77777777" w:rsidR="005141B7" w:rsidRPr="00837D4D" w:rsidRDefault="005141B7" w:rsidP="00A24627">
            <w:pPr>
              <w:jc w:val="center"/>
              <w:rPr>
                <w:b/>
                <w:sz w:val="18"/>
                <w:szCs w:val="18"/>
              </w:rPr>
            </w:pPr>
            <w:r w:rsidRPr="00837D4D">
              <w:rPr>
                <w:b/>
                <w:sz w:val="18"/>
                <w:szCs w:val="18"/>
              </w:rPr>
              <w:t>чел.</w:t>
            </w:r>
          </w:p>
        </w:tc>
        <w:tc>
          <w:tcPr>
            <w:tcW w:w="528" w:type="pct"/>
            <w:tcBorders>
              <w:top w:val="dotted" w:sz="4" w:space="0" w:color="auto"/>
              <w:left w:val="nil"/>
              <w:bottom w:val="single" w:sz="4" w:space="0" w:color="auto"/>
              <w:right w:val="single" w:sz="4" w:space="0" w:color="auto"/>
            </w:tcBorders>
            <w:vAlign w:val="center"/>
          </w:tcPr>
          <w:p w14:paraId="721FBD30" w14:textId="77777777" w:rsidR="005141B7" w:rsidRPr="00837D4D" w:rsidRDefault="005141B7" w:rsidP="00A24627">
            <w:pPr>
              <w:jc w:val="center"/>
              <w:rPr>
                <w:b/>
                <w:bCs/>
                <w:iCs/>
                <w:sz w:val="18"/>
                <w:szCs w:val="18"/>
              </w:rPr>
            </w:pPr>
            <w:r w:rsidRPr="00837D4D">
              <w:rPr>
                <w:b/>
                <w:bCs/>
                <w:iCs/>
                <w:sz w:val="18"/>
                <w:szCs w:val="18"/>
              </w:rPr>
              <w:t>8 232</w:t>
            </w:r>
          </w:p>
        </w:tc>
        <w:tc>
          <w:tcPr>
            <w:tcW w:w="564" w:type="pct"/>
            <w:tcBorders>
              <w:top w:val="dotted" w:sz="4" w:space="0" w:color="auto"/>
              <w:left w:val="single" w:sz="4" w:space="0" w:color="auto"/>
              <w:bottom w:val="single" w:sz="4" w:space="0" w:color="auto"/>
              <w:right w:val="single" w:sz="4" w:space="0" w:color="auto"/>
            </w:tcBorders>
            <w:vAlign w:val="center"/>
          </w:tcPr>
          <w:p w14:paraId="46A9DBC3" w14:textId="77777777" w:rsidR="005141B7" w:rsidRPr="00837D4D" w:rsidRDefault="005141B7" w:rsidP="00A24627">
            <w:pPr>
              <w:jc w:val="center"/>
              <w:rPr>
                <w:b/>
                <w:bCs/>
                <w:sz w:val="18"/>
                <w:szCs w:val="18"/>
              </w:rPr>
            </w:pPr>
            <w:r w:rsidRPr="00837D4D">
              <w:rPr>
                <w:b/>
                <w:bCs/>
                <w:sz w:val="18"/>
                <w:szCs w:val="18"/>
              </w:rPr>
              <w:t>9 048</w:t>
            </w:r>
          </w:p>
        </w:tc>
        <w:tc>
          <w:tcPr>
            <w:tcW w:w="492" w:type="pct"/>
            <w:tcBorders>
              <w:top w:val="dotted" w:sz="4" w:space="0" w:color="auto"/>
              <w:left w:val="nil"/>
              <w:bottom w:val="single" w:sz="4" w:space="0" w:color="auto"/>
              <w:right w:val="single" w:sz="4" w:space="0" w:color="auto"/>
            </w:tcBorders>
            <w:vAlign w:val="center"/>
          </w:tcPr>
          <w:p w14:paraId="7D60B575" w14:textId="77777777" w:rsidR="005141B7" w:rsidRPr="00837D4D" w:rsidRDefault="005141B7" w:rsidP="00A24627">
            <w:pPr>
              <w:jc w:val="center"/>
              <w:rPr>
                <w:b/>
                <w:bCs/>
                <w:sz w:val="18"/>
                <w:szCs w:val="18"/>
              </w:rPr>
            </w:pPr>
            <w:r w:rsidRPr="00837D4D">
              <w:rPr>
                <w:b/>
                <w:bCs/>
                <w:sz w:val="18"/>
                <w:szCs w:val="18"/>
              </w:rPr>
              <w:t>9 992</w:t>
            </w:r>
          </w:p>
        </w:tc>
        <w:tc>
          <w:tcPr>
            <w:tcW w:w="431" w:type="pct"/>
            <w:tcBorders>
              <w:top w:val="dotted" w:sz="4" w:space="0" w:color="auto"/>
              <w:left w:val="single" w:sz="4" w:space="0" w:color="auto"/>
              <w:bottom w:val="single" w:sz="4" w:space="0" w:color="auto"/>
              <w:right w:val="single" w:sz="4" w:space="0" w:color="auto"/>
            </w:tcBorders>
            <w:vAlign w:val="center"/>
          </w:tcPr>
          <w:p w14:paraId="021E3FBF" w14:textId="77777777" w:rsidR="005141B7" w:rsidRPr="00837D4D" w:rsidRDefault="005141B7" w:rsidP="00A24627">
            <w:pPr>
              <w:jc w:val="center"/>
              <w:rPr>
                <w:b/>
                <w:bCs/>
                <w:i/>
                <w:iCs/>
                <w:sz w:val="18"/>
                <w:szCs w:val="18"/>
              </w:rPr>
            </w:pPr>
            <w:r w:rsidRPr="00837D4D">
              <w:rPr>
                <w:b/>
                <w:bCs/>
                <w:i/>
                <w:iCs/>
                <w:sz w:val="18"/>
                <w:szCs w:val="18"/>
              </w:rPr>
              <w:t>944</w:t>
            </w:r>
          </w:p>
        </w:tc>
        <w:tc>
          <w:tcPr>
            <w:tcW w:w="431" w:type="pct"/>
            <w:tcBorders>
              <w:top w:val="dotted" w:sz="4" w:space="0" w:color="auto"/>
              <w:left w:val="single" w:sz="4" w:space="0" w:color="auto"/>
              <w:bottom w:val="single" w:sz="4" w:space="0" w:color="auto"/>
              <w:right w:val="single" w:sz="4" w:space="0" w:color="auto"/>
            </w:tcBorders>
            <w:vAlign w:val="center"/>
          </w:tcPr>
          <w:p w14:paraId="5D8027C6" w14:textId="77777777" w:rsidR="005141B7" w:rsidRPr="00837D4D" w:rsidRDefault="005141B7" w:rsidP="00A24627">
            <w:pPr>
              <w:jc w:val="center"/>
              <w:rPr>
                <w:b/>
                <w:bCs/>
                <w:i/>
                <w:iCs/>
                <w:sz w:val="18"/>
                <w:szCs w:val="18"/>
              </w:rPr>
            </w:pPr>
            <w:r w:rsidRPr="00837D4D">
              <w:rPr>
                <w:b/>
                <w:bCs/>
                <w:i/>
                <w:iCs/>
                <w:sz w:val="18"/>
                <w:szCs w:val="18"/>
              </w:rPr>
              <w:t>110,4%</w:t>
            </w:r>
          </w:p>
        </w:tc>
      </w:tr>
      <w:tr w:rsidR="005141B7" w:rsidRPr="00C3004E" w14:paraId="4859206A" w14:textId="77777777" w:rsidTr="00A24627">
        <w:trPr>
          <w:trHeight w:val="340"/>
          <w:tblHeader/>
        </w:trPr>
        <w:tc>
          <w:tcPr>
            <w:tcW w:w="238" w:type="pct"/>
            <w:vMerge w:val="restart"/>
            <w:tcBorders>
              <w:top w:val="single" w:sz="4" w:space="0" w:color="auto"/>
              <w:left w:val="single" w:sz="4" w:space="0" w:color="auto"/>
              <w:right w:val="single" w:sz="4" w:space="0" w:color="auto"/>
            </w:tcBorders>
            <w:vAlign w:val="center"/>
          </w:tcPr>
          <w:p w14:paraId="6C7053F3" w14:textId="77777777" w:rsidR="005141B7" w:rsidRPr="00837D4D" w:rsidRDefault="005141B7" w:rsidP="00A24627">
            <w:pPr>
              <w:jc w:val="center"/>
              <w:rPr>
                <w:b/>
                <w:sz w:val="18"/>
                <w:szCs w:val="18"/>
              </w:rPr>
            </w:pPr>
            <w:r w:rsidRPr="00837D4D">
              <w:rPr>
                <w:b/>
                <w:sz w:val="18"/>
                <w:szCs w:val="18"/>
              </w:rPr>
              <w:t>8</w:t>
            </w:r>
          </w:p>
        </w:tc>
        <w:tc>
          <w:tcPr>
            <w:tcW w:w="1777" w:type="pct"/>
            <w:tcBorders>
              <w:left w:val="single" w:sz="4" w:space="0" w:color="auto"/>
              <w:bottom w:val="dotted" w:sz="4" w:space="0" w:color="auto"/>
              <w:right w:val="single" w:sz="4" w:space="0" w:color="auto"/>
            </w:tcBorders>
            <w:vAlign w:val="center"/>
          </w:tcPr>
          <w:p w14:paraId="2C518318" w14:textId="77777777" w:rsidR="005141B7" w:rsidRPr="00837D4D" w:rsidRDefault="005141B7" w:rsidP="00A24627">
            <w:pPr>
              <w:rPr>
                <w:b/>
                <w:sz w:val="18"/>
                <w:szCs w:val="18"/>
              </w:rPr>
            </w:pPr>
            <w:r w:rsidRPr="00837D4D">
              <w:rPr>
                <w:b/>
                <w:sz w:val="18"/>
                <w:szCs w:val="18"/>
              </w:rPr>
              <w:t>Численность работников предприятия (</w:t>
            </w:r>
            <w:r w:rsidRPr="00837D4D">
              <w:rPr>
                <w:b/>
                <w:i/>
                <w:sz w:val="18"/>
                <w:szCs w:val="18"/>
                <w:u w:val="single"/>
              </w:rPr>
              <w:t>списочная</w:t>
            </w:r>
            <w:r w:rsidRPr="00837D4D">
              <w:rPr>
                <w:b/>
                <w:sz w:val="18"/>
                <w:szCs w:val="18"/>
              </w:rPr>
              <w:t xml:space="preserve"> на конец периода)</w:t>
            </w:r>
          </w:p>
        </w:tc>
        <w:tc>
          <w:tcPr>
            <w:tcW w:w="540" w:type="pct"/>
            <w:tcBorders>
              <w:left w:val="single" w:sz="4" w:space="0" w:color="auto"/>
              <w:bottom w:val="dotted" w:sz="4" w:space="0" w:color="auto"/>
              <w:right w:val="single" w:sz="4" w:space="0" w:color="auto"/>
            </w:tcBorders>
            <w:vAlign w:val="center"/>
          </w:tcPr>
          <w:p w14:paraId="4E1F0643" w14:textId="77777777" w:rsidR="005141B7" w:rsidRPr="00837D4D" w:rsidRDefault="005141B7" w:rsidP="00A24627">
            <w:pPr>
              <w:jc w:val="center"/>
              <w:rPr>
                <w:b/>
                <w:sz w:val="18"/>
                <w:szCs w:val="18"/>
              </w:rPr>
            </w:pPr>
            <w:r w:rsidRPr="00837D4D">
              <w:rPr>
                <w:b/>
                <w:sz w:val="18"/>
                <w:szCs w:val="18"/>
              </w:rPr>
              <w:t>чел.</w:t>
            </w:r>
          </w:p>
        </w:tc>
        <w:tc>
          <w:tcPr>
            <w:tcW w:w="528" w:type="pct"/>
            <w:tcBorders>
              <w:left w:val="nil"/>
              <w:bottom w:val="dotted" w:sz="4" w:space="0" w:color="auto"/>
              <w:right w:val="single" w:sz="4" w:space="0" w:color="auto"/>
            </w:tcBorders>
            <w:vAlign w:val="center"/>
          </w:tcPr>
          <w:p w14:paraId="17400A50" w14:textId="77777777" w:rsidR="005141B7" w:rsidRPr="00837D4D" w:rsidRDefault="005141B7" w:rsidP="00A24627">
            <w:pPr>
              <w:jc w:val="center"/>
              <w:rPr>
                <w:b/>
                <w:bCs/>
                <w:iCs/>
                <w:sz w:val="18"/>
                <w:szCs w:val="18"/>
              </w:rPr>
            </w:pPr>
            <w:r w:rsidRPr="00837D4D">
              <w:rPr>
                <w:b/>
                <w:bCs/>
                <w:iCs/>
                <w:sz w:val="18"/>
                <w:szCs w:val="18"/>
              </w:rPr>
              <w:t>23 887</w:t>
            </w:r>
          </w:p>
        </w:tc>
        <w:tc>
          <w:tcPr>
            <w:tcW w:w="564" w:type="pct"/>
            <w:tcBorders>
              <w:left w:val="single" w:sz="4" w:space="0" w:color="auto"/>
              <w:bottom w:val="dotted" w:sz="4" w:space="0" w:color="auto"/>
              <w:right w:val="single" w:sz="4" w:space="0" w:color="auto"/>
            </w:tcBorders>
            <w:vAlign w:val="center"/>
          </w:tcPr>
          <w:p w14:paraId="0ED86DF7" w14:textId="77777777" w:rsidR="005141B7" w:rsidRPr="00837D4D" w:rsidRDefault="005141B7" w:rsidP="00A24627">
            <w:pPr>
              <w:jc w:val="center"/>
              <w:rPr>
                <w:b/>
                <w:bCs/>
                <w:sz w:val="18"/>
                <w:szCs w:val="18"/>
              </w:rPr>
            </w:pPr>
            <w:r w:rsidRPr="00837D4D">
              <w:rPr>
                <w:b/>
                <w:bCs/>
                <w:sz w:val="18"/>
                <w:szCs w:val="18"/>
              </w:rPr>
              <w:t>25 143</w:t>
            </w:r>
          </w:p>
        </w:tc>
        <w:tc>
          <w:tcPr>
            <w:tcW w:w="492" w:type="pct"/>
            <w:tcBorders>
              <w:left w:val="nil"/>
              <w:bottom w:val="dotted" w:sz="4" w:space="0" w:color="auto"/>
              <w:right w:val="single" w:sz="4" w:space="0" w:color="auto"/>
            </w:tcBorders>
            <w:vAlign w:val="center"/>
          </w:tcPr>
          <w:p w14:paraId="1FFF5A79" w14:textId="77777777" w:rsidR="005141B7" w:rsidRPr="00837D4D" w:rsidRDefault="005141B7" w:rsidP="00A24627">
            <w:pPr>
              <w:jc w:val="center"/>
              <w:rPr>
                <w:b/>
                <w:bCs/>
                <w:sz w:val="18"/>
                <w:szCs w:val="18"/>
              </w:rPr>
            </w:pPr>
            <w:r w:rsidRPr="00837D4D">
              <w:rPr>
                <w:b/>
                <w:bCs/>
                <w:sz w:val="18"/>
                <w:szCs w:val="18"/>
              </w:rPr>
              <w:t>26 280</w:t>
            </w:r>
          </w:p>
        </w:tc>
        <w:tc>
          <w:tcPr>
            <w:tcW w:w="431" w:type="pct"/>
            <w:tcBorders>
              <w:top w:val="single" w:sz="4" w:space="0" w:color="auto"/>
              <w:left w:val="single" w:sz="4" w:space="0" w:color="auto"/>
              <w:bottom w:val="dotted" w:sz="4" w:space="0" w:color="auto"/>
              <w:right w:val="single" w:sz="4" w:space="0" w:color="auto"/>
            </w:tcBorders>
            <w:vAlign w:val="center"/>
          </w:tcPr>
          <w:p w14:paraId="223EA136" w14:textId="77777777" w:rsidR="005141B7" w:rsidRPr="00837D4D" w:rsidRDefault="005141B7" w:rsidP="00A24627">
            <w:pPr>
              <w:jc w:val="center"/>
              <w:rPr>
                <w:b/>
                <w:bCs/>
                <w:i/>
                <w:iCs/>
                <w:sz w:val="18"/>
                <w:szCs w:val="18"/>
              </w:rPr>
            </w:pPr>
            <w:r w:rsidRPr="00837D4D">
              <w:rPr>
                <w:b/>
                <w:bCs/>
                <w:i/>
                <w:iCs/>
                <w:sz w:val="18"/>
                <w:szCs w:val="18"/>
              </w:rPr>
              <w:t>1 137</w:t>
            </w:r>
          </w:p>
        </w:tc>
        <w:tc>
          <w:tcPr>
            <w:tcW w:w="431" w:type="pct"/>
            <w:tcBorders>
              <w:top w:val="single" w:sz="4" w:space="0" w:color="auto"/>
              <w:left w:val="single" w:sz="4" w:space="0" w:color="auto"/>
              <w:bottom w:val="dotted" w:sz="4" w:space="0" w:color="auto"/>
              <w:right w:val="single" w:sz="4" w:space="0" w:color="auto"/>
            </w:tcBorders>
            <w:vAlign w:val="center"/>
          </w:tcPr>
          <w:p w14:paraId="57BB5282" w14:textId="77777777" w:rsidR="005141B7" w:rsidRPr="00837D4D" w:rsidRDefault="005141B7" w:rsidP="00A24627">
            <w:pPr>
              <w:jc w:val="center"/>
              <w:rPr>
                <w:b/>
                <w:bCs/>
                <w:i/>
                <w:iCs/>
                <w:sz w:val="18"/>
                <w:szCs w:val="18"/>
              </w:rPr>
            </w:pPr>
            <w:r w:rsidRPr="00837D4D">
              <w:rPr>
                <w:b/>
                <w:bCs/>
                <w:i/>
                <w:iCs/>
                <w:sz w:val="18"/>
                <w:szCs w:val="18"/>
              </w:rPr>
              <w:t>104,5%</w:t>
            </w:r>
          </w:p>
        </w:tc>
      </w:tr>
      <w:tr w:rsidR="005141B7" w:rsidRPr="00C3004E" w14:paraId="57C714EB" w14:textId="77777777" w:rsidTr="00A24627">
        <w:trPr>
          <w:trHeight w:val="340"/>
          <w:tblHeader/>
        </w:trPr>
        <w:tc>
          <w:tcPr>
            <w:tcW w:w="238" w:type="pct"/>
            <w:vMerge/>
            <w:tcBorders>
              <w:left w:val="single" w:sz="4" w:space="0" w:color="auto"/>
              <w:bottom w:val="single" w:sz="4" w:space="0" w:color="auto"/>
              <w:right w:val="single" w:sz="4" w:space="0" w:color="auto"/>
            </w:tcBorders>
            <w:vAlign w:val="center"/>
          </w:tcPr>
          <w:p w14:paraId="1E3D5E86" w14:textId="77777777" w:rsidR="005141B7" w:rsidRPr="00837D4D" w:rsidRDefault="005141B7" w:rsidP="00A24627">
            <w:pPr>
              <w:rPr>
                <w:b/>
                <w:sz w:val="18"/>
                <w:szCs w:val="18"/>
              </w:rPr>
            </w:pPr>
          </w:p>
        </w:tc>
        <w:tc>
          <w:tcPr>
            <w:tcW w:w="1777" w:type="pct"/>
            <w:tcBorders>
              <w:top w:val="dotted" w:sz="4" w:space="0" w:color="auto"/>
              <w:left w:val="single" w:sz="4" w:space="0" w:color="auto"/>
              <w:bottom w:val="single" w:sz="4" w:space="0" w:color="auto"/>
              <w:right w:val="single" w:sz="4" w:space="0" w:color="auto"/>
            </w:tcBorders>
            <w:vAlign w:val="center"/>
          </w:tcPr>
          <w:p w14:paraId="335FF041" w14:textId="77777777" w:rsidR="005141B7" w:rsidRPr="00837D4D" w:rsidRDefault="005141B7" w:rsidP="00A24627">
            <w:pPr>
              <w:rPr>
                <w:b/>
                <w:sz w:val="18"/>
                <w:szCs w:val="18"/>
              </w:rPr>
            </w:pPr>
            <w:r w:rsidRPr="00837D4D">
              <w:rPr>
                <w:b/>
                <w:sz w:val="18"/>
                <w:szCs w:val="18"/>
              </w:rPr>
              <w:t>Численность производственных рабочих (</w:t>
            </w:r>
            <w:r w:rsidRPr="00837D4D">
              <w:rPr>
                <w:b/>
                <w:i/>
                <w:sz w:val="18"/>
                <w:szCs w:val="18"/>
                <w:u w:val="single"/>
              </w:rPr>
              <w:t>списочная</w:t>
            </w:r>
            <w:r w:rsidRPr="00837D4D">
              <w:rPr>
                <w:b/>
                <w:sz w:val="18"/>
                <w:szCs w:val="18"/>
              </w:rPr>
              <w:t xml:space="preserve"> на конец периода)</w:t>
            </w:r>
          </w:p>
        </w:tc>
        <w:tc>
          <w:tcPr>
            <w:tcW w:w="540" w:type="pct"/>
            <w:tcBorders>
              <w:top w:val="dotted" w:sz="4" w:space="0" w:color="auto"/>
              <w:left w:val="single" w:sz="4" w:space="0" w:color="auto"/>
              <w:bottom w:val="single" w:sz="4" w:space="0" w:color="auto"/>
              <w:right w:val="single" w:sz="4" w:space="0" w:color="auto"/>
            </w:tcBorders>
            <w:vAlign w:val="center"/>
          </w:tcPr>
          <w:p w14:paraId="0290C296" w14:textId="77777777" w:rsidR="005141B7" w:rsidRPr="00837D4D" w:rsidRDefault="005141B7" w:rsidP="00A24627">
            <w:pPr>
              <w:jc w:val="center"/>
              <w:rPr>
                <w:b/>
                <w:sz w:val="18"/>
                <w:szCs w:val="18"/>
              </w:rPr>
            </w:pPr>
            <w:r w:rsidRPr="00837D4D">
              <w:rPr>
                <w:b/>
                <w:sz w:val="18"/>
                <w:szCs w:val="18"/>
              </w:rPr>
              <w:t>чел.</w:t>
            </w:r>
          </w:p>
        </w:tc>
        <w:tc>
          <w:tcPr>
            <w:tcW w:w="528" w:type="pct"/>
            <w:tcBorders>
              <w:top w:val="dotted" w:sz="4" w:space="0" w:color="auto"/>
              <w:left w:val="nil"/>
              <w:bottom w:val="single" w:sz="4" w:space="0" w:color="auto"/>
              <w:right w:val="single" w:sz="4" w:space="0" w:color="auto"/>
            </w:tcBorders>
            <w:vAlign w:val="center"/>
          </w:tcPr>
          <w:p w14:paraId="0685A739" w14:textId="77777777" w:rsidR="005141B7" w:rsidRPr="00837D4D" w:rsidRDefault="005141B7" w:rsidP="00A24627">
            <w:pPr>
              <w:jc w:val="center"/>
              <w:rPr>
                <w:b/>
                <w:bCs/>
                <w:iCs/>
                <w:sz w:val="18"/>
                <w:szCs w:val="18"/>
              </w:rPr>
            </w:pPr>
            <w:r w:rsidRPr="00837D4D">
              <w:rPr>
                <w:b/>
                <w:bCs/>
                <w:iCs/>
                <w:sz w:val="18"/>
                <w:szCs w:val="18"/>
              </w:rPr>
              <w:t>8 618</w:t>
            </w:r>
          </w:p>
        </w:tc>
        <w:tc>
          <w:tcPr>
            <w:tcW w:w="564" w:type="pct"/>
            <w:tcBorders>
              <w:top w:val="dotted" w:sz="4" w:space="0" w:color="auto"/>
              <w:left w:val="single" w:sz="4" w:space="0" w:color="auto"/>
              <w:bottom w:val="single" w:sz="4" w:space="0" w:color="auto"/>
              <w:right w:val="single" w:sz="4" w:space="0" w:color="auto"/>
            </w:tcBorders>
            <w:vAlign w:val="center"/>
          </w:tcPr>
          <w:p w14:paraId="506CE80F" w14:textId="77777777" w:rsidR="005141B7" w:rsidRPr="00837D4D" w:rsidRDefault="005141B7" w:rsidP="00A24627">
            <w:pPr>
              <w:jc w:val="center"/>
              <w:rPr>
                <w:b/>
                <w:bCs/>
                <w:sz w:val="18"/>
                <w:szCs w:val="18"/>
              </w:rPr>
            </w:pPr>
            <w:r w:rsidRPr="00837D4D">
              <w:rPr>
                <w:b/>
                <w:bCs/>
                <w:sz w:val="18"/>
                <w:szCs w:val="18"/>
              </w:rPr>
              <w:t>9 604</w:t>
            </w:r>
          </w:p>
        </w:tc>
        <w:tc>
          <w:tcPr>
            <w:tcW w:w="492" w:type="pct"/>
            <w:tcBorders>
              <w:top w:val="dotted" w:sz="4" w:space="0" w:color="auto"/>
              <w:left w:val="nil"/>
              <w:bottom w:val="single" w:sz="4" w:space="0" w:color="auto"/>
              <w:right w:val="single" w:sz="4" w:space="0" w:color="auto"/>
            </w:tcBorders>
            <w:vAlign w:val="center"/>
          </w:tcPr>
          <w:p w14:paraId="7D0F7AAD" w14:textId="77777777" w:rsidR="005141B7" w:rsidRPr="00837D4D" w:rsidRDefault="005141B7" w:rsidP="00A24627">
            <w:pPr>
              <w:jc w:val="center"/>
              <w:rPr>
                <w:b/>
                <w:bCs/>
                <w:sz w:val="18"/>
                <w:szCs w:val="18"/>
              </w:rPr>
            </w:pPr>
            <w:r w:rsidRPr="00837D4D">
              <w:rPr>
                <w:b/>
                <w:bCs/>
                <w:sz w:val="18"/>
                <w:szCs w:val="18"/>
              </w:rPr>
              <w:t>10 498</w:t>
            </w:r>
          </w:p>
        </w:tc>
        <w:tc>
          <w:tcPr>
            <w:tcW w:w="431" w:type="pct"/>
            <w:tcBorders>
              <w:top w:val="dotted" w:sz="4" w:space="0" w:color="auto"/>
              <w:left w:val="single" w:sz="4" w:space="0" w:color="auto"/>
              <w:bottom w:val="single" w:sz="4" w:space="0" w:color="auto"/>
              <w:right w:val="single" w:sz="4" w:space="0" w:color="auto"/>
            </w:tcBorders>
            <w:vAlign w:val="center"/>
          </w:tcPr>
          <w:p w14:paraId="55E23DB3" w14:textId="77777777" w:rsidR="005141B7" w:rsidRPr="00837D4D" w:rsidRDefault="005141B7" w:rsidP="00A24627">
            <w:pPr>
              <w:jc w:val="center"/>
              <w:rPr>
                <w:b/>
                <w:bCs/>
                <w:i/>
                <w:iCs/>
                <w:sz w:val="18"/>
                <w:szCs w:val="18"/>
              </w:rPr>
            </w:pPr>
            <w:r w:rsidRPr="00837D4D">
              <w:rPr>
                <w:b/>
                <w:bCs/>
                <w:i/>
                <w:iCs/>
                <w:sz w:val="18"/>
                <w:szCs w:val="18"/>
              </w:rPr>
              <w:t>894</w:t>
            </w:r>
          </w:p>
        </w:tc>
        <w:tc>
          <w:tcPr>
            <w:tcW w:w="431" w:type="pct"/>
            <w:tcBorders>
              <w:top w:val="dotted" w:sz="4" w:space="0" w:color="auto"/>
              <w:left w:val="single" w:sz="4" w:space="0" w:color="auto"/>
              <w:bottom w:val="single" w:sz="4" w:space="0" w:color="auto"/>
              <w:right w:val="single" w:sz="4" w:space="0" w:color="auto"/>
            </w:tcBorders>
            <w:vAlign w:val="center"/>
          </w:tcPr>
          <w:p w14:paraId="6365E9CC" w14:textId="77777777" w:rsidR="005141B7" w:rsidRPr="00837D4D" w:rsidRDefault="005141B7" w:rsidP="00A24627">
            <w:pPr>
              <w:jc w:val="center"/>
              <w:rPr>
                <w:b/>
                <w:bCs/>
                <w:i/>
                <w:iCs/>
                <w:sz w:val="18"/>
                <w:szCs w:val="18"/>
              </w:rPr>
            </w:pPr>
            <w:r w:rsidRPr="00837D4D">
              <w:rPr>
                <w:b/>
                <w:bCs/>
                <w:i/>
                <w:iCs/>
                <w:sz w:val="18"/>
                <w:szCs w:val="18"/>
              </w:rPr>
              <w:t>109,3%</w:t>
            </w:r>
          </w:p>
        </w:tc>
      </w:tr>
      <w:tr w:rsidR="005141B7" w:rsidRPr="00C3004E" w14:paraId="7CFA7B81" w14:textId="77777777" w:rsidTr="00A24627">
        <w:trPr>
          <w:trHeight w:val="552"/>
          <w:tblHeader/>
        </w:trPr>
        <w:tc>
          <w:tcPr>
            <w:tcW w:w="238" w:type="pct"/>
            <w:tcBorders>
              <w:left w:val="single" w:sz="4" w:space="0" w:color="auto"/>
              <w:bottom w:val="single" w:sz="4" w:space="0" w:color="auto"/>
              <w:right w:val="single" w:sz="4" w:space="0" w:color="auto"/>
            </w:tcBorders>
            <w:vAlign w:val="center"/>
          </w:tcPr>
          <w:p w14:paraId="0B7A6519" w14:textId="77777777" w:rsidR="005141B7" w:rsidRPr="00837D4D" w:rsidRDefault="005141B7" w:rsidP="00A24627">
            <w:pPr>
              <w:jc w:val="center"/>
              <w:rPr>
                <w:b/>
                <w:sz w:val="18"/>
                <w:szCs w:val="18"/>
              </w:rPr>
            </w:pPr>
            <w:r w:rsidRPr="00837D4D">
              <w:rPr>
                <w:b/>
                <w:sz w:val="18"/>
                <w:szCs w:val="18"/>
              </w:rPr>
              <w:t>9</w:t>
            </w:r>
          </w:p>
        </w:tc>
        <w:tc>
          <w:tcPr>
            <w:tcW w:w="1777" w:type="pct"/>
            <w:tcBorders>
              <w:left w:val="single" w:sz="4" w:space="0" w:color="auto"/>
              <w:bottom w:val="single" w:sz="4" w:space="0" w:color="auto"/>
              <w:right w:val="single" w:sz="4" w:space="0" w:color="auto"/>
            </w:tcBorders>
            <w:vAlign w:val="center"/>
          </w:tcPr>
          <w:p w14:paraId="71852EDF" w14:textId="77777777" w:rsidR="005141B7" w:rsidRPr="00837D4D" w:rsidRDefault="005141B7" w:rsidP="00A24627">
            <w:pPr>
              <w:rPr>
                <w:b/>
                <w:sz w:val="18"/>
                <w:szCs w:val="18"/>
              </w:rPr>
            </w:pPr>
            <w:r w:rsidRPr="00837D4D">
              <w:rPr>
                <w:b/>
                <w:sz w:val="18"/>
                <w:szCs w:val="18"/>
              </w:rPr>
              <w:t>Выработка на одного работника</w:t>
            </w:r>
          </w:p>
        </w:tc>
        <w:tc>
          <w:tcPr>
            <w:tcW w:w="540" w:type="pct"/>
            <w:tcBorders>
              <w:left w:val="single" w:sz="4" w:space="0" w:color="auto"/>
              <w:bottom w:val="single" w:sz="4" w:space="0" w:color="auto"/>
              <w:right w:val="single" w:sz="4" w:space="0" w:color="auto"/>
            </w:tcBorders>
            <w:vAlign w:val="center"/>
          </w:tcPr>
          <w:p w14:paraId="1D640318" w14:textId="77777777" w:rsidR="005141B7" w:rsidRPr="00837D4D" w:rsidRDefault="005141B7" w:rsidP="00A24627">
            <w:pPr>
              <w:jc w:val="center"/>
              <w:rPr>
                <w:b/>
                <w:sz w:val="18"/>
                <w:szCs w:val="18"/>
              </w:rPr>
            </w:pPr>
            <w:r w:rsidRPr="00837D4D">
              <w:rPr>
                <w:b/>
                <w:sz w:val="18"/>
                <w:szCs w:val="18"/>
              </w:rPr>
              <w:t>тыс. руб. / чел.</w:t>
            </w:r>
          </w:p>
        </w:tc>
        <w:tc>
          <w:tcPr>
            <w:tcW w:w="528" w:type="pct"/>
            <w:tcBorders>
              <w:left w:val="nil"/>
              <w:bottom w:val="single" w:sz="4" w:space="0" w:color="auto"/>
              <w:right w:val="single" w:sz="4" w:space="0" w:color="auto"/>
            </w:tcBorders>
            <w:vAlign w:val="center"/>
          </w:tcPr>
          <w:p w14:paraId="20D780B8" w14:textId="77777777" w:rsidR="005141B7" w:rsidRPr="00837D4D" w:rsidRDefault="005141B7" w:rsidP="00A24627">
            <w:pPr>
              <w:jc w:val="center"/>
              <w:rPr>
                <w:b/>
                <w:sz w:val="18"/>
                <w:szCs w:val="18"/>
              </w:rPr>
            </w:pPr>
            <w:r w:rsidRPr="00837D4D">
              <w:rPr>
                <w:b/>
                <w:sz w:val="18"/>
                <w:szCs w:val="18"/>
              </w:rPr>
              <w:t>2 282</w:t>
            </w:r>
          </w:p>
        </w:tc>
        <w:tc>
          <w:tcPr>
            <w:tcW w:w="564" w:type="pct"/>
            <w:tcBorders>
              <w:left w:val="single" w:sz="4" w:space="0" w:color="auto"/>
              <w:bottom w:val="single" w:sz="4" w:space="0" w:color="auto"/>
              <w:right w:val="single" w:sz="4" w:space="0" w:color="auto"/>
            </w:tcBorders>
            <w:vAlign w:val="center"/>
          </w:tcPr>
          <w:p w14:paraId="0671D3E3" w14:textId="77777777" w:rsidR="005141B7" w:rsidRPr="00837D4D" w:rsidRDefault="005141B7" w:rsidP="00A24627">
            <w:pPr>
              <w:jc w:val="center"/>
              <w:rPr>
                <w:b/>
                <w:bCs/>
                <w:sz w:val="18"/>
                <w:szCs w:val="18"/>
              </w:rPr>
            </w:pPr>
            <w:r w:rsidRPr="00837D4D">
              <w:rPr>
                <w:b/>
                <w:bCs/>
                <w:sz w:val="18"/>
                <w:szCs w:val="18"/>
              </w:rPr>
              <w:t>2 644</w:t>
            </w:r>
          </w:p>
        </w:tc>
        <w:tc>
          <w:tcPr>
            <w:tcW w:w="492" w:type="pct"/>
            <w:tcBorders>
              <w:left w:val="nil"/>
              <w:bottom w:val="single" w:sz="4" w:space="0" w:color="auto"/>
              <w:right w:val="single" w:sz="4" w:space="0" w:color="auto"/>
            </w:tcBorders>
            <w:vAlign w:val="center"/>
          </w:tcPr>
          <w:p w14:paraId="57DA520D" w14:textId="77777777" w:rsidR="005141B7" w:rsidRPr="00837D4D" w:rsidRDefault="005141B7" w:rsidP="00A24627">
            <w:pPr>
              <w:jc w:val="center"/>
              <w:rPr>
                <w:b/>
                <w:bCs/>
                <w:sz w:val="18"/>
                <w:szCs w:val="18"/>
              </w:rPr>
            </w:pPr>
            <w:r w:rsidRPr="00837D4D">
              <w:rPr>
                <w:b/>
                <w:bCs/>
                <w:sz w:val="18"/>
                <w:szCs w:val="18"/>
              </w:rPr>
              <w:t>2 993</w:t>
            </w:r>
          </w:p>
        </w:tc>
        <w:tc>
          <w:tcPr>
            <w:tcW w:w="431" w:type="pct"/>
            <w:tcBorders>
              <w:top w:val="single" w:sz="4" w:space="0" w:color="auto"/>
              <w:left w:val="single" w:sz="4" w:space="0" w:color="auto"/>
              <w:bottom w:val="single" w:sz="4" w:space="0" w:color="auto"/>
              <w:right w:val="single" w:sz="4" w:space="0" w:color="auto"/>
            </w:tcBorders>
            <w:vAlign w:val="center"/>
          </w:tcPr>
          <w:p w14:paraId="6D8AAB77" w14:textId="77777777" w:rsidR="005141B7" w:rsidRPr="00837D4D" w:rsidRDefault="005141B7" w:rsidP="00A24627">
            <w:pPr>
              <w:jc w:val="center"/>
              <w:rPr>
                <w:b/>
                <w:bCs/>
                <w:i/>
                <w:iCs/>
                <w:sz w:val="18"/>
                <w:szCs w:val="18"/>
              </w:rPr>
            </w:pPr>
            <w:r w:rsidRPr="00837D4D">
              <w:rPr>
                <w:b/>
                <w:bCs/>
                <w:i/>
                <w:iCs/>
                <w:sz w:val="18"/>
                <w:szCs w:val="18"/>
              </w:rPr>
              <w:t>349</w:t>
            </w:r>
          </w:p>
        </w:tc>
        <w:tc>
          <w:tcPr>
            <w:tcW w:w="431" w:type="pct"/>
            <w:tcBorders>
              <w:top w:val="single" w:sz="4" w:space="0" w:color="auto"/>
              <w:left w:val="single" w:sz="4" w:space="0" w:color="auto"/>
              <w:bottom w:val="single" w:sz="4" w:space="0" w:color="auto"/>
              <w:right w:val="single" w:sz="4" w:space="0" w:color="auto"/>
            </w:tcBorders>
            <w:vAlign w:val="center"/>
          </w:tcPr>
          <w:p w14:paraId="7BE0DFE6" w14:textId="77777777" w:rsidR="005141B7" w:rsidRPr="00837D4D" w:rsidRDefault="005141B7" w:rsidP="00A24627">
            <w:pPr>
              <w:jc w:val="center"/>
              <w:rPr>
                <w:b/>
                <w:bCs/>
                <w:i/>
                <w:iCs/>
                <w:sz w:val="18"/>
                <w:szCs w:val="18"/>
              </w:rPr>
            </w:pPr>
            <w:r w:rsidRPr="00837D4D">
              <w:rPr>
                <w:b/>
                <w:bCs/>
                <w:i/>
                <w:iCs/>
                <w:sz w:val="18"/>
                <w:szCs w:val="18"/>
              </w:rPr>
              <w:t>113,2%</w:t>
            </w:r>
          </w:p>
        </w:tc>
      </w:tr>
      <w:tr w:rsidR="005141B7" w:rsidRPr="00C3004E" w14:paraId="412804E1" w14:textId="77777777" w:rsidTr="00A24627">
        <w:trPr>
          <w:trHeight w:val="449"/>
          <w:tblHeader/>
        </w:trPr>
        <w:tc>
          <w:tcPr>
            <w:tcW w:w="238" w:type="pct"/>
            <w:tcBorders>
              <w:top w:val="single" w:sz="4" w:space="0" w:color="auto"/>
              <w:left w:val="single" w:sz="4" w:space="0" w:color="auto"/>
              <w:bottom w:val="single" w:sz="4" w:space="0" w:color="auto"/>
              <w:right w:val="single" w:sz="4" w:space="0" w:color="auto"/>
            </w:tcBorders>
            <w:vAlign w:val="center"/>
          </w:tcPr>
          <w:p w14:paraId="3060F4EE" w14:textId="77777777" w:rsidR="005141B7" w:rsidRPr="00837D4D" w:rsidRDefault="005141B7" w:rsidP="00A24627">
            <w:pPr>
              <w:jc w:val="center"/>
              <w:rPr>
                <w:b/>
                <w:sz w:val="18"/>
                <w:szCs w:val="18"/>
              </w:rPr>
            </w:pPr>
            <w:r w:rsidRPr="00837D4D">
              <w:rPr>
                <w:b/>
                <w:sz w:val="18"/>
                <w:szCs w:val="18"/>
              </w:rPr>
              <w:t>10</w:t>
            </w:r>
          </w:p>
        </w:tc>
        <w:tc>
          <w:tcPr>
            <w:tcW w:w="1777" w:type="pct"/>
            <w:tcBorders>
              <w:top w:val="single" w:sz="4" w:space="0" w:color="auto"/>
              <w:left w:val="single" w:sz="4" w:space="0" w:color="auto"/>
              <w:bottom w:val="single" w:sz="4" w:space="0" w:color="auto"/>
              <w:right w:val="single" w:sz="4" w:space="0" w:color="auto"/>
            </w:tcBorders>
            <w:vAlign w:val="center"/>
          </w:tcPr>
          <w:p w14:paraId="12A12C0D" w14:textId="77777777" w:rsidR="005141B7" w:rsidRPr="00837D4D" w:rsidRDefault="005141B7" w:rsidP="00A24627">
            <w:pPr>
              <w:rPr>
                <w:b/>
                <w:sz w:val="18"/>
                <w:szCs w:val="18"/>
              </w:rPr>
            </w:pPr>
            <w:r w:rsidRPr="00837D4D">
              <w:rPr>
                <w:b/>
                <w:sz w:val="18"/>
                <w:szCs w:val="18"/>
              </w:rPr>
              <w:t>Производительность труда</w:t>
            </w:r>
          </w:p>
        </w:tc>
        <w:tc>
          <w:tcPr>
            <w:tcW w:w="540" w:type="pct"/>
            <w:tcBorders>
              <w:top w:val="single" w:sz="4" w:space="0" w:color="auto"/>
              <w:left w:val="single" w:sz="4" w:space="0" w:color="auto"/>
              <w:bottom w:val="single" w:sz="4" w:space="0" w:color="auto"/>
              <w:right w:val="single" w:sz="4" w:space="0" w:color="auto"/>
            </w:tcBorders>
            <w:vAlign w:val="center"/>
          </w:tcPr>
          <w:p w14:paraId="4C239D2E" w14:textId="77777777" w:rsidR="005141B7" w:rsidRPr="00837D4D" w:rsidRDefault="005141B7" w:rsidP="00A24627">
            <w:pPr>
              <w:jc w:val="center"/>
              <w:rPr>
                <w:b/>
                <w:sz w:val="18"/>
                <w:szCs w:val="18"/>
              </w:rPr>
            </w:pPr>
            <w:proofErr w:type="spellStart"/>
            <w:r w:rsidRPr="00837D4D">
              <w:rPr>
                <w:b/>
                <w:sz w:val="18"/>
                <w:szCs w:val="18"/>
              </w:rPr>
              <w:t>тыс.руб</w:t>
            </w:r>
            <w:proofErr w:type="spellEnd"/>
            <w:r w:rsidRPr="00837D4D">
              <w:rPr>
                <w:b/>
                <w:sz w:val="18"/>
                <w:szCs w:val="18"/>
              </w:rPr>
              <w:t>./чел</w:t>
            </w:r>
          </w:p>
        </w:tc>
        <w:tc>
          <w:tcPr>
            <w:tcW w:w="528" w:type="pct"/>
            <w:tcBorders>
              <w:top w:val="single" w:sz="4" w:space="0" w:color="auto"/>
              <w:left w:val="nil"/>
              <w:bottom w:val="single" w:sz="4" w:space="0" w:color="auto"/>
              <w:right w:val="single" w:sz="4" w:space="0" w:color="auto"/>
            </w:tcBorders>
            <w:vAlign w:val="center"/>
          </w:tcPr>
          <w:p w14:paraId="0D51B8DE" w14:textId="77777777" w:rsidR="005141B7" w:rsidRPr="00837D4D" w:rsidRDefault="005141B7" w:rsidP="00A24627">
            <w:pPr>
              <w:jc w:val="center"/>
              <w:rPr>
                <w:b/>
                <w:sz w:val="18"/>
                <w:szCs w:val="18"/>
              </w:rPr>
            </w:pPr>
            <w:r w:rsidRPr="00837D4D">
              <w:rPr>
                <w:b/>
                <w:sz w:val="18"/>
                <w:szCs w:val="18"/>
              </w:rPr>
              <w:t>2 381</w:t>
            </w:r>
          </w:p>
        </w:tc>
        <w:tc>
          <w:tcPr>
            <w:tcW w:w="564" w:type="pct"/>
            <w:tcBorders>
              <w:top w:val="single" w:sz="4" w:space="0" w:color="auto"/>
              <w:left w:val="single" w:sz="4" w:space="0" w:color="auto"/>
              <w:bottom w:val="single" w:sz="4" w:space="0" w:color="auto"/>
              <w:right w:val="single" w:sz="4" w:space="0" w:color="auto"/>
            </w:tcBorders>
            <w:vAlign w:val="center"/>
          </w:tcPr>
          <w:p w14:paraId="132DD73F" w14:textId="77777777" w:rsidR="005141B7" w:rsidRPr="00837D4D" w:rsidRDefault="005141B7" w:rsidP="00A24627">
            <w:pPr>
              <w:jc w:val="center"/>
              <w:rPr>
                <w:b/>
                <w:bCs/>
                <w:sz w:val="18"/>
                <w:szCs w:val="18"/>
              </w:rPr>
            </w:pPr>
            <w:r w:rsidRPr="00837D4D">
              <w:rPr>
                <w:b/>
                <w:bCs/>
                <w:sz w:val="18"/>
                <w:szCs w:val="18"/>
              </w:rPr>
              <w:t>2 755</w:t>
            </w:r>
          </w:p>
        </w:tc>
        <w:tc>
          <w:tcPr>
            <w:tcW w:w="492" w:type="pct"/>
            <w:tcBorders>
              <w:top w:val="single" w:sz="4" w:space="0" w:color="auto"/>
              <w:left w:val="nil"/>
              <w:bottom w:val="single" w:sz="4" w:space="0" w:color="auto"/>
              <w:right w:val="single" w:sz="4" w:space="0" w:color="auto"/>
            </w:tcBorders>
            <w:vAlign w:val="center"/>
          </w:tcPr>
          <w:p w14:paraId="60A74102" w14:textId="77777777" w:rsidR="005141B7" w:rsidRPr="00837D4D" w:rsidRDefault="005141B7" w:rsidP="00A24627">
            <w:pPr>
              <w:jc w:val="center"/>
              <w:rPr>
                <w:b/>
                <w:bCs/>
                <w:sz w:val="18"/>
                <w:szCs w:val="18"/>
              </w:rPr>
            </w:pPr>
            <w:r w:rsidRPr="00837D4D">
              <w:rPr>
                <w:b/>
                <w:bCs/>
                <w:sz w:val="18"/>
                <w:szCs w:val="18"/>
              </w:rPr>
              <w:t>3 115</w:t>
            </w:r>
          </w:p>
        </w:tc>
        <w:tc>
          <w:tcPr>
            <w:tcW w:w="431" w:type="pct"/>
            <w:tcBorders>
              <w:top w:val="single" w:sz="4" w:space="0" w:color="auto"/>
              <w:left w:val="single" w:sz="4" w:space="0" w:color="auto"/>
              <w:bottom w:val="single" w:sz="4" w:space="0" w:color="auto"/>
              <w:right w:val="single" w:sz="4" w:space="0" w:color="auto"/>
            </w:tcBorders>
            <w:vAlign w:val="center"/>
          </w:tcPr>
          <w:p w14:paraId="0B75E19E" w14:textId="77777777" w:rsidR="005141B7" w:rsidRPr="00837D4D" w:rsidRDefault="005141B7" w:rsidP="00A24627">
            <w:pPr>
              <w:jc w:val="center"/>
              <w:rPr>
                <w:b/>
                <w:bCs/>
                <w:i/>
                <w:iCs/>
                <w:sz w:val="18"/>
                <w:szCs w:val="18"/>
              </w:rPr>
            </w:pPr>
            <w:r w:rsidRPr="00837D4D">
              <w:rPr>
                <w:b/>
                <w:bCs/>
                <w:i/>
                <w:iCs/>
                <w:sz w:val="18"/>
                <w:szCs w:val="18"/>
              </w:rPr>
              <w:t>360</w:t>
            </w:r>
          </w:p>
        </w:tc>
        <w:tc>
          <w:tcPr>
            <w:tcW w:w="431" w:type="pct"/>
            <w:tcBorders>
              <w:top w:val="single" w:sz="4" w:space="0" w:color="auto"/>
              <w:left w:val="single" w:sz="4" w:space="0" w:color="auto"/>
              <w:bottom w:val="single" w:sz="4" w:space="0" w:color="auto"/>
              <w:right w:val="single" w:sz="4" w:space="0" w:color="auto"/>
            </w:tcBorders>
            <w:vAlign w:val="center"/>
          </w:tcPr>
          <w:p w14:paraId="445D0F7D" w14:textId="77777777" w:rsidR="005141B7" w:rsidRPr="00837D4D" w:rsidRDefault="005141B7" w:rsidP="00A24627">
            <w:pPr>
              <w:jc w:val="center"/>
              <w:rPr>
                <w:b/>
                <w:bCs/>
                <w:i/>
                <w:iCs/>
                <w:sz w:val="18"/>
                <w:szCs w:val="18"/>
              </w:rPr>
            </w:pPr>
            <w:r w:rsidRPr="00837D4D">
              <w:rPr>
                <w:b/>
                <w:bCs/>
                <w:i/>
                <w:iCs/>
                <w:sz w:val="18"/>
                <w:szCs w:val="18"/>
              </w:rPr>
              <w:t>113,1%</w:t>
            </w:r>
          </w:p>
        </w:tc>
      </w:tr>
    </w:tbl>
    <w:p w14:paraId="374FF6BE" w14:textId="77777777" w:rsidR="005141B7" w:rsidRPr="00D91DEE" w:rsidRDefault="005141B7" w:rsidP="00254746">
      <w:pPr>
        <w:pStyle w:val="1"/>
        <w:spacing w:before="240" w:after="120"/>
        <w:ind w:left="0" w:firstLine="0"/>
      </w:pPr>
      <w:bookmarkStart w:id="8" w:name="_Toc483232500"/>
      <w:r w:rsidRPr="00D91DEE">
        <w:t>Портрет общества</w:t>
      </w:r>
      <w:bookmarkEnd w:id="8"/>
    </w:p>
    <w:p w14:paraId="11B9AA0C" w14:textId="77777777" w:rsidR="005141B7" w:rsidRPr="008F1210" w:rsidRDefault="005141B7" w:rsidP="008F1210">
      <w:pPr>
        <w:pStyle w:val="2"/>
        <w:ind w:left="0" w:firstLine="0"/>
      </w:pPr>
      <w:bookmarkStart w:id="9" w:name="_Toc483232501"/>
      <w:r w:rsidRPr="008F1210">
        <w:t>Стратегические цели и задачи</w:t>
      </w:r>
      <w:bookmarkEnd w:id="9"/>
    </w:p>
    <w:p w14:paraId="1ABD4BBA" w14:textId="77777777" w:rsidR="005141B7" w:rsidRPr="00A24627" w:rsidRDefault="005141B7" w:rsidP="008B2280">
      <w:pPr>
        <w:ind w:firstLine="709"/>
      </w:pPr>
      <w:r w:rsidRPr="00A24627">
        <w:t>Стратегическими целям</w:t>
      </w:r>
      <w:r>
        <w:t>и и задачами о</w:t>
      </w:r>
      <w:r w:rsidRPr="00A24627">
        <w:t>бщества являются:</w:t>
      </w:r>
    </w:p>
    <w:p w14:paraId="6B0EEF57" w14:textId="77777777" w:rsidR="005141B7" w:rsidRPr="00A24627"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A24627">
        <w:rPr>
          <w:rFonts w:ascii="Times New Roman" w:hAnsi="Times New Roman"/>
          <w:sz w:val="24"/>
          <w:szCs w:val="24"/>
        </w:rPr>
        <w:t>сохранение, разработка, развитие и реализа</w:t>
      </w:r>
      <w:r>
        <w:rPr>
          <w:rFonts w:ascii="Times New Roman" w:hAnsi="Times New Roman"/>
          <w:sz w:val="24"/>
          <w:szCs w:val="24"/>
        </w:rPr>
        <w:t>ция наукоемких судостроительных</w:t>
      </w:r>
      <w:r w:rsidRPr="008B2280">
        <w:rPr>
          <w:rFonts w:ascii="Times New Roman" w:hAnsi="Times New Roman"/>
          <w:sz w:val="24"/>
          <w:szCs w:val="24"/>
        </w:rPr>
        <w:br/>
      </w:r>
      <w:r w:rsidRPr="00A24627">
        <w:rPr>
          <w:rFonts w:ascii="Times New Roman" w:hAnsi="Times New Roman"/>
          <w:sz w:val="24"/>
          <w:szCs w:val="24"/>
        </w:rPr>
        <w:t>и судоремонтных технологий: проектирования, производства технических средств, судов, специальных аппаратов и сооружений, кораблей, плавсредств и других видов морской техники и судового комплектующего оборудования в области гражданского и военного судостроения;</w:t>
      </w:r>
    </w:p>
    <w:p w14:paraId="3700D577" w14:textId="77777777" w:rsidR="005141B7" w:rsidRPr="00A24627"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A24627">
        <w:rPr>
          <w:rFonts w:ascii="Times New Roman" w:hAnsi="Times New Roman"/>
          <w:sz w:val="24"/>
          <w:szCs w:val="24"/>
        </w:rPr>
        <w:t>удовлетворение потребностей государства и частного бизнеса (государственно</w:t>
      </w:r>
      <w:r>
        <w:rPr>
          <w:rFonts w:ascii="Times New Roman" w:hAnsi="Times New Roman"/>
          <w:sz w:val="24"/>
          <w:szCs w:val="24"/>
        </w:rPr>
        <w:t xml:space="preserve"> </w:t>
      </w:r>
      <w:r w:rsidRPr="00A24627">
        <w:rPr>
          <w:rFonts w:ascii="Times New Roman" w:hAnsi="Times New Roman"/>
          <w:sz w:val="24"/>
          <w:szCs w:val="24"/>
        </w:rPr>
        <w:softHyphen/>
      </w:r>
      <w:r>
        <w:rPr>
          <w:rFonts w:ascii="Times New Roman" w:hAnsi="Times New Roman"/>
          <w:sz w:val="24"/>
          <w:szCs w:val="24"/>
        </w:rPr>
        <w:t xml:space="preserve"> </w:t>
      </w:r>
      <w:r w:rsidRPr="00A24627">
        <w:rPr>
          <w:rFonts w:ascii="Times New Roman" w:hAnsi="Times New Roman"/>
          <w:sz w:val="24"/>
          <w:szCs w:val="24"/>
        </w:rPr>
        <w:t>частного партнерства) в продукции гражданского и военного судостроения;</w:t>
      </w:r>
    </w:p>
    <w:p w14:paraId="360A0F9F" w14:textId="77777777" w:rsidR="005141B7" w:rsidRPr="00A24627"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A24627">
        <w:rPr>
          <w:rFonts w:ascii="Times New Roman" w:hAnsi="Times New Roman"/>
          <w:sz w:val="24"/>
          <w:szCs w:val="24"/>
        </w:rPr>
        <w:t>повышение конкурентоспособности и качества продукции судостроения;</w:t>
      </w:r>
    </w:p>
    <w:p w14:paraId="3B0614FD" w14:textId="77777777" w:rsidR="005141B7" w:rsidRPr="00A24627"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A24627">
        <w:rPr>
          <w:rFonts w:ascii="Times New Roman" w:hAnsi="Times New Roman"/>
          <w:sz w:val="24"/>
          <w:szCs w:val="24"/>
        </w:rPr>
        <w:t>повышение рентабельности производства, получение прибыли на осно</w:t>
      </w:r>
      <w:r>
        <w:rPr>
          <w:rFonts w:ascii="Times New Roman" w:hAnsi="Times New Roman"/>
          <w:sz w:val="24"/>
          <w:szCs w:val="24"/>
        </w:rPr>
        <w:t xml:space="preserve">ве эффективного использования </w:t>
      </w:r>
      <w:r w:rsidRPr="00A24627">
        <w:rPr>
          <w:rFonts w:ascii="Times New Roman" w:hAnsi="Times New Roman"/>
          <w:sz w:val="24"/>
          <w:szCs w:val="24"/>
        </w:rPr>
        <w:t>интеллектуальных, производ</w:t>
      </w:r>
      <w:r>
        <w:rPr>
          <w:rFonts w:ascii="Times New Roman" w:hAnsi="Times New Roman"/>
          <w:sz w:val="24"/>
          <w:szCs w:val="24"/>
        </w:rPr>
        <w:t>ственных и финансовых ресурсов о</w:t>
      </w:r>
      <w:r w:rsidRPr="00A24627">
        <w:rPr>
          <w:rFonts w:ascii="Times New Roman" w:hAnsi="Times New Roman"/>
          <w:sz w:val="24"/>
          <w:szCs w:val="24"/>
        </w:rPr>
        <w:t>бщества;</w:t>
      </w:r>
    </w:p>
    <w:p w14:paraId="735FF9A9" w14:textId="77777777" w:rsidR="005141B7" w:rsidRPr="00A24627"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A24627">
        <w:rPr>
          <w:rFonts w:ascii="Times New Roman" w:hAnsi="Times New Roman"/>
          <w:sz w:val="24"/>
          <w:szCs w:val="24"/>
        </w:rPr>
        <w:t xml:space="preserve">повышение капитализации </w:t>
      </w:r>
      <w:r>
        <w:rPr>
          <w:rFonts w:ascii="Times New Roman" w:hAnsi="Times New Roman"/>
          <w:sz w:val="24"/>
          <w:szCs w:val="24"/>
        </w:rPr>
        <w:t>общества (увеличение стоимости о</w:t>
      </w:r>
      <w:r w:rsidRPr="00A24627">
        <w:rPr>
          <w:rFonts w:ascii="Times New Roman" w:hAnsi="Times New Roman"/>
          <w:sz w:val="24"/>
          <w:szCs w:val="24"/>
        </w:rPr>
        <w:t>бщества), а также увели</w:t>
      </w:r>
      <w:r>
        <w:rPr>
          <w:rFonts w:ascii="Times New Roman" w:hAnsi="Times New Roman"/>
          <w:sz w:val="24"/>
          <w:szCs w:val="24"/>
        </w:rPr>
        <w:t>чение стоимости чистых активов о</w:t>
      </w:r>
      <w:r w:rsidRPr="00A24627">
        <w:rPr>
          <w:rFonts w:ascii="Times New Roman" w:hAnsi="Times New Roman"/>
          <w:sz w:val="24"/>
          <w:szCs w:val="24"/>
        </w:rPr>
        <w:t>бщества;</w:t>
      </w:r>
    </w:p>
    <w:p w14:paraId="43F9BABC" w14:textId="77777777" w:rsidR="005141B7" w:rsidRPr="00A24627"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A24627">
        <w:rPr>
          <w:rFonts w:ascii="Times New Roman" w:hAnsi="Times New Roman"/>
          <w:sz w:val="24"/>
          <w:szCs w:val="24"/>
        </w:rPr>
        <w:t>оптимизация структуры управления;</w:t>
      </w:r>
    </w:p>
    <w:p w14:paraId="5E7D9F54" w14:textId="77777777" w:rsidR="005141B7" w:rsidRPr="00A24627"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A24627">
        <w:rPr>
          <w:rFonts w:ascii="Times New Roman" w:hAnsi="Times New Roman"/>
          <w:sz w:val="24"/>
          <w:szCs w:val="24"/>
        </w:rPr>
        <w:t>оптимизация производственной структуры, избавление от непрофильных активов;</w:t>
      </w:r>
    </w:p>
    <w:p w14:paraId="14563BF9" w14:textId="77777777" w:rsidR="005141B7" w:rsidRPr="00A24627"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A24627">
        <w:rPr>
          <w:rFonts w:ascii="Times New Roman" w:hAnsi="Times New Roman"/>
          <w:sz w:val="24"/>
          <w:szCs w:val="24"/>
        </w:rPr>
        <w:t>сбалансированное развитие производственных мощностей и увеличение возможностей по созданию морской техники при условии обеспечения их стабильной загрузки в перспективе;</w:t>
      </w:r>
    </w:p>
    <w:p w14:paraId="4B478CDC" w14:textId="77777777" w:rsidR="005141B7" w:rsidRPr="00A24627"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A24627">
        <w:rPr>
          <w:rFonts w:ascii="Times New Roman" w:hAnsi="Times New Roman"/>
          <w:sz w:val="24"/>
          <w:szCs w:val="24"/>
        </w:rPr>
        <w:t>проведение последовательной кадровой политики, обеспечивающей подготовку, переподготовку и перераспределение специалистов в соответствии с производственными планами предприятия.</w:t>
      </w:r>
    </w:p>
    <w:p w14:paraId="12F39FC1" w14:textId="77777777" w:rsidR="005141B7" w:rsidRDefault="005141B7" w:rsidP="009F5505">
      <w:pPr>
        <w:tabs>
          <w:tab w:val="left" w:pos="9731"/>
        </w:tabs>
        <w:jc w:val="left"/>
        <w:rPr>
          <w:sz w:val="26"/>
          <w:szCs w:val="26"/>
        </w:rPr>
      </w:pPr>
    </w:p>
    <w:p w14:paraId="27445BB3" w14:textId="77777777" w:rsidR="005141B7" w:rsidRPr="008F1210" w:rsidRDefault="005141B7" w:rsidP="008F1210">
      <w:pPr>
        <w:pStyle w:val="2"/>
        <w:ind w:left="0" w:firstLine="0"/>
      </w:pPr>
      <w:bookmarkStart w:id="10" w:name="_Toc483232502"/>
      <w:r w:rsidRPr="008F1210">
        <w:t>История создания</w:t>
      </w:r>
      <w:bookmarkEnd w:id="10"/>
    </w:p>
    <w:p w14:paraId="047E986E" w14:textId="77777777" w:rsidR="005141B7" w:rsidRPr="006C65D0" w:rsidRDefault="005141B7" w:rsidP="00C44844">
      <w:pPr>
        <w:pStyle w:val="afc"/>
        <w:spacing w:line="240" w:lineRule="auto"/>
        <w:ind w:firstLine="539"/>
        <w:jc w:val="both"/>
        <w:rPr>
          <w:color w:val="auto"/>
        </w:rPr>
      </w:pPr>
      <w:r w:rsidRPr="006C65D0">
        <w:rPr>
          <w:color w:val="auto"/>
        </w:rPr>
        <w:t xml:space="preserve">АО «ПО «Севмаш» входит в структуру АО «ОСК», является градообразующим предприятием для г. Северодвинска и ведущим промышленным предприятием Архангельской области. Основная задача – реализация государственной программы вооружений в области создания атомного подводного флота. </w:t>
      </w:r>
    </w:p>
    <w:p w14:paraId="07AA627F" w14:textId="77777777" w:rsidR="005141B7" w:rsidRPr="006C65D0" w:rsidRDefault="005141B7" w:rsidP="00C44844">
      <w:pPr>
        <w:pStyle w:val="afc"/>
        <w:spacing w:line="240" w:lineRule="auto"/>
        <w:ind w:firstLine="539"/>
        <w:jc w:val="both"/>
        <w:rPr>
          <w:color w:val="auto"/>
        </w:rPr>
      </w:pPr>
      <w:r w:rsidRPr="006C65D0">
        <w:rPr>
          <w:color w:val="auto"/>
        </w:rPr>
        <w:t>Решение о строительстве завода под номером 402 (с 1959 г. – Северное машиностроительное предприятие, с 2015 г. – АО «ПО «Севмаш») было принято Постановлением Совета Труда и Обороны при Совнаркоме СССР от 31 мая 1936 г</w:t>
      </w:r>
      <w:r>
        <w:rPr>
          <w:color w:val="auto"/>
        </w:rPr>
        <w:t>.</w:t>
      </w:r>
      <w:r w:rsidRPr="008B2280">
        <w:rPr>
          <w:color w:val="auto"/>
        </w:rPr>
        <w:br/>
      </w:r>
      <w:r w:rsidRPr="006C65D0">
        <w:rPr>
          <w:color w:val="auto"/>
        </w:rPr>
        <w:t>На побережье Белого моря предстояло возвести мо</w:t>
      </w:r>
      <w:r>
        <w:rPr>
          <w:color w:val="auto"/>
        </w:rPr>
        <w:t>щный судостроительный комплекс.</w:t>
      </w:r>
      <w:r w:rsidRPr="008B2280">
        <w:rPr>
          <w:color w:val="auto"/>
        </w:rPr>
        <w:br/>
      </w:r>
      <w:r w:rsidRPr="006C65D0">
        <w:rPr>
          <w:color w:val="auto"/>
        </w:rPr>
        <w:t>В том же году в устье Северной Двины у заброшенного Николо</w:t>
      </w:r>
      <w:r>
        <w:rPr>
          <w:color w:val="auto"/>
        </w:rPr>
        <w:t xml:space="preserve"> </w:t>
      </w:r>
      <w:r w:rsidRPr="006C65D0">
        <w:rPr>
          <w:color w:val="auto"/>
        </w:rPr>
        <w:t>-</w:t>
      </w:r>
      <w:r>
        <w:rPr>
          <w:color w:val="auto"/>
        </w:rPr>
        <w:t xml:space="preserve"> </w:t>
      </w:r>
      <w:r w:rsidRPr="006C65D0">
        <w:rPr>
          <w:color w:val="auto"/>
        </w:rPr>
        <w:t xml:space="preserve">Корельского монастыря высадились первые бригады строителей. </w:t>
      </w:r>
    </w:p>
    <w:p w14:paraId="2E914DE5" w14:textId="77777777" w:rsidR="005141B7" w:rsidRPr="006C65D0" w:rsidRDefault="005141B7" w:rsidP="00C44844">
      <w:pPr>
        <w:pStyle w:val="afc"/>
        <w:spacing w:line="240" w:lineRule="auto"/>
        <w:ind w:firstLine="539"/>
        <w:jc w:val="both"/>
        <w:rPr>
          <w:color w:val="auto"/>
        </w:rPr>
      </w:pPr>
      <w:r w:rsidRPr="006C65D0">
        <w:rPr>
          <w:color w:val="auto"/>
        </w:rPr>
        <w:t>21 декабря 1939 г</w:t>
      </w:r>
      <w:r>
        <w:rPr>
          <w:color w:val="auto"/>
        </w:rPr>
        <w:t>.</w:t>
      </w:r>
      <w:r w:rsidRPr="006C65D0">
        <w:rPr>
          <w:color w:val="auto"/>
        </w:rPr>
        <w:t xml:space="preserve"> на стапеле еще недостроенного эллинга был заложен первый корабль – линкор «Советская Белоруссия». В годы Ве</w:t>
      </w:r>
      <w:r>
        <w:rPr>
          <w:color w:val="auto"/>
        </w:rPr>
        <w:t xml:space="preserve">ликой Отечественной войны завод </w:t>
      </w:r>
      <w:r w:rsidRPr="006C65D0">
        <w:rPr>
          <w:color w:val="auto"/>
        </w:rPr>
        <w:t>№ 402 обеспечивал ремонт кораблей и судов, выпускал боеприпасы.</w:t>
      </w:r>
    </w:p>
    <w:p w14:paraId="17662708" w14:textId="77777777" w:rsidR="005141B7" w:rsidRPr="006C65D0" w:rsidRDefault="005141B7" w:rsidP="00C44844">
      <w:pPr>
        <w:pStyle w:val="afc"/>
        <w:spacing w:line="240" w:lineRule="auto"/>
        <w:ind w:firstLine="539"/>
        <w:jc w:val="both"/>
        <w:rPr>
          <w:color w:val="auto"/>
        </w:rPr>
      </w:pPr>
      <w:r w:rsidRPr="006C65D0">
        <w:rPr>
          <w:color w:val="auto"/>
        </w:rPr>
        <w:t>После войны продолжилось строительство надводных кораблей: больших охотников за подводными лодками, эсминцев, легких крейсеров.</w:t>
      </w:r>
    </w:p>
    <w:p w14:paraId="44F41368" w14:textId="77777777" w:rsidR="005141B7" w:rsidRPr="006C65D0" w:rsidRDefault="005141B7" w:rsidP="00C44844">
      <w:pPr>
        <w:pStyle w:val="afc"/>
        <w:spacing w:line="240" w:lineRule="auto"/>
        <w:ind w:firstLine="539"/>
        <w:jc w:val="both"/>
        <w:rPr>
          <w:color w:val="auto"/>
        </w:rPr>
      </w:pPr>
      <w:r w:rsidRPr="006C65D0">
        <w:rPr>
          <w:color w:val="auto"/>
        </w:rPr>
        <w:t xml:space="preserve">Первый опыт подводного кораблестроения был получен еще в военные годы, когда совместно с Балтийским заводом были достроены 2 дизель-электрические подводные лодки типа «Л». </w:t>
      </w:r>
    </w:p>
    <w:p w14:paraId="62994AC8" w14:textId="77777777" w:rsidR="005141B7" w:rsidRPr="006C65D0" w:rsidRDefault="005141B7" w:rsidP="00C44844">
      <w:pPr>
        <w:pStyle w:val="afc"/>
        <w:spacing w:line="240" w:lineRule="auto"/>
        <w:ind w:firstLine="539"/>
        <w:jc w:val="both"/>
        <w:rPr>
          <w:color w:val="auto"/>
        </w:rPr>
      </w:pPr>
      <w:r w:rsidRPr="006C65D0">
        <w:rPr>
          <w:color w:val="auto"/>
        </w:rPr>
        <w:t xml:space="preserve">24 сентября 1955 </w:t>
      </w:r>
      <w:r>
        <w:rPr>
          <w:color w:val="auto"/>
        </w:rPr>
        <w:t>г.</w:t>
      </w:r>
      <w:r w:rsidRPr="006C65D0">
        <w:rPr>
          <w:color w:val="auto"/>
        </w:rPr>
        <w:t xml:space="preserve"> произошло событие, определившее дальнейшее развитие</w:t>
      </w:r>
      <w:r w:rsidRPr="008B2280">
        <w:rPr>
          <w:color w:val="auto"/>
        </w:rPr>
        <w:br/>
      </w:r>
      <w:r>
        <w:rPr>
          <w:color w:val="auto"/>
        </w:rPr>
        <w:t>АО «ПО «</w:t>
      </w:r>
      <w:r w:rsidRPr="006C65D0">
        <w:rPr>
          <w:color w:val="auto"/>
        </w:rPr>
        <w:t>Севмаш</w:t>
      </w:r>
      <w:r>
        <w:rPr>
          <w:color w:val="auto"/>
        </w:rPr>
        <w:t>»</w:t>
      </w:r>
      <w:r w:rsidRPr="006C65D0">
        <w:rPr>
          <w:color w:val="auto"/>
        </w:rPr>
        <w:t xml:space="preserve"> – в сборочно-стапельном цехе была заложена первая отечественная подводная лодка с атомной энергетической установкой. В 1958 г. головной корабль был принят в опытную эксплуатацию. Началось серийное строительство атомных подводных лодок (АПЛ). </w:t>
      </w:r>
    </w:p>
    <w:p w14:paraId="2DD6B7DE" w14:textId="77777777" w:rsidR="005141B7" w:rsidRPr="006C65D0" w:rsidRDefault="005141B7" w:rsidP="00C44844">
      <w:pPr>
        <w:pStyle w:val="afc"/>
        <w:spacing w:line="240" w:lineRule="auto"/>
        <w:ind w:firstLine="539"/>
        <w:jc w:val="both"/>
        <w:rPr>
          <w:color w:val="auto"/>
        </w:rPr>
      </w:pPr>
      <w:r>
        <w:rPr>
          <w:color w:val="auto"/>
        </w:rPr>
        <w:t>АО «ПО «</w:t>
      </w:r>
      <w:r w:rsidRPr="006C65D0">
        <w:rPr>
          <w:color w:val="auto"/>
        </w:rPr>
        <w:t>Севмаш</w:t>
      </w:r>
      <w:r>
        <w:rPr>
          <w:color w:val="auto"/>
        </w:rPr>
        <w:t>»</w:t>
      </w:r>
      <w:r w:rsidRPr="006C65D0">
        <w:rPr>
          <w:color w:val="auto"/>
        </w:rPr>
        <w:t xml:space="preserve"> стал уникальной промышленной площадкой, где наряду с крупными сериями атомных подводных лодок с баллистическими и крылатыми ракетами создавались экспериментальные корабли. В 1969 г. была построе</w:t>
      </w:r>
      <w:r>
        <w:rPr>
          <w:color w:val="auto"/>
        </w:rPr>
        <w:t>на первая в мире АПЛ с корпусом</w:t>
      </w:r>
      <w:r w:rsidRPr="008B2280">
        <w:rPr>
          <w:color w:val="auto"/>
        </w:rPr>
        <w:br/>
      </w:r>
      <w:r w:rsidRPr="006C65D0">
        <w:rPr>
          <w:color w:val="auto"/>
        </w:rPr>
        <w:t>из титанового сплава, обеспечившая до сих пор непревзой</w:t>
      </w:r>
      <w:r>
        <w:rPr>
          <w:color w:val="auto"/>
        </w:rPr>
        <w:t>денную скорость подводного хода</w:t>
      </w:r>
      <w:r w:rsidRPr="008B2280">
        <w:rPr>
          <w:color w:val="auto"/>
        </w:rPr>
        <w:br/>
      </w:r>
      <w:r w:rsidRPr="006C65D0">
        <w:rPr>
          <w:color w:val="auto"/>
        </w:rPr>
        <w:t>в 44,7 узла. В 1967-1981 гг. строились высокоавтоматизированные АПЛ с реакторами</w:t>
      </w:r>
      <w:r w:rsidRPr="008B2280">
        <w:rPr>
          <w:color w:val="auto"/>
        </w:rPr>
        <w:br/>
      </w:r>
      <w:r w:rsidRPr="006C65D0">
        <w:rPr>
          <w:color w:val="auto"/>
        </w:rPr>
        <w:t xml:space="preserve">на жидком теплоносителе. В 1983 г. флот получил опытный глубоководный корабль, который смог погрузиться на 1027 м, что до сих пор недостижимо для боевых подлодок. </w:t>
      </w:r>
    </w:p>
    <w:p w14:paraId="215897FE" w14:textId="77777777" w:rsidR="005141B7" w:rsidRPr="006C65D0" w:rsidRDefault="005141B7" w:rsidP="00C44844">
      <w:pPr>
        <w:pStyle w:val="afc"/>
        <w:spacing w:line="240" w:lineRule="auto"/>
        <w:ind w:firstLine="539"/>
        <w:jc w:val="both"/>
        <w:rPr>
          <w:color w:val="auto"/>
        </w:rPr>
      </w:pPr>
      <w:r w:rsidRPr="006C65D0">
        <w:rPr>
          <w:color w:val="auto"/>
        </w:rPr>
        <w:t xml:space="preserve">1980-е гг. стали расцветом атомного подводного кораблестроения. Для создания АПЛ третьего поколения мощности </w:t>
      </w:r>
      <w:r>
        <w:rPr>
          <w:color w:val="auto"/>
        </w:rPr>
        <w:t>АО «ПО «</w:t>
      </w:r>
      <w:r w:rsidRPr="006C65D0">
        <w:rPr>
          <w:color w:val="auto"/>
        </w:rPr>
        <w:t>Севмаш</w:t>
      </w:r>
      <w:r>
        <w:rPr>
          <w:color w:val="auto"/>
        </w:rPr>
        <w:t>»</w:t>
      </w:r>
      <w:r w:rsidRPr="006C65D0">
        <w:rPr>
          <w:color w:val="auto"/>
        </w:rPr>
        <w:t xml:space="preserve"> были удвоены, что позволило построить серии крупнейших в мире тяжелых атомных подводных крейсеров стратегического назначения, атомных подводных крейсеров с крылатыми ракетами, многоцелевых атомных подводных лодок.</w:t>
      </w:r>
    </w:p>
    <w:p w14:paraId="5ECBA4AB" w14:textId="77777777" w:rsidR="005141B7" w:rsidRPr="006C65D0" w:rsidRDefault="005141B7" w:rsidP="00C44844">
      <w:pPr>
        <w:pStyle w:val="afc"/>
        <w:spacing w:line="240" w:lineRule="auto"/>
        <w:ind w:firstLine="539"/>
        <w:jc w:val="both"/>
        <w:rPr>
          <w:color w:val="auto"/>
        </w:rPr>
      </w:pPr>
      <w:r w:rsidRPr="006C65D0">
        <w:rPr>
          <w:color w:val="auto"/>
        </w:rPr>
        <w:t xml:space="preserve">В 1990-е гг. строительство всего атомного подводного флота страны было сконцентрировано на </w:t>
      </w:r>
      <w:r>
        <w:rPr>
          <w:color w:val="auto"/>
        </w:rPr>
        <w:t>АО «ПО «</w:t>
      </w:r>
      <w:r w:rsidRPr="006C65D0">
        <w:rPr>
          <w:color w:val="auto"/>
        </w:rPr>
        <w:t>Севмаш</w:t>
      </w:r>
      <w:r>
        <w:rPr>
          <w:color w:val="auto"/>
        </w:rPr>
        <w:t>»»</w:t>
      </w:r>
      <w:r w:rsidRPr="006C65D0">
        <w:rPr>
          <w:color w:val="auto"/>
        </w:rPr>
        <w:t xml:space="preserve">. Несмотря на проблемы с финансированием гособоронзаказа, началось создание АПЛ четвертого поколения. </w:t>
      </w:r>
    </w:p>
    <w:p w14:paraId="45791335" w14:textId="77777777" w:rsidR="005141B7" w:rsidRPr="006C65D0" w:rsidRDefault="005141B7" w:rsidP="00C44844">
      <w:pPr>
        <w:pStyle w:val="afc"/>
        <w:spacing w:line="240" w:lineRule="auto"/>
        <w:ind w:firstLine="539"/>
        <w:jc w:val="both"/>
        <w:rPr>
          <w:color w:val="auto"/>
        </w:rPr>
      </w:pPr>
      <w:r w:rsidRPr="006C65D0">
        <w:rPr>
          <w:color w:val="auto"/>
        </w:rPr>
        <w:t xml:space="preserve">Сегодня АО «ПО «Севмаш» – единственная верфь России, осуществляющая весь цикл строительства и испытаний подводных лодок с атомными энергетическими установками. </w:t>
      </w:r>
    </w:p>
    <w:p w14:paraId="50E29EFC" w14:textId="77777777" w:rsidR="005141B7" w:rsidRPr="006C65D0" w:rsidRDefault="005141B7" w:rsidP="00C44844">
      <w:pPr>
        <w:pStyle w:val="afc"/>
        <w:spacing w:line="240" w:lineRule="auto"/>
        <w:ind w:firstLine="539"/>
        <w:jc w:val="both"/>
        <w:rPr>
          <w:color w:val="auto"/>
        </w:rPr>
      </w:pPr>
      <w:r w:rsidRPr="006C65D0">
        <w:rPr>
          <w:color w:val="auto"/>
        </w:rPr>
        <w:t xml:space="preserve">В 2012-2014 гг. флоту были переданы 4 корабля нового поколения: атомные подводные крейсеры проекта «Борей»: «Юрий Долгорукий», «Александр Невский», «Владимир Мономах», головная многоцелевая атомная подводная лодка «Северодвинск» проекта «Ясень». </w:t>
      </w:r>
    </w:p>
    <w:p w14:paraId="20FA155F" w14:textId="77777777" w:rsidR="005141B7" w:rsidRPr="006C65D0" w:rsidRDefault="005141B7" w:rsidP="00C44844">
      <w:pPr>
        <w:pStyle w:val="afc"/>
        <w:spacing w:line="240" w:lineRule="auto"/>
        <w:ind w:firstLine="539"/>
        <w:jc w:val="both"/>
        <w:rPr>
          <w:color w:val="auto"/>
        </w:rPr>
      </w:pPr>
      <w:r w:rsidRPr="006C65D0">
        <w:rPr>
          <w:color w:val="auto"/>
        </w:rPr>
        <w:t>В настоящее время ведется серийное строительство кораблей по проектам «Борей-А»</w:t>
      </w:r>
      <w:r w:rsidRPr="008B2280">
        <w:rPr>
          <w:color w:val="auto"/>
        </w:rPr>
        <w:br/>
      </w:r>
      <w:r w:rsidRPr="006C65D0">
        <w:rPr>
          <w:color w:val="auto"/>
        </w:rPr>
        <w:t>и «Ясень-М».</w:t>
      </w:r>
    </w:p>
    <w:p w14:paraId="35129F99" w14:textId="77777777" w:rsidR="005141B7" w:rsidRPr="006C65D0" w:rsidRDefault="005141B7" w:rsidP="00C44844">
      <w:pPr>
        <w:pStyle w:val="afc"/>
        <w:spacing w:line="240" w:lineRule="auto"/>
        <w:ind w:firstLine="539"/>
        <w:jc w:val="both"/>
        <w:rPr>
          <w:color w:val="auto"/>
        </w:rPr>
      </w:pPr>
      <w:r w:rsidRPr="006C65D0">
        <w:rPr>
          <w:color w:val="auto"/>
        </w:rPr>
        <w:t xml:space="preserve">С 1990-х гг. для российских и зарубежных компаний строились гражданские суда различного класса, морские платформы, энергоблоки, в том числе крупнейшая в России морская ледостойкая стационарная платформа «Приразломная» (с 2013 г. ведёт добычу нефти в Печорском море). </w:t>
      </w:r>
    </w:p>
    <w:p w14:paraId="2681925E" w14:textId="77777777" w:rsidR="005141B7" w:rsidRPr="006C65D0" w:rsidRDefault="005141B7" w:rsidP="00C44844">
      <w:pPr>
        <w:ind w:firstLine="539"/>
      </w:pPr>
      <w:r w:rsidRPr="006C65D0">
        <w:t>В 2013 г. Министерству обороны Республики Индия был передан авианосец проекта 11430 (переоборудованный российский тяжелый авианесущий крейсер «Адмирал Горшков»). Реализация этого контракта не имеет аналогов в мировой практике военно-технического сотрудничества. Опыт ремонта крупного надводного корабля сегодня применяется при проведении работ на тяжелом атомном ракетном крейсере проекта 11442М по заказу Минобороны России.</w:t>
      </w:r>
    </w:p>
    <w:p w14:paraId="53D8D532" w14:textId="77777777" w:rsidR="005141B7" w:rsidRPr="006C65D0" w:rsidRDefault="005141B7" w:rsidP="00C44844">
      <w:pPr>
        <w:pStyle w:val="afc"/>
        <w:spacing w:line="240" w:lineRule="auto"/>
        <w:ind w:firstLine="539"/>
        <w:jc w:val="both"/>
      </w:pPr>
      <w:r w:rsidRPr="006C65D0">
        <w:t xml:space="preserve">Всего на предприятии построено 233 надводных корабля, судна и </w:t>
      </w:r>
      <w:proofErr w:type="spellStart"/>
      <w:r w:rsidRPr="006C65D0">
        <w:t>плавсооружения</w:t>
      </w:r>
      <w:proofErr w:type="spellEnd"/>
      <w:r w:rsidRPr="006C65D0">
        <w:t>,</w:t>
      </w:r>
      <w:r w:rsidRPr="008B2280">
        <w:br/>
      </w:r>
      <w:r w:rsidRPr="006C65D0">
        <w:t xml:space="preserve">41 дизель-электрическая подводная лодка (из них 6 достроено) и 132 атомные подводные лодки. </w:t>
      </w:r>
    </w:p>
    <w:p w14:paraId="4077D015" w14:textId="77777777" w:rsidR="005141B7" w:rsidRPr="006C65D0" w:rsidRDefault="005141B7" w:rsidP="00C44844">
      <w:pPr>
        <w:ind w:firstLine="539"/>
      </w:pPr>
      <w:r w:rsidRPr="006C65D0">
        <w:t>Высокая квалификация коллектива предприятия неоднократно подтверждалась высокими правительственными наградами: 3 ордена Ленина (1959, 1976, 1984), орден Трудового Красного Знамени (1963), орден Октябрьской революции (1971), 2 благодарности Президента РФ (1999, 2006), Почетная грамота Председателя Правительства РФ (2009), Грамота Верховного Главнокомандующего Вооруженными силами РФ (2015), Благодарность Правительства РФ (2015), Почетная грамота Совета Федерации Федерального Собрания Российской Федерации (2016).</w:t>
      </w:r>
    </w:p>
    <w:p w14:paraId="4F768534" w14:textId="77777777" w:rsidR="005141B7" w:rsidRDefault="005141B7" w:rsidP="00C44844">
      <w:pPr>
        <w:ind w:firstLine="539"/>
      </w:pPr>
      <w:r w:rsidRPr="006C65D0">
        <w:t xml:space="preserve">22 корабела в разные годы были удостоены званий Героев: Советского Союза, Российской Федерации, Социалистического Труда. 42 работника удостоены звания </w:t>
      </w:r>
      <w:r>
        <w:t xml:space="preserve"> </w:t>
      </w:r>
      <w:r w:rsidRPr="006C65D0">
        <w:t>Лауреата Государственной премии, более шести тысяч – награжд</w:t>
      </w:r>
      <w:r>
        <w:t>ены государственными наградами.</w:t>
      </w:r>
    </w:p>
    <w:p w14:paraId="10E0F1FD" w14:textId="77777777" w:rsidR="005141B7" w:rsidRDefault="005141B7" w:rsidP="00C44844">
      <w:pPr>
        <w:spacing w:line="312" w:lineRule="auto"/>
        <w:ind w:firstLine="539"/>
      </w:pPr>
    </w:p>
    <w:p w14:paraId="20B01F13" w14:textId="77777777" w:rsidR="005141B7" w:rsidRDefault="005141B7" w:rsidP="00C44844">
      <w:pPr>
        <w:spacing w:line="312" w:lineRule="auto"/>
        <w:ind w:firstLine="539"/>
      </w:pPr>
    </w:p>
    <w:p w14:paraId="1FA4DD2B" w14:textId="77777777" w:rsidR="005141B7" w:rsidRPr="008F1210" w:rsidRDefault="005141B7" w:rsidP="008F1210">
      <w:pPr>
        <w:pStyle w:val="2"/>
        <w:ind w:left="0" w:firstLine="0"/>
      </w:pPr>
      <w:bookmarkStart w:id="11" w:name="_Toc483232503"/>
      <w:r w:rsidRPr="008F1210">
        <w:t>Ключевые события отчетного года общества</w:t>
      </w:r>
      <w:bookmarkEnd w:id="11"/>
    </w:p>
    <w:p w14:paraId="12C5761E" w14:textId="77777777" w:rsidR="005141B7" w:rsidRPr="00A24627" w:rsidRDefault="005141B7" w:rsidP="003A052C">
      <w:pPr>
        <w:ind w:firstLine="709"/>
      </w:pPr>
      <w:r w:rsidRPr="00A24627">
        <w:t xml:space="preserve">Основными видами деятельности АО «ПО </w:t>
      </w:r>
      <w:r>
        <w:t>«</w:t>
      </w:r>
      <w:r w:rsidRPr="00A24627">
        <w:t>Севмаш» в 2016 году был</w:t>
      </w:r>
      <w:r>
        <w:t>о</w:t>
      </w:r>
      <w:r w:rsidRPr="00A24627">
        <w:t xml:space="preserve"> строительство, ремонт и модернизация АПЛ и НК для </w:t>
      </w:r>
      <w:proofErr w:type="spellStart"/>
      <w:r w:rsidRPr="00A24627">
        <w:t>В</w:t>
      </w:r>
      <w:r>
        <w:t>оенно</w:t>
      </w:r>
      <w:proofErr w:type="spellEnd"/>
      <w:r>
        <w:t xml:space="preserve"> Морского Флота Российской Федерации</w:t>
      </w:r>
      <w:r w:rsidRPr="00A24627">
        <w:t>, выполнение ОКР, гарантийно</w:t>
      </w:r>
      <w:r>
        <w:t xml:space="preserve">е и сервисное обслуживание АПЛ, </w:t>
      </w:r>
      <w:r w:rsidRPr="00A24627">
        <w:t>изготовление изделий машиностроения, производство продукции и оказание услуг производственно-технического назначения.</w:t>
      </w:r>
    </w:p>
    <w:p w14:paraId="3C5118EB" w14:textId="77777777" w:rsidR="005141B7" w:rsidRPr="00A24627" w:rsidRDefault="005141B7" w:rsidP="003A052C">
      <w:pPr>
        <w:ind w:firstLine="709"/>
      </w:pPr>
      <w:r w:rsidRPr="00A24627">
        <w:t>В соответствии с программой, утвержденной Президентом Российской Федерации</w:t>
      </w:r>
      <w:r w:rsidRPr="008B2280">
        <w:br/>
      </w:r>
      <w:r w:rsidRPr="00A24627">
        <w:t>и Верховным главнокомандующим В.В. Путиным, в течение 2016 года осуществлялось строительство двух серий подводных лодок – «Борей-А» и «Ясень-М». На атомных подводных лодках «Казань», «Новосибирск», «Красноярск», «Архангельск», «Пермь»,</w:t>
      </w:r>
      <w:r w:rsidRPr="008B2280">
        <w:br/>
      </w:r>
      <w:r w:rsidRPr="00A24627">
        <w:t xml:space="preserve">«Князь Владимир», «Князь Олег», «Генералиссимус Суворов», «Император Александр III» работы ведутся в соответствии с графиками, утвержденными </w:t>
      </w:r>
      <w:r>
        <w:t>М</w:t>
      </w:r>
      <w:r w:rsidRPr="00A24627">
        <w:t>инистерством обороны России.</w:t>
      </w:r>
    </w:p>
    <w:p w14:paraId="0E35B5CF" w14:textId="77777777" w:rsidR="005141B7" w:rsidRPr="00A24627" w:rsidRDefault="005141B7" w:rsidP="003A052C">
      <w:pPr>
        <w:ind w:firstLine="709"/>
      </w:pPr>
      <w:r w:rsidRPr="00A24627">
        <w:t xml:space="preserve">Продолжается строительство </w:t>
      </w:r>
      <w:r>
        <w:t>атомной подводной лодки</w:t>
      </w:r>
      <w:r w:rsidRPr="00A24627">
        <w:t xml:space="preserve"> проекта 09851 </w:t>
      </w:r>
      <w:r>
        <w:t>«</w:t>
      </w:r>
      <w:r w:rsidRPr="00A24627">
        <w:t>Хабаровск</w:t>
      </w:r>
      <w:r>
        <w:t>»</w:t>
      </w:r>
      <w:r w:rsidRPr="008B2280">
        <w:br/>
      </w:r>
      <w:r w:rsidRPr="00A24627">
        <w:t xml:space="preserve">и </w:t>
      </w:r>
      <w:r>
        <w:t>атомной подводной лодки</w:t>
      </w:r>
      <w:r w:rsidRPr="00A24627">
        <w:t xml:space="preserve"> проекта 09852 «Белгород». Ведется ремонт и модернизация корабля проекта 11442М.</w:t>
      </w:r>
    </w:p>
    <w:p w14:paraId="3D8C6FC9" w14:textId="77777777" w:rsidR="005141B7" w:rsidRPr="00A24627" w:rsidRDefault="005141B7" w:rsidP="003A052C">
      <w:pPr>
        <w:ind w:firstLine="709"/>
      </w:pPr>
      <w:r w:rsidRPr="00A24627">
        <w:t>29 июля 2016 года состоялась торжественная церемония закладки многоцелевой атомной подводной лодки ново</w:t>
      </w:r>
      <w:r>
        <w:t>го поколения проекта «Ясень-М».</w:t>
      </w:r>
      <w:r w:rsidRPr="008B2280">
        <w:br/>
      </w:r>
      <w:r w:rsidRPr="00A24627">
        <w:t>Приказом Главнокомандующего Военно-морским флотом атомной субмарине присвоено наименование «Пермь».</w:t>
      </w:r>
    </w:p>
    <w:p w14:paraId="4FA94497" w14:textId="77777777" w:rsidR="005141B7" w:rsidRPr="00A24627" w:rsidRDefault="005141B7" w:rsidP="003A052C">
      <w:pPr>
        <w:ind w:firstLine="709"/>
      </w:pPr>
      <w:r w:rsidRPr="00A24627">
        <w:t xml:space="preserve">23 декабря 2016 года осуществлена закладка атомного подводного крейсера стратегического назначения </w:t>
      </w:r>
      <w:r>
        <w:t>–</w:t>
      </w:r>
      <w:r w:rsidRPr="00A24627">
        <w:t xml:space="preserve"> </w:t>
      </w:r>
      <w:r>
        <w:t>«</w:t>
      </w:r>
      <w:r w:rsidRPr="00A24627">
        <w:t>Князь Пожарский</w:t>
      </w:r>
      <w:r>
        <w:t>»</w:t>
      </w:r>
      <w:r w:rsidRPr="00A24627">
        <w:t xml:space="preserve"> проекта «Борей-А».</w:t>
      </w:r>
    </w:p>
    <w:p w14:paraId="2BB93524" w14:textId="77777777" w:rsidR="005141B7" w:rsidRPr="00A24627" w:rsidRDefault="005141B7" w:rsidP="003A052C">
      <w:pPr>
        <w:ind w:firstLine="709"/>
      </w:pPr>
      <w:r w:rsidRPr="00A24627">
        <w:t>Объем производства общества в 2016 году в плановой трудоемкости по сравнению</w:t>
      </w:r>
      <w:r w:rsidRPr="00537DEB">
        <w:br/>
      </w:r>
      <w:r w:rsidRPr="00A24627">
        <w:t>с предыдущим годом увеличился на 20,8 %, при этом более чем на 28 % вырос объем работ</w:t>
      </w:r>
      <w:r w:rsidRPr="00537DEB">
        <w:br/>
      </w:r>
      <w:r w:rsidRPr="00A24627">
        <w:t>по государственному оборонному заказу. Более че</w:t>
      </w:r>
      <w:r>
        <w:t xml:space="preserve">м на 40 % возросли объемы работ </w:t>
      </w:r>
      <w:r w:rsidRPr="00A24627">
        <w:t>по строительству головных заказов «Князь Владимир» проекта «Борей-А» и «Казань» проекта «Ясень-М». Более чем на 10% увеличился объем производства по серийным заказам проектов «Борей-А» и «Ясень-М» по сравнению с 2015 годом, более чем в полтора раза – объем работ по проекту 09852, более чем в 3 раза – по проекту 09851.</w:t>
      </w:r>
    </w:p>
    <w:p w14:paraId="7B386936" w14:textId="77777777" w:rsidR="005141B7" w:rsidRPr="00A24627" w:rsidRDefault="005141B7" w:rsidP="003A052C">
      <w:pPr>
        <w:ind w:firstLine="709"/>
      </w:pPr>
      <w:r w:rsidRPr="00A24627">
        <w:t>В 2016 году завершены работы по ОКР «РАИ-Ясень» на заказе «Северодвинск», выполнен необходимый объем работ по сервисному обслуживанию заказов проектов «Ясень», «Борей», «Барс». Выполнены 1-е этапы ОКР «Квакер-2» и «Североморец-2».</w:t>
      </w:r>
    </w:p>
    <w:p w14:paraId="3E29333B" w14:textId="77777777" w:rsidR="005141B7" w:rsidRPr="00A24627" w:rsidRDefault="005141B7" w:rsidP="003A052C">
      <w:pPr>
        <w:ind w:firstLine="709"/>
      </w:pPr>
      <w:r w:rsidRPr="00A24627">
        <w:t>По программе ВТС выполнены все обусловленные договорами объемы гарантийных</w:t>
      </w:r>
      <w:r w:rsidRPr="00537DEB">
        <w:br/>
      </w:r>
      <w:r w:rsidRPr="00A24627">
        <w:t>и сопутствующих работ по кораблю проекта 11430 по месту его основного базирования.</w:t>
      </w:r>
    </w:p>
    <w:p w14:paraId="4D9F2697" w14:textId="77777777" w:rsidR="005141B7" w:rsidRPr="00A24627" w:rsidRDefault="005141B7" w:rsidP="003A052C">
      <w:pPr>
        <w:ind w:firstLine="709"/>
      </w:pPr>
      <w:r w:rsidRPr="00A24627">
        <w:t>В декабре 2016 года сдан в эксплуатацию четве</w:t>
      </w:r>
      <w:r>
        <w:t>ртый жилой дома для работников о</w:t>
      </w:r>
      <w:r w:rsidRPr="00A24627">
        <w:t>бщества. Он построен в рамках корпоративной жилищной программы предприятия рассчитанной до 2020 года.</w:t>
      </w:r>
    </w:p>
    <w:p w14:paraId="6D98459F" w14:textId="77777777" w:rsidR="005141B7" w:rsidRDefault="005141B7" w:rsidP="001862B6">
      <w:pPr>
        <w:rPr>
          <w:sz w:val="26"/>
          <w:szCs w:val="26"/>
        </w:rPr>
        <w:sectPr w:rsidR="005141B7" w:rsidSect="00AD37D9">
          <w:footerReference w:type="first" r:id="rId23"/>
          <w:pgSz w:w="11906" w:h="16838"/>
          <w:pgMar w:top="737" w:right="851" w:bottom="1134" w:left="1304" w:header="709" w:footer="709" w:gutter="0"/>
          <w:cols w:space="708"/>
          <w:titlePg/>
          <w:docGrid w:linePitch="360"/>
        </w:sectPr>
      </w:pPr>
    </w:p>
    <w:p w14:paraId="05B3CBA4" w14:textId="77777777" w:rsidR="005141B7" w:rsidRPr="00557CB8" w:rsidRDefault="005141B7" w:rsidP="00557CB8">
      <w:pPr>
        <w:spacing w:after="240"/>
        <w:rPr>
          <w:sz w:val="26"/>
          <w:szCs w:val="26"/>
        </w:rPr>
      </w:pPr>
      <w:r w:rsidRPr="001862B6">
        <w:rPr>
          <w:sz w:val="26"/>
          <w:szCs w:val="26"/>
        </w:rPr>
        <w:t>Сведения об основных проектах, которое общество реализовало в 201</w:t>
      </w:r>
      <w:r>
        <w:rPr>
          <w:sz w:val="26"/>
          <w:szCs w:val="26"/>
        </w:rPr>
        <w:t>6</w:t>
      </w:r>
      <w:r w:rsidRPr="001862B6">
        <w:rPr>
          <w:sz w:val="26"/>
          <w:szCs w:val="26"/>
        </w:rPr>
        <w:t xml:space="preserve"> году и продолжит реализовывать в 201</w:t>
      </w:r>
      <w:r>
        <w:rPr>
          <w:sz w:val="26"/>
          <w:szCs w:val="26"/>
        </w:rPr>
        <w:t>7</w:t>
      </w:r>
      <w:r w:rsidRPr="001862B6">
        <w:rPr>
          <w:sz w:val="26"/>
          <w:szCs w:val="26"/>
        </w:rPr>
        <w:t xml:space="preserve"> году.</w:t>
      </w:r>
    </w:p>
    <w:tbl>
      <w:tblPr>
        <w:tblW w:w="10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0"/>
        <w:gridCol w:w="1387"/>
        <w:gridCol w:w="1388"/>
        <w:gridCol w:w="1388"/>
        <w:gridCol w:w="1387"/>
        <w:gridCol w:w="1388"/>
        <w:gridCol w:w="1388"/>
        <w:gridCol w:w="1388"/>
      </w:tblGrid>
      <w:tr w:rsidR="005141B7" w:rsidRPr="00557CB8" w14:paraId="15F09644" w14:textId="77777777" w:rsidTr="00557CB8">
        <w:trPr>
          <w:trHeight w:val="510"/>
          <w:jc w:val="center"/>
        </w:trPr>
        <w:tc>
          <w:tcPr>
            <w:tcW w:w="1240" w:type="dxa"/>
            <w:vAlign w:val="center"/>
          </w:tcPr>
          <w:p w14:paraId="5D981530" w14:textId="77777777" w:rsidR="005141B7" w:rsidRPr="00557CB8" w:rsidRDefault="005141B7" w:rsidP="00557CB8">
            <w:pPr>
              <w:jc w:val="center"/>
              <w:rPr>
                <w:sz w:val="16"/>
                <w:szCs w:val="16"/>
              </w:rPr>
            </w:pPr>
            <w:r w:rsidRPr="00557CB8">
              <w:rPr>
                <w:sz w:val="16"/>
                <w:szCs w:val="16"/>
              </w:rPr>
              <w:t>Название проекта</w:t>
            </w:r>
          </w:p>
        </w:tc>
        <w:tc>
          <w:tcPr>
            <w:tcW w:w="1387" w:type="dxa"/>
            <w:vAlign w:val="center"/>
          </w:tcPr>
          <w:p w14:paraId="2E71BEA3" w14:textId="77777777" w:rsidR="005141B7" w:rsidRPr="00557CB8" w:rsidRDefault="005141B7" w:rsidP="002A4208">
            <w:pPr>
              <w:jc w:val="center"/>
              <w:rPr>
                <w:b/>
                <w:sz w:val="16"/>
                <w:szCs w:val="16"/>
              </w:rPr>
            </w:pPr>
            <w:r w:rsidRPr="00557CB8">
              <w:rPr>
                <w:b/>
                <w:sz w:val="16"/>
                <w:szCs w:val="16"/>
              </w:rPr>
              <w:t>ОКР «Проект 955А»</w:t>
            </w:r>
          </w:p>
        </w:tc>
        <w:tc>
          <w:tcPr>
            <w:tcW w:w="1388" w:type="dxa"/>
            <w:vAlign w:val="center"/>
          </w:tcPr>
          <w:p w14:paraId="5CAB31C7" w14:textId="77777777" w:rsidR="005141B7" w:rsidRPr="00557CB8" w:rsidRDefault="005141B7" w:rsidP="002A4208">
            <w:pPr>
              <w:jc w:val="center"/>
              <w:rPr>
                <w:b/>
                <w:sz w:val="16"/>
                <w:szCs w:val="16"/>
              </w:rPr>
            </w:pPr>
            <w:r w:rsidRPr="00557CB8">
              <w:rPr>
                <w:b/>
                <w:sz w:val="16"/>
                <w:szCs w:val="16"/>
              </w:rPr>
              <w:t>Проект 955А</w:t>
            </w:r>
          </w:p>
        </w:tc>
        <w:tc>
          <w:tcPr>
            <w:tcW w:w="1388" w:type="dxa"/>
            <w:vAlign w:val="center"/>
          </w:tcPr>
          <w:p w14:paraId="2EA192D5" w14:textId="77777777" w:rsidR="005141B7" w:rsidRPr="00557CB8" w:rsidRDefault="005141B7" w:rsidP="002A4208">
            <w:pPr>
              <w:jc w:val="center"/>
              <w:rPr>
                <w:b/>
                <w:sz w:val="16"/>
                <w:szCs w:val="16"/>
              </w:rPr>
            </w:pPr>
            <w:r w:rsidRPr="00557CB8">
              <w:rPr>
                <w:b/>
                <w:sz w:val="16"/>
                <w:szCs w:val="16"/>
              </w:rPr>
              <w:t>ОКР «Проект 885М»</w:t>
            </w:r>
          </w:p>
        </w:tc>
        <w:tc>
          <w:tcPr>
            <w:tcW w:w="1387" w:type="dxa"/>
            <w:vAlign w:val="center"/>
          </w:tcPr>
          <w:p w14:paraId="078AD2AB" w14:textId="77777777" w:rsidR="005141B7" w:rsidRPr="00557CB8" w:rsidRDefault="005141B7" w:rsidP="002A4208">
            <w:pPr>
              <w:jc w:val="center"/>
              <w:rPr>
                <w:b/>
                <w:sz w:val="16"/>
                <w:szCs w:val="16"/>
              </w:rPr>
            </w:pPr>
            <w:r w:rsidRPr="00557CB8">
              <w:rPr>
                <w:b/>
                <w:sz w:val="16"/>
                <w:szCs w:val="16"/>
              </w:rPr>
              <w:t>Проект 885М</w:t>
            </w:r>
          </w:p>
        </w:tc>
        <w:tc>
          <w:tcPr>
            <w:tcW w:w="1388" w:type="dxa"/>
            <w:vAlign w:val="center"/>
          </w:tcPr>
          <w:p w14:paraId="73C0A310" w14:textId="77777777" w:rsidR="005141B7" w:rsidRPr="00557CB8" w:rsidRDefault="005141B7" w:rsidP="002A4208">
            <w:pPr>
              <w:jc w:val="center"/>
              <w:rPr>
                <w:b/>
                <w:sz w:val="16"/>
                <w:szCs w:val="16"/>
              </w:rPr>
            </w:pPr>
            <w:r w:rsidRPr="00557CB8">
              <w:rPr>
                <w:b/>
                <w:sz w:val="16"/>
                <w:szCs w:val="16"/>
              </w:rPr>
              <w:t>Проект 09852</w:t>
            </w:r>
          </w:p>
        </w:tc>
        <w:tc>
          <w:tcPr>
            <w:tcW w:w="1388" w:type="dxa"/>
            <w:vAlign w:val="center"/>
          </w:tcPr>
          <w:p w14:paraId="403C9ED0" w14:textId="77777777" w:rsidR="005141B7" w:rsidRPr="00557CB8" w:rsidRDefault="005141B7" w:rsidP="002A4208">
            <w:pPr>
              <w:jc w:val="center"/>
              <w:rPr>
                <w:b/>
                <w:sz w:val="16"/>
                <w:szCs w:val="16"/>
              </w:rPr>
            </w:pPr>
            <w:r w:rsidRPr="00557CB8">
              <w:rPr>
                <w:b/>
                <w:sz w:val="16"/>
                <w:szCs w:val="16"/>
              </w:rPr>
              <w:t>Проект 09851</w:t>
            </w:r>
          </w:p>
        </w:tc>
        <w:tc>
          <w:tcPr>
            <w:tcW w:w="1388" w:type="dxa"/>
            <w:vAlign w:val="center"/>
          </w:tcPr>
          <w:p w14:paraId="70A57118" w14:textId="77777777" w:rsidR="005141B7" w:rsidRPr="00557CB8" w:rsidRDefault="005141B7" w:rsidP="002A4208">
            <w:pPr>
              <w:jc w:val="center"/>
              <w:rPr>
                <w:b/>
                <w:sz w:val="16"/>
                <w:szCs w:val="16"/>
              </w:rPr>
            </w:pPr>
            <w:r w:rsidRPr="00557CB8">
              <w:rPr>
                <w:b/>
                <w:sz w:val="16"/>
                <w:szCs w:val="16"/>
              </w:rPr>
              <w:t>Проект 1144М</w:t>
            </w:r>
          </w:p>
        </w:tc>
      </w:tr>
      <w:tr w:rsidR="005141B7" w:rsidRPr="00557CB8" w14:paraId="4F8F5525" w14:textId="77777777" w:rsidTr="00557CB8">
        <w:trPr>
          <w:trHeight w:val="794"/>
          <w:jc w:val="center"/>
        </w:trPr>
        <w:tc>
          <w:tcPr>
            <w:tcW w:w="1240" w:type="dxa"/>
            <w:vAlign w:val="center"/>
          </w:tcPr>
          <w:p w14:paraId="49C15B96" w14:textId="77777777" w:rsidR="005141B7" w:rsidRPr="00557CB8" w:rsidRDefault="005141B7" w:rsidP="00557CB8">
            <w:pPr>
              <w:jc w:val="center"/>
              <w:rPr>
                <w:sz w:val="16"/>
                <w:szCs w:val="16"/>
              </w:rPr>
            </w:pPr>
            <w:r w:rsidRPr="00557CB8">
              <w:rPr>
                <w:sz w:val="16"/>
                <w:szCs w:val="16"/>
              </w:rPr>
              <w:t>Цели проекта</w:t>
            </w:r>
          </w:p>
        </w:tc>
        <w:tc>
          <w:tcPr>
            <w:tcW w:w="1387" w:type="dxa"/>
            <w:vAlign w:val="center"/>
          </w:tcPr>
          <w:p w14:paraId="19E35BC4" w14:textId="77777777" w:rsidR="005141B7" w:rsidRPr="00557CB8" w:rsidRDefault="005141B7" w:rsidP="00557CB8">
            <w:pPr>
              <w:jc w:val="center"/>
              <w:rPr>
                <w:sz w:val="16"/>
                <w:szCs w:val="16"/>
              </w:rPr>
            </w:pPr>
            <w:r w:rsidRPr="00557CB8">
              <w:rPr>
                <w:sz w:val="16"/>
                <w:szCs w:val="16"/>
              </w:rPr>
              <w:t>Создание головного заказа проекта 955А</w:t>
            </w:r>
          </w:p>
        </w:tc>
        <w:tc>
          <w:tcPr>
            <w:tcW w:w="1388" w:type="dxa"/>
            <w:vAlign w:val="center"/>
          </w:tcPr>
          <w:p w14:paraId="4244329D" w14:textId="77777777" w:rsidR="005141B7" w:rsidRPr="00557CB8" w:rsidRDefault="005141B7" w:rsidP="00557CB8">
            <w:pPr>
              <w:jc w:val="center"/>
              <w:rPr>
                <w:sz w:val="16"/>
                <w:szCs w:val="16"/>
              </w:rPr>
            </w:pPr>
            <w:r w:rsidRPr="00557CB8">
              <w:rPr>
                <w:sz w:val="16"/>
                <w:szCs w:val="16"/>
              </w:rPr>
              <w:t>Создание группировки заказов проекта 955А</w:t>
            </w:r>
          </w:p>
        </w:tc>
        <w:tc>
          <w:tcPr>
            <w:tcW w:w="1388" w:type="dxa"/>
            <w:vAlign w:val="center"/>
          </w:tcPr>
          <w:p w14:paraId="4D5684A8" w14:textId="77777777" w:rsidR="005141B7" w:rsidRPr="00557CB8" w:rsidRDefault="005141B7" w:rsidP="00557CB8">
            <w:pPr>
              <w:jc w:val="center"/>
              <w:rPr>
                <w:sz w:val="16"/>
                <w:szCs w:val="16"/>
              </w:rPr>
            </w:pPr>
            <w:r w:rsidRPr="00557CB8">
              <w:rPr>
                <w:sz w:val="16"/>
                <w:szCs w:val="16"/>
              </w:rPr>
              <w:t>Создание головного заказа проекта 885М</w:t>
            </w:r>
          </w:p>
        </w:tc>
        <w:tc>
          <w:tcPr>
            <w:tcW w:w="1387" w:type="dxa"/>
            <w:vAlign w:val="center"/>
          </w:tcPr>
          <w:p w14:paraId="0B2BEFC9" w14:textId="77777777" w:rsidR="005141B7" w:rsidRPr="00557CB8" w:rsidRDefault="005141B7" w:rsidP="00557CB8">
            <w:pPr>
              <w:jc w:val="center"/>
              <w:rPr>
                <w:sz w:val="16"/>
                <w:szCs w:val="16"/>
              </w:rPr>
            </w:pPr>
            <w:r w:rsidRPr="00557CB8">
              <w:rPr>
                <w:sz w:val="16"/>
                <w:szCs w:val="16"/>
              </w:rPr>
              <w:t>Создание серий заказа проекта 955А</w:t>
            </w:r>
          </w:p>
        </w:tc>
        <w:tc>
          <w:tcPr>
            <w:tcW w:w="1388" w:type="dxa"/>
            <w:vAlign w:val="center"/>
          </w:tcPr>
          <w:p w14:paraId="2F9AA1D3" w14:textId="77777777" w:rsidR="005141B7" w:rsidRPr="00557CB8" w:rsidRDefault="005141B7" w:rsidP="00557CB8">
            <w:pPr>
              <w:jc w:val="center"/>
              <w:rPr>
                <w:sz w:val="16"/>
                <w:szCs w:val="16"/>
              </w:rPr>
            </w:pPr>
            <w:r w:rsidRPr="00557CB8">
              <w:rPr>
                <w:sz w:val="16"/>
                <w:szCs w:val="16"/>
              </w:rPr>
              <w:t>Создание заказа проекта 09852</w:t>
            </w:r>
          </w:p>
        </w:tc>
        <w:tc>
          <w:tcPr>
            <w:tcW w:w="1388" w:type="dxa"/>
            <w:vAlign w:val="center"/>
          </w:tcPr>
          <w:p w14:paraId="5A3EF125" w14:textId="77777777" w:rsidR="005141B7" w:rsidRPr="00557CB8" w:rsidRDefault="005141B7" w:rsidP="00557CB8">
            <w:pPr>
              <w:jc w:val="center"/>
              <w:rPr>
                <w:sz w:val="16"/>
                <w:szCs w:val="16"/>
              </w:rPr>
            </w:pPr>
            <w:r w:rsidRPr="00557CB8">
              <w:rPr>
                <w:sz w:val="16"/>
                <w:szCs w:val="16"/>
              </w:rPr>
              <w:t>Создание  заказа проекта 09851</w:t>
            </w:r>
          </w:p>
        </w:tc>
        <w:tc>
          <w:tcPr>
            <w:tcW w:w="1388" w:type="dxa"/>
            <w:vAlign w:val="center"/>
          </w:tcPr>
          <w:p w14:paraId="3BB5FBF2" w14:textId="77777777" w:rsidR="005141B7" w:rsidRPr="00557CB8" w:rsidRDefault="005141B7" w:rsidP="00557CB8">
            <w:pPr>
              <w:jc w:val="center"/>
              <w:rPr>
                <w:sz w:val="16"/>
                <w:szCs w:val="16"/>
              </w:rPr>
            </w:pPr>
            <w:r w:rsidRPr="00557CB8">
              <w:rPr>
                <w:sz w:val="16"/>
                <w:szCs w:val="16"/>
              </w:rPr>
              <w:t>Ремонт и модерниза</w:t>
            </w:r>
            <w:r w:rsidRPr="00557CB8">
              <w:rPr>
                <w:sz w:val="16"/>
                <w:szCs w:val="16"/>
              </w:rPr>
              <w:softHyphen/>
              <w:t>ция ТАРК по проекту 1144М</w:t>
            </w:r>
          </w:p>
        </w:tc>
      </w:tr>
      <w:tr w:rsidR="005141B7" w:rsidRPr="00557CB8" w14:paraId="22DDDC2A" w14:textId="77777777" w:rsidTr="00557CB8">
        <w:trPr>
          <w:trHeight w:val="794"/>
          <w:jc w:val="center"/>
        </w:trPr>
        <w:tc>
          <w:tcPr>
            <w:tcW w:w="1240" w:type="dxa"/>
            <w:vAlign w:val="center"/>
          </w:tcPr>
          <w:p w14:paraId="48C24B4D" w14:textId="77777777" w:rsidR="005141B7" w:rsidRPr="00557CB8" w:rsidRDefault="005141B7" w:rsidP="00557CB8">
            <w:pPr>
              <w:jc w:val="center"/>
              <w:rPr>
                <w:sz w:val="16"/>
                <w:szCs w:val="16"/>
              </w:rPr>
            </w:pPr>
            <w:r w:rsidRPr="00557CB8">
              <w:rPr>
                <w:sz w:val="16"/>
                <w:szCs w:val="16"/>
              </w:rPr>
              <w:t>Статус проекта</w:t>
            </w:r>
          </w:p>
        </w:tc>
        <w:tc>
          <w:tcPr>
            <w:tcW w:w="1387" w:type="dxa"/>
            <w:vAlign w:val="center"/>
          </w:tcPr>
          <w:p w14:paraId="60CFA129" w14:textId="77777777" w:rsidR="005141B7" w:rsidRPr="00557CB8" w:rsidRDefault="005141B7" w:rsidP="00557CB8">
            <w:pPr>
              <w:jc w:val="center"/>
              <w:rPr>
                <w:sz w:val="16"/>
                <w:szCs w:val="16"/>
              </w:rPr>
            </w:pPr>
            <w:r w:rsidRPr="00557CB8">
              <w:rPr>
                <w:sz w:val="16"/>
                <w:szCs w:val="16"/>
              </w:rPr>
              <w:t>Госконтракт</w:t>
            </w:r>
          </w:p>
        </w:tc>
        <w:tc>
          <w:tcPr>
            <w:tcW w:w="1388" w:type="dxa"/>
            <w:vAlign w:val="center"/>
          </w:tcPr>
          <w:p w14:paraId="18669A15" w14:textId="77777777" w:rsidR="005141B7" w:rsidRPr="00557CB8" w:rsidRDefault="005141B7" w:rsidP="00557CB8">
            <w:pPr>
              <w:jc w:val="center"/>
              <w:rPr>
                <w:sz w:val="16"/>
                <w:szCs w:val="16"/>
              </w:rPr>
            </w:pPr>
            <w:r w:rsidRPr="00557CB8">
              <w:rPr>
                <w:sz w:val="16"/>
                <w:szCs w:val="16"/>
              </w:rPr>
              <w:t>Контракт</w:t>
            </w:r>
          </w:p>
        </w:tc>
        <w:tc>
          <w:tcPr>
            <w:tcW w:w="1388" w:type="dxa"/>
            <w:vAlign w:val="center"/>
          </w:tcPr>
          <w:p w14:paraId="3331D898" w14:textId="77777777" w:rsidR="005141B7" w:rsidRPr="00557CB8" w:rsidRDefault="005141B7" w:rsidP="00557CB8">
            <w:pPr>
              <w:jc w:val="center"/>
              <w:rPr>
                <w:sz w:val="16"/>
                <w:szCs w:val="16"/>
              </w:rPr>
            </w:pPr>
            <w:r w:rsidRPr="00557CB8">
              <w:rPr>
                <w:sz w:val="16"/>
                <w:szCs w:val="16"/>
              </w:rPr>
              <w:t>Госконтракт</w:t>
            </w:r>
          </w:p>
        </w:tc>
        <w:tc>
          <w:tcPr>
            <w:tcW w:w="1387" w:type="dxa"/>
            <w:vAlign w:val="center"/>
          </w:tcPr>
          <w:p w14:paraId="1A4F0534" w14:textId="77777777" w:rsidR="005141B7" w:rsidRPr="00557CB8" w:rsidRDefault="005141B7" w:rsidP="00557CB8">
            <w:pPr>
              <w:jc w:val="center"/>
              <w:rPr>
                <w:sz w:val="16"/>
                <w:szCs w:val="16"/>
              </w:rPr>
            </w:pPr>
            <w:r w:rsidRPr="00557CB8">
              <w:rPr>
                <w:sz w:val="16"/>
                <w:szCs w:val="16"/>
              </w:rPr>
              <w:t>Контракт</w:t>
            </w:r>
          </w:p>
        </w:tc>
        <w:tc>
          <w:tcPr>
            <w:tcW w:w="1388" w:type="dxa"/>
            <w:vAlign w:val="center"/>
          </w:tcPr>
          <w:p w14:paraId="64876864" w14:textId="77777777" w:rsidR="005141B7" w:rsidRPr="00557CB8" w:rsidRDefault="005141B7" w:rsidP="00557CB8">
            <w:pPr>
              <w:jc w:val="center"/>
              <w:rPr>
                <w:sz w:val="16"/>
                <w:szCs w:val="16"/>
              </w:rPr>
            </w:pPr>
            <w:r w:rsidRPr="00557CB8">
              <w:rPr>
                <w:sz w:val="16"/>
                <w:szCs w:val="16"/>
              </w:rPr>
              <w:t>Контракт</w:t>
            </w:r>
          </w:p>
        </w:tc>
        <w:tc>
          <w:tcPr>
            <w:tcW w:w="1388" w:type="dxa"/>
            <w:vAlign w:val="center"/>
          </w:tcPr>
          <w:p w14:paraId="39BCAFA0" w14:textId="77777777" w:rsidR="005141B7" w:rsidRPr="00557CB8" w:rsidRDefault="005141B7" w:rsidP="00557CB8">
            <w:pPr>
              <w:jc w:val="center"/>
              <w:rPr>
                <w:sz w:val="16"/>
                <w:szCs w:val="16"/>
              </w:rPr>
            </w:pPr>
            <w:r w:rsidRPr="00557CB8">
              <w:rPr>
                <w:sz w:val="16"/>
                <w:szCs w:val="16"/>
              </w:rPr>
              <w:t>Контракт</w:t>
            </w:r>
          </w:p>
        </w:tc>
        <w:tc>
          <w:tcPr>
            <w:tcW w:w="1388" w:type="dxa"/>
            <w:vAlign w:val="center"/>
          </w:tcPr>
          <w:p w14:paraId="16AA6B2A" w14:textId="77777777" w:rsidR="005141B7" w:rsidRPr="00557CB8" w:rsidRDefault="005141B7" w:rsidP="00557CB8">
            <w:pPr>
              <w:jc w:val="center"/>
              <w:rPr>
                <w:sz w:val="16"/>
                <w:szCs w:val="16"/>
              </w:rPr>
            </w:pPr>
            <w:r w:rsidRPr="00557CB8">
              <w:rPr>
                <w:sz w:val="16"/>
                <w:szCs w:val="16"/>
              </w:rPr>
              <w:t>Госконтракт</w:t>
            </w:r>
          </w:p>
        </w:tc>
      </w:tr>
      <w:tr w:rsidR="005141B7" w:rsidRPr="00557CB8" w14:paraId="2F2773A4" w14:textId="77777777" w:rsidTr="00557CB8">
        <w:trPr>
          <w:trHeight w:val="794"/>
          <w:jc w:val="center"/>
        </w:trPr>
        <w:tc>
          <w:tcPr>
            <w:tcW w:w="1240" w:type="dxa"/>
            <w:vAlign w:val="center"/>
          </w:tcPr>
          <w:p w14:paraId="3453E9B0" w14:textId="77777777" w:rsidR="005141B7" w:rsidRPr="00557CB8" w:rsidRDefault="005141B7" w:rsidP="00557CB8">
            <w:pPr>
              <w:jc w:val="center"/>
              <w:rPr>
                <w:sz w:val="16"/>
                <w:szCs w:val="16"/>
              </w:rPr>
            </w:pPr>
            <w:r w:rsidRPr="00557CB8">
              <w:rPr>
                <w:sz w:val="16"/>
                <w:szCs w:val="16"/>
              </w:rPr>
              <w:t>Разработчик</w:t>
            </w:r>
          </w:p>
        </w:tc>
        <w:tc>
          <w:tcPr>
            <w:tcW w:w="1387" w:type="dxa"/>
            <w:vAlign w:val="center"/>
          </w:tcPr>
          <w:p w14:paraId="1238C1C8" w14:textId="77777777" w:rsidR="005141B7" w:rsidRPr="00557CB8" w:rsidRDefault="005141B7" w:rsidP="00557CB8">
            <w:pPr>
              <w:jc w:val="center"/>
              <w:rPr>
                <w:sz w:val="16"/>
                <w:szCs w:val="16"/>
              </w:rPr>
            </w:pPr>
            <w:r w:rsidRPr="00557CB8">
              <w:rPr>
                <w:sz w:val="16"/>
                <w:szCs w:val="16"/>
              </w:rPr>
              <w:t>АО «ЦКБ МТ «Рубин»</w:t>
            </w:r>
          </w:p>
        </w:tc>
        <w:tc>
          <w:tcPr>
            <w:tcW w:w="1388" w:type="dxa"/>
            <w:vAlign w:val="center"/>
          </w:tcPr>
          <w:p w14:paraId="266EDC04" w14:textId="77777777" w:rsidR="005141B7" w:rsidRPr="00557CB8" w:rsidRDefault="005141B7" w:rsidP="00557CB8">
            <w:pPr>
              <w:jc w:val="center"/>
              <w:rPr>
                <w:sz w:val="16"/>
                <w:szCs w:val="16"/>
              </w:rPr>
            </w:pPr>
            <w:r w:rsidRPr="00557CB8">
              <w:rPr>
                <w:sz w:val="16"/>
                <w:szCs w:val="16"/>
              </w:rPr>
              <w:t>АО «ЦКБ МТ «Рубин»</w:t>
            </w:r>
          </w:p>
        </w:tc>
        <w:tc>
          <w:tcPr>
            <w:tcW w:w="1388" w:type="dxa"/>
            <w:vAlign w:val="center"/>
          </w:tcPr>
          <w:p w14:paraId="05FB4E70" w14:textId="77777777" w:rsidR="005141B7" w:rsidRPr="00557CB8" w:rsidRDefault="005141B7" w:rsidP="00557CB8">
            <w:pPr>
              <w:jc w:val="center"/>
              <w:rPr>
                <w:sz w:val="16"/>
                <w:szCs w:val="16"/>
              </w:rPr>
            </w:pPr>
            <w:r w:rsidRPr="00557CB8">
              <w:rPr>
                <w:sz w:val="16"/>
                <w:szCs w:val="16"/>
              </w:rPr>
              <w:t>АО «СПМБМ «Малахит»</w:t>
            </w:r>
          </w:p>
        </w:tc>
        <w:tc>
          <w:tcPr>
            <w:tcW w:w="1387" w:type="dxa"/>
            <w:vAlign w:val="center"/>
          </w:tcPr>
          <w:p w14:paraId="14FCCF05" w14:textId="77777777" w:rsidR="005141B7" w:rsidRPr="00557CB8" w:rsidRDefault="005141B7" w:rsidP="00557CB8">
            <w:pPr>
              <w:jc w:val="center"/>
              <w:rPr>
                <w:sz w:val="16"/>
                <w:szCs w:val="16"/>
              </w:rPr>
            </w:pPr>
            <w:r w:rsidRPr="00557CB8">
              <w:rPr>
                <w:sz w:val="16"/>
                <w:szCs w:val="16"/>
              </w:rPr>
              <w:t>АО «СПМБМ «Малахит»</w:t>
            </w:r>
          </w:p>
        </w:tc>
        <w:tc>
          <w:tcPr>
            <w:tcW w:w="1388" w:type="dxa"/>
            <w:vAlign w:val="center"/>
          </w:tcPr>
          <w:p w14:paraId="419EAC5D" w14:textId="77777777" w:rsidR="005141B7" w:rsidRPr="00557CB8" w:rsidRDefault="005141B7" w:rsidP="00557CB8">
            <w:pPr>
              <w:jc w:val="center"/>
              <w:rPr>
                <w:sz w:val="16"/>
                <w:szCs w:val="16"/>
              </w:rPr>
            </w:pPr>
            <w:r w:rsidRPr="00557CB8">
              <w:rPr>
                <w:sz w:val="16"/>
                <w:szCs w:val="16"/>
              </w:rPr>
              <w:t>АО «ЦКБ МТ «Рубин»</w:t>
            </w:r>
          </w:p>
        </w:tc>
        <w:tc>
          <w:tcPr>
            <w:tcW w:w="1388" w:type="dxa"/>
            <w:vAlign w:val="center"/>
          </w:tcPr>
          <w:p w14:paraId="7F473270" w14:textId="77777777" w:rsidR="005141B7" w:rsidRPr="00557CB8" w:rsidRDefault="005141B7" w:rsidP="00557CB8">
            <w:pPr>
              <w:jc w:val="center"/>
              <w:rPr>
                <w:sz w:val="16"/>
                <w:szCs w:val="16"/>
              </w:rPr>
            </w:pPr>
            <w:r w:rsidRPr="00557CB8">
              <w:rPr>
                <w:sz w:val="16"/>
                <w:szCs w:val="16"/>
              </w:rPr>
              <w:t>АО «ЦКБ МТ «Рубин»</w:t>
            </w:r>
          </w:p>
        </w:tc>
        <w:tc>
          <w:tcPr>
            <w:tcW w:w="1388" w:type="dxa"/>
            <w:vAlign w:val="center"/>
          </w:tcPr>
          <w:p w14:paraId="6966FDE7" w14:textId="77777777" w:rsidR="005141B7" w:rsidRPr="00557CB8" w:rsidRDefault="005141B7" w:rsidP="00557CB8">
            <w:pPr>
              <w:jc w:val="center"/>
              <w:rPr>
                <w:sz w:val="16"/>
                <w:szCs w:val="16"/>
              </w:rPr>
            </w:pPr>
            <w:r w:rsidRPr="00557CB8">
              <w:rPr>
                <w:sz w:val="16"/>
                <w:szCs w:val="16"/>
              </w:rPr>
              <w:t>АО «Северное ПКБ»</w:t>
            </w:r>
          </w:p>
        </w:tc>
      </w:tr>
      <w:tr w:rsidR="005141B7" w:rsidRPr="00557CB8" w14:paraId="4DFF0B35" w14:textId="77777777" w:rsidTr="00557CB8">
        <w:trPr>
          <w:trHeight w:val="794"/>
          <w:jc w:val="center"/>
        </w:trPr>
        <w:tc>
          <w:tcPr>
            <w:tcW w:w="1240" w:type="dxa"/>
            <w:vAlign w:val="center"/>
          </w:tcPr>
          <w:p w14:paraId="178C2390" w14:textId="77777777" w:rsidR="005141B7" w:rsidRPr="00557CB8" w:rsidRDefault="005141B7" w:rsidP="00557CB8">
            <w:pPr>
              <w:jc w:val="center"/>
              <w:rPr>
                <w:sz w:val="16"/>
                <w:szCs w:val="16"/>
              </w:rPr>
            </w:pPr>
            <w:r w:rsidRPr="00557CB8">
              <w:rPr>
                <w:sz w:val="16"/>
                <w:szCs w:val="16"/>
              </w:rPr>
              <w:t>Исполнитель</w:t>
            </w:r>
          </w:p>
        </w:tc>
        <w:tc>
          <w:tcPr>
            <w:tcW w:w="1387" w:type="dxa"/>
            <w:vAlign w:val="center"/>
          </w:tcPr>
          <w:p w14:paraId="763CFBA3" w14:textId="77777777" w:rsidR="005141B7" w:rsidRPr="00557CB8" w:rsidRDefault="005141B7" w:rsidP="00557CB8">
            <w:pPr>
              <w:jc w:val="center"/>
              <w:rPr>
                <w:sz w:val="16"/>
                <w:szCs w:val="16"/>
              </w:rPr>
            </w:pPr>
            <w:r w:rsidRPr="00557CB8">
              <w:rPr>
                <w:sz w:val="16"/>
                <w:szCs w:val="16"/>
              </w:rPr>
              <w:t>АО «ПО «Сев</w:t>
            </w:r>
            <w:r>
              <w:rPr>
                <w:sz w:val="16"/>
                <w:szCs w:val="16"/>
              </w:rPr>
              <w:softHyphen/>
            </w:r>
            <w:r w:rsidRPr="00557CB8">
              <w:rPr>
                <w:sz w:val="16"/>
                <w:szCs w:val="16"/>
              </w:rPr>
              <w:t>маш»</w:t>
            </w:r>
          </w:p>
        </w:tc>
        <w:tc>
          <w:tcPr>
            <w:tcW w:w="1388" w:type="dxa"/>
            <w:vAlign w:val="center"/>
          </w:tcPr>
          <w:p w14:paraId="1C8EA27D" w14:textId="77777777" w:rsidR="005141B7" w:rsidRPr="00557CB8" w:rsidRDefault="005141B7" w:rsidP="00CE4D3A">
            <w:pPr>
              <w:jc w:val="center"/>
              <w:rPr>
                <w:sz w:val="16"/>
                <w:szCs w:val="16"/>
              </w:rPr>
            </w:pPr>
            <w:r w:rsidRPr="00557CB8">
              <w:rPr>
                <w:sz w:val="16"/>
                <w:szCs w:val="16"/>
              </w:rPr>
              <w:t>АО «ПО «Сев</w:t>
            </w:r>
            <w:r>
              <w:rPr>
                <w:sz w:val="16"/>
                <w:szCs w:val="16"/>
              </w:rPr>
              <w:softHyphen/>
            </w:r>
            <w:r w:rsidRPr="00557CB8">
              <w:rPr>
                <w:sz w:val="16"/>
                <w:szCs w:val="16"/>
              </w:rPr>
              <w:t>маш»</w:t>
            </w:r>
          </w:p>
        </w:tc>
        <w:tc>
          <w:tcPr>
            <w:tcW w:w="1388" w:type="dxa"/>
            <w:vAlign w:val="center"/>
          </w:tcPr>
          <w:p w14:paraId="26FC5C12" w14:textId="77777777" w:rsidR="005141B7" w:rsidRPr="00557CB8" w:rsidRDefault="005141B7" w:rsidP="00CE4D3A">
            <w:pPr>
              <w:jc w:val="center"/>
              <w:rPr>
                <w:sz w:val="16"/>
                <w:szCs w:val="16"/>
              </w:rPr>
            </w:pPr>
            <w:r w:rsidRPr="00557CB8">
              <w:rPr>
                <w:sz w:val="16"/>
                <w:szCs w:val="16"/>
              </w:rPr>
              <w:t>АО «ПО «Сев</w:t>
            </w:r>
            <w:r>
              <w:rPr>
                <w:sz w:val="16"/>
                <w:szCs w:val="16"/>
              </w:rPr>
              <w:softHyphen/>
            </w:r>
            <w:r w:rsidRPr="00557CB8">
              <w:rPr>
                <w:sz w:val="16"/>
                <w:szCs w:val="16"/>
              </w:rPr>
              <w:t>маш»</w:t>
            </w:r>
          </w:p>
        </w:tc>
        <w:tc>
          <w:tcPr>
            <w:tcW w:w="1387" w:type="dxa"/>
            <w:vAlign w:val="center"/>
          </w:tcPr>
          <w:p w14:paraId="3A64DD08" w14:textId="77777777" w:rsidR="005141B7" w:rsidRPr="00557CB8" w:rsidRDefault="005141B7" w:rsidP="00CE4D3A">
            <w:pPr>
              <w:jc w:val="center"/>
              <w:rPr>
                <w:sz w:val="16"/>
                <w:szCs w:val="16"/>
              </w:rPr>
            </w:pPr>
            <w:r w:rsidRPr="00557CB8">
              <w:rPr>
                <w:sz w:val="16"/>
                <w:szCs w:val="16"/>
              </w:rPr>
              <w:t>АО «ПО «Сев</w:t>
            </w:r>
            <w:r>
              <w:rPr>
                <w:sz w:val="16"/>
                <w:szCs w:val="16"/>
              </w:rPr>
              <w:softHyphen/>
            </w:r>
            <w:r w:rsidRPr="00557CB8">
              <w:rPr>
                <w:sz w:val="16"/>
                <w:szCs w:val="16"/>
              </w:rPr>
              <w:t>маш»</w:t>
            </w:r>
          </w:p>
        </w:tc>
        <w:tc>
          <w:tcPr>
            <w:tcW w:w="1388" w:type="dxa"/>
            <w:vAlign w:val="center"/>
          </w:tcPr>
          <w:p w14:paraId="4A80421D" w14:textId="77777777" w:rsidR="005141B7" w:rsidRPr="00557CB8" w:rsidRDefault="005141B7" w:rsidP="00CE4D3A">
            <w:pPr>
              <w:jc w:val="center"/>
              <w:rPr>
                <w:sz w:val="16"/>
                <w:szCs w:val="16"/>
              </w:rPr>
            </w:pPr>
            <w:r w:rsidRPr="00557CB8">
              <w:rPr>
                <w:sz w:val="16"/>
                <w:szCs w:val="16"/>
              </w:rPr>
              <w:t>АО «ПО «Сев</w:t>
            </w:r>
            <w:r>
              <w:rPr>
                <w:sz w:val="16"/>
                <w:szCs w:val="16"/>
              </w:rPr>
              <w:softHyphen/>
            </w:r>
            <w:r w:rsidRPr="00557CB8">
              <w:rPr>
                <w:sz w:val="16"/>
                <w:szCs w:val="16"/>
              </w:rPr>
              <w:t>маш»</w:t>
            </w:r>
          </w:p>
        </w:tc>
        <w:tc>
          <w:tcPr>
            <w:tcW w:w="1388" w:type="dxa"/>
            <w:vAlign w:val="center"/>
          </w:tcPr>
          <w:p w14:paraId="357533F1" w14:textId="77777777" w:rsidR="005141B7" w:rsidRPr="00557CB8" w:rsidRDefault="005141B7" w:rsidP="00CE4D3A">
            <w:pPr>
              <w:jc w:val="center"/>
              <w:rPr>
                <w:sz w:val="16"/>
                <w:szCs w:val="16"/>
              </w:rPr>
            </w:pPr>
            <w:r w:rsidRPr="00557CB8">
              <w:rPr>
                <w:sz w:val="16"/>
                <w:szCs w:val="16"/>
              </w:rPr>
              <w:t>АО «ПО «Сев</w:t>
            </w:r>
            <w:r>
              <w:rPr>
                <w:sz w:val="16"/>
                <w:szCs w:val="16"/>
              </w:rPr>
              <w:softHyphen/>
            </w:r>
            <w:r w:rsidRPr="00557CB8">
              <w:rPr>
                <w:sz w:val="16"/>
                <w:szCs w:val="16"/>
              </w:rPr>
              <w:t>маш»</w:t>
            </w:r>
          </w:p>
        </w:tc>
        <w:tc>
          <w:tcPr>
            <w:tcW w:w="1388" w:type="dxa"/>
            <w:vAlign w:val="center"/>
          </w:tcPr>
          <w:p w14:paraId="6C56837C" w14:textId="77777777" w:rsidR="005141B7" w:rsidRPr="00557CB8" w:rsidRDefault="005141B7" w:rsidP="00CE4D3A">
            <w:pPr>
              <w:jc w:val="center"/>
              <w:rPr>
                <w:sz w:val="16"/>
                <w:szCs w:val="16"/>
              </w:rPr>
            </w:pPr>
            <w:r w:rsidRPr="00557CB8">
              <w:rPr>
                <w:sz w:val="16"/>
                <w:szCs w:val="16"/>
              </w:rPr>
              <w:t>АО «ПО «Сев</w:t>
            </w:r>
            <w:r>
              <w:rPr>
                <w:sz w:val="16"/>
                <w:szCs w:val="16"/>
              </w:rPr>
              <w:softHyphen/>
            </w:r>
            <w:r w:rsidRPr="00557CB8">
              <w:rPr>
                <w:sz w:val="16"/>
                <w:szCs w:val="16"/>
              </w:rPr>
              <w:t>маш»</w:t>
            </w:r>
          </w:p>
        </w:tc>
      </w:tr>
      <w:tr w:rsidR="005141B7" w:rsidRPr="00557CB8" w14:paraId="07D37DDF" w14:textId="77777777" w:rsidTr="00557CB8">
        <w:trPr>
          <w:trHeight w:val="794"/>
          <w:jc w:val="center"/>
        </w:trPr>
        <w:tc>
          <w:tcPr>
            <w:tcW w:w="1240" w:type="dxa"/>
            <w:vAlign w:val="center"/>
          </w:tcPr>
          <w:p w14:paraId="4C5DBE1B" w14:textId="77777777" w:rsidR="005141B7" w:rsidRPr="00557CB8" w:rsidRDefault="005141B7" w:rsidP="00557CB8">
            <w:pPr>
              <w:jc w:val="center"/>
              <w:rPr>
                <w:sz w:val="16"/>
                <w:szCs w:val="16"/>
              </w:rPr>
            </w:pPr>
            <w:r w:rsidRPr="00557CB8">
              <w:rPr>
                <w:sz w:val="16"/>
                <w:szCs w:val="16"/>
              </w:rPr>
              <w:t>Заказчик</w:t>
            </w:r>
          </w:p>
        </w:tc>
        <w:tc>
          <w:tcPr>
            <w:tcW w:w="1387" w:type="dxa"/>
            <w:vAlign w:val="center"/>
          </w:tcPr>
          <w:p w14:paraId="4352E115" w14:textId="77777777" w:rsidR="005141B7" w:rsidRPr="00557CB8" w:rsidRDefault="005141B7" w:rsidP="00557CB8">
            <w:pPr>
              <w:jc w:val="center"/>
              <w:rPr>
                <w:sz w:val="16"/>
                <w:szCs w:val="16"/>
              </w:rPr>
            </w:pPr>
            <w:r w:rsidRPr="00557CB8">
              <w:rPr>
                <w:sz w:val="16"/>
                <w:szCs w:val="16"/>
              </w:rPr>
              <w:t>Минобороны РФ</w:t>
            </w:r>
          </w:p>
        </w:tc>
        <w:tc>
          <w:tcPr>
            <w:tcW w:w="1388" w:type="dxa"/>
            <w:vAlign w:val="center"/>
          </w:tcPr>
          <w:p w14:paraId="5D91C336" w14:textId="77777777" w:rsidR="005141B7" w:rsidRPr="00557CB8" w:rsidRDefault="005141B7" w:rsidP="00557CB8">
            <w:pPr>
              <w:jc w:val="center"/>
              <w:rPr>
                <w:sz w:val="16"/>
                <w:szCs w:val="16"/>
              </w:rPr>
            </w:pPr>
            <w:r w:rsidRPr="00557CB8">
              <w:rPr>
                <w:sz w:val="16"/>
                <w:szCs w:val="16"/>
              </w:rPr>
              <w:t>АО «ОСК»</w:t>
            </w:r>
          </w:p>
        </w:tc>
        <w:tc>
          <w:tcPr>
            <w:tcW w:w="1388" w:type="dxa"/>
            <w:vAlign w:val="center"/>
          </w:tcPr>
          <w:p w14:paraId="3BFACDA0" w14:textId="77777777" w:rsidR="005141B7" w:rsidRPr="00557CB8" w:rsidRDefault="005141B7" w:rsidP="00557CB8">
            <w:pPr>
              <w:jc w:val="center"/>
              <w:rPr>
                <w:sz w:val="16"/>
                <w:szCs w:val="16"/>
              </w:rPr>
            </w:pPr>
            <w:r w:rsidRPr="00557CB8">
              <w:rPr>
                <w:sz w:val="16"/>
                <w:szCs w:val="16"/>
              </w:rPr>
              <w:t>Минобороны РФ</w:t>
            </w:r>
          </w:p>
        </w:tc>
        <w:tc>
          <w:tcPr>
            <w:tcW w:w="1387" w:type="dxa"/>
            <w:vAlign w:val="center"/>
          </w:tcPr>
          <w:p w14:paraId="1FAF5941" w14:textId="77777777" w:rsidR="005141B7" w:rsidRPr="00557CB8" w:rsidRDefault="005141B7" w:rsidP="00557CB8">
            <w:pPr>
              <w:jc w:val="center"/>
              <w:rPr>
                <w:sz w:val="16"/>
                <w:szCs w:val="16"/>
              </w:rPr>
            </w:pPr>
            <w:r w:rsidRPr="00557CB8">
              <w:rPr>
                <w:sz w:val="16"/>
                <w:szCs w:val="16"/>
              </w:rPr>
              <w:t>АО «ОСК»</w:t>
            </w:r>
          </w:p>
        </w:tc>
        <w:tc>
          <w:tcPr>
            <w:tcW w:w="1388" w:type="dxa"/>
            <w:vAlign w:val="center"/>
          </w:tcPr>
          <w:p w14:paraId="24FFDC32" w14:textId="77777777" w:rsidR="005141B7" w:rsidRPr="00557CB8" w:rsidRDefault="005141B7" w:rsidP="00557CB8">
            <w:pPr>
              <w:jc w:val="center"/>
              <w:rPr>
                <w:sz w:val="16"/>
                <w:szCs w:val="16"/>
              </w:rPr>
            </w:pPr>
            <w:r w:rsidRPr="00557CB8">
              <w:rPr>
                <w:sz w:val="16"/>
                <w:szCs w:val="16"/>
              </w:rPr>
              <w:t>АО «ЦКБ МТ «Рубин»</w:t>
            </w:r>
          </w:p>
        </w:tc>
        <w:tc>
          <w:tcPr>
            <w:tcW w:w="1388" w:type="dxa"/>
            <w:vAlign w:val="center"/>
          </w:tcPr>
          <w:p w14:paraId="06AF2BE1" w14:textId="77777777" w:rsidR="005141B7" w:rsidRPr="00557CB8" w:rsidRDefault="005141B7" w:rsidP="00557CB8">
            <w:pPr>
              <w:jc w:val="center"/>
              <w:rPr>
                <w:sz w:val="16"/>
                <w:szCs w:val="16"/>
              </w:rPr>
            </w:pPr>
            <w:r w:rsidRPr="00557CB8">
              <w:rPr>
                <w:sz w:val="16"/>
                <w:szCs w:val="16"/>
              </w:rPr>
              <w:t>АО «ЦКБ МТ «Рубин»</w:t>
            </w:r>
          </w:p>
        </w:tc>
        <w:tc>
          <w:tcPr>
            <w:tcW w:w="1388" w:type="dxa"/>
            <w:vAlign w:val="center"/>
          </w:tcPr>
          <w:p w14:paraId="093315AF" w14:textId="77777777" w:rsidR="005141B7" w:rsidRPr="00557CB8" w:rsidRDefault="005141B7" w:rsidP="00557CB8">
            <w:pPr>
              <w:jc w:val="center"/>
              <w:rPr>
                <w:sz w:val="16"/>
                <w:szCs w:val="16"/>
              </w:rPr>
            </w:pPr>
            <w:r w:rsidRPr="00557CB8">
              <w:rPr>
                <w:sz w:val="16"/>
                <w:szCs w:val="16"/>
              </w:rPr>
              <w:t>Минобороны РФ</w:t>
            </w:r>
          </w:p>
        </w:tc>
      </w:tr>
      <w:tr w:rsidR="005141B7" w:rsidRPr="00557CB8" w14:paraId="649CE255" w14:textId="77777777" w:rsidTr="00557CB8">
        <w:trPr>
          <w:trHeight w:val="794"/>
          <w:jc w:val="center"/>
        </w:trPr>
        <w:tc>
          <w:tcPr>
            <w:tcW w:w="1240" w:type="dxa"/>
            <w:vAlign w:val="center"/>
          </w:tcPr>
          <w:p w14:paraId="57907654" w14:textId="77777777" w:rsidR="005141B7" w:rsidRPr="00557CB8" w:rsidRDefault="005141B7" w:rsidP="00557CB8">
            <w:pPr>
              <w:jc w:val="center"/>
              <w:rPr>
                <w:sz w:val="16"/>
                <w:szCs w:val="16"/>
              </w:rPr>
            </w:pPr>
            <w:r w:rsidRPr="00557CB8">
              <w:rPr>
                <w:sz w:val="16"/>
                <w:szCs w:val="16"/>
              </w:rPr>
              <w:t>Сроки</w:t>
            </w:r>
          </w:p>
        </w:tc>
        <w:tc>
          <w:tcPr>
            <w:tcW w:w="1387" w:type="dxa"/>
            <w:vAlign w:val="center"/>
          </w:tcPr>
          <w:p w14:paraId="5C1855B2" w14:textId="77777777" w:rsidR="005141B7" w:rsidRPr="00557CB8" w:rsidRDefault="005141B7" w:rsidP="00557CB8">
            <w:pPr>
              <w:jc w:val="center"/>
              <w:rPr>
                <w:sz w:val="16"/>
                <w:szCs w:val="16"/>
              </w:rPr>
            </w:pPr>
            <w:r w:rsidRPr="00557CB8">
              <w:rPr>
                <w:sz w:val="16"/>
                <w:szCs w:val="16"/>
              </w:rPr>
              <w:t>2012 - 2018</w:t>
            </w:r>
          </w:p>
        </w:tc>
        <w:tc>
          <w:tcPr>
            <w:tcW w:w="1388" w:type="dxa"/>
            <w:vAlign w:val="center"/>
          </w:tcPr>
          <w:p w14:paraId="2C9C7E0F" w14:textId="77777777" w:rsidR="005141B7" w:rsidRPr="00557CB8" w:rsidRDefault="005141B7" w:rsidP="00557CB8">
            <w:pPr>
              <w:jc w:val="center"/>
              <w:rPr>
                <w:sz w:val="16"/>
                <w:szCs w:val="16"/>
              </w:rPr>
            </w:pPr>
            <w:r w:rsidRPr="00557CB8">
              <w:rPr>
                <w:sz w:val="16"/>
                <w:szCs w:val="16"/>
              </w:rPr>
              <w:t>2012 – 2021</w:t>
            </w:r>
          </w:p>
        </w:tc>
        <w:tc>
          <w:tcPr>
            <w:tcW w:w="1388" w:type="dxa"/>
            <w:vAlign w:val="center"/>
          </w:tcPr>
          <w:p w14:paraId="0A9CCA9D" w14:textId="77777777" w:rsidR="005141B7" w:rsidRPr="00557CB8" w:rsidRDefault="005141B7" w:rsidP="00557CB8">
            <w:pPr>
              <w:jc w:val="center"/>
              <w:rPr>
                <w:sz w:val="16"/>
                <w:szCs w:val="16"/>
              </w:rPr>
            </w:pPr>
            <w:r w:rsidRPr="00557CB8">
              <w:rPr>
                <w:sz w:val="16"/>
                <w:szCs w:val="16"/>
              </w:rPr>
              <w:t>2011 – 2018</w:t>
            </w:r>
          </w:p>
        </w:tc>
        <w:tc>
          <w:tcPr>
            <w:tcW w:w="1387" w:type="dxa"/>
            <w:vAlign w:val="center"/>
          </w:tcPr>
          <w:p w14:paraId="3C158F40" w14:textId="77777777" w:rsidR="005141B7" w:rsidRPr="00557CB8" w:rsidRDefault="005141B7" w:rsidP="00557CB8">
            <w:pPr>
              <w:jc w:val="center"/>
              <w:rPr>
                <w:sz w:val="16"/>
                <w:szCs w:val="16"/>
              </w:rPr>
            </w:pPr>
            <w:r w:rsidRPr="00557CB8">
              <w:rPr>
                <w:sz w:val="16"/>
                <w:szCs w:val="16"/>
              </w:rPr>
              <w:t>2011 - 2023</w:t>
            </w:r>
          </w:p>
        </w:tc>
        <w:tc>
          <w:tcPr>
            <w:tcW w:w="1388" w:type="dxa"/>
            <w:vAlign w:val="center"/>
          </w:tcPr>
          <w:p w14:paraId="22255628" w14:textId="77777777" w:rsidR="005141B7" w:rsidRPr="00557CB8" w:rsidRDefault="005141B7" w:rsidP="00557CB8">
            <w:pPr>
              <w:jc w:val="center"/>
              <w:rPr>
                <w:sz w:val="16"/>
                <w:szCs w:val="16"/>
              </w:rPr>
            </w:pPr>
            <w:r w:rsidRPr="00557CB8">
              <w:rPr>
                <w:sz w:val="16"/>
                <w:szCs w:val="16"/>
              </w:rPr>
              <w:t>2012-2019</w:t>
            </w:r>
          </w:p>
        </w:tc>
        <w:tc>
          <w:tcPr>
            <w:tcW w:w="1388" w:type="dxa"/>
            <w:vAlign w:val="center"/>
          </w:tcPr>
          <w:p w14:paraId="0D66F016" w14:textId="77777777" w:rsidR="005141B7" w:rsidRPr="00557CB8" w:rsidRDefault="005141B7" w:rsidP="00557CB8">
            <w:pPr>
              <w:jc w:val="center"/>
              <w:rPr>
                <w:sz w:val="16"/>
                <w:szCs w:val="16"/>
              </w:rPr>
            </w:pPr>
            <w:r w:rsidRPr="00557CB8">
              <w:rPr>
                <w:sz w:val="16"/>
                <w:szCs w:val="16"/>
              </w:rPr>
              <w:t>2014-2020</w:t>
            </w:r>
          </w:p>
        </w:tc>
        <w:tc>
          <w:tcPr>
            <w:tcW w:w="1388" w:type="dxa"/>
            <w:vAlign w:val="center"/>
          </w:tcPr>
          <w:p w14:paraId="41152E45" w14:textId="77777777" w:rsidR="005141B7" w:rsidRPr="00557CB8" w:rsidRDefault="005141B7" w:rsidP="00557CB8">
            <w:pPr>
              <w:jc w:val="center"/>
              <w:rPr>
                <w:sz w:val="16"/>
                <w:szCs w:val="16"/>
              </w:rPr>
            </w:pPr>
            <w:r w:rsidRPr="00557CB8">
              <w:rPr>
                <w:sz w:val="16"/>
                <w:szCs w:val="16"/>
              </w:rPr>
              <w:t>2013-2021</w:t>
            </w:r>
          </w:p>
        </w:tc>
      </w:tr>
      <w:tr w:rsidR="005141B7" w:rsidRPr="00557CB8" w14:paraId="2E6FFAD4" w14:textId="77777777" w:rsidTr="00557CB8">
        <w:trPr>
          <w:trHeight w:val="794"/>
          <w:jc w:val="center"/>
        </w:trPr>
        <w:tc>
          <w:tcPr>
            <w:tcW w:w="1240" w:type="dxa"/>
            <w:vAlign w:val="center"/>
          </w:tcPr>
          <w:p w14:paraId="71A3CBD7" w14:textId="77777777" w:rsidR="005141B7" w:rsidRPr="00557CB8" w:rsidRDefault="005141B7" w:rsidP="00557CB8">
            <w:pPr>
              <w:jc w:val="center"/>
              <w:rPr>
                <w:sz w:val="16"/>
                <w:szCs w:val="16"/>
              </w:rPr>
            </w:pPr>
            <w:r w:rsidRPr="00557CB8">
              <w:rPr>
                <w:sz w:val="16"/>
                <w:szCs w:val="16"/>
              </w:rPr>
              <w:t>Особенности проекта</w:t>
            </w:r>
          </w:p>
        </w:tc>
        <w:tc>
          <w:tcPr>
            <w:tcW w:w="1387" w:type="dxa"/>
            <w:vAlign w:val="center"/>
          </w:tcPr>
          <w:p w14:paraId="33CFE5B3" w14:textId="77777777" w:rsidR="005141B7" w:rsidRPr="00557CB8" w:rsidRDefault="005141B7" w:rsidP="00557CB8">
            <w:pPr>
              <w:jc w:val="center"/>
              <w:rPr>
                <w:sz w:val="16"/>
                <w:szCs w:val="16"/>
              </w:rPr>
            </w:pPr>
            <w:proofErr w:type="spellStart"/>
            <w:r w:rsidRPr="00557CB8">
              <w:rPr>
                <w:sz w:val="16"/>
                <w:szCs w:val="16"/>
              </w:rPr>
              <w:t>Инновацион-ность</w:t>
            </w:r>
            <w:proofErr w:type="spellEnd"/>
          </w:p>
        </w:tc>
        <w:tc>
          <w:tcPr>
            <w:tcW w:w="1388" w:type="dxa"/>
            <w:vAlign w:val="center"/>
          </w:tcPr>
          <w:p w14:paraId="49ABE1C3" w14:textId="77777777" w:rsidR="005141B7" w:rsidRPr="00557CB8" w:rsidRDefault="005141B7" w:rsidP="00557CB8">
            <w:pPr>
              <w:jc w:val="center"/>
              <w:rPr>
                <w:sz w:val="16"/>
                <w:szCs w:val="16"/>
              </w:rPr>
            </w:pPr>
          </w:p>
        </w:tc>
        <w:tc>
          <w:tcPr>
            <w:tcW w:w="1388" w:type="dxa"/>
            <w:vAlign w:val="center"/>
          </w:tcPr>
          <w:p w14:paraId="6200D898" w14:textId="77777777" w:rsidR="005141B7" w:rsidRPr="00557CB8" w:rsidRDefault="005141B7" w:rsidP="00557CB8">
            <w:pPr>
              <w:jc w:val="center"/>
              <w:rPr>
                <w:sz w:val="16"/>
                <w:szCs w:val="16"/>
              </w:rPr>
            </w:pPr>
            <w:proofErr w:type="spellStart"/>
            <w:r w:rsidRPr="00557CB8">
              <w:rPr>
                <w:sz w:val="16"/>
                <w:szCs w:val="16"/>
              </w:rPr>
              <w:t>Инновацион-ность</w:t>
            </w:r>
            <w:proofErr w:type="spellEnd"/>
          </w:p>
        </w:tc>
        <w:tc>
          <w:tcPr>
            <w:tcW w:w="1387" w:type="dxa"/>
            <w:vAlign w:val="center"/>
          </w:tcPr>
          <w:p w14:paraId="5582287E" w14:textId="77777777" w:rsidR="005141B7" w:rsidRPr="00557CB8" w:rsidRDefault="005141B7" w:rsidP="00557CB8">
            <w:pPr>
              <w:jc w:val="center"/>
              <w:rPr>
                <w:sz w:val="16"/>
                <w:szCs w:val="16"/>
              </w:rPr>
            </w:pPr>
          </w:p>
        </w:tc>
        <w:tc>
          <w:tcPr>
            <w:tcW w:w="1388" w:type="dxa"/>
            <w:vAlign w:val="center"/>
          </w:tcPr>
          <w:p w14:paraId="7D584B7A" w14:textId="77777777" w:rsidR="005141B7" w:rsidRPr="00557CB8" w:rsidRDefault="005141B7" w:rsidP="00557CB8">
            <w:pPr>
              <w:jc w:val="center"/>
              <w:rPr>
                <w:sz w:val="16"/>
                <w:szCs w:val="16"/>
              </w:rPr>
            </w:pPr>
            <w:proofErr w:type="spellStart"/>
            <w:r w:rsidRPr="00557CB8">
              <w:rPr>
                <w:sz w:val="16"/>
                <w:szCs w:val="16"/>
              </w:rPr>
              <w:t>Инновацион-ность</w:t>
            </w:r>
            <w:proofErr w:type="spellEnd"/>
          </w:p>
        </w:tc>
        <w:tc>
          <w:tcPr>
            <w:tcW w:w="1388" w:type="dxa"/>
            <w:vAlign w:val="center"/>
          </w:tcPr>
          <w:p w14:paraId="3F548221" w14:textId="77777777" w:rsidR="005141B7" w:rsidRPr="00557CB8" w:rsidRDefault="005141B7" w:rsidP="00557CB8">
            <w:pPr>
              <w:jc w:val="center"/>
              <w:rPr>
                <w:sz w:val="16"/>
                <w:szCs w:val="16"/>
              </w:rPr>
            </w:pPr>
            <w:proofErr w:type="spellStart"/>
            <w:r w:rsidRPr="00557CB8">
              <w:rPr>
                <w:sz w:val="16"/>
                <w:szCs w:val="16"/>
              </w:rPr>
              <w:t>Инновацион-ность</w:t>
            </w:r>
            <w:proofErr w:type="spellEnd"/>
            <w:r w:rsidRPr="00557CB8">
              <w:rPr>
                <w:sz w:val="16"/>
                <w:szCs w:val="16"/>
              </w:rPr>
              <w:t>,</w:t>
            </w:r>
          </w:p>
        </w:tc>
        <w:tc>
          <w:tcPr>
            <w:tcW w:w="1388" w:type="dxa"/>
            <w:vAlign w:val="center"/>
          </w:tcPr>
          <w:p w14:paraId="2810FABD" w14:textId="77777777" w:rsidR="005141B7" w:rsidRPr="00557CB8" w:rsidRDefault="005141B7" w:rsidP="00557CB8">
            <w:pPr>
              <w:jc w:val="center"/>
              <w:rPr>
                <w:sz w:val="16"/>
                <w:szCs w:val="16"/>
              </w:rPr>
            </w:pPr>
            <w:proofErr w:type="spellStart"/>
            <w:r w:rsidRPr="00557CB8">
              <w:rPr>
                <w:sz w:val="16"/>
                <w:szCs w:val="16"/>
              </w:rPr>
              <w:t>Инновацион-ность</w:t>
            </w:r>
            <w:proofErr w:type="spellEnd"/>
          </w:p>
        </w:tc>
      </w:tr>
      <w:tr w:rsidR="005141B7" w:rsidRPr="00557CB8" w14:paraId="4C5775E1" w14:textId="77777777" w:rsidTr="00557CB8">
        <w:trPr>
          <w:trHeight w:val="1361"/>
          <w:jc w:val="center"/>
        </w:trPr>
        <w:tc>
          <w:tcPr>
            <w:tcW w:w="1240" w:type="dxa"/>
            <w:vAlign w:val="center"/>
          </w:tcPr>
          <w:p w14:paraId="18F66C83" w14:textId="77777777" w:rsidR="005141B7" w:rsidRPr="00557CB8" w:rsidRDefault="005141B7" w:rsidP="00557CB8">
            <w:pPr>
              <w:jc w:val="center"/>
              <w:rPr>
                <w:sz w:val="16"/>
                <w:szCs w:val="16"/>
              </w:rPr>
            </w:pPr>
            <w:r w:rsidRPr="00557CB8">
              <w:rPr>
                <w:sz w:val="16"/>
                <w:szCs w:val="16"/>
              </w:rPr>
              <w:t>Достигнутые результаты</w:t>
            </w:r>
          </w:p>
        </w:tc>
        <w:tc>
          <w:tcPr>
            <w:tcW w:w="1387" w:type="dxa"/>
            <w:vAlign w:val="center"/>
          </w:tcPr>
          <w:p w14:paraId="40AD9ABB" w14:textId="77777777" w:rsidR="005141B7" w:rsidRPr="00557CB8" w:rsidRDefault="005141B7" w:rsidP="00557CB8">
            <w:pPr>
              <w:jc w:val="center"/>
              <w:rPr>
                <w:sz w:val="16"/>
                <w:szCs w:val="16"/>
              </w:rPr>
            </w:pPr>
            <w:r w:rsidRPr="00557CB8">
              <w:rPr>
                <w:sz w:val="16"/>
                <w:szCs w:val="16"/>
              </w:rPr>
              <w:t>Строительство в соответствии с графиком. Рост объема работ на 60% по сравнению с 2015 годом.</w:t>
            </w:r>
          </w:p>
        </w:tc>
        <w:tc>
          <w:tcPr>
            <w:tcW w:w="1388" w:type="dxa"/>
            <w:vAlign w:val="center"/>
          </w:tcPr>
          <w:p w14:paraId="5F15DA2A" w14:textId="77777777" w:rsidR="005141B7" w:rsidRPr="00557CB8" w:rsidRDefault="005141B7" w:rsidP="00557CB8">
            <w:pPr>
              <w:jc w:val="center"/>
              <w:rPr>
                <w:sz w:val="16"/>
                <w:szCs w:val="16"/>
              </w:rPr>
            </w:pPr>
            <w:r w:rsidRPr="00557CB8">
              <w:rPr>
                <w:sz w:val="16"/>
                <w:szCs w:val="16"/>
              </w:rPr>
              <w:t>Ход работ в соответствии с графиками. Рост объема работ на 25% по сравнению с 2015 годом.</w:t>
            </w:r>
          </w:p>
        </w:tc>
        <w:tc>
          <w:tcPr>
            <w:tcW w:w="1388" w:type="dxa"/>
            <w:vAlign w:val="center"/>
          </w:tcPr>
          <w:p w14:paraId="645F5C1D" w14:textId="77777777" w:rsidR="005141B7" w:rsidRPr="00557CB8" w:rsidRDefault="005141B7" w:rsidP="00557CB8">
            <w:pPr>
              <w:jc w:val="center"/>
              <w:rPr>
                <w:sz w:val="16"/>
                <w:szCs w:val="16"/>
              </w:rPr>
            </w:pPr>
            <w:r w:rsidRPr="00557CB8">
              <w:rPr>
                <w:sz w:val="16"/>
                <w:szCs w:val="16"/>
              </w:rPr>
              <w:t>Строительство в соответствии с графиком. Рост объема работ на 27% по сравнению с 2015 годом.</w:t>
            </w:r>
          </w:p>
        </w:tc>
        <w:tc>
          <w:tcPr>
            <w:tcW w:w="1387" w:type="dxa"/>
            <w:vAlign w:val="center"/>
          </w:tcPr>
          <w:p w14:paraId="395DC317" w14:textId="77777777" w:rsidR="005141B7" w:rsidRPr="00557CB8" w:rsidRDefault="005141B7" w:rsidP="00557CB8">
            <w:pPr>
              <w:jc w:val="center"/>
              <w:rPr>
                <w:sz w:val="16"/>
                <w:szCs w:val="16"/>
              </w:rPr>
            </w:pPr>
            <w:r w:rsidRPr="00557CB8">
              <w:rPr>
                <w:sz w:val="16"/>
                <w:szCs w:val="16"/>
              </w:rPr>
              <w:t>Ход работ в соответствии с графиками.</w:t>
            </w:r>
          </w:p>
        </w:tc>
        <w:tc>
          <w:tcPr>
            <w:tcW w:w="1388" w:type="dxa"/>
            <w:vAlign w:val="center"/>
          </w:tcPr>
          <w:p w14:paraId="5D121B2D" w14:textId="77777777" w:rsidR="005141B7" w:rsidRPr="00557CB8" w:rsidRDefault="005141B7" w:rsidP="00557CB8">
            <w:pPr>
              <w:jc w:val="center"/>
              <w:rPr>
                <w:sz w:val="16"/>
                <w:szCs w:val="16"/>
              </w:rPr>
            </w:pPr>
            <w:r w:rsidRPr="00557CB8">
              <w:rPr>
                <w:sz w:val="16"/>
                <w:szCs w:val="16"/>
              </w:rPr>
              <w:t>Строительство в соответствии с графиком. Рост объема работ на 57% по сравнению с 2015 годом.</w:t>
            </w:r>
          </w:p>
        </w:tc>
        <w:tc>
          <w:tcPr>
            <w:tcW w:w="1388" w:type="dxa"/>
            <w:vAlign w:val="center"/>
          </w:tcPr>
          <w:p w14:paraId="1AA974AD" w14:textId="77777777" w:rsidR="005141B7" w:rsidRPr="00557CB8" w:rsidRDefault="005141B7" w:rsidP="00557CB8">
            <w:pPr>
              <w:jc w:val="center"/>
              <w:rPr>
                <w:sz w:val="16"/>
                <w:szCs w:val="16"/>
              </w:rPr>
            </w:pPr>
            <w:r w:rsidRPr="00557CB8">
              <w:rPr>
                <w:sz w:val="16"/>
                <w:szCs w:val="16"/>
              </w:rPr>
              <w:t>Строительство в соответствии с графиком. Рост объема работ в 3,6 раза к объему 2015 года.</w:t>
            </w:r>
          </w:p>
        </w:tc>
        <w:tc>
          <w:tcPr>
            <w:tcW w:w="1388" w:type="dxa"/>
            <w:vAlign w:val="center"/>
          </w:tcPr>
          <w:p w14:paraId="71EDD6D4" w14:textId="77777777" w:rsidR="005141B7" w:rsidRPr="00557CB8" w:rsidRDefault="005141B7" w:rsidP="00557CB8">
            <w:pPr>
              <w:jc w:val="center"/>
              <w:rPr>
                <w:sz w:val="16"/>
                <w:szCs w:val="16"/>
              </w:rPr>
            </w:pPr>
            <w:r w:rsidRPr="00557CB8">
              <w:rPr>
                <w:sz w:val="16"/>
                <w:szCs w:val="16"/>
              </w:rPr>
              <w:t>Ход работ в соответствии с графиком.</w:t>
            </w:r>
          </w:p>
        </w:tc>
      </w:tr>
      <w:tr w:rsidR="005141B7" w:rsidRPr="00557CB8" w14:paraId="19B36059" w14:textId="77777777" w:rsidTr="00557CB8">
        <w:trPr>
          <w:trHeight w:val="1361"/>
          <w:jc w:val="center"/>
        </w:trPr>
        <w:tc>
          <w:tcPr>
            <w:tcW w:w="1240" w:type="dxa"/>
            <w:vAlign w:val="center"/>
          </w:tcPr>
          <w:p w14:paraId="5252241C" w14:textId="77777777" w:rsidR="005141B7" w:rsidRPr="00557CB8" w:rsidRDefault="005141B7" w:rsidP="00557CB8">
            <w:pPr>
              <w:jc w:val="center"/>
              <w:rPr>
                <w:sz w:val="16"/>
                <w:szCs w:val="16"/>
              </w:rPr>
            </w:pPr>
            <w:r w:rsidRPr="00557CB8">
              <w:rPr>
                <w:sz w:val="16"/>
                <w:szCs w:val="16"/>
              </w:rPr>
              <w:t>Планы на 2017 год</w:t>
            </w:r>
          </w:p>
        </w:tc>
        <w:tc>
          <w:tcPr>
            <w:tcW w:w="1387" w:type="dxa"/>
            <w:vAlign w:val="center"/>
          </w:tcPr>
          <w:p w14:paraId="34402B2D" w14:textId="77777777" w:rsidR="005141B7" w:rsidRPr="00557CB8" w:rsidRDefault="005141B7" w:rsidP="00557CB8">
            <w:pPr>
              <w:jc w:val="center"/>
              <w:rPr>
                <w:sz w:val="16"/>
                <w:szCs w:val="16"/>
              </w:rPr>
            </w:pPr>
            <w:r w:rsidRPr="00557CB8">
              <w:rPr>
                <w:sz w:val="16"/>
                <w:szCs w:val="16"/>
              </w:rPr>
              <w:t>Строительство в соответствии с графиком.  Завершение 1-го этапа ОКР.</w:t>
            </w:r>
          </w:p>
        </w:tc>
        <w:tc>
          <w:tcPr>
            <w:tcW w:w="1388" w:type="dxa"/>
            <w:vAlign w:val="center"/>
          </w:tcPr>
          <w:p w14:paraId="1CC5317F" w14:textId="77777777" w:rsidR="005141B7" w:rsidRPr="00557CB8" w:rsidRDefault="005141B7" w:rsidP="00557CB8">
            <w:pPr>
              <w:jc w:val="center"/>
              <w:rPr>
                <w:sz w:val="16"/>
                <w:szCs w:val="16"/>
              </w:rPr>
            </w:pPr>
            <w:r w:rsidRPr="00557CB8">
              <w:rPr>
                <w:sz w:val="16"/>
                <w:szCs w:val="16"/>
              </w:rPr>
              <w:t>Ход работ в соответствии с графиками. Рост объема работ в 2 раза к объему 2016г.</w:t>
            </w:r>
          </w:p>
        </w:tc>
        <w:tc>
          <w:tcPr>
            <w:tcW w:w="1388" w:type="dxa"/>
            <w:vAlign w:val="center"/>
          </w:tcPr>
          <w:p w14:paraId="540887F0" w14:textId="77777777" w:rsidR="005141B7" w:rsidRPr="00557CB8" w:rsidRDefault="005141B7" w:rsidP="00557CB8">
            <w:pPr>
              <w:jc w:val="center"/>
              <w:rPr>
                <w:sz w:val="16"/>
                <w:szCs w:val="16"/>
              </w:rPr>
            </w:pPr>
            <w:r w:rsidRPr="00557CB8">
              <w:rPr>
                <w:sz w:val="16"/>
                <w:szCs w:val="16"/>
              </w:rPr>
              <w:t>Строительство в соответствии с графиком. Завершение 1-го этапа ОКР.</w:t>
            </w:r>
          </w:p>
        </w:tc>
        <w:tc>
          <w:tcPr>
            <w:tcW w:w="1387" w:type="dxa"/>
            <w:vAlign w:val="center"/>
          </w:tcPr>
          <w:p w14:paraId="6653E1DE" w14:textId="77777777" w:rsidR="005141B7" w:rsidRPr="00557CB8" w:rsidRDefault="005141B7" w:rsidP="00557CB8">
            <w:pPr>
              <w:jc w:val="center"/>
              <w:rPr>
                <w:sz w:val="16"/>
                <w:szCs w:val="16"/>
              </w:rPr>
            </w:pPr>
            <w:r w:rsidRPr="00557CB8">
              <w:rPr>
                <w:sz w:val="16"/>
                <w:szCs w:val="16"/>
              </w:rPr>
              <w:t>Ход работ в соответствии с графиками. Рост объема работ в 2 раза к объему 2016г.</w:t>
            </w:r>
          </w:p>
        </w:tc>
        <w:tc>
          <w:tcPr>
            <w:tcW w:w="1388" w:type="dxa"/>
            <w:vAlign w:val="center"/>
          </w:tcPr>
          <w:p w14:paraId="3B0D0021" w14:textId="77777777" w:rsidR="005141B7" w:rsidRPr="00557CB8" w:rsidRDefault="005141B7" w:rsidP="00557CB8">
            <w:pPr>
              <w:jc w:val="center"/>
              <w:rPr>
                <w:sz w:val="16"/>
                <w:szCs w:val="16"/>
              </w:rPr>
            </w:pPr>
            <w:r w:rsidRPr="00557CB8">
              <w:rPr>
                <w:sz w:val="16"/>
                <w:szCs w:val="16"/>
              </w:rPr>
              <w:t>Строительство в соответствии с графиком. Рост объема работ на 50% к 2016 году.</w:t>
            </w:r>
          </w:p>
        </w:tc>
        <w:tc>
          <w:tcPr>
            <w:tcW w:w="1388" w:type="dxa"/>
            <w:vAlign w:val="center"/>
          </w:tcPr>
          <w:p w14:paraId="7CCABCD7" w14:textId="77777777" w:rsidR="005141B7" w:rsidRPr="00557CB8" w:rsidRDefault="005141B7" w:rsidP="00557CB8">
            <w:pPr>
              <w:jc w:val="center"/>
              <w:rPr>
                <w:sz w:val="16"/>
                <w:szCs w:val="16"/>
              </w:rPr>
            </w:pPr>
            <w:r w:rsidRPr="00557CB8">
              <w:rPr>
                <w:sz w:val="16"/>
                <w:szCs w:val="16"/>
              </w:rPr>
              <w:t>Строительство в соответствии с графиком. Рост объема работ на 80% к 2016 году.</w:t>
            </w:r>
          </w:p>
        </w:tc>
        <w:tc>
          <w:tcPr>
            <w:tcW w:w="1388" w:type="dxa"/>
            <w:vAlign w:val="center"/>
          </w:tcPr>
          <w:p w14:paraId="08BB6F8E" w14:textId="77777777" w:rsidR="005141B7" w:rsidRPr="00557CB8" w:rsidRDefault="005141B7" w:rsidP="00557CB8">
            <w:pPr>
              <w:jc w:val="center"/>
              <w:rPr>
                <w:sz w:val="16"/>
                <w:szCs w:val="16"/>
              </w:rPr>
            </w:pPr>
            <w:r w:rsidRPr="00557CB8">
              <w:rPr>
                <w:sz w:val="16"/>
                <w:szCs w:val="16"/>
              </w:rPr>
              <w:t>Ход работ в соответствии с графиком.</w:t>
            </w:r>
          </w:p>
        </w:tc>
      </w:tr>
    </w:tbl>
    <w:p w14:paraId="1183EDEF" w14:textId="77777777" w:rsidR="005141B7" w:rsidRPr="001862B6" w:rsidRDefault="005141B7" w:rsidP="001862B6">
      <w:pPr>
        <w:rPr>
          <w:sz w:val="16"/>
          <w:szCs w:val="16"/>
        </w:rPr>
      </w:pPr>
    </w:p>
    <w:p w14:paraId="0D4B94C3" w14:textId="77777777" w:rsidR="005141B7" w:rsidRDefault="005141B7" w:rsidP="00254558">
      <w:pPr>
        <w:rPr>
          <w:b/>
          <w:i/>
          <w:sz w:val="26"/>
          <w:szCs w:val="26"/>
        </w:rPr>
        <w:sectPr w:rsidR="005141B7" w:rsidSect="00AD37D9">
          <w:pgSz w:w="11906" w:h="16838"/>
          <w:pgMar w:top="737" w:right="851" w:bottom="1134" w:left="1304" w:header="709" w:footer="709" w:gutter="0"/>
          <w:cols w:space="708"/>
          <w:titlePg/>
          <w:docGrid w:linePitch="360"/>
        </w:sectPr>
      </w:pPr>
    </w:p>
    <w:p w14:paraId="2796B364" w14:textId="77777777" w:rsidR="005141B7" w:rsidRPr="004B2A3A" w:rsidRDefault="005141B7" w:rsidP="00254746">
      <w:pPr>
        <w:pStyle w:val="1"/>
        <w:spacing w:after="120"/>
        <w:ind w:left="0" w:firstLine="0"/>
      </w:pPr>
      <w:bookmarkStart w:id="12" w:name="_Toc483232504"/>
      <w:r w:rsidRPr="004B2A3A">
        <w:t>Структура общества</w:t>
      </w:r>
      <w:bookmarkEnd w:id="12"/>
    </w:p>
    <w:p w14:paraId="5B6CBFCB" w14:textId="77777777" w:rsidR="005141B7" w:rsidRPr="00254746" w:rsidRDefault="005141B7" w:rsidP="00254746">
      <w:pPr>
        <w:pStyle w:val="2"/>
        <w:spacing w:line="240" w:lineRule="auto"/>
        <w:ind w:left="0" w:firstLine="0"/>
      </w:pPr>
      <w:bookmarkStart w:id="13" w:name="_Toc483232505"/>
      <w:r w:rsidRPr="00254746">
        <w:t>Общества, составляющие корпоративную структуру группы АО «ПО «Севмаш» (схематическое изображение) с указанием географии местонахождения обществ</w:t>
      </w:r>
      <w:bookmarkEnd w:id="13"/>
    </w:p>
    <w:tbl>
      <w:tblPr>
        <w:tblW w:w="9781" w:type="dxa"/>
        <w:tblInd w:w="108" w:type="dxa"/>
        <w:tblLayout w:type="fixed"/>
        <w:tblLook w:val="01E0" w:firstRow="1" w:lastRow="1" w:firstColumn="1" w:lastColumn="1" w:noHBand="0" w:noVBand="0"/>
      </w:tblPr>
      <w:tblGrid>
        <w:gridCol w:w="9781"/>
      </w:tblGrid>
      <w:tr w:rsidR="005141B7" w:rsidRPr="00831F24" w14:paraId="079668F6" w14:textId="77777777" w:rsidTr="00CE4D3A">
        <w:trPr>
          <w:trHeight w:val="412"/>
        </w:trPr>
        <w:tc>
          <w:tcPr>
            <w:tcW w:w="9781" w:type="dxa"/>
          </w:tcPr>
          <w:p w14:paraId="7606BEFC" w14:textId="77777777" w:rsidR="005141B7" w:rsidRDefault="005141B7" w:rsidP="00CE4D3A">
            <w:pPr>
              <w:rPr>
                <w:b/>
                <w:i/>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5141B7" w14:paraId="6DAD5607" w14:textId="77777777" w:rsidTr="001B74FD">
              <w:trPr>
                <w:trHeight w:val="530"/>
                <w:jc w:val="center"/>
              </w:trPr>
              <w:tc>
                <w:tcPr>
                  <w:tcW w:w="4408" w:type="dxa"/>
                  <w:tcBorders>
                    <w:top w:val="single" w:sz="4" w:space="0" w:color="auto"/>
                    <w:left w:val="single" w:sz="4" w:space="0" w:color="auto"/>
                    <w:bottom w:val="single" w:sz="4" w:space="0" w:color="auto"/>
                    <w:right w:val="single" w:sz="4" w:space="0" w:color="auto"/>
                  </w:tcBorders>
                  <w:shd w:val="clear" w:color="auto" w:fill="D9D9D9"/>
                  <w:vAlign w:val="center"/>
                </w:tcPr>
                <w:p w14:paraId="7BD9CD7E" w14:textId="77777777" w:rsidR="005141B7" w:rsidRDefault="00000000" w:rsidP="001B74FD">
                  <w:pPr>
                    <w:spacing w:before="120"/>
                    <w:jc w:val="center"/>
                  </w:pPr>
                  <w:r>
                    <w:rPr>
                      <w:noProof/>
                    </w:rPr>
                    <w:pict w14:anchorId="0FA11F1C">
                      <v:shapetype id="_x0000_t32" coordsize="21600,21600" o:spt="32" o:oned="t" path="m,l21600,21600e" filled="f">
                        <v:path arrowok="t" fillok="f" o:connecttype="none"/>
                        <o:lock v:ext="edit" shapetype="t"/>
                      </v:shapetype>
                      <v:shape id="_x0000_s1027" type="#_x0000_t32" style="position:absolute;left:0;text-align:left;margin-left:163.5pt;margin-top:25.7pt;width:.05pt;height:31.1pt;z-index:251659264" o:connectortype="straight">
                        <v:stroke endarrow="block"/>
                      </v:shape>
                    </w:pict>
                  </w:r>
                  <w:r>
                    <w:rPr>
                      <w:noProof/>
                    </w:rPr>
                    <w:pict w14:anchorId="33333FBA">
                      <v:shape id="_x0000_s1028" type="#_x0000_t32" style="position:absolute;left:0;text-align:left;margin-left:212.8pt;margin-top:9.7pt;width:77.45pt;height:45.25pt;z-index:251660288" o:connectortype="straight">
                        <v:stroke endarrow="block"/>
                      </v:shape>
                    </w:pict>
                  </w:r>
                  <w:r>
                    <w:rPr>
                      <w:noProof/>
                    </w:rPr>
                    <w:pict w14:anchorId="50209225">
                      <v:shape id="_x0000_s1029" type="#_x0000_t32" style="position:absolute;left:0;text-align:left;margin-left:-8.1pt;margin-top:25.45pt;width:40.55pt;height:29.25pt;flip:x;z-index:251661312" o:connectortype="straight">
                        <v:stroke endarrow="block"/>
                      </v:shape>
                    </w:pict>
                  </w:r>
                  <w:r>
                    <w:rPr>
                      <w:noProof/>
                    </w:rPr>
                    <w:pict w14:anchorId="0C936B8A">
                      <v:shape id="_x0000_s1030" type="#_x0000_t32" style="position:absolute;left:0;text-align:left;margin-left:-111.75pt;margin-top:9.2pt;width:104.25pt;height:45.05pt;flip:x;z-index:251662336" o:connectortype="straight">
                        <v:stroke endarrow="block"/>
                      </v:shape>
                    </w:pict>
                  </w:r>
                  <w:r>
                    <w:rPr>
                      <w:noProof/>
                    </w:rPr>
                    <w:pict w14:anchorId="0E91354C">
                      <v:shape id="_x0000_s1031" type="#_x0000_t32" style="position:absolute;left:0;text-align:left;margin-left:99.3pt;margin-top:25.2pt;width:0;height:29.25pt;z-index:251663360" o:connectortype="straight">
                        <v:stroke endarrow="block"/>
                      </v:shape>
                    </w:pict>
                  </w:r>
                  <w:r w:rsidR="005141B7" w:rsidRPr="004E1CDB">
                    <w:rPr>
                      <w:b/>
                    </w:rPr>
                    <w:t>АО «ПО «Севмаш»</w:t>
                  </w:r>
                </w:p>
              </w:tc>
            </w:tr>
          </w:tbl>
          <w:p w14:paraId="2DCA431B" w14:textId="77777777" w:rsidR="005141B7" w:rsidRDefault="005141B7" w:rsidP="00CE4D3A">
            <w:pPr>
              <w:tabs>
                <w:tab w:val="left" w:pos="5640"/>
                <w:tab w:val="center" w:pos="7285"/>
                <w:tab w:val="left" w:pos="8445"/>
                <w:tab w:val="left" w:pos="9360"/>
              </w:tabs>
            </w:pPr>
            <w:r>
              <w:tab/>
            </w:r>
            <w:r>
              <w:tab/>
            </w:r>
            <w:r>
              <w:tab/>
            </w:r>
            <w:r>
              <w:tab/>
            </w:r>
          </w:p>
          <w:p w14:paraId="437D2053" w14:textId="77777777" w:rsidR="005141B7" w:rsidRDefault="005141B7" w:rsidP="00CE4D3A">
            <w:pPr>
              <w:jc w:val="cente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2127"/>
              <w:gridCol w:w="1701"/>
              <w:gridCol w:w="1701"/>
              <w:gridCol w:w="2409"/>
            </w:tblGrid>
            <w:tr w:rsidR="005141B7" w14:paraId="31FBA503" w14:textId="77777777" w:rsidTr="00CE4D3A">
              <w:tc>
                <w:tcPr>
                  <w:tcW w:w="1588" w:type="dxa"/>
                  <w:tcBorders>
                    <w:top w:val="single" w:sz="4" w:space="0" w:color="auto"/>
                    <w:left w:val="single" w:sz="4" w:space="0" w:color="auto"/>
                    <w:bottom w:val="single" w:sz="4" w:space="0" w:color="auto"/>
                    <w:right w:val="single" w:sz="4" w:space="0" w:color="auto"/>
                  </w:tcBorders>
                </w:tcPr>
                <w:p w14:paraId="324DEEDD" w14:textId="77777777" w:rsidR="005141B7" w:rsidRPr="004E1CDB" w:rsidRDefault="005141B7" w:rsidP="00CE4D3A">
                  <w:pPr>
                    <w:jc w:val="left"/>
                    <w:rPr>
                      <w:b/>
                      <w:sz w:val="20"/>
                      <w:szCs w:val="20"/>
                      <w:u w:val="single"/>
                    </w:rPr>
                  </w:pPr>
                  <w:r w:rsidRPr="004E1CDB">
                    <w:rPr>
                      <w:b/>
                      <w:sz w:val="20"/>
                      <w:szCs w:val="20"/>
                      <w:u w:val="single"/>
                    </w:rPr>
                    <w:t>ЗАО «Севмаш – Шельф»</w:t>
                  </w:r>
                </w:p>
                <w:p w14:paraId="72D15E89" w14:textId="77777777" w:rsidR="005141B7" w:rsidRPr="0003079A" w:rsidRDefault="005141B7" w:rsidP="00CE4D3A">
                  <w:pPr>
                    <w:jc w:val="left"/>
                  </w:pPr>
                  <w:proofErr w:type="spellStart"/>
                  <w:r w:rsidRPr="0003079A">
                    <w:rPr>
                      <w:sz w:val="22"/>
                      <w:szCs w:val="22"/>
                    </w:rPr>
                    <w:t>г.Северод</w:t>
                  </w:r>
                  <w:r>
                    <w:rPr>
                      <w:sz w:val="22"/>
                      <w:szCs w:val="22"/>
                    </w:rPr>
                    <w:t>винск</w:t>
                  </w:r>
                  <w:proofErr w:type="spellEnd"/>
                </w:p>
              </w:tc>
              <w:tc>
                <w:tcPr>
                  <w:tcW w:w="2127" w:type="dxa"/>
                  <w:tcBorders>
                    <w:top w:val="single" w:sz="4" w:space="0" w:color="auto"/>
                    <w:left w:val="single" w:sz="4" w:space="0" w:color="auto"/>
                    <w:bottom w:val="single" w:sz="4" w:space="0" w:color="auto"/>
                    <w:right w:val="single" w:sz="4" w:space="0" w:color="auto"/>
                  </w:tcBorders>
                </w:tcPr>
                <w:p w14:paraId="6524AE32" w14:textId="77777777" w:rsidR="005141B7" w:rsidRPr="00A52558" w:rsidRDefault="005141B7" w:rsidP="00CE4D3A">
                  <w:pPr>
                    <w:ind w:left="57"/>
                    <w:jc w:val="left"/>
                    <w:rPr>
                      <w:b/>
                      <w:sz w:val="20"/>
                      <w:szCs w:val="20"/>
                      <w:u w:val="single"/>
                    </w:rPr>
                  </w:pPr>
                  <w:proofErr w:type="spellStart"/>
                  <w:r>
                    <w:rPr>
                      <w:b/>
                      <w:sz w:val="20"/>
                      <w:szCs w:val="20"/>
                      <w:u w:val="single"/>
                    </w:rPr>
                    <w:t>ОАО</w:t>
                  </w:r>
                  <w:r w:rsidRPr="00A52558">
                    <w:rPr>
                      <w:b/>
                      <w:sz w:val="20"/>
                      <w:szCs w:val="20"/>
                      <w:u w:val="single"/>
                    </w:rPr>
                    <w:t>«Центральное</w:t>
                  </w:r>
                  <w:proofErr w:type="spellEnd"/>
                  <w:r w:rsidRPr="00A52558">
                    <w:rPr>
                      <w:b/>
                      <w:sz w:val="20"/>
                      <w:szCs w:val="20"/>
                      <w:u w:val="single"/>
                    </w:rPr>
                    <w:t xml:space="preserve"> производственное –комплектовочное предприятие</w:t>
                  </w:r>
                </w:p>
                <w:p w14:paraId="4B3B9AE4" w14:textId="77777777" w:rsidR="005141B7" w:rsidRPr="00A52558" w:rsidRDefault="005141B7" w:rsidP="00CE4D3A">
                  <w:pPr>
                    <w:ind w:left="57"/>
                    <w:jc w:val="left"/>
                    <w:rPr>
                      <w:b/>
                      <w:sz w:val="20"/>
                      <w:szCs w:val="20"/>
                      <w:u w:val="single"/>
                    </w:rPr>
                  </w:pPr>
                  <w:r w:rsidRPr="00A52558">
                    <w:rPr>
                      <w:b/>
                      <w:sz w:val="20"/>
                      <w:szCs w:val="20"/>
                      <w:u w:val="single"/>
                    </w:rPr>
                    <w:t>«</w:t>
                  </w:r>
                  <w:proofErr w:type="spellStart"/>
                  <w:r w:rsidRPr="00A52558">
                    <w:rPr>
                      <w:b/>
                      <w:sz w:val="20"/>
                      <w:szCs w:val="20"/>
                      <w:u w:val="single"/>
                    </w:rPr>
                    <w:t>Оборон</w:t>
                  </w:r>
                  <w:r>
                    <w:rPr>
                      <w:b/>
                      <w:sz w:val="20"/>
                      <w:szCs w:val="20"/>
                      <w:u w:val="single"/>
                    </w:rPr>
                    <w:t>пром</w:t>
                  </w:r>
                  <w:r w:rsidRPr="00A52558">
                    <w:rPr>
                      <w:b/>
                      <w:sz w:val="20"/>
                      <w:szCs w:val="20"/>
                      <w:u w:val="single"/>
                    </w:rPr>
                    <w:t>комплекс</w:t>
                  </w:r>
                  <w:proofErr w:type="spellEnd"/>
                  <w:r w:rsidRPr="00A52558">
                    <w:rPr>
                      <w:b/>
                      <w:sz w:val="20"/>
                      <w:szCs w:val="20"/>
                      <w:u w:val="single"/>
                    </w:rPr>
                    <w:t>»</w:t>
                  </w:r>
                </w:p>
                <w:p w14:paraId="48B1F7CA" w14:textId="77777777" w:rsidR="005141B7" w:rsidRPr="0003079A" w:rsidRDefault="005141B7" w:rsidP="00CE4D3A">
                  <w:pPr>
                    <w:ind w:left="57"/>
                    <w:jc w:val="left"/>
                  </w:pPr>
                  <w:r w:rsidRPr="0003079A">
                    <w:rPr>
                      <w:sz w:val="22"/>
                      <w:szCs w:val="22"/>
                    </w:rPr>
                    <w:t>г. Москва</w:t>
                  </w:r>
                </w:p>
              </w:tc>
              <w:tc>
                <w:tcPr>
                  <w:tcW w:w="1701" w:type="dxa"/>
                  <w:tcBorders>
                    <w:top w:val="single" w:sz="4" w:space="0" w:color="auto"/>
                    <w:left w:val="single" w:sz="4" w:space="0" w:color="auto"/>
                    <w:bottom w:val="single" w:sz="4" w:space="0" w:color="auto"/>
                    <w:right w:val="single" w:sz="4" w:space="0" w:color="auto"/>
                  </w:tcBorders>
                </w:tcPr>
                <w:p w14:paraId="6E7BEDDA" w14:textId="77777777" w:rsidR="005141B7" w:rsidRPr="00A52558" w:rsidRDefault="005141B7" w:rsidP="00CE4D3A">
                  <w:pPr>
                    <w:jc w:val="left"/>
                    <w:rPr>
                      <w:b/>
                      <w:sz w:val="20"/>
                      <w:szCs w:val="20"/>
                      <w:u w:val="single"/>
                    </w:rPr>
                  </w:pPr>
                  <w:r w:rsidRPr="00A52558">
                    <w:rPr>
                      <w:b/>
                      <w:sz w:val="20"/>
                      <w:szCs w:val="20"/>
                      <w:u w:val="single"/>
                    </w:rPr>
                    <w:t>ООО СКП « Северная жемчужина»</w:t>
                  </w:r>
                </w:p>
                <w:p w14:paraId="2360AC7F" w14:textId="77777777" w:rsidR="005141B7" w:rsidRPr="0003079A" w:rsidRDefault="005141B7" w:rsidP="00CE4D3A">
                  <w:pPr>
                    <w:jc w:val="left"/>
                  </w:pPr>
                  <w:proofErr w:type="spellStart"/>
                  <w:r w:rsidRPr="0003079A">
                    <w:rPr>
                      <w:sz w:val="22"/>
                      <w:szCs w:val="22"/>
                    </w:rPr>
                    <w:t>г.Северодви</w:t>
                  </w:r>
                  <w:r>
                    <w:rPr>
                      <w:sz w:val="22"/>
                      <w:szCs w:val="22"/>
                    </w:rPr>
                    <w:t>нск</w:t>
                  </w:r>
                  <w:proofErr w:type="spellEnd"/>
                </w:p>
              </w:tc>
              <w:tc>
                <w:tcPr>
                  <w:tcW w:w="1701" w:type="dxa"/>
                  <w:tcBorders>
                    <w:top w:val="single" w:sz="4" w:space="0" w:color="auto"/>
                    <w:left w:val="single" w:sz="4" w:space="0" w:color="auto"/>
                    <w:bottom w:val="single" w:sz="4" w:space="0" w:color="auto"/>
                    <w:right w:val="single" w:sz="4" w:space="0" w:color="auto"/>
                  </w:tcBorders>
                </w:tcPr>
                <w:p w14:paraId="4EC657FB" w14:textId="77777777" w:rsidR="005141B7" w:rsidRPr="00A52558" w:rsidRDefault="005141B7" w:rsidP="00CE4D3A">
                  <w:pPr>
                    <w:jc w:val="left"/>
                    <w:rPr>
                      <w:b/>
                      <w:sz w:val="20"/>
                      <w:szCs w:val="20"/>
                      <w:u w:val="single"/>
                    </w:rPr>
                  </w:pPr>
                  <w:r w:rsidRPr="00A52558">
                    <w:rPr>
                      <w:b/>
                      <w:sz w:val="20"/>
                      <w:szCs w:val="20"/>
                    </w:rPr>
                    <w:t xml:space="preserve"> </w:t>
                  </w:r>
                  <w:r w:rsidRPr="00A52558">
                    <w:rPr>
                      <w:b/>
                      <w:sz w:val="20"/>
                      <w:szCs w:val="20"/>
                      <w:u w:val="single"/>
                    </w:rPr>
                    <w:t>ООО «Касатка»</w:t>
                  </w:r>
                </w:p>
                <w:p w14:paraId="2A2A1BD7" w14:textId="77777777" w:rsidR="005141B7" w:rsidRPr="0003079A" w:rsidRDefault="005141B7" w:rsidP="00CE4D3A">
                  <w:pPr>
                    <w:jc w:val="left"/>
                    <w:rPr>
                      <w:b/>
                      <w:u w:val="single"/>
                    </w:rPr>
                  </w:pPr>
                  <w:r w:rsidRPr="0003079A">
                    <w:rPr>
                      <w:color w:val="000000"/>
                      <w:sz w:val="22"/>
                      <w:szCs w:val="22"/>
                    </w:rPr>
                    <w:t>Республика Абхазия</w:t>
                  </w:r>
                </w:p>
              </w:tc>
              <w:tc>
                <w:tcPr>
                  <w:tcW w:w="2409" w:type="dxa"/>
                  <w:tcBorders>
                    <w:top w:val="single" w:sz="4" w:space="0" w:color="auto"/>
                    <w:left w:val="single" w:sz="4" w:space="0" w:color="auto"/>
                    <w:bottom w:val="single" w:sz="4" w:space="0" w:color="auto"/>
                    <w:right w:val="single" w:sz="4" w:space="0" w:color="auto"/>
                  </w:tcBorders>
                </w:tcPr>
                <w:p w14:paraId="2C7AD0E9" w14:textId="77777777" w:rsidR="005141B7" w:rsidRDefault="005141B7" w:rsidP="00CE4D3A">
                  <w:pPr>
                    <w:jc w:val="left"/>
                    <w:rPr>
                      <w:b/>
                      <w:sz w:val="20"/>
                      <w:szCs w:val="20"/>
                      <w:u w:val="single"/>
                    </w:rPr>
                  </w:pPr>
                  <w:r w:rsidRPr="00DB66B4">
                    <w:rPr>
                      <w:b/>
                      <w:sz w:val="20"/>
                      <w:szCs w:val="20"/>
                      <w:u w:val="single"/>
                    </w:rPr>
                    <w:t xml:space="preserve">ЗАО «Российская компания по освоению шельфа» </w:t>
                  </w:r>
                </w:p>
                <w:p w14:paraId="7EAD5142" w14:textId="77777777" w:rsidR="005141B7" w:rsidRPr="0003079A" w:rsidRDefault="005141B7" w:rsidP="00CE4D3A">
                  <w:pPr>
                    <w:jc w:val="left"/>
                    <w:rPr>
                      <w:sz w:val="20"/>
                      <w:szCs w:val="20"/>
                    </w:rPr>
                  </w:pPr>
                  <w:proofErr w:type="spellStart"/>
                  <w:r w:rsidRPr="0003079A">
                    <w:rPr>
                      <w:sz w:val="20"/>
                      <w:szCs w:val="20"/>
                    </w:rPr>
                    <w:t>г.</w:t>
                  </w:r>
                  <w:r>
                    <w:rPr>
                      <w:sz w:val="20"/>
                      <w:szCs w:val="20"/>
                    </w:rPr>
                    <w:t>Санкт</w:t>
                  </w:r>
                  <w:proofErr w:type="spellEnd"/>
                  <w:r>
                    <w:rPr>
                      <w:sz w:val="20"/>
                      <w:szCs w:val="20"/>
                    </w:rPr>
                    <w:t>-П</w:t>
                  </w:r>
                  <w:r w:rsidRPr="0003079A">
                    <w:rPr>
                      <w:sz w:val="20"/>
                      <w:szCs w:val="20"/>
                    </w:rPr>
                    <w:t>етербург</w:t>
                  </w:r>
                </w:p>
                <w:p w14:paraId="5A135047" w14:textId="77777777" w:rsidR="005141B7" w:rsidRPr="00DB66B4" w:rsidRDefault="005141B7" w:rsidP="00CE4D3A">
                  <w:pPr>
                    <w:jc w:val="left"/>
                    <w:rPr>
                      <w:sz w:val="20"/>
                      <w:szCs w:val="20"/>
                    </w:rPr>
                  </w:pPr>
                </w:p>
              </w:tc>
            </w:tr>
          </w:tbl>
          <w:p w14:paraId="1DF6292D" w14:textId="77777777" w:rsidR="005141B7" w:rsidRPr="00254558" w:rsidRDefault="005141B7" w:rsidP="00CE4D3A">
            <w:pPr>
              <w:ind w:left="62" w:firstLine="561"/>
              <w:rPr>
                <w:b/>
                <w:i/>
                <w:sz w:val="26"/>
                <w:szCs w:val="26"/>
              </w:rPr>
            </w:pPr>
          </w:p>
        </w:tc>
      </w:tr>
    </w:tbl>
    <w:p w14:paraId="30454F07" w14:textId="77777777" w:rsidR="005141B7" w:rsidRDefault="005141B7"/>
    <w:p w14:paraId="6DF59914" w14:textId="77777777" w:rsidR="005141B7" w:rsidRDefault="005141B7"/>
    <w:p w14:paraId="01FE96CB" w14:textId="77777777" w:rsidR="005141B7" w:rsidRPr="008F1210" w:rsidRDefault="005141B7" w:rsidP="008F1210">
      <w:pPr>
        <w:pStyle w:val="2"/>
        <w:ind w:left="0" w:firstLine="0"/>
      </w:pPr>
      <w:bookmarkStart w:id="14" w:name="_Toc483232506"/>
      <w:r w:rsidRPr="008F1210">
        <w:t>Основные сведения об обществах, составляющих корпоративную структуру группы АО «ПО «Севмаш»</w:t>
      </w:r>
      <w:bookmarkEnd w:id="14"/>
    </w:p>
    <w:p w14:paraId="1EEBAD69" w14:textId="77777777" w:rsidR="005141B7" w:rsidRPr="00BA0BDD" w:rsidRDefault="005141B7" w:rsidP="004B2A3A">
      <w:pPr>
        <w:rPr>
          <w:b/>
          <w:u w:val="single"/>
        </w:rPr>
      </w:pPr>
      <w:r>
        <w:rPr>
          <w:b/>
          <w:u w:val="single"/>
        </w:rPr>
        <w:t>ЗАО «АО «ПО «Севмаш»-</w:t>
      </w:r>
      <w:r w:rsidRPr="00BA0BDD">
        <w:rPr>
          <w:b/>
          <w:u w:val="single"/>
        </w:rPr>
        <w:t>Шельф»</w:t>
      </w:r>
    </w:p>
    <w:p w14:paraId="52684972" w14:textId="77777777" w:rsidR="005141B7" w:rsidRPr="00BA0BDD" w:rsidRDefault="005141B7" w:rsidP="004B2A3A">
      <w:r w:rsidRPr="00BA0BDD">
        <w:t>ИНН 2902038648</w:t>
      </w:r>
    </w:p>
    <w:p w14:paraId="05D68305" w14:textId="77777777" w:rsidR="005141B7" w:rsidRPr="00BA0BDD" w:rsidRDefault="005141B7" w:rsidP="004B2A3A">
      <w:r w:rsidRPr="00BA0BDD">
        <w:t>Дата регистрации: 07.04.1999г</w:t>
      </w:r>
    </w:p>
    <w:p w14:paraId="116CF9D0" w14:textId="77777777" w:rsidR="005141B7" w:rsidRPr="00BA0BDD" w:rsidRDefault="005141B7" w:rsidP="004B2A3A">
      <w:r>
        <w:t>Местонахождение</w:t>
      </w:r>
      <w:r w:rsidRPr="00BA0BDD">
        <w:t>:</w:t>
      </w:r>
      <w:r w:rsidRPr="00BA0BDD">
        <w:rPr>
          <w:color w:val="000000"/>
        </w:rPr>
        <w:t xml:space="preserve"> 164500, г. Северодвинск,  Архангельская область, Архангельское шоссе, д.</w:t>
      </w:r>
      <w:r>
        <w:rPr>
          <w:color w:val="000000"/>
        </w:rPr>
        <w:t> </w:t>
      </w:r>
      <w:r w:rsidRPr="00BA0BDD">
        <w:rPr>
          <w:color w:val="000000"/>
        </w:rPr>
        <w:t>58</w:t>
      </w:r>
    </w:p>
    <w:p w14:paraId="1CB84D5F" w14:textId="77777777" w:rsidR="005141B7" w:rsidRPr="00BA0BDD" w:rsidRDefault="005141B7" w:rsidP="004B2A3A">
      <w:r w:rsidRPr="00BA0BDD">
        <w:t>Доля АО «ПО «Севмаш» в уставном капитале 100%,</w:t>
      </w:r>
    </w:p>
    <w:p w14:paraId="657D00D0" w14:textId="77777777" w:rsidR="005141B7" w:rsidRPr="00BA0BDD" w:rsidRDefault="005141B7" w:rsidP="004B2A3A">
      <w:r>
        <w:t>При учреждении о</w:t>
      </w:r>
      <w:r w:rsidRPr="00BA0BDD">
        <w:t>бщества 20.07.1998 АО «ПО «Севмаш» имело 50% уставного капитала.</w:t>
      </w:r>
      <w:r w:rsidRPr="00873550">
        <w:br/>
      </w:r>
      <w:r w:rsidRPr="00BA0BDD">
        <w:t>В процессе хозяйственной деятельности, в соответствии с</w:t>
      </w:r>
      <w:r>
        <w:t xml:space="preserve"> договором купли- продажи акций от 01.02.2010 года о</w:t>
      </w:r>
      <w:r w:rsidRPr="00BA0BDD">
        <w:t xml:space="preserve">бщество  выкупило оставшуюся часть, в размере 50%. На сегодняшний день АО «ПО «Севмаш» владеет 100% акций. </w:t>
      </w:r>
    </w:p>
    <w:p w14:paraId="07951A76" w14:textId="77777777" w:rsidR="005141B7" w:rsidRPr="00BA0BDD" w:rsidRDefault="005141B7" w:rsidP="004B2A3A">
      <w:r w:rsidRPr="00BA0BDD">
        <w:t>ОКВЭД - 74.14</w:t>
      </w:r>
    </w:p>
    <w:p w14:paraId="7E24CDBF" w14:textId="77777777" w:rsidR="005141B7" w:rsidRDefault="005141B7" w:rsidP="004B2A3A">
      <w:pPr>
        <w:widowControl w:val="0"/>
        <w:shd w:val="clear" w:color="auto" w:fill="FFFFFF"/>
        <w:tabs>
          <w:tab w:val="left" w:pos="851"/>
          <w:tab w:val="left" w:pos="1234"/>
        </w:tabs>
        <w:autoSpaceDE w:val="0"/>
        <w:autoSpaceDN w:val="0"/>
        <w:adjustRightInd w:val="0"/>
        <w:ind w:firstLine="425"/>
      </w:pPr>
      <w:r w:rsidRPr="00BA0BDD">
        <w:t>Компания учреждена для объединения усилий участников</w:t>
      </w:r>
      <w:r>
        <w:t xml:space="preserve"> с целью осуществления</w:t>
      </w:r>
      <w:r w:rsidRPr="00873550">
        <w:br/>
      </w:r>
      <w:r>
        <w:t xml:space="preserve">АО «ПО «Севмаш» </w:t>
      </w:r>
      <w:r w:rsidRPr="00BA0BDD">
        <w:t>производственной и коммерческой деятельности, связанн</w:t>
      </w:r>
      <w:r>
        <w:t xml:space="preserve">ой со строительством </w:t>
      </w:r>
      <w:proofErr w:type="spellStart"/>
      <w:r>
        <w:t>сооружени</w:t>
      </w:r>
      <w:proofErr w:type="spellEnd"/>
      <w:r>
        <w:t xml:space="preserve"> </w:t>
      </w:r>
      <w:r w:rsidRPr="00BA0BDD">
        <w:t xml:space="preserve">и изготовлением конструкций и оборудования, используемых для разведки и разработки месторождений углеводородов. </w:t>
      </w:r>
    </w:p>
    <w:p w14:paraId="64F61105" w14:textId="77777777" w:rsidR="005141B7" w:rsidRPr="00873550" w:rsidRDefault="005141B7" w:rsidP="004B2A3A">
      <w:pPr>
        <w:widowControl w:val="0"/>
        <w:shd w:val="clear" w:color="auto" w:fill="FFFFFF"/>
        <w:tabs>
          <w:tab w:val="left" w:pos="851"/>
          <w:tab w:val="left" w:pos="1234"/>
        </w:tabs>
        <w:autoSpaceDE w:val="0"/>
        <w:autoSpaceDN w:val="0"/>
        <w:adjustRightInd w:val="0"/>
        <w:ind w:firstLine="426"/>
      </w:pPr>
      <w:r>
        <w:t>О</w:t>
      </w:r>
      <w:r w:rsidRPr="00BA0BDD">
        <w:t xml:space="preserve">сновным </w:t>
      </w:r>
      <w:r>
        <w:t>предметом (целью) деятельности о</w:t>
      </w:r>
      <w:r w:rsidRPr="00BA0BDD">
        <w:t>бщества в соответствии с Уставом является проектирование, строит</w:t>
      </w:r>
      <w:r>
        <w:t xml:space="preserve">ельство, модернизация, ремонт и </w:t>
      </w:r>
      <w:r w:rsidRPr="00BA0BDD">
        <w:t>гарантийное обслуживание  объектов освоения шельфа морей, привлечение инвестиций, современных проектных и производственных технологий в сочетании с международной практикой управления проектами в отраслях, занятых в строительстве сооружений, добыче</w:t>
      </w:r>
      <w:r w:rsidRPr="00873550">
        <w:br/>
      </w:r>
      <w:r w:rsidRPr="00BA0BDD">
        <w:t>и переработке нефти и газа, судостроении, ма</w:t>
      </w:r>
      <w:r>
        <w:t>шиностроении и других отраслях.</w:t>
      </w:r>
    </w:p>
    <w:p w14:paraId="4EF7D7BD" w14:textId="77777777" w:rsidR="005141B7" w:rsidRPr="00BA0BDD" w:rsidRDefault="005141B7" w:rsidP="004B2A3A">
      <w:pPr>
        <w:widowControl w:val="0"/>
        <w:shd w:val="clear" w:color="auto" w:fill="FFFFFF"/>
        <w:tabs>
          <w:tab w:val="left" w:pos="851"/>
          <w:tab w:val="left" w:pos="1234"/>
        </w:tabs>
        <w:autoSpaceDE w:val="0"/>
        <w:autoSpaceDN w:val="0"/>
        <w:adjustRightInd w:val="0"/>
        <w:ind w:firstLine="426"/>
      </w:pPr>
      <w:r>
        <w:t>ЗАО «Севмаш-шельф» дивидендов АО «ПО «Севмаш» не выплачивало.</w:t>
      </w:r>
    </w:p>
    <w:p w14:paraId="151C4F38" w14:textId="77777777" w:rsidR="005141B7" w:rsidRDefault="005141B7" w:rsidP="004B2A3A">
      <w:r>
        <w:t xml:space="preserve"> </w:t>
      </w:r>
    </w:p>
    <w:p w14:paraId="7A17DDD9" w14:textId="77777777" w:rsidR="005141B7" w:rsidRPr="00BA0BDD" w:rsidRDefault="005141B7" w:rsidP="004B2A3A">
      <w:pPr>
        <w:rPr>
          <w:b/>
          <w:u w:val="single"/>
        </w:rPr>
      </w:pPr>
      <w:r w:rsidRPr="00BA0BDD">
        <w:rPr>
          <w:b/>
          <w:u w:val="single"/>
        </w:rPr>
        <w:t xml:space="preserve">ОАО «Центральное </w:t>
      </w:r>
      <w:r w:rsidRPr="00194BD4">
        <w:rPr>
          <w:b/>
          <w:u w:val="single"/>
        </w:rPr>
        <w:t>производственное – комплектовочное</w:t>
      </w:r>
      <w:r w:rsidRPr="00BA0BDD">
        <w:rPr>
          <w:b/>
          <w:u w:val="single"/>
        </w:rPr>
        <w:t xml:space="preserve"> предприятие «</w:t>
      </w:r>
      <w:proofErr w:type="spellStart"/>
      <w:r w:rsidRPr="00BA0BDD">
        <w:rPr>
          <w:b/>
          <w:u w:val="single"/>
        </w:rPr>
        <w:t>Оборонпромкомплекс</w:t>
      </w:r>
      <w:proofErr w:type="spellEnd"/>
      <w:r w:rsidRPr="00BA0BDD">
        <w:rPr>
          <w:b/>
          <w:u w:val="single"/>
        </w:rPr>
        <w:t>»</w:t>
      </w:r>
    </w:p>
    <w:p w14:paraId="00A6CB1E" w14:textId="77777777" w:rsidR="005141B7" w:rsidRPr="00BA0BDD" w:rsidRDefault="005141B7" w:rsidP="00012481">
      <w:r w:rsidRPr="00BA0BDD">
        <w:t>ИНН 7737121698</w:t>
      </w:r>
    </w:p>
    <w:p w14:paraId="19CAE5FD" w14:textId="77777777" w:rsidR="005141B7" w:rsidRPr="00BA0BDD" w:rsidRDefault="005141B7" w:rsidP="00012481">
      <w:pPr>
        <w:tabs>
          <w:tab w:val="left" w:pos="-463"/>
        </w:tabs>
      </w:pPr>
      <w:r w:rsidRPr="00BA0BDD">
        <w:t>Местонахождение: 129090, г. Москва, ул. Мещанская, д.7, стр.1 оф. 23</w:t>
      </w:r>
    </w:p>
    <w:p w14:paraId="17E5D535" w14:textId="77777777" w:rsidR="005141B7" w:rsidRPr="00BA0BDD" w:rsidRDefault="005141B7" w:rsidP="00012481">
      <w:pPr>
        <w:tabs>
          <w:tab w:val="left" w:pos="-463"/>
        </w:tabs>
      </w:pPr>
      <w:r w:rsidRPr="00BA0BDD">
        <w:t>Доля АО «ПО «Севмаш» в уставном капитале 19,23% приобретена 28.12.2004 г</w:t>
      </w:r>
    </w:p>
    <w:p w14:paraId="67311D5E" w14:textId="77777777" w:rsidR="005141B7" w:rsidRPr="00BA0BDD" w:rsidRDefault="005141B7" w:rsidP="00012481">
      <w:pPr>
        <w:tabs>
          <w:tab w:val="left" w:pos="-463"/>
        </w:tabs>
      </w:pPr>
      <w:r w:rsidRPr="00BA0BDD">
        <w:t>ОКВЭД –51.70</w:t>
      </w:r>
    </w:p>
    <w:p w14:paraId="62408FCD" w14:textId="77777777" w:rsidR="005141B7" w:rsidRPr="00AE72AB" w:rsidRDefault="005141B7" w:rsidP="004B2A3A">
      <w:pPr>
        <w:pStyle w:val="27"/>
        <w:rPr>
          <w:rFonts w:ascii="Times New Roman" w:hAnsi="Times New Roman"/>
        </w:rPr>
      </w:pPr>
      <w:r>
        <w:rPr>
          <w:rFonts w:ascii="Times New Roman" w:hAnsi="Times New Roman"/>
        </w:rPr>
        <w:t xml:space="preserve">ГАК </w:t>
      </w:r>
      <w:r w:rsidRPr="00AE72AB">
        <w:rPr>
          <w:rFonts w:ascii="Times New Roman" w:hAnsi="Times New Roman"/>
        </w:rPr>
        <w:t>«</w:t>
      </w:r>
      <w:proofErr w:type="spellStart"/>
      <w:r w:rsidRPr="00AE72AB">
        <w:rPr>
          <w:rFonts w:ascii="Times New Roman" w:hAnsi="Times New Roman"/>
        </w:rPr>
        <w:t>Оборонпромкомплекс</w:t>
      </w:r>
      <w:proofErr w:type="spellEnd"/>
      <w:r w:rsidRPr="00AE72AB">
        <w:rPr>
          <w:rFonts w:ascii="Times New Roman" w:hAnsi="Times New Roman"/>
        </w:rPr>
        <w:t>» (учредитель ОАО «ЦПКП «</w:t>
      </w:r>
      <w:proofErr w:type="spellStart"/>
      <w:r w:rsidRPr="00AE72AB">
        <w:rPr>
          <w:rFonts w:ascii="Times New Roman" w:hAnsi="Times New Roman"/>
        </w:rPr>
        <w:t>Оборонпромкомплекс</w:t>
      </w:r>
      <w:proofErr w:type="spellEnd"/>
      <w:r w:rsidRPr="00AE72AB">
        <w:rPr>
          <w:rFonts w:ascii="Times New Roman" w:hAnsi="Times New Roman"/>
        </w:rPr>
        <w:t>»)</w:t>
      </w:r>
      <w:r w:rsidRPr="00873550">
        <w:rPr>
          <w:rFonts w:ascii="Times New Roman" w:hAnsi="Times New Roman"/>
        </w:rPr>
        <w:br/>
      </w:r>
      <w:r w:rsidRPr="00AE72AB">
        <w:rPr>
          <w:rFonts w:ascii="Times New Roman" w:hAnsi="Times New Roman"/>
        </w:rPr>
        <w:t>в соответствии с Генераль</w:t>
      </w:r>
      <w:r w:rsidRPr="00AE72AB">
        <w:rPr>
          <w:rFonts w:ascii="Times New Roman" w:hAnsi="Times New Roman"/>
        </w:rPr>
        <w:softHyphen/>
        <w:t>ным соглашением от 17.01.02</w:t>
      </w:r>
      <w:r>
        <w:rPr>
          <w:rFonts w:ascii="Times New Roman" w:hAnsi="Times New Roman"/>
        </w:rPr>
        <w:t xml:space="preserve"> г. </w:t>
      </w:r>
      <w:r w:rsidRPr="00AE72AB">
        <w:rPr>
          <w:rFonts w:ascii="Times New Roman" w:hAnsi="Times New Roman"/>
        </w:rPr>
        <w:t>№ 32-13/05-13/57.01/86 был определен генеральным поставщиком необходимых материально-</w:t>
      </w:r>
      <w:r>
        <w:rPr>
          <w:rFonts w:ascii="Times New Roman" w:hAnsi="Times New Roman"/>
        </w:rPr>
        <w:t>т</w:t>
      </w:r>
      <w:r w:rsidRPr="00AE72AB">
        <w:rPr>
          <w:rFonts w:ascii="Times New Roman" w:hAnsi="Times New Roman"/>
        </w:rPr>
        <w:t>ехнических ресурсов для обеспечения государственного оборонного заказа, а также таких крупных проектов</w:t>
      </w:r>
      <w:r w:rsidRPr="00873550">
        <w:rPr>
          <w:rFonts w:ascii="Times New Roman" w:hAnsi="Times New Roman"/>
        </w:rPr>
        <w:br/>
      </w:r>
      <w:r w:rsidRPr="00AE72AB">
        <w:rPr>
          <w:rFonts w:ascii="Times New Roman" w:hAnsi="Times New Roman"/>
        </w:rPr>
        <w:t>по военно-техничес</w:t>
      </w:r>
      <w:r>
        <w:rPr>
          <w:rFonts w:ascii="Times New Roman" w:hAnsi="Times New Roman"/>
        </w:rPr>
        <w:t xml:space="preserve">кому сотрудничеству, как ремонт </w:t>
      </w:r>
      <w:r w:rsidRPr="00AE72AB">
        <w:rPr>
          <w:rFonts w:ascii="Times New Roman" w:hAnsi="Times New Roman"/>
        </w:rPr>
        <w:t>ТАВКР «Адмирал Горшков», строительство заказов проекта №636 в рамках Российско-Китайского Межправи</w:t>
      </w:r>
      <w:r w:rsidRPr="00AE72AB">
        <w:rPr>
          <w:rFonts w:ascii="Times New Roman" w:hAnsi="Times New Roman"/>
        </w:rPr>
        <w:softHyphen/>
        <w:t>тельственного соглашения.</w:t>
      </w:r>
    </w:p>
    <w:p w14:paraId="61D99C2A" w14:textId="77777777" w:rsidR="005141B7" w:rsidRPr="004E762A" w:rsidRDefault="005141B7" w:rsidP="004B2A3A">
      <w:r w:rsidRPr="004E762A">
        <w:t>Цель приобретения:</w:t>
      </w:r>
    </w:p>
    <w:p w14:paraId="7448D849" w14:textId="77777777" w:rsidR="005141B7" w:rsidRPr="004E762A" w:rsidRDefault="005141B7" w:rsidP="004B2A3A">
      <w:pPr>
        <w:ind w:firstLine="33"/>
      </w:pPr>
      <w:r w:rsidRPr="004E762A">
        <w:t>- участие ФГУП «ПО «Севмаш»  в уставном капитале в обмен на отчуждение доли участия в КБ «Арсенал»</w:t>
      </w:r>
    </w:p>
    <w:p w14:paraId="299E7157" w14:textId="77777777" w:rsidR="005141B7" w:rsidRPr="004E762A" w:rsidRDefault="005141B7" w:rsidP="004B2A3A">
      <w:pPr>
        <w:ind w:firstLine="33"/>
      </w:pPr>
      <w:r w:rsidRPr="004E762A">
        <w:t>- контроль за финансово-хозяйственной деятельностью;</w:t>
      </w:r>
    </w:p>
    <w:p w14:paraId="3E6EE428" w14:textId="77777777" w:rsidR="005141B7" w:rsidRPr="004E762A" w:rsidRDefault="005141B7" w:rsidP="004B2A3A">
      <w:pPr>
        <w:ind w:firstLine="33"/>
      </w:pPr>
      <w:r w:rsidRPr="004E762A">
        <w:t>- контроль за поставками для ГОЗ и ВТС</w:t>
      </w:r>
    </w:p>
    <w:p w14:paraId="3F33AC4C" w14:textId="77777777" w:rsidR="005141B7" w:rsidRDefault="005141B7" w:rsidP="004B2A3A">
      <w:r w:rsidRPr="004E762A">
        <w:t>- потенциальная доходность (получение части прибыли).</w:t>
      </w:r>
    </w:p>
    <w:p w14:paraId="3C65AA50" w14:textId="77777777" w:rsidR="005141B7" w:rsidRPr="004E762A" w:rsidRDefault="005141B7" w:rsidP="004B2A3A">
      <w:r>
        <w:t xml:space="preserve">В пользу </w:t>
      </w:r>
      <w:r w:rsidRPr="004E762A">
        <w:t>АО «ПО «Севмаш»</w:t>
      </w:r>
      <w:r>
        <w:t xml:space="preserve"> были</w:t>
      </w:r>
      <w:r w:rsidRPr="004E762A">
        <w:t xml:space="preserve"> выплачены дивиденды:</w:t>
      </w:r>
    </w:p>
    <w:p w14:paraId="23439C93" w14:textId="77777777" w:rsidR="005141B7" w:rsidRDefault="005141B7" w:rsidP="004B2A3A">
      <w:r>
        <w:t>- 250 000 рублей в 2008г.</w:t>
      </w:r>
    </w:p>
    <w:p w14:paraId="73DA8140" w14:textId="77777777" w:rsidR="005141B7" w:rsidRPr="00BA0BDD" w:rsidRDefault="005141B7" w:rsidP="004B2A3A">
      <w:r>
        <w:t>- 465 900 рублей в 2012г.</w:t>
      </w:r>
    </w:p>
    <w:p w14:paraId="209D69E4" w14:textId="77777777" w:rsidR="005141B7" w:rsidRDefault="005141B7" w:rsidP="004B2A3A">
      <w:pPr>
        <w:rPr>
          <w:b/>
          <w:u w:val="single"/>
        </w:rPr>
      </w:pPr>
    </w:p>
    <w:p w14:paraId="51F40A32" w14:textId="77777777" w:rsidR="005141B7" w:rsidRPr="00BA0BDD" w:rsidRDefault="005141B7" w:rsidP="004B2A3A">
      <w:pPr>
        <w:rPr>
          <w:b/>
          <w:u w:val="single"/>
        </w:rPr>
      </w:pPr>
      <w:r w:rsidRPr="00BA0BDD">
        <w:rPr>
          <w:b/>
          <w:u w:val="single"/>
        </w:rPr>
        <w:t>ООО СКП « Северная жемчужина»</w:t>
      </w:r>
    </w:p>
    <w:p w14:paraId="1A380D1D" w14:textId="77777777" w:rsidR="005141B7" w:rsidRPr="00BA0BDD" w:rsidRDefault="005141B7" w:rsidP="004B2A3A">
      <w:r w:rsidRPr="00BA0BDD">
        <w:t>ИНН 2902060428</w:t>
      </w:r>
    </w:p>
    <w:p w14:paraId="735BC90E" w14:textId="77777777" w:rsidR="005141B7" w:rsidRPr="00BA0BDD" w:rsidRDefault="005141B7" w:rsidP="004B2A3A">
      <w:pPr>
        <w:rPr>
          <w:color w:val="000000"/>
        </w:rPr>
      </w:pPr>
      <w:r w:rsidRPr="00BA0BDD">
        <w:t>Местонахождение:</w:t>
      </w:r>
      <w:r w:rsidRPr="00BA0BDD">
        <w:rPr>
          <w:color w:val="000000"/>
        </w:rPr>
        <w:t xml:space="preserve"> 1</w:t>
      </w:r>
      <w:r>
        <w:rPr>
          <w:color w:val="000000"/>
        </w:rPr>
        <w:t xml:space="preserve">64500, г. Северодвинск, </w:t>
      </w:r>
      <w:r w:rsidRPr="00BA0BDD">
        <w:rPr>
          <w:color w:val="000000"/>
        </w:rPr>
        <w:t xml:space="preserve">Архангельская область, </w:t>
      </w:r>
      <w:r>
        <w:rPr>
          <w:color w:val="000000"/>
        </w:rPr>
        <w:t>Архангельское шоссе,     д. 58</w:t>
      </w:r>
    </w:p>
    <w:p w14:paraId="233D0EC8" w14:textId="77777777" w:rsidR="005141B7" w:rsidRPr="00BA0BDD" w:rsidRDefault="005141B7" w:rsidP="004B2A3A">
      <w:r w:rsidRPr="00BA0BDD">
        <w:rPr>
          <w:color w:val="000000"/>
        </w:rPr>
        <w:t>Доля АО «ПО «Севмаш» в уставном капитале 70%</w:t>
      </w:r>
      <w:r w:rsidRPr="00BA0BDD">
        <w:t xml:space="preserve"> приобретена 01.02.2013 г.</w:t>
      </w:r>
    </w:p>
    <w:p w14:paraId="786CC952" w14:textId="77777777" w:rsidR="005141B7" w:rsidRPr="00BA0BDD" w:rsidRDefault="005141B7" w:rsidP="004B2A3A">
      <w:pPr>
        <w:rPr>
          <w:color w:val="000000"/>
        </w:rPr>
      </w:pPr>
      <w:r w:rsidRPr="00BA0BDD">
        <w:t>ОКВЭД - 55.5</w:t>
      </w:r>
    </w:p>
    <w:p w14:paraId="0074579D" w14:textId="77777777" w:rsidR="005141B7" w:rsidRPr="00BA0BDD" w:rsidRDefault="005141B7" w:rsidP="004B2A3A">
      <w:r w:rsidRPr="00BA0BDD">
        <w:t>Цель приобретения:</w:t>
      </w:r>
    </w:p>
    <w:p w14:paraId="0A51C93A" w14:textId="77777777" w:rsidR="005141B7" w:rsidRPr="00BA0BDD" w:rsidRDefault="005141B7" w:rsidP="004B2A3A">
      <w:r w:rsidRPr="00BA0BDD">
        <w:t>-  контроль над о</w:t>
      </w:r>
      <w:r>
        <w:t>рганизацией питания работников о</w:t>
      </w:r>
      <w:r w:rsidRPr="00BA0BDD">
        <w:t>бщества, в том числе</w:t>
      </w:r>
      <w:r w:rsidRPr="00BA0BDD">
        <w:rPr>
          <w:color w:val="000000"/>
        </w:rPr>
        <w:t xml:space="preserve"> занятых на работах </w:t>
      </w:r>
      <w:r>
        <w:rPr>
          <w:color w:val="000000"/>
        </w:rPr>
        <w:t xml:space="preserve">  </w:t>
      </w:r>
      <w:r w:rsidRPr="00BA0BDD">
        <w:rPr>
          <w:color w:val="000000"/>
        </w:rPr>
        <w:t>с особо вредными условиями труда</w:t>
      </w:r>
    </w:p>
    <w:p w14:paraId="7EA16978" w14:textId="77777777" w:rsidR="005141B7" w:rsidRPr="00BA0BDD" w:rsidRDefault="005141B7" w:rsidP="004B2A3A">
      <w:r w:rsidRPr="00BA0BDD">
        <w:t>- потенциальная доходность (получение части прибыли);</w:t>
      </w:r>
    </w:p>
    <w:p w14:paraId="11581D2A" w14:textId="77777777" w:rsidR="005141B7" w:rsidRPr="00BA0BDD" w:rsidRDefault="005141B7" w:rsidP="004B2A3A">
      <w:r w:rsidRPr="00BA0BDD">
        <w:t xml:space="preserve">- управление финансовыми вложениями (приобретение актива у дочерней компании - </w:t>
      </w:r>
      <w:r w:rsidRPr="00153DAF">
        <w:br/>
      </w:r>
      <w:r w:rsidRPr="00BA0BDD">
        <w:t>ЗАО «Севмаш-шельф»).</w:t>
      </w:r>
    </w:p>
    <w:p w14:paraId="7C639A2A" w14:textId="77777777" w:rsidR="005141B7" w:rsidRPr="004E762A" w:rsidRDefault="005141B7" w:rsidP="004B2A3A">
      <w:pPr>
        <w:rPr>
          <w:b/>
          <w:u w:val="single"/>
        </w:rPr>
      </w:pPr>
      <w:r w:rsidRPr="004E762A">
        <w:t>ООО СКП « Северная жемчужина»</w:t>
      </w:r>
      <w:r>
        <w:t xml:space="preserve"> дивидендов АО «ПО «Севмаш» не выплачивало.</w:t>
      </w:r>
    </w:p>
    <w:p w14:paraId="141E2928" w14:textId="77777777" w:rsidR="005141B7" w:rsidRDefault="005141B7" w:rsidP="004B2A3A">
      <w:pPr>
        <w:rPr>
          <w:b/>
          <w:u w:val="single"/>
        </w:rPr>
      </w:pPr>
    </w:p>
    <w:p w14:paraId="641DAC96" w14:textId="77777777" w:rsidR="005141B7" w:rsidRDefault="005141B7" w:rsidP="004B2A3A">
      <w:pPr>
        <w:rPr>
          <w:b/>
          <w:u w:val="single"/>
        </w:rPr>
      </w:pPr>
      <w:r w:rsidRPr="00BA0BDD">
        <w:rPr>
          <w:b/>
          <w:u w:val="single"/>
        </w:rPr>
        <w:t>ООО «Касатка»</w:t>
      </w:r>
    </w:p>
    <w:p w14:paraId="6172D427" w14:textId="77777777" w:rsidR="005141B7" w:rsidRPr="00BA0BDD" w:rsidRDefault="005141B7" w:rsidP="004B2A3A">
      <w:r w:rsidRPr="00BA0BDD">
        <w:t>ОГРН 109РА000954</w:t>
      </w:r>
    </w:p>
    <w:p w14:paraId="0D41B7F5" w14:textId="77777777" w:rsidR="005141B7" w:rsidRPr="00BA0BDD" w:rsidRDefault="005141B7" w:rsidP="004B2A3A">
      <w:r w:rsidRPr="00BA0BDD">
        <w:t>ИНН 2140810</w:t>
      </w:r>
    </w:p>
    <w:p w14:paraId="2D3AF90A" w14:textId="77777777" w:rsidR="005141B7" w:rsidRPr="00BA0BDD" w:rsidRDefault="005141B7" w:rsidP="004B2A3A">
      <w:pPr>
        <w:rPr>
          <w:color w:val="000000"/>
        </w:rPr>
      </w:pPr>
      <w:r w:rsidRPr="00BA0BDD">
        <w:t>Местонахождение:</w:t>
      </w:r>
      <w:r w:rsidRPr="00BA0BDD">
        <w:rPr>
          <w:color w:val="000000"/>
        </w:rPr>
        <w:t xml:space="preserve"> Республика Абхазия, Гагрский район, с. </w:t>
      </w:r>
      <w:proofErr w:type="spellStart"/>
      <w:r w:rsidRPr="00BA0BDD">
        <w:rPr>
          <w:color w:val="000000"/>
        </w:rPr>
        <w:t>Алаходзыхь</w:t>
      </w:r>
      <w:proofErr w:type="spellEnd"/>
    </w:p>
    <w:p w14:paraId="4A70AF9A" w14:textId="77777777" w:rsidR="005141B7" w:rsidRPr="00BA0BDD" w:rsidRDefault="005141B7" w:rsidP="004B2A3A">
      <w:r w:rsidRPr="00BA0BDD">
        <w:t>Доля АО «ПО «Севмаш» в уставном капитале 12.5% приобретена 08.04.2010 года.</w:t>
      </w:r>
    </w:p>
    <w:p w14:paraId="600D7EE9" w14:textId="77777777" w:rsidR="005141B7" w:rsidRDefault="005141B7" w:rsidP="004B2A3A">
      <w:r w:rsidRPr="00BA0BDD">
        <w:t xml:space="preserve">Вид деятельности: </w:t>
      </w:r>
    </w:p>
    <w:p w14:paraId="00CA93EE" w14:textId="77777777" w:rsidR="005141B7" w:rsidRPr="00BA0BDD" w:rsidRDefault="005141B7" w:rsidP="004B2A3A">
      <w:r w:rsidRPr="00BA0BDD">
        <w:rPr>
          <w:color w:val="000000"/>
          <w:lang w:eastAsia="en-US"/>
        </w:rPr>
        <w:t xml:space="preserve">- </w:t>
      </w:r>
      <w:r w:rsidRPr="00BA0BDD">
        <w:rPr>
          <w:color w:val="000000"/>
        </w:rPr>
        <w:t>проведение фундаментальных и прикладных исследований в области судостроения</w:t>
      </w:r>
      <w:r w:rsidRPr="00153DAF">
        <w:rPr>
          <w:color w:val="000000"/>
        </w:rPr>
        <w:br/>
      </w:r>
      <w:r w:rsidRPr="00BA0BDD">
        <w:rPr>
          <w:color w:val="000000"/>
        </w:rPr>
        <w:t>и смежных областей;</w:t>
      </w:r>
    </w:p>
    <w:p w14:paraId="7699B86C" w14:textId="77777777" w:rsidR="005141B7" w:rsidRPr="00BA0BDD" w:rsidRDefault="005141B7" w:rsidP="004B2A3A">
      <w:r w:rsidRPr="00BA0BDD">
        <w:rPr>
          <w:color w:val="000000"/>
        </w:rPr>
        <w:t>- разработка и реализация инвестиционных, научно-технических и других программ межгосударственного сотрудничества</w:t>
      </w:r>
    </w:p>
    <w:p w14:paraId="0244F276" w14:textId="77777777" w:rsidR="005141B7" w:rsidRPr="0003079A" w:rsidRDefault="005141B7" w:rsidP="004B2A3A">
      <w:pPr>
        <w:jc w:val="left"/>
      </w:pPr>
      <w:r w:rsidRPr="0003079A">
        <w:t>Главной целью создания и  деятельнос</w:t>
      </w:r>
      <w:r>
        <w:t>ти Общества является проведение</w:t>
      </w:r>
      <w:r w:rsidRPr="0003079A">
        <w:t xml:space="preserve"> научных</w:t>
      </w:r>
      <w:r w:rsidRPr="00153DAF">
        <w:br/>
      </w:r>
      <w:r w:rsidRPr="0003079A">
        <w:t>исследований в области производства и испытаний гидроакустических, радиогидроакустических и магнитометрических систем, в том числе по заказам</w:t>
      </w:r>
      <w:r w:rsidRPr="008F0F47">
        <w:br/>
      </w:r>
      <w:r w:rsidRPr="0003079A">
        <w:t>Минобороны России</w:t>
      </w:r>
    </w:p>
    <w:p w14:paraId="2A165530" w14:textId="77777777" w:rsidR="005141B7" w:rsidRDefault="005141B7" w:rsidP="004B2A3A">
      <w:pPr>
        <w:jc w:val="left"/>
        <w:rPr>
          <w:sz w:val="23"/>
          <w:szCs w:val="23"/>
        </w:rPr>
      </w:pPr>
      <w:r w:rsidRPr="00E764E9">
        <w:t>ООО «Касатка»</w:t>
      </w:r>
      <w:r>
        <w:t xml:space="preserve"> дивидендов АО «ПО «Севмаш» не выплачивало.</w:t>
      </w:r>
    </w:p>
    <w:p w14:paraId="35CECE62" w14:textId="77777777" w:rsidR="005141B7" w:rsidRDefault="005141B7" w:rsidP="004B2A3A">
      <w:pPr>
        <w:jc w:val="left"/>
        <w:rPr>
          <w:b/>
          <w:u w:val="single"/>
        </w:rPr>
      </w:pPr>
    </w:p>
    <w:p w14:paraId="59D05C11" w14:textId="77777777" w:rsidR="005141B7" w:rsidRPr="00BA0BDD" w:rsidRDefault="005141B7" w:rsidP="004B2A3A">
      <w:pPr>
        <w:jc w:val="left"/>
        <w:rPr>
          <w:b/>
          <w:u w:val="single"/>
        </w:rPr>
      </w:pPr>
      <w:r w:rsidRPr="00BA0BDD">
        <w:rPr>
          <w:b/>
          <w:u w:val="single"/>
        </w:rPr>
        <w:t>ЗАО «Российская компания по освоению шельфа»</w:t>
      </w:r>
      <w:r>
        <w:rPr>
          <w:b/>
          <w:u w:val="single"/>
        </w:rPr>
        <w:t xml:space="preserve"> (ЗАО «Росшельф»)</w:t>
      </w:r>
      <w:r w:rsidRPr="00BA0BDD">
        <w:rPr>
          <w:b/>
          <w:u w:val="single"/>
        </w:rPr>
        <w:t xml:space="preserve"> </w:t>
      </w:r>
    </w:p>
    <w:p w14:paraId="2968E98B" w14:textId="77777777" w:rsidR="005141B7" w:rsidRPr="00BA0BDD" w:rsidRDefault="005141B7" w:rsidP="004B2A3A">
      <w:pPr>
        <w:jc w:val="left"/>
      </w:pPr>
      <w:r w:rsidRPr="00BA0BDD">
        <w:t>ИНН 2902011879</w:t>
      </w:r>
    </w:p>
    <w:p w14:paraId="38D44C84" w14:textId="77777777" w:rsidR="005141B7" w:rsidRPr="00BA0BDD" w:rsidRDefault="005141B7" w:rsidP="004B2A3A">
      <w:pPr>
        <w:jc w:val="left"/>
        <w:rPr>
          <w:b/>
          <w:u w:val="single"/>
        </w:rPr>
      </w:pPr>
      <w:r w:rsidRPr="00BA0BDD">
        <w:t>Местонахождение:</w:t>
      </w:r>
    </w:p>
    <w:p w14:paraId="438847AF" w14:textId="77777777" w:rsidR="005141B7" w:rsidRPr="00BA0BDD" w:rsidRDefault="005141B7" w:rsidP="004B2A3A">
      <w:pPr>
        <w:jc w:val="left"/>
      </w:pPr>
      <w:r w:rsidRPr="00BA0BDD">
        <w:rPr>
          <w:color w:val="000000"/>
        </w:rPr>
        <w:t>197343, г.</w:t>
      </w:r>
      <w:r>
        <w:rPr>
          <w:color w:val="000000"/>
        </w:rPr>
        <w:t xml:space="preserve"> </w:t>
      </w:r>
      <w:r w:rsidRPr="00BA0BDD">
        <w:rPr>
          <w:color w:val="000000"/>
        </w:rPr>
        <w:t>Санкт-Петербург, ул.</w:t>
      </w:r>
      <w:r>
        <w:rPr>
          <w:color w:val="000000"/>
        </w:rPr>
        <w:t xml:space="preserve"> Фурштатская, д.10,лит.Б</w:t>
      </w:r>
    </w:p>
    <w:p w14:paraId="5E32D558" w14:textId="77777777" w:rsidR="005141B7" w:rsidRPr="00BA0BDD" w:rsidRDefault="005141B7" w:rsidP="004B2A3A">
      <w:pPr>
        <w:jc w:val="left"/>
      </w:pPr>
      <w:r w:rsidRPr="00BA0BDD">
        <w:t>Доля АО «ПО «Севмаш» в уставном капитале 12,56% приобретена в 1992 году.</w:t>
      </w:r>
    </w:p>
    <w:p w14:paraId="5F2F89D4" w14:textId="77777777" w:rsidR="005141B7" w:rsidRPr="00BA0BDD" w:rsidRDefault="005141B7" w:rsidP="004B2A3A">
      <w:pPr>
        <w:autoSpaceDE w:val="0"/>
        <w:autoSpaceDN w:val="0"/>
        <w:adjustRightInd w:val="0"/>
        <w:jc w:val="left"/>
      </w:pPr>
      <w:r w:rsidRPr="00BA0BDD">
        <w:t>ОКВЭД -74.14</w:t>
      </w:r>
    </w:p>
    <w:p w14:paraId="3DC76355" w14:textId="77777777" w:rsidR="005141B7" w:rsidRDefault="005141B7" w:rsidP="004B2A3A">
      <w:r w:rsidRPr="008012E1">
        <w:t>Цель создания ЗАО "Российская</w:t>
      </w:r>
      <w:r>
        <w:t xml:space="preserve"> компания по освоению шельфа": </w:t>
      </w:r>
      <w:r w:rsidRPr="008012E1">
        <w:t xml:space="preserve">эффективное использование научно-технического и производственного потенциала оборонных отраслей промышленности, высвобождающегося в процессе конверсии, для решения актуальных государственных проблем разведки и освоения нефтяных и газовых месторождений континентального шельфа с применением экологически безопасных технологий, с учетом экономических и морских стратегических интересов России. </w:t>
      </w:r>
    </w:p>
    <w:p w14:paraId="253A7B23" w14:textId="77777777" w:rsidR="005141B7" w:rsidRDefault="005141B7" w:rsidP="004B2A3A">
      <w:r w:rsidRPr="008012E1">
        <w:t>Основание: Распоряжение Правительства РФ от 06.04.1992</w:t>
      </w:r>
      <w:r>
        <w:t xml:space="preserve"> №</w:t>
      </w:r>
      <w:r w:rsidRPr="008012E1">
        <w:t xml:space="preserve"> 656-р.</w:t>
      </w:r>
    </w:p>
    <w:p w14:paraId="4F92BD96" w14:textId="77777777" w:rsidR="005141B7" w:rsidRDefault="005141B7" w:rsidP="004B2A3A">
      <w:r w:rsidRPr="00E764E9">
        <w:t>ЗАО «Росшельф» дивиденды АО «ПО «Севмаш» не выплачивало</w:t>
      </w:r>
      <w:r>
        <w:t>.</w:t>
      </w:r>
    </w:p>
    <w:p w14:paraId="4B801575" w14:textId="77777777" w:rsidR="005141B7" w:rsidRDefault="005141B7" w:rsidP="004B2A3A"/>
    <w:p w14:paraId="0BC40DE9" w14:textId="77777777" w:rsidR="005141B7" w:rsidRPr="004B2A3A" w:rsidRDefault="005141B7" w:rsidP="00254746">
      <w:pPr>
        <w:pStyle w:val="1"/>
        <w:spacing w:after="120"/>
        <w:ind w:left="0" w:firstLine="0"/>
      </w:pPr>
      <w:bookmarkStart w:id="15" w:name="_Toc483232507"/>
      <w:r w:rsidRPr="004B2A3A">
        <w:t>Положение общества в отрасли</w:t>
      </w:r>
      <w:bookmarkEnd w:id="15"/>
    </w:p>
    <w:p w14:paraId="7B566667" w14:textId="77777777" w:rsidR="005141B7" w:rsidRPr="00771BB3" w:rsidRDefault="005141B7" w:rsidP="004B2A3A">
      <w:pPr>
        <w:pStyle w:val="32"/>
        <w:spacing w:after="0"/>
        <w:ind w:left="0" w:firstLine="620"/>
        <w:rPr>
          <w:sz w:val="24"/>
          <w:szCs w:val="24"/>
          <w:lang w:eastAsia="en-US"/>
        </w:rPr>
      </w:pPr>
      <w:r w:rsidRPr="00771BB3">
        <w:rPr>
          <w:sz w:val="24"/>
          <w:szCs w:val="24"/>
          <w:lang w:eastAsia="en-US"/>
        </w:rPr>
        <w:t xml:space="preserve">АО «ПО «Севмаш» является самым крупным в Российской Федерации головным предприятием </w:t>
      </w:r>
      <w:r>
        <w:rPr>
          <w:sz w:val="24"/>
          <w:szCs w:val="24"/>
          <w:lang w:eastAsia="en-US"/>
        </w:rPr>
        <w:t xml:space="preserve">судостроительной промышленности </w:t>
      </w:r>
      <w:r w:rsidRPr="00771BB3">
        <w:rPr>
          <w:sz w:val="24"/>
          <w:szCs w:val="24"/>
          <w:lang w:eastAsia="en-US"/>
        </w:rPr>
        <w:t>и  представляет собой уникальный судостроительный производственно-технический комплекс, предназначенный, в первую очередь, для постройки подводных лодок с ядерными энергетическими установками (АПЛ) по заказам Министерства обороны Российской Федерации.</w:t>
      </w:r>
    </w:p>
    <w:p w14:paraId="3CA3778D" w14:textId="77777777" w:rsidR="005141B7" w:rsidRPr="00771BB3" w:rsidRDefault="005141B7" w:rsidP="004B2A3A">
      <w:pPr>
        <w:pStyle w:val="32"/>
        <w:spacing w:after="0"/>
        <w:ind w:left="0" w:firstLine="620"/>
        <w:rPr>
          <w:sz w:val="24"/>
          <w:szCs w:val="24"/>
          <w:lang w:eastAsia="en-US"/>
        </w:rPr>
      </w:pPr>
      <w:r w:rsidRPr="00771BB3">
        <w:rPr>
          <w:sz w:val="24"/>
          <w:szCs w:val="24"/>
          <w:lang w:eastAsia="en-US"/>
        </w:rPr>
        <w:t>АО «ПО «Севмаш» также способно осуществлять строительство кораблей и судов лю</w:t>
      </w:r>
      <w:r>
        <w:rPr>
          <w:sz w:val="24"/>
          <w:szCs w:val="24"/>
          <w:lang w:eastAsia="en-US"/>
        </w:rPr>
        <w:t xml:space="preserve">бых других типов (дизельные ПЛ, </w:t>
      </w:r>
      <w:r w:rsidRPr="00771BB3">
        <w:rPr>
          <w:sz w:val="24"/>
          <w:szCs w:val="24"/>
          <w:lang w:eastAsia="en-US"/>
        </w:rPr>
        <w:t>надводные корабли и гражданские суда водоизмещением до 90 тыс. тонн), выполнять ремонт и модернизацию АПЛ и надводных кораблей, строительство специальной морской техники для нефтедобычи, изготовление изделий машиностроения, производство продукции и оказание услуг производственно-технического назначения.</w:t>
      </w:r>
    </w:p>
    <w:p w14:paraId="662E390F" w14:textId="77777777" w:rsidR="005141B7" w:rsidRPr="00771BB3" w:rsidRDefault="005141B7" w:rsidP="004B2A3A">
      <w:pPr>
        <w:ind w:left="60" w:firstLine="560"/>
        <w:rPr>
          <w:iCs/>
          <w:lang w:eastAsia="en-US"/>
        </w:rPr>
      </w:pPr>
      <w:r w:rsidRPr="00771BB3">
        <w:rPr>
          <w:iCs/>
          <w:lang w:eastAsia="en-US"/>
        </w:rPr>
        <w:t>Постановлением Правительства РФ от 25 декабря 2014 года АО «ПО «Севмаш» признан единственным исполнителем работ по сервисному обслуживанию современных атомных подводных лодок проекта «Борей».</w:t>
      </w:r>
    </w:p>
    <w:p w14:paraId="164FD050" w14:textId="77777777" w:rsidR="005141B7" w:rsidRPr="00771BB3" w:rsidRDefault="005141B7" w:rsidP="004B2A3A">
      <w:pPr>
        <w:rPr>
          <w:b/>
          <w:i/>
          <w:sz w:val="26"/>
          <w:szCs w:val="26"/>
        </w:rPr>
      </w:pPr>
    </w:p>
    <w:p w14:paraId="0EF75B11" w14:textId="77777777" w:rsidR="005141B7" w:rsidRPr="00C50F70" w:rsidRDefault="005141B7" w:rsidP="004B2A3A">
      <w:pPr>
        <w:rPr>
          <w:b/>
          <w:i/>
          <w:sz w:val="26"/>
          <w:szCs w:val="26"/>
        </w:rPr>
      </w:pPr>
      <w:r w:rsidRPr="00C50F70">
        <w:rPr>
          <w:b/>
          <w:i/>
          <w:sz w:val="26"/>
          <w:szCs w:val="26"/>
        </w:rPr>
        <w:t>Основные конкуренты общества в данной отрасли</w:t>
      </w:r>
    </w:p>
    <w:p w14:paraId="426D5206" w14:textId="77777777" w:rsidR="005141B7" w:rsidRPr="00771BB3" w:rsidRDefault="005141B7" w:rsidP="004B2A3A">
      <w:pPr>
        <w:pStyle w:val="32"/>
        <w:spacing w:after="0"/>
        <w:ind w:left="0" w:firstLine="618"/>
        <w:rPr>
          <w:sz w:val="24"/>
          <w:szCs w:val="24"/>
          <w:lang w:eastAsia="en-US"/>
        </w:rPr>
      </w:pPr>
      <w:r w:rsidRPr="00771BB3">
        <w:rPr>
          <w:sz w:val="24"/>
          <w:szCs w:val="24"/>
          <w:lang w:eastAsia="en-US"/>
        </w:rPr>
        <w:t>В силу своего географического расположения и наличия специализированных мощностей АО «ПО «Севмаш» в настоящее время не имеет конкурентов на российском рынке по изготовлению продукции с ядерными энергетическими установками для ВМФ России.</w:t>
      </w:r>
    </w:p>
    <w:p w14:paraId="76F08884" w14:textId="77777777" w:rsidR="005141B7" w:rsidRDefault="005141B7" w:rsidP="004B2A3A">
      <w:pPr>
        <w:pStyle w:val="32"/>
        <w:spacing w:after="0"/>
        <w:ind w:left="0" w:firstLine="618"/>
        <w:rPr>
          <w:sz w:val="24"/>
          <w:szCs w:val="24"/>
          <w:lang w:eastAsia="en-US"/>
        </w:rPr>
      </w:pPr>
      <w:r w:rsidRPr="00771BB3">
        <w:rPr>
          <w:sz w:val="24"/>
          <w:szCs w:val="24"/>
          <w:lang w:eastAsia="en-US"/>
        </w:rPr>
        <w:t>По прочим видам продукции (работ, услуг), таким как строительство дизельных ПЛ, строительство надводны</w:t>
      </w:r>
      <w:r>
        <w:rPr>
          <w:sz w:val="24"/>
          <w:szCs w:val="24"/>
          <w:lang w:eastAsia="en-US"/>
        </w:rPr>
        <w:t xml:space="preserve">х кораблей для ВМФ, гражданское </w:t>
      </w:r>
      <w:r w:rsidRPr="00771BB3">
        <w:rPr>
          <w:sz w:val="24"/>
          <w:szCs w:val="24"/>
          <w:lang w:eastAsia="en-US"/>
        </w:rPr>
        <w:t>судостроение основными конкурентами общества являются</w:t>
      </w:r>
      <w:r>
        <w:rPr>
          <w:sz w:val="24"/>
          <w:szCs w:val="24"/>
          <w:lang w:eastAsia="en-US"/>
        </w:rPr>
        <w:t xml:space="preserve"> </w:t>
      </w:r>
      <w:r w:rsidRPr="00771BB3">
        <w:rPr>
          <w:sz w:val="24"/>
          <w:szCs w:val="24"/>
          <w:lang w:eastAsia="en-US"/>
        </w:rPr>
        <w:t>судостроительные предприятия Санкт-Петербурга</w:t>
      </w:r>
      <w:r w:rsidRPr="008F0F47">
        <w:rPr>
          <w:sz w:val="24"/>
          <w:szCs w:val="24"/>
          <w:lang w:eastAsia="en-US"/>
        </w:rPr>
        <w:br/>
      </w:r>
      <w:r w:rsidRPr="00771BB3">
        <w:rPr>
          <w:sz w:val="24"/>
          <w:szCs w:val="24"/>
          <w:lang w:eastAsia="en-US"/>
        </w:rPr>
        <w:t>и Ленинградской области, по судоремонту – АО «ЦС «Звездочка», г.</w:t>
      </w:r>
      <w:r>
        <w:rPr>
          <w:sz w:val="24"/>
          <w:szCs w:val="24"/>
          <w:lang w:eastAsia="en-US"/>
        </w:rPr>
        <w:t xml:space="preserve"> </w:t>
      </w:r>
      <w:r w:rsidRPr="00771BB3">
        <w:rPr>
          <w:sz w:val="24"/>
          <w:szCs w:val="24"/>
          <w:lang w:eastAsia="en-US"/>
        </w:rPr>
        <w:t>Северодвинск.</w:t>
      </w:r>
    </w:p>
    <w:p w14:paraId="04B23614" w14:textId="77777777" w:rsidR="005141B7" w:rsidRDefault="005141B7" w:rsidP="004B2A3A">
      <w:pPr>
        <w:pStyle w:val="32"/>
        <w:spacing w:after="0"/>
        <w:ind w:left="0" w:firstLine="618"/>
        <w:rPr>
          <w:sz w:val="24"/>
          <w:szCs w:val="24"/>
          <w:lang w:eastAsia="en-US"/>
        </w:rPr>
      </w:pPr>
    </w:p>
    <w:p w14:paraId="43D15623" w14:textId="77777777" w:rsidR="005141B7" w:rsidRPr="00771BB3" w:rsidRDefault="005141B7" w:rsidP="004B2A3A">
      <w:pPr>
        <w:pStyle w:val="32"/>
        <w:spacing w:after="0"/>
        <w:ind w:left="0" w:firstLine="618"/>
        <w:rPr>
          <w:sz w:val="24"/>
          <w:szCs w:val="24"/>
          <w:lang w:eastAsia="en-US"/>
        </w:rPr>
      </w:pPr>
    </w:p>
    <w:p w14:paraId="50E25162" w14:textId="77777777" w:rsidR="005141B7" w:rsidRPr="004B2A3A" w:rsidRDefault="005141B7" w:rsidP="00254746">
      <w:pPr>
        <w:pStyle w:val="1"/>
        <w:spacing w:after="120"/>
        <w:ind w:left="0" w:firstLine="0"/>
      </w:pPr>
      <w:bookmarkStart w:id="16" w:name="_Toc483232508"/>
      <w:r w:rsidRPr="004B2A3A">
        <w:t>Основные направления развития общества:</w:t>
      </w:r>
      <w:bookmarkEnd w:id="16"/>
    </w:p>
    <w:p w14:paraId="1559002F" w14:textId="77777777" w:rsidR="005141B7" w:rsidRPr="008F1210" w:rsidRDefault="005141B7" w:rsidP="008F1210">
      <w:pPr>
        <w:pStyle w:val="2"/>
        <w:ind w:left="0" w:firstLine="0"/>
      </w:pPr>
      <w:bookmarkStart w:id="17" w:name="_Toc483232509"/>
      <w:r w:rsidRPr="008F1210">
        <w:t>Стратегия развития общества (перспективы развития общества)</w:t>
      </w:r>
      <w:bookmarkEnd w:id="17"/>
    </w:p>
    <w:p w14:paraId="1268CDEA" w14:textId="77777777" w:rsidR="005141B7" w:rsidRPr="00771BB3" w:rsidRDefault="005141B7" w:rsidP="004B2A3A">
      <w:pPr>
        <w:ind w:firstLine="709"/>
        <w:rPr>
          <w:iCs/>
          <w:lang w:eastAsia="en-US"/>
        </w:rPr>
      </w:pPr>
      <w:r w:rsidRPr="00771BB3">
        <w:rPr>
          <w:iCs/>
          <w:lang w:eastAsia="en-US"/>
        </w:rPr>
        <w:t>В соответствии с планами Правительства СССР и вп</w:t>
      </w:r>
      <w:r>
        <w:rPr>
          <w:iCs/>
          <w:lang w:eastAsia="en-US"/>
        </w:rPr>
        <w:t>оследствии Российской Федерации АО «ПО «</w:t>
      </w:r>
      <w:r w:rsidRPr="00771BB3">
        <w:rPr>
          <w:iCs/>
          <w:lang w:eastAsia="en-US"/>
        </w:rPr>
        <w:t>Севмаш</w:t>
      </w:r>
      <w:r>
        <w:rPr>
          <w:iCs/>
          <w:lang w:eastAsia="en-US"/>
        </w:rPr>
        <w:t>»</w:t>
      </w:r>
      <w:r w:rsidRPr="00771BB3">
        <w:rPr>
          <w:iCs/>
          <w:lang w:eastAsia="en-US"/>
        </w:rPr>
        <w:t xml:space="preserve"> является основным в отрасли предприятием</w:t>
      </w:r>
      <w:r>
        <w:rPr>
          <w:iCs/>
          <w:lang w:eastAsia="en-US"/>
        </w:rPr>
        <w:t xml:space="preserve"> </w:t>
      </w:r>
      <w:r w:rsidRPr="00771BB3">
        <w:rPr>
          <w:iCs/>
          <w:lang w:eastAsia="en-US"/>
        </w:rPr>
        <w:t>по строительству атомных подводных лодок (АПЛ).</w:t>
      </w:r>
    </w:p>
    <w:p w14:paraId="59B03E62" w14:textId="77777777" w:rsidR="005141B7" w:rsidRPr="00771BB3" w:rsidRDefault="005141B7" w:rsidP="004B2A3A">
      <w:pPr>
        <w:ind w:firstLine="709"/>
        <w:rPr>
          <w:iCs/>
          <w:lang w:eastAsia="en-US"/>
        </w:rPr>
      </w:pPr>
      <w:r w:rsidRPr="00771BB3">
        <w:rPr>
          <w:iCs/>
          <w:lang w:eastAsia="en-US"/>
        </w:rPr>
        <w:t>Специализация АО</w:t>
      </w:r>
      <w:r>
        <w:rPr>
          <w:iCs/>
          <w:lang w:eastAsia="en-US"/>
        </w:rPr>
        <w:t> </w:t>
      </w:r>
      <w:r w:rsidRPr="00771BB3">
        <w:rPr>
          <w:iCs/>
          <w:lang w:eastAsia="en-US"/>
        </w:rPr>
        <w:t>«ПО</w:t>
      </w:r>
      <w:r>
        <w:rPr>
          <w:iCs/>
          <w:lang w:eastAsia="en-US"/>
        </w:rPr>
        <w:t> </w:t>
      </w:r>
      <w:r w:rsidRPr="00771BB3">
        <w:rPr>
          <w:iCs/>
          <w:lang w:eastAsia="en-US"/>
        </w:rPr>
        <w:t>«Севмаш» состоит на выполнении государственного оборонного заказа (ГОЗ) по строительству, модернизации и сервисному обслуживанию</w:t>
      </w:r>
      <w:r w:rsidRPr="00DD51BA">
        <w:rPr>
          <w:iCs/>
          <w:lang w:eastAsia="en-US"/>
        </w:rPr>
        <w:br/>
      </w:r>
      <w:r w:rsidRPr="00771BB3">
        <w:rPr>
          <w:iCs/>
          <w:lang w:eastAsia="en-US"/>
        </w:rPr>
        <w:t>подводного (в т.ч. атомного) флота, а также крупных надводных кораблей с ядерными энергетическими установками.</w:t>
      </w:r>
    </w:p>
    <w:p w14:paraId="59560E2A" w14:textId="77777777" w:rsidR="005141B7" w:rsidRPr="00771BB3" w:rsidRDefault="005141B7" w:rsidP="004B2A3A">
      <w:pPr>
        <w:ind w:firstLine="709"/>
        <w:rPr>
          <w:iCs/>
          <w:lang w:eastAsia="en-US"/>
        </w:rPr>
      </w:pPr>
      <w:r w:rsidRPr="00771BB3">
        <w:rPr>
          <w:iCs/>
          <w:lang w:eastAsia="en-US"/>
        </w:rPr>
        <w:t>Согласно стратегии АО</w:t>
      </w:r>
      <w:r>
        <w:rPr>
          <w:iCs/>
          <w:lang w:eastAsia="en-US"/>
        </w:rPr>
        <w:t> </w:t>
      </w:r>
      <w:r w:rsidRPr="00771BB3">
        <w:rPr>
          <w:iCs/>
          <w:lang w:eastAsia="en-US"/>
        </w:rPr>
        <w:t xml:space="preserve">«ОСК» </w:t>
      </w:r>
      <w:r>
        <w:rPr>
          <w:iCs/>
          <w:lang w:eastAsia="en-US"/>
        </w:rPr>
        <w:t>АО «ПО «</w:t>
      </w:r>
      <w:r w:rsidRPr="00771BB3">
        <w:rPr>
          <w:iCs/>
          <w:lang w:eastAsia="en-US"/>
        </w:rPr>
        <w:t>Севмаш</w:t>
      </w:r>
      <w:r>
        <w:rPr>
          <w:iCs/>
          <w:lang w:eastAsia="en-US"/>
        </w:rPr>
        <w:t>»</w:t>
      </w:r>
      <w:r w:rsidRPr="00771BB3">
        <w:rPr>
          <w:iCs/>
          <w:lang w:eastAsia="en-US"/>
        </w:rPr>
        <w:t xml:space="preserve"> вхо</w:t>
      </w:r>
      <w:r>
        <w:rPr>
          <w:iCs/>
          <w:lang w:eastAsia="en-US"/>
        </w:rPr>
        <w:t xml:space="preserve">дит в ее структуру как Северный </w:t>
      </w:r>
      <w:r w:rsidRPr="00771BB3">
        <w:rPr>
          <w:iCs/>
          <w:lang w:eastAsia="en-US"/>
        </w:rPr>
        <w:t>(по территориальному признаку), военный (по отраслевой направленности) дивизион подводного кораблестроения (по функциональному признаку).</w:t>
      </w:r>
    </w:p>
    <w:p w14:paraId="556A55EC" w14:textId="77777777" w:rsidR="005141B7" w:rsidRPr="00771BB3" w:rsidRDefault="005141B7" w:rsidP="004B2A3A">
      <w:pPr>
        <w:ind w:firstLine="709"/>
        <w:rPr>
          <w:iCs/>
          <w:lang w:eastAsia="en-US"/>
        </w:rPr>
      </w:pPr>
      <w:r w:rsidRPr="00771BB3">
        <w:rPr>
          <w:iCs/>
          <w:lang w:eastAsia="en-US"/>
        </w:rPr>
        <w:t xml:space="preserve">В военной сфере приоритетным направлением развития </w:t>
      </w:r>
      <w:r>
        <w:rPr>
          <w:iCs/>
          <w:lang w:eastAsia="en-US"/>
        </w:rPr>
        <w:t>АО «ПО «</w:t>
      </w:r>
      <w:r w:rsidRPr="00771BB3">
        <w:rPr>
          <w:iCs/>
          <w:lang w:eastAsia="en-US"/>
        </w:rPr>
        <w:t>Севмаш</w:t>
      </w:r>
      <w:r>
        <w:rPr>
          <w:iCs/>
          <w:lang w:eastAsia="en-US"/>
        </w:rPr>
        <w:t>»</w:t>
      </w:r>
      <w:r w:rsidRPr="00771BB3">
        <w:rPr>
          <w:iCs/>
          <w:lang w:eastAsia="en-US"/>
        </w:rPr>
        <w:t xml:space="preserve"> является выполне</w:t>
      </w:r>
      <w:r>
        <w:rPr>
          <w:iCs/>
          <w:lang w:eastAsia="en-US"/>
        </w:rPr>
        <w:t>ние ГПВ-2020. На текущий момент АО «ПО «</w:t>
      </w:r>
      <w:r w:rsidRPr="00771BB3">
        <w:rPr>
          <w:iCs/>
          <w:lang w:eastAsia="en-US"/>
        </w:rPr>
        <w:t>Севмаш</w:t>
      </w:r>
      <w:r>
        <w:rPr>
          <w:iCs/>
          <w:lang w:eastAsia="en-US"/>
        </w:rPr>
        <w:t>»</w:t>
      </w:r>
      <w:r w:rsidRPr="00771BB3">
        <w:rPr>
          <w:iCs/>
          <w:lang w:eastAsia="en-US"/>
        </w:rPr>
        <w:t xml:space="preserve"> имеет значительный </w:t>
      </w:r>
      <w:r>
        <w:rPr>
          <w:iCs/>
          <w:lang w:eastAsia="en-US"/>
        </w:rPr>
        <w:t>«</w:t>
      </w:r>
      <w:r w:rsidRPr="00771BB3">
        <w:rPr>
          <w:iCs/>
          <w:lang w:eastAsia="en-US"/>
        </w:rPr>
        <w:t>портфель</w:t>
      </w:r>
      <w:r>
        <w:rPr>
          <w:iCs/>
          <w:lang w:eastAsia="en-US"/>
        </w:rPr>
        <w:t>»</w:t>
      </w:r>
      <w:r w:rsidRPr="00771BB3">
        <w:rPr>
          <w:iCs/>
          <w:lang w:eastAsia="en-US"/>
        </w:rPr>
        <w:t xml:space="preserve"> заказов, обеспечивающий ему полную загрузку на ближайшую перспективу, включающий в себя:</w:t>
      </w:r>
    </w:p>
    <w:p w14:paraId="6B6F1174" w14:textId="77777777" w:rsidR="005141B7" w:rsidRPr="00771BB3"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771BB3">
        <w:rPr>
          <w:rFonts w:ascii="Times New Roman" w:hAnsi="Times New Roman"/>
          <w:sz w:val="24"/>
          <w:szCs w:val="24"/>
        </w:rPr>
        <w:t>строительство голо</w:t>
      </w:r>
      <w:r>
        <w:rPr>
          <w:rFonts w:ascii="Times New Roman" w:hAnsi="Times New Roman"/>
          <w:sz w:val="24"/>
          <w:szCs w:val="24"/>
        </w:rPr>
        <w:t>в</w:t>
      </w:r>
      <w:r w:rsidRPr="00771BB3">
        <w:rPr>
          <w:rFonts w:ascii="Times New Roman" w:hAnsi="Times New Roman"/>
          <w:sz w:val="24"/>
          <w:szCs w:val="24"/>
        </w:rPr>
        <w:t>ного и серии заказов проекта «Борей-А»;</w:t>
      </w:r>
    </w:p>
    <w:p w14:paraId="1EFD7D5D" w14:textId="77777777" w:rsidR="005141B7" w:rsidRPr="00771BB3"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771BB3">
        <w:rPr>
          <w:rFonts w:ascii="Times New Roman" w:hAnsi="Times New Roman"/>
          <w:sz w:val="24"/>
          <w:szCs w:val="24"/>
        </w:rPr>
        <w:t>строительство головного и серии заказов проекта «Ясень-М»;</w:t>
      </w:r>
    </w:p>
    <w:p w14:paraId="7DBF13C0" w14:textId="77777777" w:rsidR="005141B7" w:rsidRPr="00771BB3"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771BB3">
        <w:rPr>
          <w:rFonts w:ascii="Times New Roman" w:hAnsi="Times New Roman"/>
          <w:sz w:val="24"/>
          <w:szCs w:val="24"/>
        </w:rPr>
        <w:t xml:space="preserve">ремонт и модернизация </w:t>
      </w:r>
      <w:proofErr w:type="spellStart"/>
      <w:r w:rsidRPr="00771BB3">
        <w:rPr>
          <w:rFonts w:ascii="Times New Roman" w:hAnsi="Times New Roman"/>
          <w:sz w:val="24"/>
          <w:szCs w:val="24"/>
        </w:rPr>
        <w:t>ТАРКр</w:t>
      </w:r>
      <w:proofErr w:type="spellEnd"/>
      <w:r w:rsidRPr="00771BB3">
        <w:rPr>
          <w:rFonts w:ascii="Times New Roman" w:hAnsi="Times New Roman"/>
          <w:sz w:val="24"/>
          <w:szCs w:val="24"/>
        </w:rPr>
        <w:t xml:space="preserve"> «Адмирал Нахимов»;</w:t>
      </w:r>
    </w:p>
    <w:p w14:paraId="2665AB15" w14:textId="77777777" w:rsidR="005141B7" w:rsidRPr="00771BB3"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771BB3">
        <w:rPr>
          <w:rFonts w:ascii="Times New Roman" w:hAnsi="Times New Roman"/>
          <w:sz w:val="24"/>
          <w:szCs w:val="24"/>
        </w:rPr>
        <w:t>строительство 2-х АПЛ по контракту с АО «ЦКБМТ «Рубин»;</w:t>
      </w:r>
    </w:p>
    <w:p w14:paraId="256101B3" w14:textId="77777777" w:rsidR="005141B7" w:rsidRPr="00771BB3" w:rsidRDefault="005141B7" w:rsidP="00D95D0F">
      <w:pPr>
        <w:pStyle w:val="a0"/>
        <w:numPr>
          <w:ilvl w:val="0"/>
          <w:numId w:val="4"/>
        </w:numPr>
        <w:tabs>
          <w:tab w:val="left" w:pos="993"/>
        </w:tabs>
        <w:spacing w:after="0" w:line="240" w:lineRule="auto"/>
        <w:ind w:left="0" w:firstLine="709"/>
        <w:rPr>
          <w:rFonts w:ascii="Times New Roman" w:hAnsi="Times New Roman"/>
          <w:sz w:val="24"/>
          <w:szCs w:val="24"/>
        </w:rPr>
      </w:pPr>
      <w:r w:rsidRPr="00771BB3">
        <w:rPr>
          <w:rFonts w:ascii="Times New Roman" w:hAnsi="Times New Roman"/>
          <w:sz w:val="24"/>
          <w:szCs w:val="24"/>
        </w:rPr>
        <w:t>строительство докового комплекса «Квакер-2»;</w:t>
      </w:r>
    </w:p>
    <w:p w14:paraId="158AE4EE" w14:textId="77777777" w:rsidR="005141B7" w:rsidRPr="00771BB3" w:rsidRDefault="005141B7" w:rsidP="00D95D0F">
      <w:pPr>
        <w:pStyle w:val="a0"/>
        <w:numPr>
          <w:ilvl w:val="0"/>
          <w:numId w:val="4"/>
        </w:numPr>
        <w:tabs>
          <w:tab w:val="left" w:pos="993"/>
        </w:tabs>
        <w:spacing w:after="0" w:line="240" w:lineRule="auto"/>
        <w:ind w:left="0" w:firstLine="709"/>
        <w:rPr>
          <w:rFonts w:ascii="Times New Roman" w:hAnsi="Times New Roman"/>
          <w:iCs/>
          <w:sz w:val="24"/>
          <w:szCs w:val="24"/>
        </w:rPr>
      </w:pPr>
      <w:r w:rsidRPr="00771BB3">
        <w:rPr>
          <w:rFonts w:ascii="Times New Roman" w:hAnsi="Times New Roman"/>
          <w:sz w:val="24"/>
          <w:szCs w:val="24"/>
        </w:rPr>
        <w:t>сервисное обслуживание</w:t>
      </w:r>
      <w:r w:rsidRPr="00771BB3">
        <w:rPr>
          <w:rFonts w:ascii="Times New Roman" w:hAnsi="Times New Roman"/>
          <w:iCs/>
          <w:sz w:val="24"/>
          <w:szCs w:val="24"/>
        </w:rPr>
        <w:t xml:space="preserve"> и гарантийный ремонт АПЛ.</w:t>
      </w:r>
    </w:p>
    <w:p w14:paraId="0C7D3B15" w14:textId="77777777" w:rsidR="005141B7" w:rsidRPr="00771BB3" w:rsidRDefault="005141B7" w:rsidP="00012481">
      <w:pPr>
        <w:ind w:firstLine="709"/>
        <w:rPr>
          <w:iCs/>
          <w:lang w:eastAsia="en-US"/>
        </w:rPr>
      </w:pPr>
      <w:r w:rsidRPr="00771BB3">
        <w:rPr>
          <w:iCs/>
          <w:lang w:eastAsia="en-US"/>
        </w:rPr>
        <w:t>После завершения строительства заказов по текущим контрактам в рамках ГОЗ</w:t>
      </w:r>
      <w:r w:rsidRPr="00C15F94">
        <w:rPr>
          <w:iCs/>
          <w:lang w:eastAsia="en-US"/>
        </w:rPr>
        <w:br/>
      </w:r>
      <w:r>
        <w:rPr>
          <w:iCs/>
          <w:lang w:eastAsia="en-US"/>
        </w:rPr>
        <w:t>АО «ПО «</w:t>
      </w:r>
      <w:r w:rsidRPr="00771BB3">
        <w:rPr>
          <w:iCs/>
          <w:lang w:eastAsia="en-US"/>
        </w:rPr>
        <w:t>Севмаш</w:t>
      </w:r>
      <w:r>
        <w:rPr>
          <w:iCs/>
          <w:lang w:eastAsia="en-US"/>
        </w:rPr>
        <w:t>»</w:t>
      </w:r>
      <w:r w:rsidRPr="00771BB3">
        <w:rPr>
          <w:iCs/>
          <w:lang w:eastAsia="en-US"/>
        </w:rPr>
        <w:t xml:space="preserve">  планирует заключение новых контрактов согласно программе</w:t>
      </w:r>
      <w:r w:rsidRPr="00C15F94">
        <w:rPr>
          <w:iCs/>
          <w:lang w:eastAsia="en-US"/>
        </w:rPr>
        <w:br/>
      </w:r>
      <w:r w:rsidRPr="00771BB3">
        <w:rPr>
          <w:iCs/>
          <w:lang w:eastAsia="en-US"/>
        </w:rPr>
        <w:t>по обновлению флота, а также контрактов на модернизацию/строительство крупных надводных кораблей.</w:t>
      </w:r>
    </w:p>
    <w:p w14:paraId="3B504615" w14:textId="77777777" w:rsidR="005141B7" w:rsidRPr="00771BB3" w:rsidRDefault="005141B7" w:rsidP="00012481">
      <w:pPr>
        <w:ind w:firstLine="709"/>
        <w:rPr>
          <w:iCs/>
          <w:lang w:eastAsia="en-US"/>
        </w:rPr>
      </w:pPr>
      <w:r w:rsidRPr="00771BB3">
        <w:rPr>
          <w:iCs/>
          <w:lang w:eastAsia="en-US"/>
        </w:rPr>
        <w:t xml:space="preserve">С целью безусловного выполнения ГПВ-2020 </w:t>
      </w:r>
      <w:r>
        <w:rPr>
          <w:iCs/>
          <w:lang w:eastAsia="en-US"/>
        </w:rPr>
        <w:t>АО «ПО «</w:t>
      </w:r>
      <w:r w:rsidRPr="00771BB3">
        <w:rPr>
          <w:iCs/>
          <w:lang w:eastAsia="en-US"/>
        </w:rPr>
        <w:t>Севмаш</w:t>
      </w:r>
      <w:r>
        <w:rPr>
          <w:iCs/>
          <w:lang w:eastAsia="en-US"/>
        </w:rPr>
        <w:t>»</w:t>
      </w:r>
      <w:r w:rsidRPr="00771BB3">
        <w:rPr>
          <w:iCs/>
          <w:lang w:eastAsia="en-US"/>
        </w:rPr>
        <w:t xml:space="preserve">  намерен осуществить техническое перевооружение и модернизацию производственных мощностей, выполнить мероприятия по поддержанию кадрового потенциала.</w:t>
      </w:r>
    </w:p>
    <w:p w14:paraId="119D68FA" w14:textId="77777777" w:rsidR="005141B7" w:rsidRPr="00771BB3" w:rsidRDefault="005141B7" w:rsidP="00012481">
      <w:pPr>
        <w:ind w:firstLine="709"/>
        <w:rPr>
          <w:iCs/>
          <w:lang w:eastAsia="en-US"/>
        </w:rPr>
      </w:pPr>
      <w:r w:rsidRPr="00771BB3">
        <w:rPr>
          <w:iCs/>
          <w:lang w:eastAsia="en-US"/>
        </w:rPr>
        <w:t>В сфере военно-технического сотрудничества направлением развития</w:t>
      </w:r>
      <w:r w:rsidRPr="00C15F94">
        <w:rPr>
          <w:iCs/>
          <w:lang w:eastAsia="en-US"/>
        </w:rPr>
        <w:br/>
      </w:r>
      <w:r>
        <w:rPr>
          <w:iCs/>
          <w:lang w:eastAsia="en-US"/>
        </w:rPr>
        <w:t>АО «ПО «</w:t>
      </w:r>
      <w:r w:rsidRPr="00771BB3">
        <w:rPr>
          <w:iCs/>
          <w:lang w:eastAsia="en-US"/>
        </w:rPr>
        <w:t>Севмаш</w:t>
      </w:r>
      <w:r>
        <w:rPr>
          <w:iCs/>
          <w:lang w:eastAsia="en-US"/>
        </w:rPr>
        <w:t>»</w:t>
      </w:r>
      <w:r w:rsidRPr="00771BB3">
        <w:rPr>
          <w:iCs/>
          <w:lang w:eastAsia="en-US"/>
        </w:rPr>
        <w:t xml:space="preserve">  является завершение работ по сопутствующим контрактам (выполнение сервисного обслуживания, поставка ЗИП, создание инфраструктуры для корабля проекта 11430 на территории заказчика и т.п.) к контракту на ремонт</w:t>
      </w:r>
      <w:r w:rsidRPr="00C15F94">
        <w:rPr>
          <w:iCs/>
          <w:lang w:eastAsia="en-US"/>
        </w:rPr>
        <w:br/>
      </w:r>
      <w:r w:rsidRPr="00771BB3">
        <w:rPr>
          <w:iCs/>
          <w:lang w:eastAsia="en-US"/>
        </w:rPr>
        <w:t>и модернизацию тяжелого авианесущего крейсера в авианосец по проекту 11430.</w:t>
      </w:r>
    </w:p>
    <w:p w14:paraId="5ED0EE06" w14:textId="77777777" w:rsidR="005141B7" w:rsidRPr="00771BB3" w:rsidRDefault="005141B7" w:rsidP="00012481">
      <w:pPr>
        <w:ind w:firstLine="709"/>
        <w:rPr>
          <w:iCs/>
          <w:lang w:eastAsia="en-US"/>
        </w:rPr>
      </w:pPr>
      <w:r w:rsidRPr="00771BB3">
        <w:rPr>
          <w:iCs/>
          <w:lang w:eastAsia="en-US"/>
        </w:rPr>
        <w:t xml:space="preserve">В долгосрочной перспективе </w:t>
      </w:r>
      <w:r>
        <w:rPr>
          <w:iCs/>
          <w:lang w:eastAsia="en-US"/>
        </w:rPr>
        <w:t>АО «ПО «</w:t>
      </w:r>
      <w:r w:rsidRPr="00771BB3">
        <w:rPr>
          <w:iCs/>
          <w:lang w:eastAsia="en-US"/>
        </w:rPr>
        <w:t>Севмаш</w:t>
      </w:r>
      <w:r>
        <w:rPr>
          <w:iCs/>
          <w:lang w:eastAsia="en-US"/>
        </w:rPr>
        <w:t>»</w:t>
      </w:r>
      <w:r w:rsidRPr="00771BB3">
        <w:rPr>
          <w:iCs/>
          <w:lang w:eastAsia="en-US"/>
        </w:rPr>
        <w:t xml:space="preserve">  готов продолжать выполнять программы по линии ВТС. Учитывая опыт работы в данном направлении</w:t>
      </w:r>
      <w:r w:rsidRPr="00C15F94">
        <w:rPr>
          <w:iCs/>
          <w:lang w:eastAsia="en-US"/>
        </w:rPr>
        <w:br/>
      </w:r>
      <w:r>
        <w:rPr>
          <w:iCs/>
          <w:lang w:eastAsia="en-US"/>
        </w:rPr>
        <w:t>АО «ПО «</w:t>
      </w:r>
      <w:r w:rsidRPr="00771BB3">
        <w:rPr>
          <w:iCs/>
          <w:lang w:eastAsia="en-US"/>
        </w:rPr>
        <w:t>Севмаш</w:t>
      </w:r>
      <w:r>
        <w:rPr>
          <w:iCs/>
          <w:lang w:eastAsia="en-US"/>
        </w:rPr>
        <w:t>»</w:t>
      </w:r>
      <w:r w:rsidRPr="00771BB3">
        <w:rPr>
          <w:iCs/>
          <w:lang w:eastAsia="en-US"/>
        </w:rPr>
        <w:t xml:space="preserve">  готов к строительству дизельных подводных лодок (ДПЛ)</w:t>
      </w:r>
      <w:r w:rsidRPr="00C15F94">
        <w:rPr>
          <w:iCs/>
          <w:lang w:eastAsia="en-US"/>
        </w:rPr>
        <w:br/>
      </w:r>
      <w:r w:rsidRPr="00771BB3">
        <w:rPr>
          <w:iCs/>
          <w:lang w:eastAsia="en-US"/>
        </w:rPr>
        <w:t>и строительству/модернизации крупных надводных кораблей.</w:t>
      </w:r>
    </w:p>
    <w:p w14:paraId="104846A8" w14:textId="77777777" w:rsidR="005141B7" w:rsidRPr="00771BB3" w:rsidRDefault="005141B7" w:rsidP="00012481">
      <w:pPr>
        <w:ind w:firstLine="709"/>
        <w:rPr>
          <w:iCs/>
          <w:lang w:eastAsia="en-US"/>
        </w:rPr>
      </w:pPr>
      <w:r w:rsidRPr="00771BB3">
        <w:rPr>
          <w:iCs/>
          <w:lang w:eastAsia="en-US"/>
        </w:rPr>
        <w:t>По производству продукции производст</w:t>
      </w:r>
      <w:r>
        <w:rPr>
          <w:iCs/>
          <w:lang w:eastAsia="en-US"/>
        </w:rPr>
        <w:t xml:space="preserve">венно-технического </w:t>
      </w:r>
      <w:r w:rsidRPr="00771BB3">
        <w:rPr>
          <w:iCs/>
          <w:lang w:eastAsia="en-US"/>
        </w:rPr>
        <w:t>назначения предусматриваетс</w:t>
      </w:r>
      <w:r>
        <w:rPr>
          <w:iCs/>
          <w:lang w:eastAsia="en-US"/>
        </w:rPr>
        <w:t xml:space="preserve">я продолжение выпуска продукции </w:t>
      </w:r>
      <w:r w:rsidRPr="00771BB3">
        <w:rPr>
          <w:iCs/>
          <w:lang w:eastAsia="en-US"/>
        </w:rPr>
        <w:t>для машиностроительной, металлургической, нефтегазовой и других отраслей промышленности</w:t>
      </w:r>
      <w:r w:rsidRPr="00C15F94">
        <w:rPr>
          <w:iCs/>
          <w:lang w:eastAsia="en-US"/>
        </w:rPr>
        <w:br/>
      </w:r>
      <w:r w:rsidRPr="00771BB3">
        <w:rPr>
          <w:iCs/>
          <w:lang w:eastAsia="en-US"/>
        </w:rPr>
        <w:t>(судовые подшипники, арматура, литье, металлоконструкции для металлургии и пр.).</w:t>
      </w:r>
    </w:p>
    <w:p w14:paraId="3FCB52C7" w14:textId="77777777" w:rsidR="005141B7" w:rsidRPr="00771BB3" w:rsidRDefault="005141B7" w:rsidP="00012481">
      <w:pPr>
        <w:ind w:firstLine="709"/>
        <w:rPr>
          <w:iCs/>
          <w:lang w:eastAsia="en-US"/>
        </w:rPr>
      </w:pPr>
      <w:r w:rsidRPr="00771BB3">
        <w:rPr>
          <w:iCs/>
          <w:lang w:eastAsia="en-US"/>
        </w:rPr>
        <w:t>В гражданской сфере в долгосрочной перспективе возможно участие</w:t>
      </w:r>
      <w:r w:rsidRPr="00C15F94">
        <w:rPr>
          <w:iCs/>
          <w:lang w:eastAsia="en-US"/>
        </w:rPr>
        <w:br/>
      </w:r>
      <w:r>
        <w:rPr>
          <w:iCs/>
          <w:lang w:eastAsia="en-US"/>
        </w:rPr>
        <w:t>АО «ПО «</w:t>
      </w:r>
      <w:r w:rsidRPr="00771BB3">
        <w:rPr>
          <w:iCs/>
          <w:lang w:eastAsia="en-US"/>
        </w:rPr>
        <w:t>Севмаш</w:t>
      </w:r>
      <w:r>
        <w:rPr>
          <w:iCs/>
          <w:lang w:eastAsia="en-US"/>
        </w:rPr>
        <w:t xml:space="preserve">» </w:t>
      </w:r>
      <w:r w:rsidRPr="00771BB3">
        <w:rPr>
          <w:iCs/>
          <w:lang w:eastAsia="en-US"/>
        </w:rPr>
        <w:t>в строительстве нефтегазовых платформ</w:t>
      </w:r>
      <w:r>
        <w:rPr>
          <w:iCs/>
          <w:lang w:eastAsia="en-US"/>
        </w:rPr>
        <w:t xml:space="preserve"> </w:t>
      </w:r>
      <w:r w:rsidRPr="00771BB3">
        <w:rPr>
          <w:iCs/>
          <w:lang w:eastAsia="en-US"/>
        </w:rPr>
        <w:t>для освоения шельфовых месторождений нефти и газа на арктическом шельфе, учитывая накопленный опыт по строительству МЛСП «Приразломная» и двух морских полупогружных платформ MOSS CS50.</w:t>
      </w:r>
    </w:p>
    <w:p w14:paraId="76337B86" w14:textId="77777777" w:rsidR="005141B7" w:rsidRDefault="005141B7"/>
    <w:p w14:paraId="3016BEB7" w14:textId="77777777" w:rsidR="005141B7" w:rsidRPr="008F1210" w:rsidRDefault="005141B7" w:rsidP="008F1210">
      <w:pPr>
        <w:pStyle w:val="2"/>
        <w:ind w:left="0" w:firstLine="0"/>
      </w:pPr>
      <w:bookmarkStart w:id="18" w:name="_Toc483232510"/>
      <w:r w:rsidRPr="008F1210">
        <w:t>Государственная поддержка</w:t>
      </w:r>
      <w:bookmarkEnd w:id="18"/>
    </w:p>
    <w:p w14:paraId="739F2FD8" w14:textId="77777777" w:rsidR="005141B7" w:rsidRPr="0046460F" w:rsidRDefault="005141B7" w:rsidP="00012481">
      <w:pPr>
        <w:widowControl w:val="0"/>
        <w:suppressAutoHyphens/>
        <w:autoSpaceDE w:val="0"/>
        <w:autoSpaceDN w:val="0"/>
        <w:adjustRightInd w:val="0"/>
        <w:ind w:firstLine="709"/>
        <w:rPr>
          <w:lang w:eastAsia="en-US"/>
        </w:rPr>
      </w:pPr>
      <w:r w:rsidRPr="009461F0">
        <w:rPr>
          <w:lang w:eastAsia="en-US"/>
        </w:rPr>
        <w:t>В 2016 году</w:t>
      </w:r>
      <w:r>
        <w:rPr>
          <w:lang w:eastAsia="en-US"/>
        </w:rPr>
        <w:t xml:space="preserve"> в</w:t>
      </w:r>
      <w:r w:rsidRPr="009461F0">
        <w:rPr>
          <w:lang w:eastAsia="en-US"/>
        </w:rPr>
        <w:t xml:space="preserve"> рамка</w:t>
      </w:r>
      <w:r>
        <w:rPr>
          <w:lang w:eastAsia="en-US"/>
        </w:rPr>
        <w:t xml:space="preserve">х Федеральной целевой программы </w:t>
      </w:r>
      <w:r w:rsidRPr="009461F0">
        <w:rPr>
          <w:lang w:eastAsia="en-US"/>
        </w:rPr>
        <w:t xml:space="preserve">«Развитие </w:t>
      </w:r>
      <w:proofErr w:type="spellStart"/>
      <w:r>
        <w:rPr>
          <w:lang w:eastAsia="en-US"/>
        </w:rPr>
        <w:t>о</w:t>
      </w:r>
      <w:r w:rsidRPr="009461F0">
        <w:rPr>
          <w:lang w:eastAsia="en-US"/>
        </w:rPr>
        <w:t>боронно</w:t>
      </w:r>
      <w:proofErr w:type="spellEnd"/>
      <w:r w:rsidRPr="009461F0">
        <w:rPr>
          <w:lang w:eastAsia="en-US"/>
        </w:rPr>
        <w:t xml:space="preserve"> – промышленного комплекса на 2011 – 2020г.г.»</w:t>
      </w:r>
      <w:r w:rsidRPr="0046460F">
        <w:rPr>
          <w:lang w:eastAsia="en-US"/>
        </w:rPr>
        <w:t xml:space="preserve"> </w:t>
      </w:r>
      <w:r w:rsidRPr="009461F0">
        <w:rPr>
          <w:lang w:eastAsia="en-US"/>
        </w:rPr>
        <w:t>реализовывались следующие мероприятия:</w:t>
      </w:r>
    </w:p>
    <w:p w14:paraId="3CFB689B" w14:textId="77777777" w:rsidR="005141B7" w:rsidRPr="0046460F" w:rsidRDefault="005141B7" w:rsidP="00E30584">
      <w:pPr>
        <w:widowControl w:val="0"/>
        <w:suppressAutoHyphens/>
        <w:autoSpaceDE w:val="0"/>
        <w:autoSpaceDN w:val="0"/>
        <w:adjustRightInd w:val="0"/>
        <w:rPr>
          <w:b/>
          <w:spacing w:val="20"/>
        </w:rPr>
      </w:pPr>
      <w:r w:rsidRPr="0046460F">
        <w:rPr>
          <w:b/>
          <w:color w:val="000000"/>
        </w:rPr>
        <w:t>Мероприятие</w:t>
      </w:r>
      <w:r w:rsidRPr="0046460F">
        <w:rPr>
          <w:b/>
        </w:rPr>
        <w:t xml:space="preserve"> «Реконструкция транспортно-передаточного комплекса предприятия. Реконструкция транспортно-передаточного комплекса в наливном бассейне - 1 этап»</w:t>
      </w:r>
    </w:p>
    <w:p w14:paraId="13E8D4F5" w14:textId="77777777" w:rsidR="005141B7" w:rsidRPr="00C15F94" w:rsidRDefault="005141B7" w:rsidP="00012481">
      <w:pPr>
        <w:widowControl w:val="0"/>
        <w:suppressAutoHyphens/>
        <w:autoSpaceDE w:val="0"/>
        <w:autoSpaceDN w:val="0"/>
        <w:adjustRightInd w:val="0"/>
        <w:ind w:firstLine="709"/>
      </w:pPr>
      <w:r w:rsidRPr="00C15F94">
        <w:t>Начало реализации мероприятия – 2014 год</w:t>
      </w:r>
    </w:p>
    <w:p w14:paraId="663E7BE4" w14:textId="77777777" w:rsidR="005141B7" w:rsidRPr="0046460F"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46460F">
        <w:rPr>
          <w:rFonts w:ascii="Times New Roman" w:hAnsi="Times New Roman"/>
          <w:sz w:val="24"/>
          <w:szCs w:val="24"/>
        </w:rPr>
        <w:t xml:space="preserve">Содержание работ по строительству, реконструкции и техническому перевооружению производства – строительство передаточного причала в наливном бассейне с поперечными путями; прокладка электросетей и устройство </w:t>
      </w:r>
      <w:proofErr w:type="spellStart"/>
      <w:r w:rsidRPr="0046460F">
        <w:rPr>
          <w:rFonts w:ascii="Times New Roman" w:hAnsi="Times New Roman"/>
          <w:sz w:val="24"/>
          <w:szCs w:val="24"/>
        </w:rPr>
        <w:t>подключательных</w:t>
      </w:r>
      <w:proofErr w:type="spellEnd"/>
      <w:r w:rsidRPr="0046460F">
        <w:rPr>
          <w:rFonts w:ascii="Times New Roman" w:hAnsi="Times New Roman"/>
          <w:sz w:val="24"/>
          <w:szCs w:val="24"/>
        </w:rPr>
        <w:t xml:space="preserve"> пунктов;</w:t>
      </w:r>
    </w:p>
    <w:p w14:paraId="0623BF36"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46460F">
        <w:rPr>
          <w:rFonts w:ascii="Times New Roman" w:hAnsi="Times New Roman"/>
          <w:sz w:val="24"/>
          <w:szCs w:val="24"/>
        </w:rPr>
        <w:t>Ожидаемые результаты</w:t>
      </w:r>
      <w:r w:rsidRPr="008D4C47">
        <w:rPr>
          <w:rFonts w:ascii="Times New Roman" w:hAnsi="Times New Roman"/>
          <w:sz w:val="24"/>
          <w:szCs w:val="24"/>
        </w:rPr>
        <w:t xml:space="preserve"> – обеспечение подачи на стапель крупногабаритных корпусных конструкций и оборудования для обеспечения строительства АПЛ в соответствие с ГПВ.</w:t>
      </w:r>
    </w:p>
    <w:p w14:paraId="246B24E1"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бюджетных средств силами подрядной организации выполнялись строительно-монтажные работы по строительству причала для транспортного полупогружного понтона</w:t>
      </w:r>
      <w:r w:rsidRPr="00C15F94">
        <w:rPr>
          <w:rFonts w:ascii="Times New Roman" w:hAnsi="Times New Roman"/>
          <w:sz w:val="24"/>
          <w:szCs w:val="24"/>
        </w:rPr>
        <w:br/>
      </w:r>
      <w:r w:rsidRPr="008D4C47">
        <w:rPr>
          <w:rFonts w:ascii="Times New Roman" w:hAnsi="Times New Roman"/>
          <w:sz w:val="24"/>
          <w:szCs w:val="24"/>
        </w:rPr>
        <w:t xml:space="preserve">с реконструкцией </w:t>
      </w:r>
      <w:proofErr w:type="spellStart"/>
      <w:r w:rsidRPr="008D4C47">
        <w:rPr>
          <w:rFonts w:ascii="Times New Roman" w:hAnsi="Times New Roman"/>
          <w:sz w:val="24"/>
          <w:szCs w:val="24"/>
        </w:rPr>
        <w:t>судовозных</w:t>
      </w:r>
      <w:proofErr w:type="spellEnd"/>
      <w:r w:rsidRPr="008D4C47">
        <w:rPr>
          <w:rFonts w:ascii="Times New Roman" w:hAnsi="Times New Roman"/>
          <w:sz w:val="24"/>
          <w:szCs w:val="24"/>
        </w:rPr>
        <w:t xml:space="preserve"> путей поперечного п</w:t>
      </w:r>
      <w:r>
        <w:rPr>
          <w:rFonts w:ascii="Times New Roman" w:hAnsi="Times New Roman"/>
          <w:sz w:val="24"/>
          <w:szCs w:val="24"/>
        </w:rPr>
        <w:t>еремещения в наливном бассейне.</w:t>
      </w:r>
      <w:r w:rsidRPr="00C15F94">
        <w:rPr>
          <w:rFonts w:ascii="Times New Roman" w:hAnsi="Times New Roman"/>
          <w:sz w:val="24"/>
          <w:szCs w:val="24"/>
        </w:rPr>
        <w:t xml:space="preserve"> </w:t>
      </w:r>
      <w:r w:rsidRPr="008D4C47">
        <w:rPr>
          <w:rFonts w:ascii="Times New Roman" w:hAnsi="Times New Roman"/>
          <w:sz w:val="24"/>
          <w:szCs w:val="24"/>
        </w:rPr>
        <w:t xml:space="preserve">Фактическая оплата работ составила в отчетном году 232 159  тыс. руб.  </w:t>
      </w:r>
    </w:p>
    <w:p w14:paraId="3D72904C" w14:textId="77777777" w:rsidR="005141B7" w:rsidRPr="00D7154F"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color w:val="000000"/>
          <w:sz w:val="24"/>
          <w:szCs w:val="24"/>
        </w:rPr>
      </w:pPr>
      <w:r w:rsidRPr="008D4C47">
        <w:rPr>
          <w:rFonts w:ascii="Times New Roman" w:hAnsi="Times New Roman"/>
          <w:sz w:val="24"/>
          <w:szCs w:val="24"/>
        </w:rPr>
        <w:t xml:space="preserve">Собственные средства общества по данному мероприятию в отчетном году не </w:t>
      </w:r>
      <w:r>
        <w:rPr>
          <w:rFonts w:ascii="Times New Roman" w:hAnsi="Times New Roman"/>
          <w:sz w:val="24"/>
          <w:szCs w:val="24"/>
        </w:rPr>
        <w:t xml:space="preserve">были </w:t>
      </w:r>
      <w:r w:rsidRPr="008D4C47">
        <w:rPr>
          <w:rFonts w:ascii="Times New Roman" w:hAnsi="Times New Roman"/>
          <w:sz w:val="24"/>
          <w:szCs w:val="24"/>
        </w:rPr>
        <w:t>запланированы.</w:t>
      </w:r>
      <w:r>
        <w:rPr>
          <w:color w:val="000000"/>
        </w:rPr>
        <w:t xml:space="preserve">  </w:t>
      </w:r>
      <w:r w:rsidRPr="00D7154F">
        <w:rPr>
          <w:rFonts w:ascii="Times New Roman" w:hAnsi="Times New Roman"/>
          <w:color w:val="000000"/>
          <w:sz w:val="24"/>
          <w:szCs w:val="24"/>
        </w:rPr>
        <w:t>Мероприятие завершено в 2016 году.</w:t>
      </w:r>
    </w:p>
    <w:p w14:paraId="6F16952A" w14:textId="77777777" w:rsidR="005141B7" w:rsidRDefault="005141B7" w:rsidP="00E30584">
      <w:pPr>
        <w:widowControl w:val="0"/>
        <w:suppressAutoHyphens/>
        <w:autoSpaceDE w:val="0"/>
        <w:autoSpaceDN w:val="0"/>
        <w:adjustRightInd w:val="0"/>
        <w:ind w:firstLine="709"/>
        <w:rPr>
          <w:b/>
          <w:color w:val="000000"/>
        </w:rPr>
      </w:pPr>
    </w:p>
    <w:p w14:paraId="50655921" w14:textId="77777777" w:rsidR="005141B7" w:rsidRPr="0046460F" w:rsidRDefault="005141B7" w:rsidP="00E30584">
      <w:pPr>
        <w:widowControl w:val="0"/>
        <w:suppressAutoHyphens/>
        <w:autoSpaceDE w:val="0"/>
        <w:autoSpaceDN w:val="0"/>
        <w:adjustRightInd w:val="0"/>
        <w:rPr>
          <w:b/>
          <w:color w:val="000000"/>
        </w:rPr>
      </w:pPr>
      <w:r w:rsidRPr="0046460F">
        <w:rPr>
          <w:b/>
          <w:color w:val="000000"/>
        </w:rPr>
        <w:t>Мероприятие «Реконструкция транспортно-передаточного комплекса предприятия. Реконструкция транспортно-передаточного комплекса в районе КСП - 2 этап».</w:t>
      </w:r>
    </w:p>
    <w:p w14:paraId="5B191DFB" w14:textId="77777777" w:rsidR="005141B7" w:rsidRPr="007A5EDD" w:rsidRDefault="005141B7" w:rsidP="00012481">
      <w:pPr>
        <w:widowControl w:val="0"/>
        <w:suppressAutoHyphens/>
        <w:autoSpaceDE w:val="0"/>
        <w:autoSpaceDN w:val="0"/>
        <w:adjustRightInd w:val="0"/>
        <w:ind w:firstLine="709"/>
      </w:pPr>
      <w:r w:rsidRPr="007A5EDD">
        <w:t>Начало реализации мероприятия – 2017 год</w:t>
      </w:r>
    </w:p>
    <w:p w14:paraId="6D9FFB99" w14:textId="77777777" w:rsidR="005141B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color w:val="000000"/>
          <w:sz w:val="24"/>
          <w:szCs w:val="24"/>
        </w:rPr>
      </w:pPr>
      <w:r w:rsidRPr="0046460F">
        <w:rPr>
          <w:rFonts w:ascii="Times New Roman" w:hAnsi="Times New Roman"/>
          <w:sz w:val="24"/>
          <w:szCs w:val="24"/>
        </w:rPr>
        <w:t xml:space="preserve">Содержание работ по строительству, реконструкции и техническому перевооружению производства </w:t>
      </w:r>
      <w:r w:rsidRPr="0046460F">
        <w:rPr>
          <w:rFonts w:ascii="Times New Roman" w:hAnsi="Times New Roman"/>
          <w:color w:val="000000"/>
          <w:sz w:val="24"/>
          <w:szCs w:val="24"/>
        </w:rPr>
        <w:t>- реконструкция и удлинение причала ППК КСП;</w:t>
      </w:r>
      <w:r w:rsidRPr="0046460F">
        <w:rPr>
          <w:rFonts w:ascii="Times New Roman" w:hAnsi="Times New Roman"/>
          <w:sz w:val="24"/>
          <w:szCs w:val="24"/>
        </w:rPr>
        <w:t xml:space="preserve"> р</w:t>
      </w:r>
      <w:r w:rsidRPr="0046460F">
        <w:rPr>
          <w:rFonts w:ascii="Times New Roman" w:hAnsi="Times New Roman"/>
          <w:color w:val="000000"/>
          <w:sz w:val="24"/>
          <w:szCs w:val="24"/>
        </w:rPr>
        <w:t>еконструкция мелководной набережной;</w:t>
      </w:r>
      <w:r w:rsidRPr="0046460F">
        <w:rPr>
          <w:rFonts w:ascii="Times New Roman" w:hAnsi="Times New Roman"/>
          <w:sz w:val="24"/>
          <w:szCs w:val="24"/>
        </w:rPr>
        <w:t xml:space="preserve"> з</w:t>
      </w:r>
      <w:r w:rsidRPr="0046460F">
        <w:rPr>
          <w:rFonts w:ascii="Times New Roman" w:hAnsi="Times New Roman"/>
          <w:color w:val="000000"/>
          <w:sz w:val="24"/>
          <w:szCs w:val="24"/>
        </w:rPr>
        <w:t>акупка трансбордера и поворотных стапельных тележек.</w:t>
      </w:r>
    </w:p>
    <w:p w14:paraId="2D841F7C"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46460F">
        <w:rPr>
          <w:rFonts w:ascii="Times New Roman" w:hAnsi="Times New Roman"/>
          <w:sz w:val="24"/>
          <w:szCs w:val="24"/>
        </w:rPr>
        <w:t>Ожидаемые результаты</w:t>
      </w:r>
      <w:r w:rsidRPr="008D4C47">
        <w:rPr>
          <w:rFonts w:ascii="Times New Roman" w:hAnsi="Times New Roman"/>
          <w:sz w:val="24"/>
          <w:szCs w:val="24"/>
        </w:rPr>
        <w:t xml:space="preserve"> – обеспечение подачи на стапель крупногабаритных корпусных конструкций и оборудования для обеспечения строительства АПЛ в соответствие с ГПВ.</w:t>
      </w:r>
    </w:p>
    <w:p w14:paraId="40B8981C" w14:textId="77777777" w:rsidR="005141B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 отчетном периоде за счет собственных средств общества выполнялис</w:t>
      </w:r>
      <w:r>
        <w:rPr>
          <w:rFonts w:ascii="Times New Roman" w:hAnsi="Times New Roman"/>
          <w:sz w:val="24"/>
          <w:szCs w:val="24"/>
        </w:rPr>
        <w:t>ь работ</w:t>
      </w:r>
      <w:r w:rsidRPr="008D4C47">
        <w:rPr>
          <w:rFonts w:ascii="Times New Roman" w:hAnsi="Times New Roman"/>
          <w:sz w:val="24"/>
          <w:szCs w:val="24"/>
        </w:rPr>
        <w:t xml:space="preserve"> по договору с АО</w:t>
      </w:r>
      <w:r>
        <w:rPr>
          <w:rFonts w:ascii="Times New Roman" w:hAnsi="Times New Roman"/>
          <w:sz w:val="24"/>
          <w:szCs w:val="24"/>
        </w:rPr>
        <w:t> «</w:t>
      </w:r>
      <w:r w:rsidRPr="008D4C47">
        <w:rPr>
          <w:rFonts w:ascii="Times New Roman" w:hAnsi="Times New Roman"/>
          <w:sz w:val="24"/>
          <w:szCs w:val="24"/>
        </w:rPr>
        <w:t>ЦТСС</w:t>
      </w:r>
      <w:r>
        <w:rPr>
          <w:rFonts w:ascii="Times New Roman" w:hAnsi="Times New Roman"/>
          <w:sz w:val="24"/>
          <w:szCs w:val="24"/>
        </w:rPr>
        <w:t>»</w:t>
      </w:r>
      <w:r w:rsidRPr="008D4C47">
        <w:rPr>
          <w:rFonts w:ascii="Times New Roman" w:hAnsi="Times New Roman"/>
          <w:sz w:val="24"/>
          <w:szCs w:val="24"/>
        </w:rPr>
        <w:t xml:space="preserve"> по разработке проектной документации по мероприятию,</w:t>
      </w:r>
      <w:r>
        <w:rPr>
          <w:rFonts w:ascii="Times New Roman" w:hAnsi="Times New Roman"/>
          <w:sz w:val="24"/>
          <w:szCs w:val="24"/>
        </w:rPr>
        <w:t xml:space="preserve"> ФАУ «</w:t>
      </w:r>
      <w:r w:rsidRPr="008D4C47">
        <w:rPr>
          <w:rFonts w:ascii="Times New Roman" w:hAnsi="Times New Roman"/>
          <w:sz w:val="24"/>
          <w:szCs w:val="24"/>
        </w:rPr>
        <w:t>Главгосэкспертиза</w:t>
      </w:r>
      <w:r w:rsidRPr="0095311F">
        <w:rPr>
          <w:rFonts w:ascii="Times New Roman" w:hAnsi="Times New Roman"/>
          <w:sz w:val="24"/>
          <w:szCs w:val="24"/>
        </w:rPr>
        <w:t xml:space="preserve"> </w:t>
      </w:r>
      <w:r>
        <w:rPr>
          <w:rFonts w:ascii="Times New Roman" w:hAnsi="Times New Roman"/>
          <w:sz w:val="24"/>
          <w:szCs w:val="24"/>
        </w:rPr>
        <w:t>России»</w:t>
      </w:r>
      <w:r w:rsidRPr="008D4C47">
        <w:rPr>
          <w:rFonts w:ascii="Times New Roman" w:hAnsi="Times New Roman"/>
          <w:sz w:val="24"/>
          <w:szCs w:val="24"/>
        </w:rPr>
        <w:t xml:space="preserve"> проводилась государственная экспертиза проектной документации, проверка достоверности определения сметной стоимости на сумму</w:t>
      </w:r>
      <w:r w:rsidRPr="00C15F94">
        <w:rPr>
          <w:rFonts w:ascii="Times New Roman" w:hAnsi="Times New Roman"/>
          <w:sz w:val="24"/>
          <w:szCs w:val="24"/>
        </w:rPr>
        <w:br/>
      </w:r>
      <w:r w:rsidRPr="008D4C47">
        <w:rPr>
          <w:rFonts w:ascii="Times New Roman" w:hAnsi="Times New Roman"/>
          <w:sz w:val="24"/>
          <w:szCs w:val="24"/>
        </w:rPr>
        <w:t xml:space="preserve">43 454 </w:t>
      </w:r>
      <w:proofErr w:type="spellStart"/>
      <w:r w:rsidRPr="008D4C47">
        <w:rPr>
          <w:rFonts w:ascii="Times New Roman" w:hAnsi="Times New Roman"/>
          <w:sz w:val="24"/>
          <w:szCs w:val="24"/>
        </w:rPr>
        <w:t>тыс.руб</w:t>
      </w:r>
      <w:proofErr w:type="spellEnd"/>
      <w:r w:rsidRPr="008D4C47">
        <w:rPr>
          <w:rFonts w:ascii="Times New Roman" w:hAnsi="Times New Roman"/>
          <w:sz w:val="24"/>
          <w:szCs w:val="24"/>
        </w:rPr>
        <w:t>.</w:t>
      </w:r>
      <w:r>
        <w:rPr>
          <w:rFonts w:ascii="Times New Roman" w:hAnsi="Times New Roman"/>
          <w:sz w:val="24"/>
          <w:szCs w:val="24"/>
        </w:rPr>
        <w:t xml:space="preserve">  </w:t>
      </w:r>
    </w:p>
    <w:p w14:paraId="04B04FA1"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Завершение реализации мероприятия запланировано в 2019 году.</w:t>
      </w:r>
    </w:p>
    <w:p w14:paraId="7AEB84B7" w14:textId="77777777" w:rsidR="005141B7" w:rsidRPr="001549AC" w:rsidRDefault="005141B7" w:rsidP="00CB601B">
      <w:pPr>
        <w:widowControl w:val="0"/>
        <w:suppressAutoHyphens/>
        <w:autoSpaceDE w:val="0"/>
        <w:autoSpaceDN w:val="0"/>
        <w:adjustRightInd w:val="0"/>
        <w:spacing w:before="120"/>
        <w:rPr>
          <w:color w:val="000000"/>
          <w:spacing w:val="20"/>
        </w:rPr>
      </w:pPr>
      <w:r w:rsidRPr="001549AC">
        <w:rPr>
          <w:b/>
          <w:color w:val="000000"/>
        </w:rPr>
        <w:t>Мероприятие «Техническое перевооружение стапельного и механомонтажного производств в обеспечение строительства четвертого и пятого поколений АПЛ. Техническое перевооружение механомонтажного производства, объектов энергоснабжения и транспортной системы в цехах 50 и 55 - 2 этап».</w:t>
      </w:r>
    </w:p>
    <w:p w14:paraId="384F4748" w14:textId="77777777" w:rsidR="005141B7" w:rsidRPr="007A5EDD" w:rsidRDefault="005141B7" w:rsidP="00012481">
      <w:pPr>
        <w:widowControl w:val="0"/>
        <w:suppressAutoHyphens/>
        <w:autoSpaceDE w:val="0"/>
        <w:autoSpaceDN w:val="0"/>
        <w:adjustRightInd w:val="0"/>
        <w:ind w:firstLine="709"/>
      </w:pPr>
      <w:r w:rsidRPr="007A5EDD">
        <w:t>Начало реализации мероприятия – 2015 год</w:t>
      </w:r>
    </w:p>
    <w:p w14:paraId="546E7716"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С</w:t>
      </w:r>
      <w:r w:rsidRPr="001549AC">
        <w:rPr>
          <w:rFonts w:ascii="Times New Roman" w:hAnsi="Times New Roman"/>
          <w:sz w:val="24"/>
          <w:szCs w:val="24"/>
        </w:rPr>
        <w:t>одержание работ по строительству, реконструкции и техническому перевооружению производства – техническое перевооружение цеха 50 с прокладкой и заменой энергосистем, созданием центральных  энергетических галерей и производственных участков, оснащением крановым и технологическим оборудованием.</w:t>
      </w:r>
    </w:p>
    <w:p w14:paraId="2CDB7058"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w:t>
      </w:r>
      <w:r w:rsidRPr="008D4C47">
        <w:rPr>
          <w:rFonts w:ascii="Times New Roman" w:hAnsi="Times New Roman"/>
          <w:sz w:val="24"/>
          <w:szCs w:val="24"/>
        </w:rPr>
        <w:t xml:space="preserve"> – сокращение сроков, трудозатрат, повышение качества постройки многоцелевых АПЛ согласно ГПВ.</w:t>
      </w:r>
    </w:p>
    <w:p w14:paraId="7971A247"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За счет средств федерального бюджета за период январь-декабрь 2016 года выполнялись работы по техническому перевооружению систем электроснабжения, трубопроводов энергоснабжения, систем вентиляции и аспирации воздуха северного дока </w:t>
      </w:r>
      <w:r>
        <w:rPr>
          <w:rFonts w:ascii="Times New Roman" w:hAnsi="Times New Roman"/>
          <w:sz w:val="24"/>
          <w:szCs w:val="24"/>
        </w:rPr>
        <w:t xml:space="preserve">     </w:t>
      </w:r>
      <w:r w:rsidRPr="008D4C47">
        <w:rPr>
          <w:rFonts w:ascii="Times New Roman" w:hAnsi="Times New Roman"/>
          <w:sz w:val="24"/>
          <w:szCs w:val="24"/>
        </w:rPr>
        <w:t>Э-1 ССП, поставлено 112 единиц оборудования. За отчетный период профинансированы строительно-монтажные работы и закупка оборудования на сумму 1 149 593 тыс. руб.</w:t>
      </w:r>
      <w:r>
        <w:rPr>
          <w:rFonts w:ascii="Times New Roman" w:hAnsi="Times New Roman"/>
          <w:sz w:val="24"/>
          <w:szCs w:val="24"/>
        </w:rPr>
        <w:t xml:space="preserve">             </w:t>
      </w:r>
      <w:r w:rsidRPr="008D4C47">
        <w:rPr>
          <w:rFonts w:ascii="Times New Roman" w:hAnsi="Times New Roman"/>
          <w:sz w:val="24"/>
          <w:szCs w:val="24"/>
        </w:rPr>
        <w:t xml:space="preserve"> и 327 756 тыс. руб.</w:t>
      </w:r>
      <w:r>
        <w:rPr>
          <w:rFonts w:ascii="Times New Roman" w:hAnsi="Times New Roman"/>
          <w:sz w:val="24"/>
          <w:szCs w:val="24"/>
        </w:rPr>
        <w:t xml:space="preserve"> </w:t>
      </w:r>
      <w:r w:rsidRPr="008D4C47">
        <w:rPr>
          <w:rFonts w:ascii="Times New Roman" w:hAnsi="Times New Roman"/>
          <w:sz w:val="24"/>
          <w:szCs w:val="24"/>
        </w:rPr>
        <w:t>(с НДС) соответственно.</w:t>
      </w:r>
    </w:p>
    <w:p w14:paraId="176B747B"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собственных средств общества силами подрядных организаций:</w:t>
      </w:r>
    </w:p>
    <w:p w14:paraId="106061BC" w14:textId="77777777" w:rsidR="005141B7" w:rsidRPr="008D4C47" w:rsidRDefault="005141B7" w:rsidP="00D95D0F">
      <w:pPr>
        <w:pStyle w:val="a0"/>
        <w:widowControl w:val="0"/>
        <w:numPr>
          <w:ilvl w:val="0"/>
          <w:numId w:val="10"/>
        </w:numPr>
        <w:tabs>
          <w:tab w:val="left" w:pos="1134"/>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выполнялись работы по выравниванию рельсовых путей и усилению несущих металлоконструкций подкрановых путей мостовых кранов, монтажу электросетей на боковых эстакадах в эллинге Э-1 ССП;</w:t>
      </w:r>
    </w:p>
    <w:p w14:paraId="5C9234F9" w14:textId="77777777" w:rsidR="005141B7" w:rsidRPr="008D4C47" w:rsidRDefault="005141B7" w:rsidP="00D95D0F">
      <w:pPr>
        <w:pStyle w:val="a0"/>
        <w:widowControl w:val="0"/>
        <w:numPr>
          <w:ilvl w:val="0"/>
          <w:numId w:val="10"/>
        </w:numPr>
        <w:tabs>
          <w:tab w:val="left" w:pos="1134"/>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завершены работы по изготовлению и монтажу насосной станции высокого давления;</w:t>
      </w:r>
    </w:p>
    <w:p w14:paraId="70071FD4" w14:textId="77777777" w:rsidR="005141B7" w:rsidRPr="008D4C47" w:rsidRDefault="005141B7" w:rsidP="00D95D0F">
      <w:pPr>
        <w:pStyle w:val="a0"/>
        <w:widowControl w:val="0"/>
        <w:numPr>
          <w:ilvl w:val="0"/>
          <w:numId w:val="10"/>
        </w:numPr>
        <w:tabs>
          <w:tab w:val="left" w:pos="1134"/>
        </w:tabs>
        <w:suppressAutoHyphen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о</w:t>
      </w:r>
      <w:r w:rsidRPr="008D4C47">
        <w:rPr>
          <w:rFonts w:ascii="Times New Roman" w:hAnsi="Times New Roman"/>
          <w:sz w:val="24"/>
          <w:szCs w:val="24"/>
        </w:rPr>
        <w:t>существлялся авторский надзор.</w:t>
      </w:r>
    </w:p>
    <w:p w14:paraId="5C5CED04"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За отчетный период профинансированы работы 118 254 тыс. руб. (с НДС) и закупка оборудования </w:t>
      </w:r>
      <w:r>
        <w:rPr>
          <w:rFonts w:ascii="Times New Roman" w:hAnsi="Times New Roman"/>
          <w:sz w:val="24"/>
          <w:szCs w:val="24"/>
        </w:rPr>
        <w:t xml:space="preserve">и материалов </w:t>
      </w:r>
      <w:r w:rsidRPr="008D4C47">
        <w:rPr>
          <w:rFonts w:ascii="Times New Roman" w:hAnsi="Times New Roman"/>
          <w:sz w:val="24"/>
          <w:szCs w:val="24"/>
        </w:rPr>
        <w:t xml:space="preserve">на сумму </w:t>
      </w:r>
      <w:r>
        <w:rPr>
          <w:rFonts w:ascii="Times New Roman" w:hAnsi="Times New Roman"/>
          <w:sz w:val="24"/>
          <w:szCs w:val="24"/>
        </w:rPr>
        <w:t>25</w:t>
      </w:r>
      <w:r w:rsidRPr="008D4C47">
        <w:rPr>
          <w:rFonts w:ascii="Times New Roman" w:hAnsi="Times New Roman"/>
          <w:sz w:val="24"/>
          <w:szCs w:val="24"/>
        </w:rPr>
        <w:t xml:space="preserve"> </w:t>
      </w:r>
      <w:r>
        <w:rPr>
          <w:rFonts w:ascii="Times New Roman" w:hAnsi="Times New Roman"/>
          <w:sz w:val="24"/>
          <w:szCs w:val="24"/>
        </w:rPr>
        <w:t>563</w:t>
      </w:r>
      <w:r w:rsidRPr="008D4C47">
        <w:rPr>
          <w:rFonts w:ascii="Times New Roman" w:hAnsi="Times New Roman"/>
          <w:sz w:val="24"/>
          <w:szCs w:val="24"/>
        </w:rPr>
        <w:t xml:space="preserve"> тыс.</w:t>
      </w:r>
      <w:r>
        <w:rPr>
          <w:rFonts w:ascii="Times New Roman" w:hAnsi="Times New Roman"/>
          <w:sz w:val="24"/>
          <w:szCs w:val="24"/>
        </w:rPr>
        <w:t xml:space="preserve"> </w:t>
      </w:r>
      <w:r w:rsidRPr="008D4C47">
        <w:rPr>
          <w:rFonts w:ascii="Times New Roman" w:hAnsi="Times New Roman"/>
          <w:sz w:val="24"/>
          <w:szCs w:val="24"/>
        </w:rPr>
        <w:t>руб.</w:t>
      </w:r>
    </w:p>
    <w:p w14:paraId="73FDACF5"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Завершение реализации мероприятия запланировано в 2019 году.</w:t>
      </w:r>
    </w:p>
    <w:p w14:paraId="65E13288" w14:textId="77777777" w:rsidR="005141B7" w:rsidRPr="001549AC" w:rsidRDefault="005141B7" w:rsidP="00CB601B">
      <w:pPr>
        <w:widowControl w:val="0"/>
        <w:suppressAutoHyphens/>
        <w:autoSpaceDE w:val="0"/>
        <w:autoSpaceDN w:val="0"/>
        <w:adjustRightInd w:val="0"/>
        <w:spacing w:before="120"/>
        <w:rPr>
          <w:b/>
        </w:rPr>
      </w:pPr>
      <w:r w:rsidRPr="001549AC">
        <w:rPr>
          <w:b/>
          <w:color w:val="000000"/>
        </w:rPr>
        <w:t>Мероприятие</w:t>
      </w:r>
      <w:r w:rsidRPr="001549AC">
        <w:rPr>
          <w:b/>
        </w:rPr>
        <w:t xml:space="preserve"> «Техническое перевооружение тран</w:t>
      </w:r>
      <w:r>
        <w:rPr>
          <w:b/>
        </w:rPr>
        <w:t>спортно-передаточного комплекса</w:t>
      </w:r>
      <w:r w:rsidRPr="00C15F94">
        <w:rPr>
          <w:b/>
        </w:rPr>
        <w:br/>
      </w:r>
      <w:r w:rsidRPr="001549AC">
        <w:rPr>
          <w:b/>
        </w:rPr>
        <w:t>с приобретением подъемно-транспортного оборудования».</w:t>
      </w:r>
    </w:p>
    <w:p w14:paraId="0B5C6B3E" w14:textId="77777777" w:rsidR="005141B7" w:rsidRPr="007A5EDD" w:rsidRDefault="005141B7" w:rsidP="00012481">
      <w:pPr>
        <w:widowControl w:val="0"/>
        <w:suppressAutoHyphens/>
        <w:autoSpaceDE w:val="0"/>
        <w:autoSpaceDN w:val="0"/>
        <w:adjustRightInd w:val="0"/>
        <w:ind w:firstLine="709"/>
      </w:pPr>
      <w:r w:rsidRPr="007A5EDD">
        <w:t>Начало реализации мероприятия – 2015 год</w:t>
      </w:r>
    </w:p>
    <w:p w14:paraId="738AE936"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приобретение транспортного полупогружного понтона, буксиров.</w:t>
      </w:r>
    </w:p>
    <w:p w14:paraId="3321A598"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обеспечение подачи на стапель крупногабаритных корпусных конструкций и оборудования для обеспечения строительства АПЛ в соответствие с ГПВ.</w:t>
      </w:r>
    </w:p>
    <w:p w14:paraId="2CDA7E21"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В отчетном периоде </w:t>
      </w:r>
      <w:r>
        <w:rPr>
          <w:rFonts w:ascii="Times New Roman" w:hAnsi="Times New Roman"/>
          <w:sz w:val="24"/>
          <w:szCs w:val="24"/>
        </w:rPr>
        <w:t xml:space="preserve">за счет федеральных средств </w:t>
      </w:r>
      <w:r w:rsidRPr="008D4C47">
        <w:rPr>
          <w:rFonts w:ascii="Times New Roman" w:hAnsi="Times New Roman"/>
          <w:sz w:val="24"/>
          <w:szCs w:val="24"/>
        </w:rPr>
        <w:t>произведена оплата аванса</w:t>
      </w:r>
      <w:r w:rsidRPr="00C15F94">
        <w:rPr>
          <w:rFonts w:ascii="Times New Roman" w:hAnsi="Times New Roman"/>
          <w:sz w:val="24"/>
          <w:szCs w:val="24"/>
        </w:rPr>
        <w:br/>
      </w:r>
      <w:r w:rsidRPr="008D4C47">
        <w:rPr>
          <w:rFonts w:ascii="Times New Roman" w:hAnsi="Times New Roman"/>
          <w:sz w:val="24"/>
          <w:szCs w:val="24"/>
        </w:rPr>
        <w:t>по заключенному договору на поставку буксира-кантовщика, произведена поставка</w:t>
      </w:r>
      <w:r w:rsidRPr="00C542F4">
        <w:rPr>
          <w:rFonts w:ascii="Times New Roman" w:hAnsi="Times New Roman"/>
          <w:sz w:val="24"/>
          <w:szCs w:val="24"/>
        </w:rPr>
        <w:br/>
      </w:r>
      <w:r w:rsidRPr="008D4C47">
        <w:rPr>
          <w:rFonts w:ascii="Times New Roman" w:hAnsi="Times New Roman"/>
          <w:sz w:val="24"/>
          <w:szCs w:val="24"/>
        </w:rPr>
        <w:t>и осуществлены консультационные услуги на полуприцеп под седельный тягач MAN TGS 33/480 6x4 BB-WW на общую сумму 77 985 тыс. руб.</w:t>
      </w:r>
    </w:p>
    <w:p w14:paraId="55257D85"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 связи с поздним получением государственных гарантий финансирование мероприятия за счет кредитных средств (кредит Общества) в 2016 году не осуществлялось.</w:t>
      </w:r>
    </w:p>
    <w:p w14:paraId="1A4D46BD"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Завершение реализации мероприятия запланировано в 2018 году.</w:t>
      </w:r>
    </w:p>
    <w:p w14:paraId="219F77F6" w14:textId="77777777" w:rsidR="005141B7" w:rsidRDefault="005141B7" w:rsidP="00CB601B">
      <w:pPr>
        <w:widowControl w:val="0"/>
        <w:suppressAutoHyphens/>
        <w:autoSpaceDE w:val="0"/>
        <w:autoSpaceDN w:val="0"/>
        <w:adjustRightInd w:val="0"/>
        <w:spacing w:before="120"/>
        <w:rPr>
          <w:b/>
          <w:color w:val="000000"/>
        </w:rPr>
      </w:pPr>
    </w:p>
    <w:p w14:paraId="7DC9CDCA" w14:textId="77777777" w:rsidR="005141B7" w:rsidRPr="001549AC" w:rsidRDefault="005141B7" w:rsidP="00CB601B">
      <w:pPr>
        <w:widowControl w:val="0"/>
        <w:suppressAutoHyphens/>
        <w:autoSpaceDE w:val="0"/>
        <w:autoSpaceDN w:val="0"/>
        <w:adjustRightInd w:val="0"/>
        <w:spacing w:before="120"/>
        <w:rPr>
          <w:b/>
        </w:rPr>
      </w:pPr>
      <w:r w:rsidRPr="001549AC">
        <w:rPr>
          <w:b/>
          <w:color w:val="000000"/>
        </w:rPr>
        <w:t>Мероприятие</w:t>
      </w:r>
      <w:r w:rsidRPr="001549AC">
        <w:rPr>
          <w:b/>
        </w:rPr>
        <w:t xml:space="preserve"> «Техническое перевооружение и реконструкция неметаллического, машиностроительного производств в обеспечение строительства четвертого и пятого поколений АПЛ. Техническое перевооружение неметаллического производства - 3 этап».</w:t>
      </w:r>
    </w:p>
    <w:p w14:paraId="41E8ABC7" w14:textId="77777777" w:rsidR="005141B7" w:rsidRPr="007A5EDD" w:rsidRDefault="005141B7" w:rsidP="00012481">
      <w:pPr>
        <w:widowControl w:val="0"/>
        <w:suppressAutoHyphens/>
        <w:autoSpaceDE w:val="0"/>
        <w:autoSpaceDN w:val="0"/>
        <w:adjustRightInd w:val="0"/>
        <w:ind w:firstLine="709"/>
      </w:pPr>
      <w:r w:rsidRPr="007A5EDD">
        <w:t>Начало реализации мероприятия – 2015 год</w:t>
      </w:r>
    </w:p>
    <w:p w14:paraId="1612D2A1"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техническое перевооружение деревообрабатывающее производства,  комплекса испытаний покрытий и конструкций, производств антикоррозионных</w:t>
      </w:r>
      <w:r w:rsidRPr="00C542F4">
        <w:rPr>
          <w:rFonts w:ascii="Times New Roman" w:hAnsi="Times New Roman"/>
          <w:sz w:val="24"/>
          <w:szCs w:val="24"/>
        </w:rPr>
        <w:br/>
      </w:r>
      <w:r w:rsidRPr="001549AC">
        <w:rPr>
          <w:rFonts w:ascii="Times New Roman" w:hAnsi="Times New Roman"/>
          <w:sz w:val="24"/>
          <w:szCs w:val="24"/>
        </w:rPr>
        <w:t xml:space="preserve">и  гидроакустических покрытий, РТИ, </w:t>
      </w:r>
      <w:proofErr w:type="spellStart"/>
      <w:r w:rsidRPr="001549AC">
        <w:rPr>
          <w:rFonts w:ascii="Times New Roman" w:hAnsi="Times New Roman"/>
          <w:sz w:val="24"/>
          <w:szCs w:val="24"/>
        </w:rPr>
        <w:t>сферопластиковых</w:t>
      </w:r>
      <w:proofErr w:type="spellEnd"/>
      <w:r w:rsidRPr="001549AC">
        <w:rPr>
          <w:rFonts w:ascii="Times New Roman" w:hAnsi="Times New Roman"/>
          <w:sz w:val="24"/>
          <w:szCs w:val="24"/>
        </w:rPr>
        <w:t xml:space="preserve"> конструкций, изделий машиностроения и электротехнического назначения из полимерных материалов, тепловой</w:t>
      </w:r>
      <w:r w:rsidRPr="00C542F4">
        <w:rPr>
          <w:rFonts w:ascii="Times New Roman" w:hAnsi="Times New Roman"/>
          <w:sz w:val="24"/>
          <w:szCs w:val="24"/>
        </w:rPr>
        <w:br/>
      </w:r>
      <w:r w:rsidRPr="001549AC">
        <w:rPr>
          <w:rFonts w:ascii="Times New Roman" w:hAnsi="Times New Roman"/>
          <w:sz w:val="24"/>
          <w:szCs w:val="24"/>
        </w:rPr>
        <w:t>и противопожарной изоляции.</w:t>
      </w:r>
    </w:p>
    <w:p w14:paraId="6B271C17"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 xml:space="preserve">Ожидаемые результаты </w:t>
      </w:r>
      <w:r w:rsidRPr="008D4C47">
        <w:rPr>
          <w:rFonts w:ascii="Times New Roman" w:hAnsi="Times New Roman"/>
          <w:sz w:val="24"/>
          <w:szCs w:val="24"/>
        </w:rPr>
        <w:t>- обеспечение современного уровня технологии неметаллического производства для достижения требуемого качества и надежности комплектующих изделий для АПЛ в соответствие с ГПВ.</w:t>
      </w:r>
    </w:p>
    <w:p w14:paraId="566D81A2"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Планировалась закупка оборудования для окрасочного производства за счет кредитных средств. </w:t>
      </w:r>
    </w:p>
    <w:p w14:paraId="4213179E"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 связи с поздним получением государственных гарантий финансирование мероприятия за счет кред</w:t>
      </w:r>
      <w:r>
        <w:rPr>
          <w:rFonts w:ascii="Times New Roman" w:hAnsi="Times New Roman"/>
          <w:sz w:val="24"/>
          <w:szCs w:val="24"/>
        </w:rPr>
        <w:t xml:space="preserve">итных средств (кредит Общества) </w:t>
      </w:r>
      <w:r w:rsidRPr="008D4C47">
        <w:rPr>
          <w:rFonts w:ascii="Times New Roman" w:hAnsi="Times New Roman"/>
          <w:sz w:val="24"/>
          <w:szCs w:val="24"/>
        </w:rPr>
        <w:t>в 2016 году не осуществлялось.</w:t>
      </w:r>
    </w:p>
    <w:p w14:paraId="717DD439"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Кроме кредитов, привлекаемых обществом, реализация мероприятия, в соответствии</w:t>
      </w:r>
      <w:r w:rsidRPr="00C542F4">
        <w:rPr>
          <w:rFonts w:ascii="Times New Roman" w:hAnsi="Times New Roman"/>
          <w:sz w:val="24"/>
          <w:szCs w:val="24"/>
        </w:rPr>
        <w:br/>
      </w:r>
      <w:r w:rsidRPr="008D4C47">
        <w:rPr>
          <w:rFonts w:ascii="Times New Roman" w:hAnsi="Times New Roman"/>
          <w:sz w:val="24"/>
          <w:szCs w:val="24"/>
        </w:rPr>
        <w:t xml:space="preserve">с корректировкой ФЦП, осуществляется и за счет </w:t>
      </w:r>
      <w:r>
        <w:rPr>
          <w:rFonts w:ascii="Times New Roman" w:hAnsi="Times New Roman"/>
          <w:sz w:val="24"/>
          <w:szCs w:val="24"/>
        </w:rPr>
        <w:t>кредитных средств, привлекаемых</w:t>
      </w:r>
      <w:r w:rsidRPr="00C542F4">
        <w:rPr>
          <w:rFonts w:ascii="Times New Roman" w:hAnsi="Times New Roman"/>
          <w:sz w:val="24"/>
          <w:szCs w:val="24"/>
        </w:rPr>
        <w:br/>
      </w:r>
      <w:r w:rsidRPr="008D4C47">
        <w:rPr>
          <w:rFonts w:ascii="Times New Roman" w:hAnsi="Times New Roman"/>
          <w:sz w:val="24"/>
          <w:szCs w:val="24"/>
        </w:rPr>
        <w:t>АО «ОСК». В связи с длительным оформлением государственных гарантий по данным кредитам, финансирование мероприятия за счет данного источника средств в 2016 году также не осуществлялось.</w:t>
      </w:r>
    </w:p>
    <w:p w14:paraId="03438805"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Завершение реализации мероприятия в целом запланировано в 2019 году.</w:t>
      </w:r>
    </w:p>
    <w:p w14:paraId="50C5DE4A" w14:textId="77777777" w:rsidR="005141B7" w:rsidRDefault="005141B7" w:rsidP="00E13281">
      <w:pPr>
        <w:widowControl w:val="0"/>
        <w:suppressAutoHyphens/>
        <w:autoSpaceDE w:val="0"/>
        <w:autoSpaceDN w:val="0"/>
        <w:adjustRightInd w:val="0"/>
        <w:rPr>
          <w:b/>
          <w:color w:val="000000"/>
        </w:rPr>
      </w:pPr>
    </w:p>
    <w:p w14:paraId="51ED98BF"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«Техническое</w:t>
      </w:r>
      <w:r>
        <w:rPr>
          <w:b/>
        </w:rPr>
        <w:t xml:space="preserve"> перевооружение и реконструкция </w:t>
      </w:r>
      <w:proofErr w:type="spellStart"/>
      <w:r w:rsidRPr="001549AC">
        <w:rPr>
          <w:b/>
        </w:rPr>
        <w:t>испытательно</w:t>
      </w:r>
      <w:proofErr w:type="spellEnd"/>
      <w:r>
        <w:rPr>
          <w:b/>
        </w:rPr>
        <w:t xml:space="preserve"> </w:t>
      </w:r>
      <w:r w:rsidRPr="001549AC">
        <w:rPr>
          <w:b/>
        </w:rPr>
        <w:t>-</w:t>
      </w:r>
      <w:r>
        <w:rPr>
          <w:b/>
        </w:rPr>
        <w:t xml:space="preserve"> </w:t>
      </w:r>
      <w:r w:rsidRPr="001549AC">
        <w:rPr>
          <w:b/>
        </w:rPr>
        <w:t>сдаточного и вспомогательного производств</w:t>
      </w:r>
      <w:r>
        <w:rPr>
          <w:b/>
        </w:rPr>
        <w:t xml:space="preserve"> </w:t>
      </w:r>
      <w:r w:rsidRPr="001549AC">
        <w:rPr>
          <w:b/>
        </w:rPr>
        <w:t>в обеспечение строительства четвертого</w:t>
      </w:r>
      <w:r w:rsidRPr="00C542F4">
        <w:rPr>
          <w:b/>
        </w:rPr>
        <w:br/>
      </w:r>
      <w:r w:rsidRPr="001549AC">
        <w:rPr>
          <w:b/>
        </w:rPr>
        <w:t>и пятого поколений АПЛ. Техническое перевооружение и реконструкция вспомогательного производства - 3 этап».</w:t>
      </w:r>
    </w:p>
    <w:p w14:paraId="2309BC64" w14:textId="77777777" w:rsidR="005141B7" w:rsidRPr="003443B8" w:rsidRDefault="005141B7" w:rsidP="00012481">
      <w:pPr>
        <w:widowControl w:val="0"/>
        <w:suppressAutoHyphens/>
        <w:autoSpaceDE w:val="0"/>
        <w:autoSpaceDN w:val="0"/>
        <w:adjustRightInd w:val="0"/>
        <w:ind w:firstLine="709"/>
      </w:pPr>
      <w:r w:rsidRPr="003443B8">
        <w:t>Начало реализации мероприятия – 2016 год</w:t>
      </w:r>
    </w:p>
    <w:p w14:paraId="478D1C79"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замена парка водного,  железнодорожного, автомобильного транспорта, кранового хозяйства;  техническое перевооружение ремонтно-диагностической базы служб ремонта производственного оборудования.</w:t>
      </w:r>
    </w:p>
    <w:p w14:paraId="0B8A2720"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транспортное обеспечение и поддержание в работоспособном состоянии производственного</w:t>
      </w:r>
      <w:r w:rsidRPr="008D4C47">
        <w:rPr>
          <w:rFonts w:ascii="Times New Roman" w:hAnsi="Times New Roman"/>
          <w:sz w:val="24"/>
          <w:szCs w:val="24"/>
        </w:rPr>
        <w:t xml:space="preserve"> оборудования на всех этапах строительства АПЛ</w:t>
      </w:r>
      <w:r w:rsidRPr="00C542F4">
        <w:rPr>
          <w:rFonts w:ascii="Times New Roman" w:hAnsi="Times New Roman"/>
          <w:sz w:val="24"/>
          <w:szCs w:val="24"/>
        </w:rPr>
        <w:br/>
      </w:r>
      <w:r w:rsidRPr="008D4C47">
        <w:rPr>
          <w:rFonts w:ascii="Times New Roman" w:hAnsi="Times New Roman"/>
          <w:sz w:val="24"/>
          <w:szCs w:val="24"/>
        </w:rPr>
        <w:t>в соответствии с ГПВ.</w:t>
      </w:r>
    </w:p>
    <w:p w14:paraId="4E0BAFF2" w14:textId="77777777" w:rsidR="005141B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В 2016 году </w:t>
      </w:r>
      <w:r>
        <w:rPr>
          <w:rFonts w:ascii="Times New Roman" w:hAnsi="Times New Roman"/>
          <w:sz w:val="24"/>
          <w:szCs w:val="24"/>
        </w:rPr>
        <w:t xml:space="preserve">за счет собственных средств общества закуплен и </w:t>
      </w:r>
      <w:r w:rsidRPr="008D4C47">
        <w:rPr>
          <w:rFonts w:ascii="Times New Roman" w:hAnsi="Times New Roman"/>
          <w:sz w:val="24"/>
          <w:szCs w:val="24"/>
        </w:rPr>
        <w:t>введен в эксплуатацию</w:t>
      </w:r>
      <w:r w:rsidRPr="00C542F4">
        <w:rPr>
          <w:rFonts w:ascii="Times New Roman" w:hAnsi="Times New Roman"/>
          <w:sz w:val="24"/>
          <w:szCs w:val="24"/>
        </w:rPr>
        <w:br/>
      </w:r>
      <w:r>
        <w:rPr>
          <w:rFonts w:ascii="Times New Roman" w:hAnsi="Times New Roman"/>
          <w:sz w:val="24"/>
          <w:szCs w:val="24"/>
        </w:rPr>
        <w:t xml:space="preserve">в цехе № 17 козловой кран г/п 5т стоимостью 3 400 </w:t>
      </w:r>
      <w:proofErr w:type="spellStart"/>
      <w:r>
        <w:rPr>
          <w:rFonts w:ascii="Times New Roman" w:hAnsi="Times New Roman"/>
          <w:sz w:val="24"/>
          <w:szCs w:val="24"/>
        </w:rPr>
        <w:t>т.р</w:t>
      </w:r>
      <w:proofErr w:type="spellEnd"/>
      <w:r>
        <w:rPr>
          <w:rFonts w:ascii="Times New Roman" w:hAnsi="Times New Roman"/>
          <w:sz w:val="24"/>
          <w:szCs w:val="24"/>
        </w:rPr>
        <w:t>.</w:t>
      </w:r>
    </w:p>
    <w:p w14:paraId="3169AF08" w14:textId="77777777" w:rsidR="005141B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В результате корректировки программы ФЦП-1 в рамках постановления Правительства РФ от 19.07.2016 № 694-18 данное мероприятие исключено. </w:t>
      </w:r>
    </w:p>
    <w:p w14:paraId="3E6C90C3" w14:textId="77777777" w:rsidR="005141B7" w:rsidRPr="00D7154F"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D7154F">
        <w:rPr>
          <w:rFonts w:ascii="Times New Roman" w:hAnsi="Times New Roman"/>
          <w:sz w:val="24"/>
          <w:szCs w:val="24"/>
        </w:rPr>
        <w:t>Завершение реализации мероприятия запланировано в 2018 году.</w:t>
      </w:r>
    </w:p>
    <w:p w14:paraId="65FA4DEC" w14:textId="77777777" w:rsidR="005141B7" w:rsidRDefault="005141B7" w:rsidP="00E13281">
      <w:pPr>
        <w:pStyle w:val="a0"/>
        <w:widowControl w:val="0"/>
        <w:suppressAutoHyphens/>
        <w:autoSpaceDE w:val="0"/>
        <w:autoSpaceDN w:val="0"/>
        <w:adjustRightInd w:val="0"/>
        <w:spacing w:after="0" w:line="240" w:lineRule="auto"/>
        <w:ind w:left="0"/>
        <w:rPr>
          <w:rFonts w:ascii="Times New Roman" w:hAnsi="Times New Roman"/>
          <w:b/>
          <w:color w:val="000000"/>
        </w:rPr>
      </w:pPr>
    </w:p>
    <w:p w14:paraId="4E8C42B5" w14:textId="77777777" w:rsidR="005141B7" w:rsidRPr="00520B11" w:rsidRDefault="005141B7" w:rsidP="00E13281">
      <w:pPr>
        <w:pStyle w:val="a0"/>
        <w:widowControl w:val="0"/>
        <w:suppressAutoHyphens/>
        <w:autoSpaceDE w:val="0"/>
        <w:autoSpaceDN w:val="0"/>
        <w:adjustRightInd w:val="0"/>
        <w:spacing w:after="0" w:line="240" w:lineRule="auto"/>
        <w:ind w:left="0"/>
        <w:rPr>
          <w:rFonts w:ascii="Times New Roman" w:hAnsi="Times New Roman"/>
          <w:b/>
        </w:rPr>
      </w:pPr>
      <w:r w:rsidRPr="00520B11">
        <w:rPr>
          <w:rFonts w:ascii="Times New Roman" w:hAnsi="Times New Roman"/>
          <w:b/>
          <w:color w:val="000000"/>
        </w:rPr>
        <w:t>Мероприятие</w:t>
      </w:r>
      <w:r w:rsidRPr="00520B11">
        <w:rPr>
          <w:rFonts w:ascii="Times New Roman" w:hAnsi="Times New Roman"/>
          <w:b/>
        </w:rPr>
        <w:t xml:space="preserve"> «Техническое перевооружение и реконструкция </w:t>
      </w:r>
      <w:proofErr w:type="spellStart"/>
      <w:r w:rsidRPr="00520B11">
        <w:rPr>
          <w:rFonts w:ascii="Times New Roman" w:hAnsi="Times New Roman"/>
          <w:b/>
        </w:rPr>
        <w:t>испытательно</w:t>
      </w:r>
      <w:proofErr w:type="spellEnd"/>
      <w:r w:rsidRPr="00520B11">
        <w:rPr>
          <w:rFonts w:ascii="Times New Roman" w:hAnsi="Times New Roman"/>
          <w:b/>
        </w:rPr>
        <w:t xml:space="preserve"> </w:t>
      </w:r>
      <w:r>
        <w:rPr>
          <w:rFonts w:ascii="Times New Roman" w:hAnsi="Times New Roman"/>
          <w:b/>
        </w:rPr>
        <w:t>– сдаточного</w:t>
      </w:r>
      <w:r w:rsidRPr="00C542F4">
        <w:rPr>
          <w:rFonts w:ascii="Times New Roman" w:hAnsi="Times New Roman"/>
          <w:b/>
        </w:rPr>
        <w:br/>
      </w:r>
      <w:r w:rsidRPr="00520B11">
        <w:rPr>
          <w:rFonts w:ascii="Times New Roman" w:hAnsi="Times New Roman"/>
          <w:b/>
        </w:rPr>
        <w:t>и вспомогательного производств в обеспечение строительства 4 и 5 поколений АПЛ. Техническое перевооружение и реконструкция объектов энергообеспечения - 1 этап».</w:t>
      </w:r>
    </w:p>
    <w:p w14:paraId="75E7E9C6"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Начало реализации мероприятия – 2016 год</w:t>
      </w:r>
    </w:p>
    <w:p w14:paraId="5D0050D5"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w:t>
      </w:r>
      <w:r>
        <w:rPr>
          <w:rFonts w:ascii="Times New Roman" w:hAnsi="Times New Roman"/>
          <w:sz w:val="24"/>
          <w:szCs w:val="24"/>
        </w:rPr>
        <w:t xml:space="preserve">ва - реконструкция КВД-1, КВД-2 </w:t>
      </w:r>
      <w:r w:rsidRPr="001549AC">
        <w:rPr>
          <w:rFonts w:ascii="Times New Roman" w:hAnsi="Times New Roman"/>
          <w:sz w:val="24"/>
          <w:szCs w:val="24"/>
        </w:rPr>
        <w:t>с переводом на природный газ, техперевооружение компрессорной и кислородной станции, электроподстанций</w:t>
      </w:r>
      <w:r w:rsidRPr="00C542F4">
        <w:rPr>
          <w:rFonts w:ascii="Times New Roman" w:hAnsi="Times New Roman"/>
          <w:sz w:val="24"/>
          <w:szCs w:val="24"/>
        </w:rPr>
        <w:br/>
      </w:r>
      <w:r w:rsidRPr="001549AC">
        <w:rPr>
          <w:rFonts w:ascii="Times New Roman" w:hAnsi="Times New Roman"/>
          <w:sz w:val="24"/>
          <w:szCs w:val="24"/>
        </w:rPr>
        <w:t>и энергосетей.</w:t>
      </w:r>
    </w:p>
    <w:p w14:paraId="7029D79D"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обеспечение проведения достройки и испытаний АПЛ</w:t>
      </w:r>
      <w:r w:rsidRPr="00C542F4">
        <w:rPr>
          <w:rFonts w:ascii="Times New Roman" w:hAnsi="Times New Roman"/>
          <w:sz w:val="24"/>
          <w:szCs w:val="24"/>
        </w:rPr>
        <w:br/>
      </w:r>
      <w:r w:rsidRPr="001549AC">
        <w:rPr>
          <w:rFonts w:ascii="Times New Roman" w:hAnsi="Times New Roman"/>
          <w:sz w:val="24"/>
          <w:szCs w:val="24"/>
        </w:rPr>
        <w:t>в соответствии с ГПВ.</w:t>
      </w:r>
    </w:p>
    <w:p w14:paraId="104192E1"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Финансирование за счет бюджетных средств в 2016 году не предусмотрено.</w:t>
      </w:r>
    </w:p>
    <w:p w14:paraId="3EAC8A7E" w14:textId="77777777" w:rsidR="005141B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период январь-декабрь 2016 года за счет собственных средств общества завершены проектно-изыскательские работы. Было откорректировано техническое задание и проектная документация с целью приведения ее в соответствие с лимитами финансирования</w:t>
      </w:r>
      <w:r w:rsidRPr="00C542F4">
        <w:rPr>
          <w:rFonts w:ascii="Times New Roman" w:hAnsi="Times New Roman"/>
          <w:sz w:val="24"/>
          <w:szCs w:val="24"/>
        </w:rPr>
        <w:br/>
      </w:r>
      <w:r w:rsidRPr="008D4C47">
        <w:rPr>
          <w:rFonts w:ascii="Times New Roman" w:hAnsi="Times New Roman"/>
          <w:sz w:val="24"/>
          <w:szCs w:val="24"/>
        </w:rPr>
        <w:t>по мероприятию ФЦП. Получено положительное заключение ФАУ «</w:t>
      </w:r>
      <w:proofErr w:type="spellStart"/>
      <w:r w:rsidRPr="008D4C47">
        <w:rPr>
          <w:rFonts w:ascii="Times New Roman" w:hAnsi="Times New Roman"/>
          <w:sz w:val="24"/>
          <w:szCs w:val="24"/>
        </w:rPr>
        <w:t>Госгла</w:t>
      </w:r>
      <w:r>
        <w:rPr>
          <w:rFonts w:ascii="Times New Roman" w:hAnsi="Times New Roman"/>
          <w:sz w:val="24"/>
          <w:szCs w:val="24"/>
        </w:rPr>
        <w:t>вэкспертиза</w:t>
      </w:r>
      <w:proofErr w:type="spellEnd"/>
      <w:r>
        <w:rPr>
          <w:rFonts w:ascii="Times New Roman" w:hAnsi="Times New Roman"/>
          <w:sz w:val="24"/>
          <w:szCs w:val="24"/>
        </w:rPr>
        <w:t xml:space="preserve"> России</w:t>
      </w:r>
      <w:r w:rsidRPr="008D4C47">
        <w:rPr>
          <w:rFonts w:ascii="Times New Roman" w:hAnsi="Times New Roman"/>
          <w:sz w:val="24"/>
          <w:szCs w:val="24"/>
        </w:rPr>
        <w:t xml:space="preserve">» </w:t>
      </w:r>
      <w:r>
        <w:rPr>
          <w:rFonts w:ascii="Times New Roman" w:hAnsi="Times New Roman"/>
          <w:sz w:val="24"/>
          <w:szCs w:val="24"/>
        </w:rPr>
        <w:t>п</w:t>
      </w:r>
      <w:r w:rsidRPr="008D4C47">
        <w:rPr>
          <w:rFonts w:ascii="Times New Roman" w:hAnsi="Times New Roman"/>
          <w:sz w:val="24"/>
          <w:szCs w:val="24"/>
        </w:rPr>
        <w:t xml:space="preserve">о проектной документации. Заключен договор </w:t>
      </w:r>
      <w:r>
        <w:rPr>
          <w:rFonts w:ascii="Times New Roman" w:hAnsi="Times New Roman"/>
          <w:sz w:val="24"/>
          <w:szCs w:val="24"/>
        </w:rPr>
        <w:t xml:space="preserve"> </w:t>
      </w:r>
      <w:r w:rsidRPr="008D4C47">
        <w:rPr>
          <w:rFonts w:ascii="Times New Roman" w:hAnsi="Times New Roman"/>
          <w:sz w:val="24"/>
          <w:szCs w:val="24"/>
        </w:rPr>
        <w:t>на разработку рабочей документации</w:t>
      </w:r>
      <w:r>
        <w:rPr>
          <w:rFonts w:ascii="Times New Roman" w:hAnsi="Times New Roman"/>
          <w:sz w:val="24"/>
          <w:szCs w:val="24"/>
        </w:rPr>
        <w:t xml:space="preserve"> </w:t>
      </w:r>
      <w:r w:rsidRPr="008D4C47">
        <w:rPr>
          <w:rFonts w:ascii="Times New Roman" w:hAnsi="Times New Roman"/>
          <w:sz w:val="24"/>
          <w:szCs w:val="24"/>
        </w:rPr>
        <w:t xml:space="preserve">по мероприятию. </w:t>
      </w:r>
    </w:p>
    <w:p w14:paraId="7C49EBEC"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За отчетный период профинансированы </w:t>
      </w:r>
      <w:r>
        <w:rPr>
          <w:rFonts w:ascii="Times New Roman" w:hAnsi="Times New Roman"/>
          <w:sz w:val="24"/>
          <w:szCs w:val="24"/>
        </w:rPr>
        <w:t xml:space="preserve">работы 26 388 тыс. руб. </w:t>
      </w:r>
    </w:p>
    <w:p w14:paraId="3AECA902" w14:textId="77777777" w:rsidR="005141B7" w:rsidRDefault="005141B7" w:rsidP="00E13281">
      <w:pPr>
        <w:widowControl w:val="0"/>
        <w:suppressAutoHyphens/>
        <w:autoSpaceDE w:val="0"/>
        <w:autoSpaceDN w:val="0"/>
        <w:adjustRightInd w:val="0"/>
        <w:rPr>
          <w:b/>
          <w:color w:val="000000"/>
        </w:rPr>
      </w:pPr>
    </w:p>
    <w:p w14:paraId="241C7756"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«Техническое перевооружение и реконструкция </w:t>
      </w:r>
      <w:proofErr w:type="spellStart"/>
      <w:r w:rsidRPr="001549AC">
        <w:rPr>
          <w:b/>
        </w:rPr>
        <w:t>испытательно</w:t>
      </w:r>
      <w:proofErr w:type="spellEnd"/>
      <w:r>
        <w:rPr>
          <w:b/>
        </w:rPr>
        <w:t xml:space="preserve"> </w:t>
      </w:r>
      <w:r w:rsidRPr="001549AC">
        <w:rPr>
          <w:b/>
        </w:rPr>
        <w:t>-сдаточного и вспомогательного производств</w:t>
      </w:r>
      <w:r>
        <w:rPr>
          <w:b/>
        </w:rPr>
        <w:t xml:space="preserve"> </w:t>
      </w:r>
      <w:r w:rsidRPr="001549AC">
        <w:rPr>
          <w:b/>
        </w:rPr>
        <w:t>в обеспечение строительства четвертого</w:t>
      </w:r>
      <w:r w:rsidRPr="00C542F4">
        <w:rPr>
          <w:b/>
        </w:rPr>
        <w:br/>
      </w:r>
      <w:r w:rsidRPr="001549AC">
        <w:rPr>
          <w:b/>
        </w:rPr>
        <w:t xml:space="preserve">и пятого поколений АПЛ. Техническое перевооружение </w:t>
      </w:r>
      <w:proofErr w:type="spellStart"/>
      <w:r w:rsidRPr="001549AC">
        <w:rPr>
          <w:b/>
        </w:rPr>
        <w:t>испытательно</w:t>
      </w:r>
      <w:proofErr w:type="spellEnd"/>
      <w:r>
        <w:rPr>
          <w:b/>
        </w:rPr>
        <w:t xml:space="preserve"> </w:t>
      </w:r>
      <w:r w:rsidRPr="001549AC">
        <w:rPr>
          <w:b/>
        </w:rPr>
        <w:t>-</w:t>
      </w:r>
      <w:r>
        <w:rPr>
          <w:b/>
        </w:rPr>
        <w:t xml:space="preserve"> </w:t>
      </w:r>
      <w:r w:rsidRPr="001549AC">
        <w:rPr>
          <w:b/>
        </w:rPr>
        <w:t>сдаточного производства - 2 этап».</w:t>
      </w:r>
    </w:p>
    <w:p w14:paraId="731AEE43" w14:textId="77777777" w:rsidR="005141B7" w:rsidRPr="008D4C47" w:rsidRDefault="005141B7" w:rsidP="00E13281">
      <w:pPr>
        <w:pStyle w:val="a0"/>
        <w:widowControl w:val="0"/>
        <w:suppressAutoHyphens/>
        <w:autoSpaceDE w:val="0"/>
        <w:autoSpaceDN w:val="0"/>
        <w:adjustRightInd w:val="0"/>
        <w:spacing w:after="0" w:line="240" w:lineRule="auto"/>
        <w:ind w:left="0" w:firstLine="708"/>
        <w:rPr>
          <w:rFonts w:ascii="Times New Roman" w:hAnsi="Times New Roman"/>
          <w:sz w:val="24"/>
          <w:szCs w:val="24"/>
        </w:rPr>
      </w:pPr>
      <w:r w:rsidRPr="008D4C47">
        <w:rPr>
          <w:rFonts w:ascii="Times New Roman" w:hAnsi="Times New Roman"/>
          <w:sz w:val="24"/>
          <w:szCs w:val="24"/>
        </w:rPr>
        <w:t>Начало реализации мероприятия – 2016 год</w:t>
      </w:r>
    </w:p>
    <w:p w14:paraId="6B33803D" w14:textId="77777777" w:rsidR="005141B7" w:rsidRPr="001549AC" w:rsidRDefault="005141B7" w:rsidP="00E13281">
      <w:pPr>
        <w:pStyle w:val="a0"/>
        <w:widowControl w:val="0"/>
        <w:suppressAutoHyphens/>
        <w:autoSpaceDE w:val="0"/>
        <w:autoSpaceDN w:val="0"/>
        <w:adjustRightInd w:val="0"/>
        <w:spacing w:after="0" w:line="240" w:lineRule="auto"/>
        <w:ind w:left="0" w:firstLine="708"/>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техническое перевооружение набережных № 1, 2, береговых объектов СБР, элементной базы  электромагнитного и акустического комплексов; создание комплекса хранения и подготовки макетов изделий испытательной техники, комплекса испытательного</w:t>
      </w:r>
      <w:r w:rsidRPr="00C542F4">
        <w:rPr>
          <w:rFonts w:ascii="Times New Roman" w:hAnsi="Times New Roman"/>
          <w:sz w:val="24"/>
          <w:szCs w:val="24"/>
        </w:rPr>
        <w:br/>
      </w:r>
      <w:r w:rsidRPr="001549AC">
        <w:rPr>
          <w:rFonts w:ascii="Times New Roman" w:hAnsi="Times New Roman"/>
          <w:sz w:val="24"/>
          <w:szCs w:val="24"/>
        </w:rPr>
        <w:t>и измерительного оборудования.</w:t>
      </w:r>
    </w:p>
    <w:p w14:paraId="31CBA6C3" w14:textId="77777777" w:rsidR="005141B7" w:rsidRPr="008D4C47" w:rsidRDefault="005141B7" w:rsidP="00E13281">
      <w:pPr>
        <w:pStyle w:val="a0"/>
        <w:widowControl w:val="0"/>
        <w:suppressAutoHyphens/>
        <w:autoSpaceDE w:val="0"/>
        <w:autoSpaceDN w:val="0"/>
        <w:adjustRightInd w:val="0"/>
        <w:spacing w:after="0" w:line="240" w:lineRule="auto"/>
        <w:ind w:left="0" w:firstLine="708"/>
        <w:rPr>
          <w:rFonts w:ascii="Times New Roman" w:hAnsi="Times New Roman"/>
          <w:sz w:val="24"/>
          <w:szCs w:val="24"/>
        </w:rPr>
      </w:pPr>
      <w:r w:rsidRPr="001549AC">
        <w:rPr>
          <w:rFonts w:ascii="Times New Roman" w:hAnsi="Times New Roman"/>
          <w:sz w:val="24"/>
          <w:szCs w:val="24"/>
        </w:rPr>
        <w:t>Ожидаемые результаты - сокращение</w:t>
      </w:r>
      <w:r w:rsidRPr="008D4C47">
        <w:rPr>
          <w:rFonts w:ascii="Times New Roman" w:hAnsi="Times New Roman"/>
          <w:sz w:val="24"/>
          <w:szCs w:val="24"/>
        </w:rPr>
        <w:t xml:space="preserve"> периода </w:t>
      </w:r>
      <w:r>
        <w:rPr>
          <w:rFonts w:ascii="Times New Roman" w:hAnsi="Times New Roman"/>
          <w:sz w:val="24"/>
          <w:szCs w:val="24"/>
        </w:rPr>
        <w:t>проведения достройки, испытаний</w:t>
      </w:r>
      <w:r w:rsidRPr="00C542F4">
        <w:rPr>
          <w:rFonts w:ascii="Times New Roman" w:hAnsi="Times New Roman"/>
          <w:sz w:val="24"/>
          <w:szCs w:val="24"/>
        </w:rPr>
        <w:br/>
      </w:r>
      <w:r w:rsidRPr="008D4C47">
        <w:rPr>
          <w:rFonts w:ascii="Times New Roman" w:hAnsi="Times New Roman"/>
          <w:sz w:val="24"/>
          <w:szCs w:val="24"/>
        </w:rPr>
        <w:t>и сдачи АПЛ с повышенными требованиями</w:t>
      </w:r>
      <w:r>
        <w:rPr>
          <w:rFonts w:ascii="Times New Roman" w:hAnsi="Times New Roman"/>
          <w:sz w:val="24"/>
          <w:szCs w:val="24"/>
        </w:rPr>
        <w:t xml:space="preserve"> </w:t>
      </w:r>
      <w:r w:rsidRPr="008D4C47">
        <w:rPr>
          <w:rFonts w:ascii="Times New Roman" w:hAnsi="Times New Roman"/>
          <w:sz w:val="24"/>
          <w:szCs w:val="24"/>
        </w:rPr>
        <w:t>к энергообеспечению и физическим полям</w:t>
      </w:r>
      <w:r w:rsidRPr="00C542F4">
        <w:rPr>
          <w:rFonts w:ascii="Times New Roman" w:hAnsi="Times New Roman"/>
          <w:sz w:val="24"/>
          <w:szCs w:val="24"/>
        </w:rPr>
        <w:br/>
      </w:r>
      <w:r w:rsidRPr="008D4C47">
        <w:rPr>
          <w:rFonts w:ascii="Times New Roman" w:hAnsi="Times New Roman"/>
          <w:sz w:val="24"/>
          <w:szCs w:val="24"/>
        </w:rPr>
        <w:t>в соответствие с ГПВ.</w:t>
      </w:r>
    </w:p>
    <w:p w14:paraId="6CC95164"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В результате корректировки программы ФЦП-1 в рамках постановления </w:t>
      </w:r>
      <w:r>
        <w:rPr>
          <w:rFonts w:ascii="Times New Roman" w:hAnsi="Times New Roman"/>
          <w:sz w:val="24"/>
          <w:szCs w:val="24"/>
        </w:rPr>
        <w:t xml:space="preserve"> </w:t>
      </w:r>
      <w:r w:rsidRPr="008D4C47">
        <w:rPr>
          <w:rFonts w:ascii="Times New Roman" w:hAnsi="Times New Roman"/>
          <w:sz w:val="24"/>
          <w:szCs w:val="24"/>
        </w:rPr>
        <w:t>Правительства РФ от 19.07.2016 № 694-18 данное мероприятие исключено.</w:t>
      </w:r>
    </w:p>
    <w:p w14:paraId="02445F45" w14:textId="77777777" w:rsidR="005141B7" w:rsidRDefault="005141B7" w:rsidP="00E13281">
      <w:pPr>
        <w:widowControl w:val="0"/>
        <w:suppressAutoHyphens/>
        <w:autoSpaceDE w:val="0"/>
        <w:autoSpaceDN w:val="0"/>
        <w:adjustRightInd w:val="0"/>
        <w:rPr>
          <w:b/>
          <w:color w:val="000000"/>
        </w:rPr>
      </w:pPr>
    </w:p>
    <w:p w14:paraId="140789F3"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«Техническое перевооружение и реконструкция неметаллического, машиностроительного производств в обеспечение строительства четвертого и пятого поколений АПЛ.  Техническое перевооружение машиностроительного производства - 1этап».</w:t>
      </w:r>
    </w:p>
    <w:p w14:paraId="0043E562" w14:textId="77777777" w:rsidR="005141B7" w:rsidRPr="003443B8" w:rsidRDefault="005141B7" w:rsidP="00012481">
      <w:pPr>
        <w:widowControl w:val="0"/>
        <w:suppressAutoHyphens/>
        <w:autoSpaceDE w:val="0"/>
        <w:autoSpaceDN w:val="0"/>
        <w:adjustRightInd w:val="0"/>
        <w:ind w:firstLine="709"/>
      </w:pPr>
      <w:r w:rsidRPr="003443B8">
        <w:t>Начало реализации мероприятия – 2015 год.</w:t>
      </w:r>
    </w:p>
    <w:p w14:paraId="47C38A43"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оснащение цехов №№ 4, 8, 11, 16, 47 современным высокопроизводительным станочным оборудованием.</w:t>
      </w:r>
    </w:p>
    <w:p w14:paraId="339C05E2"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обеспечение возможности изготовления изделий судового машиностроения для строящихся заказов</w:t>
      </w:r>
      <w:r w:rsidRPr="008D4C47">
        <w:rPr>
          <w:rFonts w:ascii="Times New Roman" w:hAnsi="Times New Roman"/>
          <w:sz w:val="24"/>
          <w:szCs w:val="24"/>
        </w:rPr>
        <w:t xml:space="preserve"> в соответствии ГПВ.</w:t>
      </w:r>
    </w:p>
    <w:p w14:paraId="039A734A"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бюджетных средств профинансировано приобретение металлорежущего</w:t>
      </w:r>
      <w:r w:rsidRPr="00C542F4">
        <w:rPr>
          <w:rFonts w:ascii="Times New Roman" w:hAnsi="Times New Roman"/>
          <w:sz w:val="24"/>
          <w:szCs w:val="24"/>
        </w:rPr>
        <w:br/>
      </w:r>
      <w:r w:rsidRPr="008D4C47">
        <w:rPr>
          <w:rFonts w:ascii="Times New Roman" w:hAnsi="Times New Roman"/>
          <w:sz w:val="24"/>
          <w:szCs w:val="24"/>
        </w:rPr>
        <w:t>и металлообрабатывающего оборудования, сварочного оборудования на сумму</w:t>
      </w:r>
      <w:r w:rsidRPr="00C27D8C">
        <w:rPr>
          <w:rFonts w:ascii="Times New Roman" w:hAnsi="Times New Roman"/>
          <w:sz w:val="24"/>
          <w:szCs w:val="24"/>
        </w:rPr>
        <w:br/>
      </w:r>
      <w:r w:rsidRPr="008D4C47">
        <w:rPr>
          <w:rFonts w:ascii="Times New Roman" w:hAnsi="Times New Roman"/>
          <w:sz w:val="24"/>
          <w:szCs w:val="24"/>
        </w:rPr>
        <w:t>323 993 тыс. руб. Пост</w:t>
      </w:r>
      <w:r>
        <w:rPr>
          <w:rFonts w:ascii="Times New Roman" w:hAnsi="Times New Roman"/>
          <w:sz w:val="24"/>
          <w:szCs w:val="24"/>
        </w:rPr>
        <w:t xml:space="preserve">авлено 54 единицы оборудования. </w:t>
      </w:r>
      <w:r w:rsidRPr="008D4C47">
        <w:rPr>
          <w:rFonts w:ascii="Times New Roman" w:hAnsi="Times New Roman"/>
          <w:sz w:val="24"/>
          <w:szCs w:val="24"/>
        </w:rPr>
        <w:t xml:space="preserve">Выполнен монтаж поставленного оборудования, ведутся пуско-наладочные работы. </w:t>
      </w:r>
    </w:p>
    <w:p w14:paraId="57459C99" w14:textId="77777777" w:rsidR="005141B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собственных средств профинансировано приобретение оборудования (установка индукционного нагрева СЭЛТ-236-120/66)</w:t>
      </w:r>
      <w:r>
        <w:rPr>
          <w:rFonts w:ascii="Times New Roman" w:hAnsi="Times New Roman"/>
          <w:sz w:val="24"/>
          <w:szCs w:val="24"/>
        </w:rPr>
        <w:t xml:space="preserve"> и материалов на сумму 63 308 </w:t>
      </w:r>
      <w:proofErr w:type="spellStart"/>
      <w:r>
        <w:rPr>
          <w:rFonts w:ascii="Times New Roman" w:hAnsi="Times New Roman"/>
          <w:sz w:val="24"/>
          <w:szCs w:val="24"/>
        </w:rPr>
        <w:t>т.р</w:t>
      </w:r>
      <w:proofErr w:type="spellEnd"/>
      <w:r>
        <w:rPr>
          <w:rFonts w:ascii="Times New Roman" w:hAnsi="Times New Roman"/>
          <w:sz w:val="24"/>
          <w:szCs w:val="24"/>
        </w:rPr>
        <w:t xml:space="preserve">.  </w:t>
      </w:r>
    </w:p>
    <w:p w14:paraId="249574B2"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Завершение реализации мероприятия запланировано в 2019 году.</w:t>
      </w:r>
    </w:p>
    <w:p w14:paraId="14AAA5B6" w14:textId="77777777" w:rsidR="005141B7" w:rsidRDefault="005141B7" w:rsidP="00E13281">
      <w:pPr>
        <w:widowControl w:val="0"/>
        <w:suppressAutoHyphens/>
        <w:autoSpaceDE w:val="0"/>
        <w:autoSpaceDN w:val="0"/>
        <w:adjustRightInd w:val="0"/>
        <w:rPr>
          <w:b/>
          <w:color w:val="000000"/>
        </w:rPr>
      </w:pPr>
    </w:p>
    <w:p w14:paraId="71A3F0CF"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«Техническое перевооружение и реконструкция неметаллического, машиностроительного производств в  обеспечение строительства четвертого и пятого поколений АПЛ. Техническое перевооружение и реконструкция металлургического производства - </w:t>
      </w:r>
      <w:r>
        <w:rPr>
          <w:b/>
        </w:rPr>
        <w:t xml:space="preserve"> </w:t>
      </w:r>
      <w:r w:rsidRPr="001549AC">
        <w:rPr>
          <w:b/>
        </w:rPr>
        <w:t>2 этап».</w:t>
      </w:r>
    </w:p>
    <w:p w14:paraId="395A3028" w14:textId="77777777" w:rsidR="005141B7" w:rsidRPr="003443B8" w:rsidRDefault="005141B7" w:rsidP="00012481">
      <w:pPr>
        <w:widowControl w:val="0"/>
        <w:suppressAutoHyphens/>
        <w:autoSpaceDE w:val="0"/>
        <w:autoSpaceDN w:val="0"/>
        <w:adjustRightInd w:val="0"/>
        <w:ind w:firstLine="709"/>
      </w:pPr>
      <w:r w:rsidRPr="003443B8">
        <w:t>Начало реализации мероприятия – 2017 год</w:t>
      </w:r>
    </w:p>
    <w:p w14:paraId="53F64B37" w14:textId="77777777" w:rsidR="005141B7" w:rsidRPr="001549AC"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С</w:t>
      </w:r>
      <w:r w:rsidRPr="001549AC">
        <w:rPr>
          <w:rFonts w:ascii="Times New Roman" w:hAnsi="Times New Roman"/>
          <w:sz w:val="24"/>
          <w:szCs w:val="24"/>
        </w:rPr>
        <w:t>одержание работ по строительству, реконструкции и техническому перевооружению производства - техническое перевооружение  комплексов по производству стального литья и литья из цветных и титановых сплавов; дооснащение парка кузнечнопрессового производства; внедрение прогрессивных те</w:t>
      </w:r>
      <w:r>
        <w:rPr>
          <w:rFonts w:ascii="Times New Roman" w:hAnsi="Times New Roman"/>
          <w:sz w:val="24"/>
          <w:szCs w:val="24"/>
        </w:rPr>
        <w:t xml:space="preserve">хнологий проведения термической </w:t>
      </w:r>
      <w:r w:rsidRPr="001549AC">
        <w:rPr>
          <w:rFonts w:ascii="Times New Roman" w:hAnsi="Times New Roman"/>
          <w:sz w:val="24"/>
          <w:szCs w:val="24"/>
        </w:rPr>
        <w:t>и химико-термической обработки на базе современного оборудования.</w:t>
      </w:r>
    </w:p>
    <w:p w14:paraId="2AB07145"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обеспечение современного уровня технологии металлургического производства</w:t>
      </w:r>
      <w:r w:rsidRPr="008D4C47">
        <w:rPr>
          <w:rFonts w:ascii="Times New Roman" w:hAnsi="Times New Roman"/>
          <w:sz w:val="24"/>
          <w:szCs w:val="24"/>
        </w:rPr>
        <w:t xml:space="preserve"> для достижения требуемого качества и надежности комплектующих изделий для АПЛ в соответствии с ГПВ.</w:t>
      </w:r>
    </w:p>
    <w:p w14:paraId="4DF63A4F"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Планировалась закупка плавильного оборудования для цехов металлургического производства за </w:t>
      </w:r>
      <w:r>
        <w:rPr>
          <w:rFonts w:ascii="Times New Roman" w:hAnsi="Times New Roman"/>
          <w:sz w:val="24"/>
          <w:szCs w:val="24"/>
        </w:rPr>
        <w:t xml:space="preserve">счет кредитных средств. В связи </w:t>
      </w:r>
      <w:r w:rsidRPr="008D4C47">
        <w:rPr>
          <w:rFonts w:ascii="Times New Roman" w:hAnsi="Times New Roman"/>
          <w:sz w:val="24"/>
          <w:szCs w:val="24"/>
        </w:rPr>
        <w:t>с поздним получением государственных гарантий финансирование мероприятия за счет кредитных средств (</w:t>
      </w:r>
      <w:r>
        <w:rPr>
          <w:rFonts w:ascii="Times New Roman" w:hAnsi="Times New Roman"/>
          <w:sz w:val="24"/>
          <w:szCs w:val="24"/>
        </w:rPr>
        <w:t xml:space="preserve">кредит Общества) </w:t>
      </w:r>
      <w:r w:rsidRPr="00250872">
        <w:rPr>
          <w:rFonts w:ascii="Times New Roman" w:hAnsi="Times New Roman"/>
          <w:sz w:val="24"/>
          <w:szCs w:val="24"/>
        </w:rPr>
        <w:t xml:space="preserve">              </w:t>
      </w:r>
      <w:r w:rsidRPr="008D4C47">
        <w:rPr>
          <w:rFonts w:ascii="Times New Roman" w:hAnsi="Times New Roman"/>
          <w:sz w:val="24"/>
          <w:szCs w:val="24"/>
        </w:rPr>
        <w:t xml:space="preserve">в 2016 году не осуществлялось. </w:t>
      </w:r>
    </w:p>
    <w:p w14:paraId="7A27C528"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собственных средств выполнялись работы по разработке рабочей документации на сумму 48 179 тыс. руб.</w:t>
      </w:r>
      <w:r>
        <w:rPr>
          <w:rFonts w:ascii="Times New Roman" w:hAnsi="Times New Roman"/>
          <w:sz w:val="24"/>
          <w:szCs w:val="24"/>
        </w:rPr>
        <w:t xml:space="preserve"> (С НДС).</w:t>
      </w:r>
    </w:p>
    <w:p w14:paraId="62C39547"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Завершение реализации мероприятия запланировано в 2018 году.</w:t>
      </w:r>
    </w:p>
    <w:p w14:paraId="0442A77A" w14:textId="77777777" w:rsidR="005141B7" w:rsidRDefault="005141B7" w:rsidP="00E13281">
      <w:pPr>
        <w:widowControl w:val="0"/>
        <w:suppressAutoHyphens/>
        <w:autoSpaceDE w:val="0"/>
        <w:autoSpaceDN w:val="0"/>
        <w:adjustRightInd w:val="0"/>
        <w:rPr>
          <w:b/>
          <w:color w:val="000000"/>
        </w:rPr>
      </w:pPr>
    </w:p>
    <w:p w14:paraId="0C1FAF44"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«Техническое перевооружение и реконструкция производственных мощностей в обесп</w:t>
      </w:r>
      <w:r>
        <w:rPr>
          <w:b/>
        </w:rPr>
        <w:t xml:space="preserve">ечение строительства четвертого </w:t>
      </w:r>
      <w:r w:rsidRPr="001549AC">
        <w:rPr>
          <w:b/>
        </w:rPr>
        <w:t>и пятого поколения АПЛ. Техническое</w:t>
      </w:r>
      <w:r>
        <w:rPr>
          <w:b/>
        </w:rPr>
        <w:t xml:space="preserve"> перевооружение </w:t>
      </w:r>
      <w:r w:rsidRPr="001549AC">
        <w:rPr>
          <w:b/>
        </w:rPr>
        <w:t>кор</w:t>
      </w:r>
      <w:r>
        <w:rPr>
          <w:b/>
        </w:rPr>
        <w:t>пусообрабатывающего, сварочного</w:t>
      </w:r>
      <w:r w:rsidRPr="00BA6129">
        <w:rPr>
          <w:b/>
        </w:rPr>
        <w:br/>
      </w:r>
      <w:r w:rsidRPr="001549AC">
        <w:rPr>
          <w:b/>
        </w:rPr>
        <w:t>и корпусодостроечного производств. 1 очередь».</w:t>
      </w:r>
    </w:p>
    <w:p w14:paraId="3693832B" w14:textId="77777777" w:rsidR="005141B7" w:rsidRPr="008E6085" w:rsidRDefault="005141B7" w:rsidP="008E6085">
      <w:pPr>
        <w:widowControl w:val="0"/>
        <w:suppressAutoHyphens/>
        <w:autoSpaceDE w:val="0"/>
        <w:autoSpaceDN w:val="0"/>
        <w:adjustRightInd w:val="0"/>
        <w:ind w:firstLine="709"/>
      </w:pPr>
      <w:r w:rsidRPr="008E6085">
        <w:t>Начало реализации мероприятия – 2011 год</w:t>
      </w:r>
    </w:p>
    <w:p w14:paraId="541BDCB1" w14:textId="77777777" w:rsidR="005141B7" w:rsidRPr="00BA6129" w:rsidRDefault="005141B7" w:rsidP="008E6085">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 xml:space="preserve">Содержание работ по строительству, реконструкции и техническому перевооружению производства - техническое перевооружение корпусообрабатывающего, </w:t>
      </w:r>
      <w:proofErr w:type="spellStart"/>
      <w:r w:rsidRPr="001549AC">
        <w:rPr>
          <w:rFonts w:ascii="Times New Roman" w:hAnsi="Times New Roman"/>
          <w:sz w:val="24"/>
          <w:szCs w:val="24"/>
        </w:rPr>
        <w:t>корпусосварочного</w:t>
      </w:r>
      <w:proofErr w:type="spellEnd"/>
      <w:r w:rsidRPr="001549AC">
        <w:rPr>
          <w:rFonts w:ascii="Times New Roman" w:hAnsi="Times New Roman"/>
          <w:sz w:val="24"/>
          <w:szCs w:val="24"/>
        </w:rPr>
        <w:t xml:space="preserve">, </w:t>
      </w:r>
      <w:r>
        <w:rPr>
          <w:rFonts w:ascii="Times New Roman" w:hAnsi="Times New Roman"/>
          <w:sz w:val="24"/>
          <w:szCs w:val="24"/>
        </w:rPr>
        <w:br/>
      </w:r>
      <w:r w:rsidRPr="001549AC">
        <w:rPr>
          <w:rFonts w:ascii="Times New Roman" w:hAnsi="Times New Roman"/>
          <w:sz w:val="24"/>
          <w:szCs w:val="24"/>
        </w:rPr>
        <w:t xml:space="preserve"> корпусодостроечного, </w:t>
      </w:r>
      <w:proofErr w:type="spellStart"/>
      <w:r w:rsidRPr="001549AC">
        <w:rPr>
          <w:rFonts w:ascii="Times New Roman" w:hAnsi="Times New Roman"/>
          <w:sz w:val="24"/>
          <w:szCs w:val="24"/>
        </w:rPr>
        <w:t>электродно</w:t>
      </w:r>
      <w:proofErr w:type="spellEnd"/>
      <w:r w:rsidRPr="001549AC">
        <w:rPr>
          <w:rFonts w:ascii="Times New Roman" w:hAnsi="Times New Roman"/>
          <w:sz w:val="24"/>
          <w:szCs w:val="24"/>
        </w:rPr>
        <w:t>-флюсового производств.</w:t>
      </w:r>
    </w:p>
    <w:p w14:paraId="4BEE447F"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развитие технологий изготовления сварочных материалов, КДН, корпусных конструкций из высокопрочных</w:t>
      </w:r>
      <w:r w:rsidRPr="008D4C47">
        <w:rPr>
          <w:rFonts w:ascii="Times New Roman" w:hAnsi="Times New Roman"/>
          <w:sz w:val="24"/>
          <w:szCs w:val="24"/>
        </w:rPr>
        <w:t xml:space="preserve"> сталей больших толщин в обеспечение строительства АПЛ в соответствие с ГПВ.</w:t>
      </w:r>
    </w:p>
    <w:p w14:paraId="0EC69FF2"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Все оборудование, запланированное к</w:t>
      </w:r>
      <w:r>
        <w:rPr>
          <w:rFonts w:ascii="Times New Roman" w:hAnsi="Times New Roman"/>
          <w:sz w:val="24"/>
          <w:szCs w:val="24"/>
        </w:rPr>
        <w:t xml:space="preserve"> закупке счет бюджетных средств</w:t>
      </w:r>
      <w:r w:rsidRPr="00BA6129">
        <w:rPr>
          <w:rFonts w:ascii="Times New Roman" w:hAnsi="Times New Roman"/>
          <w:sz w:val="24"/>
          <w:szCs w:val="24"/>
        </w:rPr>
        <w:br/>
      </w:r>
      <w:r w:rsidRPr="008D4C47">
        <w:rPr>
          <w:rFonts w:ascii="Times New Roman" w:hAnsi="Times New Roman"/>
          <w:sz w:val="24"/>
          <w:szCs w:val="24"/>
        </w:rPr>
        <w:t xml:space="preserve">по мероприятию, приобретено. В настоящее время продолжаются монтажные, </w:t>
      </w:r>
      <w:r w:rsidRPr="00250872">
        <w:rPr>
          <w:rFonts w:ascii="Times New Roman" w:hAnsi="Times New Roman"/>
          <w:sz w:val="24"/>
          <w:szCs w:val="24"/>
        </w:rPr>
        <w:t xml:space="preserve">                 </w:t>
      </w:r>
      <w:r w:rsidRPr="008D4C47">
        <w:rPr>
          <w:rFonts w:ascii="Times New Roman" w:hAnsi="Times New Roman"/>
          <w:sz w:val="24"/>
          <w:szCs w:val="24"/>
        </w:rPr>
        <w:t xml:space="preserve">пуско-наладочные работы и приемо-сдаточные испытания поставленного оборудования. </w:t>
      </w:r>
      <w:r w:rsidRPr="00250872">
        <w:rPr>
          <w:rFonts w:ascii="Times New Roman" w:hAnsi="Times New Roman"/>
          <w:sz w:val="24"/>
          <w:szCs w:val="24"/>
        </w:rPr>
        <w:t xml:space="preserve">       </w:t>
      </w:r>
      <w:r w:rsidRPr="008D4C47">
        <w:rPr>
          <w:rFonts w:ascii="Times New Roman" w:hAnsi="Times New Roman"/>
          <w:sz w:val="24"/>
          <w:szCs w:val="24"/>
        </w:rPr>
        <w:t>С целью завершения пуско-наладочных работ приемо-сдаточных испытаний линии для сборки</w:t>
      </w:r>
      <w:r w:rsidRPr="00250872">
        <w:rPr>
          <w:rFonts w:ascii="Times New Roman" w:hAnsi="Times New Roman"/>
          <w:sz w:val="24"/>
          <w:szCs w:val="24"/>
        </w:rPr>
        <w:t xml:space="preserve"> </w:t>
      </w:r>
      <w:r w:rsidRPr="008D4C47">
        <w:rPr>
          <w:rFonts w:ascii="Times New Roman" w:hAnsi="Times New Roman"/>
          <w:sz w:val="24"/>
          <w:szCs w:val="24"/>
        </w:rPr>
        <w:t xml:space="preserve">и роботизации сварки </w:t>
      </w:r>
      <w:proofErr w:type="spellStart"/>
      <w:r w:rsidRPr="008D4C47">
        <w:rPr>
          <w:rFonts w:ascii="Times New Roman" w:hAnsi="Times New Roman"/>
          <w:sz w:val="24"/>
          <w:szCs w:val="24"/>
        </w:rPr>
        <w:t>микропанелей</w:t>
      </w:r>
      <w:proofErr w:type="spellEnd"/>
      <w:r w:rsidRPr="008D4C47">
        <w:rPr>
          <w:rFonts w:ascii="Times New Roman" w:hAnsi="Times New Roman"/>
          <w:sz w:val="24"/>
          <w:szCs w:val="24"/>
        </w:rPr>
        <w:t>, линии обработки прямого профильного проката, линии сборки и сварки объемных криволинейных секций и линии сборки и сварки тавровых балок</w:t>
      </w:r>
      <w:r w:rsidRPr="00250872">
        <w:rPr>
          <w:rFonts w:ascii="Times New Roman" w:hAnsi="Times New Roman"/>
          <w:sz w:val="24"/>
          <w:szCs w:val="24"/>
        </w:rPr>
        <w:t xml:space="preserve"> </w:t>
      </w:r>
      <w:r w:rsidRPr="008D4C47">
        <w:rPr>
          <w:rFonts w:ascii="Times New Roman" w:hAnsi="Times New Roman"/>
          <w:sz w:val="24"/>
          <w:szCs w:val="24"/>
        </w:rPr>
        <w:t>за счет средств, посту</w:t>
      </w:r>
      <w:r>
        <w:rPr>
          <w:rFonts w:ascii="Times New Roman" w:hAnsi="Times New Roman"/>
          <w:sz w:val="24"/>
          <w:szCs w:val="24"/>
        </w:rPr>
        <w:t xml:space="preserve">пивших по исполнительному лист </w:t>
      </w:r>
      <w:r w:rsidRPr="008D4C47">
        <w:rPr>
          <w:rFonts w:ascii="Times New Roman" w:hAnsi="Times New Roman"/>
          <w:sz w:val="24"/>
          <w:szCs w:val="24"/>
        </w:rPr>
        <w:t>от АО «</w:t>
      </w:r>
      <w:proofErr w:type="spellStart"/>
      <w:r w:rsidRPr="008D4C47">
        <w:rPr>
          <w:rFonts w:ascii="Times New Roman" w:hAnsi="Times New Roman"/>
          <w:sz w:val="24"/>
          <w:szCs w:val="24"/>
        </w:rPr>
        <w:t>ТехноЭкспресс</w:t>
      </w:r>
      <w:proofErr w:type="spellEnd"/>
      <w:r w:rsidRPr="008D4C47">
        <w:rPr>
          <w:rFonts w:ascii="Times New Roman" w:hAnsi="Times New Roman"/>
          <w:sz w:val="24"/>
          <w:szCs w:val="24"/>
        </w:rPr>
        <w:t>», заключены и исполняются новые договоры. За отчетный</w:t>
      </w:r>
      <w:r>
        <w:rPr>
          <w:rFonts w:ascii="Times New Roman" w:hAnsi="Times New Roman"/>
          <w:sz w:val="24"/>
          <w:szCs w:val="24"/>
        </w:rPr>
        <w:t xml:space="preserve"> период профинансированы работ </w:t>
      </w:r>
      <w:r w:rsidRPr="00825373">
        <w:rPr>
          <w:rFonts w:ascii="Times New Roman" w:hAnsi="Times New Roman"/>
          <w:sz w:val="24"/>
          <w:szCs w:val="24"/>
        </w:rPr>
        <w:t xml:space="preserve">     </w:t>
      </w:r>
      <w:r w:rsidRPr="008D4C47">
        <w:rPr>
          <w:rFonts w:ascii="Times New Roman" w:hAnsi="Times New Roman"/>
          <w:sz w:val="24"/>
          <w:szCs w:val="24"/>
        </w:rPr>
        <w:t>3 269 тыс. руб. (с НДС) и закупка оборудования на сумму  58 024 тыс. руб.</w:t>
      </w:r>
    </w:p>
    <w:p w14:paraId="74F2B84A" w14:textId="77777777" w:rsidR="005141B7" w:rsidRDefault="005141B7" w:rsidP="008E6085">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 отчетный период за счет собственных средств общества произведен очередной авансовый платеж по договору на поставку многофункционального технологического комплекса для КСП, оплачена поставка листогибочного комплекса.</w:t>
      </w:r>
      <w:r>
        <w:rPr>
          <w:rFonts w:ascii="Times New Roman" w:hAnsi="Times New Roman"/>
          <w:sz w:val="24"/>
          <w:szCs w:val="24"/>
        </w:rPr>
        <w:t xml:space="preserve"> </w:t>
      </w:r>
      <w:r w:rsidRPr="008D4C47">
        <w:rPr>
          <w:rFonts w:ascii="Times New Roman" w:hAnsi="Times New Roman"/>
          <w:sz w:val="24"/>
          <w:szCs w:val="24"/>
        </w:rPr>
        <w:t>За счет собственных средств общества силами подрядной организации также выполнялись работы по подготовке площадки для устройства фундамента многофункционального технологического комплекса</w:t>
      </w:r>
      <w:r>
        <w:rPr>
          <w:rFonts w:ascii="Times New Roman" w:hAnsi="Times New Roman"/>
          <w:sz w:val="24"/>
          <w:szCs w:val="24"/>
        </w:rPr>
        <w:br/>
      </w:r>
      <w:r w:rsidRPr="00E85B50">
        <w:rPr>
          <w:rFonts w:ascii="Times New Roman" w:hAnsi="Times New Roman"/>
          <w:sz w:val="24"/>
          <w:szCs w:val="24"/>
        </w:rPr>
        <w:t>и по его установке, выполнялись работы по установке автоматизированной поточной линии очистки и грунтовки листового металлопроката в цехе № 5. За отчетный период профинансированы работы 587 тыс. руб.</w:t>
      </w:r>
      <w:r>
        <w:rPr>
          <w:rFonts w:ascii="Times New Roman" w:hAnsi="Times New Roman"/>
          <w:sz w:val="24"/>
          <w:szCs w:val="24"/>
        </w:rPr>
        <w:t xml:space="preserve"> (с НДС) и закупка оборудования </w:t>
      </w:r>
      <w:r w:rsidRPr="00E85B50">
        <w:rPr>
          <w:rFonts w:ascii="Times New Roman" w:hAnsi="Times New Roman"/>
          <w:sz w:val="24"/>
          <w:szCs w:val="24"/>
        </w:rPr>
        <w:t>на сумму 54 342 </w:t>
      </w:r>
      <w:proofErr w:type="spellStart"/>
      <w:r w:rsidRPr="00E85B50">
        <w:rPr>
          <w:rFonts w:ascii="Times New Roman" w:hAnsi="Times New Roman"/>
          <w:sz w:val="24"/>
          <w:szCs w:val="24"/>
        </w:rPr>
        <w:t>тыс.руб</w:t>
      </w:r>
      <w:proofErr w:type="spellEnd"/>
      <w:r w:rsidRPr="00E85B50">
        <w:rPr>
          <w:rFonts w:ascii="Times New Roman" w:hAnsi="Times New Roman"/>
          <w:sz w:val="24"/>
          <w:szCs w:val="24"/>
        </w:rPr>
        <w:t>. и материалов на сумму 47 883 тыс. руб. для выполнения собственными</w:t>
      </w:r>
      <w:r>
        <w:rPr>
          <w:rFonts w:ascii="Times New Roman" w:hAnsi="Times New Roman"/>
          <w:sz w:val="24"/>
          <w:szCs w:val="24"/>
        </w:rPr>
        <w:t xml:space="preserve"> силами строительно-монтажных работ.  </w:t>
      </w:r>
    </w:p>
    <w:p w14:paraId="1E94E3A0" w14:textId="77777777" w:rsidR="005141B7" w:rsidRPr="008E6085" w:rsidRDefault="005141B7" w:rsidP="00012481">
      <w:pPr>
        <w:widowControl w:val="0"/>
        <w:suppressAutoHyphens/>
        <w:autoSpaceDE w:val="0"/>
        <w:autoSpaceDN w:val="0"/>
        <w:adjustRightInd w:val="0"/>
        <w:ind w:firstLine="709"/>
      </w:pPr>
      <w:r w:rsidRPr="008E6085">
        <w:t>Завершение реализации мероприятия запланировано в 2017 году.</w:t>
      </w:r>
    </w:p>
    <w:p w14:paraId="50ED249A" w14:textId="77777777" w:rsidR="005141B7" w:rsidRDefault="005141B7" w:rsidP="00E13281">
      <w:pPr>
        <w:widowControl w:val="0"/>
        <w:suppressAutoHyphens/>
        <w:autoSpaceDE w:val="0"/>
        <w:autoSpaceDN w:val="0"/>
        <w:adjustRightInd w:val="0"/>
        <w:rPr>
          <w:b/>
          <w:color w:val="000000"/>
        </w:rPr>
      </w:pPr>
    </w:p>
    <w:p w14:paraId="34A1F99E" w14:textId="77777777" w:rsidR="005141B7" w:rsidRDefault="005141B7" w:rsidP="008E6085">
      <w:pPr>
        <w:widowControl w:val="0"/>
        <w:suppressAutoHyphens/>
        <w:autoSpaceDE w:val="0"/>
        <w:autoSpaceDN w:val="0"/>
        <w:adjustRightInd w:val="0"/>
        <w:rPr>
          <w:b/>
        </w:rPr>
      </w:pPr>
      <w:r w:rsidRPr="001549AC">
        <w:rPr>
          <w:b/>
          <w:color w:val="000000"/>
        </w:rPr>
        <w:t>Мероприятие</w:t>
      </w:r>
      <w:r>
        <w:rPr>
          <w:b/>
        </w:rPr>
        <w:t xml:space="preserve"> </w:t>
      </w:r>
      <w:r w:rsidRPr="001549AC">
        <w:rPr>
          <w:b/>
        </w:rPr>
        <w:t>«Техническое перевооружение специализированного участка для изготовления гидроцилиндров силовых систем, входящих в состав приводов выдвижения носовых горизонтальных рулей и телескопических мачтовых устройств».</w:t>
      </w:r>
    </w:p>
    <w:p w14:paraId="44F1FBCA" w14:textId="77777777" w:rsidR="005141B7" w:rsidRPr="008E6085" w:rsidRDefault="005141B7" w:rsidP="00012481">
      <w:pPr>
        <w:widowControl w:val="0"/>
        <w:suppressAutoHyphens/>
        <w:autoSpaceDE w:val="0"/>
        <w:autoSpaceDN w:val="0"/>
        <w:adjustRightInd w:val="0"/>
        <w:ind w:firstLine="709"/>
        <w:rPr>
          <w:b/>
        </w:rPr>
      </w:pPr>
      <w:r w:rsidRPr="008E6085">
        <w:t>Начало реализации мероприятия – 2014 год</w:t>
      </w:r>
    </w:p>
    <w:p w14:paraId="1255429C"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техническое перевооружение участка в цехе 16 для изготовления и испытаний силовых гидроцилиндров с оснащением   металлорежущим и испытательным оборудованием.</w:t>
      </w:r>
    </w:p>
    <w:p w14:paraId="6BE9266C"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техническая возможность изготовления и испытаний силовых гидроцилиндров для ТМУ РКП, "Кодак", "Ананас", ТПУ "Парус".</w:t>
      </w:r>
    </w:p>
    <w:p w14:paraId="6A73EF93"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За счет бюджетных средств выполнялись строительно-монтажные работы по созданию участка испытаний изделий</w:t>
      </w:r>
      <w:r>
        <w:rPr>
          <w:rFonts w:ascii="Times New Roman" w:hAnsi="Times New Roman"/>
          <w:sz w:val="24"/>
          <w:szCs w:val="24"/>
        </w:rPr>
        <w:t xml:space="preserve"> и насосной станции </w:t>
      </w:r>
      <w:r w:rsidRPr="008D4C47">
        <w:rPr>
          <w:rFonts w:ascii="Times New Roman" w:hAnsi="Times New Roman"/>
          <w:sz w:val="24"/>
          <w:szCs w:val="24"/>
        </w:rPr>
        <w:t>с оснащением необходимым насосным оборудованием, прокладкой коммуникаций освещения, отопления, вентиляции</w:t>
      </w:r>
      <w:r>
        <w:rPr>
          <w:rFonts w:ascii="Times New Roman" w:hAnsi="Times New Roman"/>
          <w:sz w:val="24"/>
          <w:szCs w:val="24"/>
        </w:rPr>
        <w:br/>
      </w:r>
      <w:r w:rsidRPr="008D4C47">
        <w:rPr>
          <w:rFonts w:ascii="Times New Roman" w:hAnsi="Times New Roman"/>
          <w:sz w:val="24"/>
          <w:szCs w:val="24"/>
        </w:rPr>
        <w:t>Поставлен вертикальный обрабатывающий центр с ЧПУ с комплектом оснастки</w:t>
      </w:r>
      <w:r>
        <w:rPr>
          <w:rFonts w:ascii="Times New Roman" w:hAnsi="Times New Roman"/>
          <w:sz w:val="24"/>
          <w:szCs w:val="24"/>
        </w:rPr>
        <w:br/>
      </w:r>
      <w:r w:rsidRPr="008D4C47">
        <w:rPr>
          <w:rFonts w:ascii="Times New Roman" w:hAnsi="Times New Roman"/>
          <w:sz w:val="24"/>
          <w:szCs w:val="24"/>
        </w:rPr>
        <w:t xml:space="preserve">и инструмента, поставлены и смонтированы станки </w:t>
      </w:r>
      <w:proofErr w:type="spellStart"/>
      <w:r w:rsidRPr="008D4C47">
        <w:rPr>
          <w:rFonts w:ascii="Times New Roman" w:hAnsi="Times New Roman"/>
          <w:sz w:val="24"/>
          <w:szCs w:val="24"/>
        </w:rPr>
        <w:t>полировально</w:t>
      </w:r>
      <w:proofErr w:type="spellEnd"/>
      <w:r>
        <w:rPr>
          <w:rFonts w:ascii="Times New Roman" w:hAnsi="Times New Roman"/>
          <w:sz w:val="24"/>
          <w:szCs w:val="24"/>
        </w:rPr>
        <w:t xml:space="preserve"> </w:t>
      </w:r>
      <w:r w:rsidRPr="008D4C47">
        <w:rPr>
          <w:rFonts w:ascii="Times New Roman" w:hAnsi="Times New Roman"/>
          <w:sz w:val="24"/>
          <w:szCs w:val="24"/>
        </w:rPr>
        <w:t>-</w:t>
      </w:r>
      <w:r>
        <w:rPr>
          <w:rFonts w:ascii="Times New Roman" w:hAnsi="Times New Roman"/>
          <w:sz w:val="24"/>
          <w:szCs w:val="24"/>
        </w:rPr>
        <w:t xml:space="preserve"> </w:t>
      </w:r>
      <w:r w:rsidRPr="008D4C47">
        <w:rPr>
          <w:rFonts w:ascii="Times New Roman" w:hAnsi="Times New Roman"/>
          <w:sz w:val="24"/>
          <w:szCs w:val="24"/>
        </w:rPr>
        <w:t xml:space="preserve">шлифовальные модели 3В853 модели 3Г64 – 2 шт., станки </w:t>
      </w:r>
      <w:proofErr w:type="spellStart"/>
      <w:r w:rsidRPr="008D4C47">
        <w:rPr>
          <w:rFonts w:ascii="Times New Roman" w:hAnsi="Times New Roman"/>
          <w:sz w:val="24"/>
          <w:szCs w:val="24"/>
        </w:rPr>
        <w:t>точильно</w:t>
      </w:r>
      <w:proofErr w:type="spellEnd"/>
      <w:r>
        <w:rPr>
          <w:rFonts w:ascii="Times New Roman" w:hAnsi="Times New Roman"/>
          <w:sz w:val="24"/>
          <w:szCs w:val="24"/>
        </w:rPr>
        <w:t xml:space="preserve"> </w:t>
      </w:r>
      <w:r w:rsidRPr="008D4C47">
        <w:rPr>
          <w:rFonts w:ascii="Times New Roman" w:hAnsi="Times New Roman"/>
          <w:sz w:val="24"/>
          <w:szCs w:val="24"/>
        </w:rPr>
        <w:t>-</w:t>
      </w:r>
      <w:r>
        <w:rPr>
          <w:rFonts w:ascii="Times New Roman" w:hAnsi="Times New Roman"/>
          <w:sz w:val="24"/>
          <w:szCs w:val="24"/>
        </w:rPr>
        <w:t xml:space="preserve"> </w:t>
      </w:r>
      <w:r w:rsidRPr="008D4C47">
        <w:rPr>
          <w:rFonts w:ascii="Times New Roman" w:hAnsi="Times New Roman"/>
          <w:sz w:val="24"/>
          <w:szCs w:val="24"/>
        </w:rPr>
        <w:t xml:space="preserve">шлифовальные модели 3Г64 – 2шт, токарный многоцелевой станок с ЧПУ модели ПТ520ФЗ. За отчетный период профинансированы работы </w:t>
      </w:r>
      <w:r>
        <w:rPr>
          <w:rFonts w:ascii="Times New Roman" w:hAnsi="Times New Roman"/>
          <w:sz w:val="24"/>
          <w:szCs w:val="24"/>
        </w:rPr>
        <w:t xml:space="preserve">на сумму  </w:t>
      </w:r>
      <w:r w:rsidRPr="008D4C47">
        <w:rPr>
          <w:rFonts w:ascii="Times New Roman" w:hAnsi="Times New Roman"/>
          <w:sz w:val="24"/>
          <w:szCs w:val="24"/>
        </w:rPr>
        <w:t xml:space="preserve">29 843 тыс. руб. (с НДС). </w:t>
      </w:r>
    </w:p>
    <w:p w14:paraId="7CBABB6E"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За счет собственных средств общества (в качестве софинансирования) также выполнялись строительно-монтажные работы по данному мероприятию. </w:t>
      </w:r>
    </w:p>
    <w:p w14:paraId="22B573C8"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отчетный период профинансированы работы 23 622 тыс. руб. (с НДС).</w:t>
      </w:r>
    </w:p>
    <w:p w14:paraId="26278D35"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Завершение реализации мероприятия в целом запланировано в 2017 году.</w:t>
      </w:r>
    </w:p>
    <w:p w14:paraId="56610404" w14:textId="77777777" w:rsidR="005141B7" w:rsidRDefault="005141B7" w:rsidP="00E13281">
      <w:pPr>
        <w:widowControl w:val="0"/>
        <w:suppressAutoHyphens/>
        <w:autoSpaceDE w:val="0"/>
        <w:autoSpaceDN w:val="0"/>
        <w:adjustRightInd w:val="0"/>
        <w:rPr>
          <w:b/>
          <w:color w:val="000000"/>
        </w:rPr>
      </w:pPr>
    </w:p>
    <w:p w14:paraId="62E3FE85"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«Техническое перевооруже</w:t>
      </w:r>
      <w:r>
        <w:rPr>
          <w:b/>
        </w:rPr>
        <w:t xml:space="preserve">ние специализированного участка </w:t>
      </w:r>
      <w:r w:rsidRPr="001549AC">
        <w:rPr>
          <w:b/>
        </w:rPr>
        <w:t>для стендовой сборки и испытаний с контролем ВШХ выдвижных мачтовых устройств радиолокации, навигации и связи».</w:t>
      </w:r>
    </w:p>
    <w:p w14:paraId="5FA811D3" w14:textId="77777777" w:rsidR="005141B7" w:rsidRPr="00000ED0" w:rsidRDefault="005141B7" w:rsidP="00012481">
      <w:pPr>
        <w:widowControl w:val="0"/>
        <w:tabs>
          <w:tab w:val="left" w:pos="567"/>
        </w:tabs>
        <w:suppressAutoHyphens/>
        <w:autoSpaceDE w:val="0"/>
        <w:autoSpaceDN w:val="0"/>
        <w:adjustRightInd w:val="0"/>
        <w:ind w:firstLine="709"/>
      </w:pPr>
      <w:r w:rsidRPr="00000ED0">
        <w:t>Начало реализации мероприятия – 2013 год</w:t>
      </w:r>
      <w:r>
        <w:t>.</w:t>
      </w:r>
    </w:p>
    <w:p w14:paraId="4DC0BFDE" w14:textId="77777777" w:rsidR="005141B7" w:rsidRPr="001549AC"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техническое перевооружение специализированного участка в корпусе</w:t>
      </w:r>
      <w:r>
        <w:rPr>
          <w:rFonts w:ascii="Times New Roman" w:hAnsi="Times New Roman"/>
          <w:sz w:val="24"/>
          <w:szCs w:val="24"/>
        </w:rPr>
        <w:br/>
      </w:r>
      <w:r w:rsidRPr="001549AC">
        <w:rPr>
          <w:rFonts w:ascii="Times New Roman" w:hAnsi="Times New Roman"/>
          <w:sz w:val="24"/>
          <w:szCs w:val="24"/>
        </w:rPr>
        <w:t>15Б цеха 8; создание специализированных стендов сборки и испытаний</w:t>
      </w:r>
      <w:r>
        <w:rPr>
          <w:rFonts w:ascii="Times New Roman" w:hAnsi="Times New Roman"/>
          <w:sz w:val="24"/>
          <w:szCs w:val="24"/>
        </w:rPr>
        <w:br/>
      </w:r>
      <w:r w:rsidRPr="001549AC">
        <w:rPr>
          <w:rFonts w:ascii="Times New Roman" w:hAnsi="Times New Roman"/>
          <w:sz w:val="24"/>
          <w:szCs w:val="24"/>
        </w:rPr>
        <w:t>в машиностроительном цехе 4.</w:t>
      </w:r>
    </w:p>
    <w:p w14:paraId="768D76EB"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освоение сборки и испытаний новых типов подъёмно-мачтовых устройств на соответствие требованиям</w:t>
      </w:r>
      <w:r w:rsidRPr="008D4C47">
        <w:rPr>
          <w:rFonts w:ascii="Times New Roman" w:hAnsi="Times New Roman"/>
          <w:sz w:val="24"/>
          <w:szCs w:val="24"/>
        </w:rPr>
        <w:t xml:space="preserve"> по ВШХ.</w:t>
      </w:r>
    </w:p>
    <w:p w14:paraId="2C181C52"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бюджетных средств приобретены и введены в эксплуатацию 2 радиально-сверлильных станка, на сумму 7 954 тыс. руб. (с НДС).</w:t>
      </w:r>
    </w:p>
    <w:p w14:paraId="34032E83"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собственных средств общества приобретено оборудование</w:t>
      </w:r>
      <w:r>
        <w:rPr>
          <w:rFonts w:ascii="Times New Roman" w:hAnsi="Times New Roman"/>
          <w:sz w:val="24"/>
          <w:szCs w:val="24"/>
        </w:rPr>
        <w:t xml:space="preserve"> </w:t>
      </w:r>
      <w:r w:rsidRPr="008D4C47">
        <w:rPr>
          <w:rFonts w:ascii="Times New Roman" w:hAnsi="Times New Roman"/>
          <w:sz w:val="24"/>
          <w:szCs w:val="24"/>
        </w:rPr>
        <w:t xml:space="preserve"> на сумму</w:t>
      </w:r>
      <w:r>
        <w:rPr>
          <w:rFonts w:ascii="Times New Roman" w:hAnsi="Times New Roman"/>
          <w:sz w:val="24"/>
          <w:szCs w:val="24"/>
        </w:rPr>
        <w:br/>
      </w:r>
      <w:r w:rsidRPr="008D4C47">
        <w:rPr>
          <w:rFonts w:ascii="Times New Roman" w:hAnsi="Times New Roman"/>
          <w:sz w:val="24"/>
          <w:szCs w:val="24"/>
        </w:rPr>
        <w:t>721 тыс. руб. (с НДС).</w:t>
      </w:r>
      <w:r>
        <w:rPr>
          <w:rFonts w:ascii="Times New Roman" w:hAnsi="Times New Roman"/>
          <w:sz w:val="24"/>
          <w:szCs w:val="24"/>
        </w:rPr>
        <w:t xml:space="preserve">   </w:t>
      </w:r>
      <w:r w:rsidRPr="008D4C47">
        <w:rPr>
          <w:rFonts w:ascii="Times New Roman" w:hAnsi="Times New Roman"/>
          <w:sz w:val="24"/>
          <w:szCs w:val="24"/>
        </w:rPr>
        <w:t>Мероприятие завершено в 2016 году</w:t>
      </w:r>
      <w:r w:rsidRPr="001549AC">
        <w:rPr>
          <w:rFonts w:ascii="Times New Roman" w:hAnsi="Times New Roman"/>
          <w:sz w:val="24"/>
          <w:szCs w:val="24"/>
        </w:rPr>
        <w:t>.</w:t>
      </w:r>
    </w:p>
    <w:p w14:paraId="791C1E52" w14:textId="77777777" w:rsidR="005141B7" w:rsidRDefault="005141B7" w:rsidP="00E13281">
      <w:pPr>
        <w:widowControl w:val="0"/>
        <w:suppressAutoHyphens/>
        <w:autoSpaceDE w:val="0"/>
        <w:autoSpaceDN w:val="0"/>
        <w:adjustRightInd w:val="0"/>
        <w:rPr>
          <w:b/>
          <w:color w:val="000000"/>
        </w:rPr>
      </w:pPr>
    </w:p>
    <w:p w14:paraId="46C41B9C"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«Реконструкция и техническое перевооружение гидротехнических сооружений и усовершенствование технологии спуска кораблей на воду. Техническое перевооружение объектов инженерной инфраструктуры в наливном бассейне - 3 этап».</w:t>
      </w:r>
    </w:p>
    <w:p w14:paraId="6C641832" w14:textId="77777777" w:rsidR="005141B7" w:rsidRPr="00000ED0" w:rsidRDefault="005141B7" w:rsidP="00012481">
      <w:pPr>
        <w:widowControl w:val="0"/>
        <w:suppressAutoHyphens/>
        <w:autoSpaceDE w:val="0"/>
        <w:autoSpaceDN w:val="0"/>
        <w:adjustRightInd w:val="0"/>
        <w:ind w:firstLine="709"/>
      </w:pPr>
      <w:r w:rsidRPr="00000ED0">
        <w:t>Начало реализации мероприятия – 2016 год.</w:t>
      </w:r>
    </w:p>
    <w:p w14:paraId="57011EEA"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замена оборудования насосной станции наливного бассейна; реконструкция ниши  откатного затвора</w:t>
      </w:r>
      <w:r w:rsidRPr="008D4C47">
        <w:rPr>
          <w:rFonts w:ascii="Times New Roman" w:hAnsi="Times New Roman"/>
          <w:sz w:val="24"/>
          <w:szCs w:val="24"/>
        </w:rPr>
        <w:t xml:space="preserve"> цеха 50, лебёдочных и пультовых цехов 50 и 55,  шпунтовых стенок ограждающих конструкций ковша; создание дренажной системы прорези наливного бассейна.</w:t>
      </w:r>
    </w:p>
    <w:p w14:paraId="610BCE73"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w:t>
      </w:r>
      <w:r w:rsidRPr="008D4C47">
        <w:rPr>
          <w:rFonts w:ascii="Times New Roman" w:hAnsi="Times New Roman"/>
          <w:sz w:val="24"/>
          <w:szCs w:val="24"/>
        </w:rPr>
        <w:t xml:space="preserve"> - обеспечение спуска  на воду и подъёма АПЛ для докования</w:t>
      </w:r>
      <w:r>
        <w:rPr>
          <w:rFonts w:ascii="Times New Roman" w:hAnsi="Times New Roman"/>
          <w:sz w:val="24"/>
          <w:szCs w:val="24"/>
        </w:rPr>
        <w:br/>
      </w:r>
      <w:r w:rsidRPr="008D4C47">
        <w:rPr>
          <w:rFonts w:ascii="Times New Roman" w:hAnsi="Times New Roman"/>
          <w:sz w:val="24"/>
          <w:szCs w:val="24"/>
        </w:rPr>
        <w:t>в соответствии с ГПВ.</w:t>
      </w:r>
    </w:p>
    <w:p w14:paraId="1CFBEAA5"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 результате корректировки программы ФЦП-1 в рамках постановления Правительства РФ от 19.07.2016 № 694-18 данное мероприятие исключено.</w:t>
      </w:r>
    </w:p>
    <w:p w14:paraId="07657FC1"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собственных средств общества силами подрядной организации выполнялись работы по разработке проектной документации, на сумму 10 033 тыс. руб. (с НДС).</w:t>
      </w:r>
    </w:p>
    <w:p w14:paraId="5BE2D159" w14:textId="77777777" w:rsidR="005141B7" w:rsidRDefault="005141B7" w:rsidP="00E13281">
      <w:pPr>
        <w:widowControl w:val="0"/>
        <w:suppressAutoHyphens/>
        <w:autoSpaceDE w:val="0"/>
        <w:autoSpaceDN w:val="0"/>
        <w:adjustRightInd w:val="0"/>
        <w:rPr>
          <w:b/>
          <w:color w:val="000000"/>
        </w:rPr>
      </w:pPr>
    </w:p>
    <w:p w14:paraId="2786330D" w14:textId="77777777" w:rsidR="005141B7" w:rsidRPr="001549AC" w:rsidRDefault="005141B7" w:rsidP="00012481">
      <w:pPr>
        <w:widowControl w:val="0"/>
        <w:suppressAutoHyphens/>
        <w:autoSpaceDE w:val="0"/>
        <w:autoSpaceDN w:val="0"/>
        <w:adjustRightInd w:val="0"/>
        <w:rPr>
          <w:b/>
        </w:rPr>
      </w:pPr>
      <w:r w:rsidRPr="001549AC">
        <w:rPr>
          <w:b/>
          <w:color w:val="000000"/>
        </w:rPr>
        <w:t>Мероприятие</w:t>
      </w:r>
      <w:r w:rsidRPr="001549AC">
        <w:rPr>
          <w:b/>
        </w:rPr>
        <w:t xml:space="preserve"> «Реконструкция и техническое перевооружение гидротехнических сооружений и усовершенствование технологии спуска кораблей на воду. Техническое перевооружение транспортного комплекса для подъема крупногабаритных конструкций - 2 этап».</w:t>
      </w:r>
    </w:p>
    <w:p w14:paraId="62614CE4" w14:textId="77777777" w:rsidR="005141B7" w:rsidRPr="001549AC" w:rsidRDefault="005141B7" w:rsidP="00E30584">
      <w:pPr>
        <w:pStyle w:val="a0"/>
        <w:widowControl w:val="0"/>
        <w:suppressAutoHyphens/>
        <w:autoSpaceDE w:val="0"/>
        <w:autoSpaceDN w:val="0"/>
        <w:adjustRightInd w:val="0"/>
        <w:spacing w:before="120" w:after="0" w:line="240" w:lineRule="auto"/>
        <w:ind w:left="0" w:firstLine="709"/>
        <w:rPr>
          <w:rFonts w:ascii="Times New Roman" w:hAnsi="Times New Roman"/>
          <w:sz w:val="24"/>
          <w:szCs w:val="24"/>
        </w:rPr>
      </w:pPr>
      <w:r w:rsidRPr="008D4C47">
        <w:rPr>
          <w:rFonts w:ascii="Times New Roman" w:hAnsi="Times New Roman"/>
          <w:sz w:val="24"/>
          <w:szCs w:val="24"/>
        </w:rPr>
        <w:t>Начало реализации мероприятия – 2015 год</w:t>
      </w:r>
      <w:r>
        <w:rPr>
          <w:rFonts w:ascii="Times New Roman" w:hAnsi="Times New Roman"/>
          <w:sz w:val="24"/>
          <w:szCs w:val="24"/>
        </w:rPr>
        <w:t xml:space="preserve">. </w:t>
      </w: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приобретение плавучего крана большой грузоподъёмности и буксиров, портального крана г/п 160т.</w:t>
      </w:r>
    </w:p>
    <w:p w14:paraId="49CFB87E" w14:textId="77777777" w:rsidR="005141B7" w:rsidRPr="00E85B50"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E85B50">
        <w:rPr>
          <w:rFonts w:ascii="Times New Roman" w:hAnsi="Times New Roman"/>
          <w:sz w:val="24"/>
          <w:szCs w:val="24"/>
        </w:rPr>
        <w:t>Ожидаемые результаты – обеспечение выполнения операций по транспортировке</w:t>
      </w:r>
      <w:r>
        <w:rPr>
          <w:rFonts w:ascii="Times New Roman" w:hAnsi="Times New Roman"/>
          <w:sz w:val="24"/>
          <w:szCs w:val="24"/>
        </w:rPr>
        <w:br/>
      </w:r>
      <w:r w:rsidRPr="00E85B50">
        <w:rPr>
          <w:rFonts w:ascii="Times New Roman" w:hAnsi="Times New Roman"/>
          <w:sz w:val="24"/>
          <w:szCs w:val="24"/>
        </w:rPr>
        <w:t>и погрузке констр</w:t>
      </w:r>
      <w:r>
        <w:rPr>
          <w:rFonts w:ascii="Times New Roman" w:hAnsi="Times New Roman"/>
          <w:sz w:val="24"/>
          <w:szCs w:val="24"/>
        </w:rPr>
        <w:t xml:space="preserve">укций большой массы при ремонте </w:t>
      </w:r>
      <w:r w:rsidRPr="00E85B50">
        <w:rPr>
          <w:rFonts w:ascii="Times New Roman" w:hAnsi="Times New Roman"/>
          <w:sz w:val="24"/>
          <w:szCs w:val="24"/>
        </w:rPr>
        <w:t>и модернизации крупных боевых надводных кораблей в соответствие с ГПВ.</w:t>
      </w:r>
    </w:p>
    <w:p w14:paraId="40E5A8AB"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E85B50">
        <w:rPr>
          <w:rFonts w:ascii="Times New Roman" w:hAnsi="Times New Roman"/>
          <w:sz w:val="24"/>
          <w:szCs w:val="24"/>
        </w:rPr>
        <w:t xml:space="preserve">В отчетном периоде за счет федеральных средств произведена оплата аванса по заключенному договору на поставку двух буксиров на сумму 190 853 тыс. руб., заключен контракт на поставку плавучего крана г/п 700 </w:t>
      </w:r>
      <w:proofErr w:type="spellStart"/>
      <w:r w:rsidRPr="00E85B50">
        <w:rPr>
          <w:rFonts w:ascii="Times New Roman" w:hAnsi="Times New Roman"/>
          <w:sz w:val="24"/>
          <w:szCs w:val="24"/>
        </w:rPr>
        <w:t>тн</w:t>
      </w:r>
      <w:proofErr w:type="spellEnd"/>
      <w:r w:rsidRPr="00E85B50">
        <w:rPr>
          <w:rFonts w:ascii="Times New Roman" w:hAnsi="Times New Roman"/>
          <w:sz w:val="24"/>
          <w:szCs w:val="24"/>
        </w:rPr>
        <w:t>. Также по заключенному договору на поставку двух буксиров произведена оплата кредитными средствами в сумме</w:t>
      </w:r>
      <w:r>
        <w:rPr>
          <w:rFonts w:ascii="Times New Roman" w:hAnsi="Times New Roman"/>
          <w:sz w:val="24"/>
          <w:szCs w:val="24"/>
        </w:rPr>
        <w:br/>
      </w:r>
      <w:r w:rsidRPr="00E85B50">
        <w:rPr>
          <w:rFonts w:ascii="Times New Roman" w:hAnsi="Times New Roman"/>
          <w:sz w:val="24"/>
          <w:szCs w:val="24"/>
        </w:rPr>
        <w:t>308 400 тыс.</w:t>
      </w:r>
      <w:r w:rsidRPr="008D4C47">
        <w:rPr>
          <w:rFonts w:ascii="Times New Roman" w:hAnsi="Times New Roman"/>
          <w:sz w:val="24"/>
          <w:szCs w:val="24"/>
        </w:rPr>
        <w:t xml:space="preserve"> руб.</w:t>
      </w:r>
      <w:r>
        <w:rPr>
          <w:rFonts w:ascii="Times New Roman" w:hAnsi="Times New Roman"/>
          <w:sz w:val="24"/>
          <w:szCs w:val="24"/>
        </w:rPr>
        <w:t xml:space="preserve"> </w:t>
      </w:r>
      <w:r w:rsidRPr="008D4C47">
        <w:rPr>
          <w:rFonts w:ascii="Times New Roman" w:hAnsi="Times New Roman"/>
          <w:sz w:val="24"/>
          <w:szCs w:val="24"/>
        </w:rPr>
        <w:t>Завершение реализации мероприятия запланировано в 2018 году.</w:t>
      </w:r>
    </w:p>
    <w:p w14:paraId="45847B5E" w14:textId="77777777" w:rsidR="005141B7" w:rsidRDefault="005141B7" w:rsidP="00012481">
      <w:pPr>
        <w:widowControl w:val="0"/>
        <w:suppressAutoHyphens/>
        <w:autoSpaceDE w:val="0"/>
        <w:autoSpaceDN w:val="0"/>
        <w:adjustRightInd w:val="0"/>
        <w:ind w:firstLine="709"/>
        <w:rPr>
          <w:b/>
          <w:color w:val="000000"/>
        </w:rPr>
      </w:pPr>
    </w:p>
    <w:p w14:paraId="067D976C" w14:textId="77777777" w:rsidR="005141B7" w:rsidRDefault="005141B7" w:rsidP="00E13281">
      <w:pPr>
        <w:widowControl w:val="0"/>
        <w:suppressAutoHyphens/>
        <w:autoSpaceDE w:val="0"/>
        <w:autoSpaceDN w:val="0"/>
        <w:adjustRightInd w:val="0"/>
        <w:rPr>
          <w:b/>
          <w:color w:val="000000"/>
        </w:rPr>
      </w:pPr>
    </w:p>
    <w:p w14:paraId="1B26CEA5"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«Реконструкция и техническое перевооружение производственных мощностей в обеспечение создания глубоководной морской техники. Реконструкция судового подъёмного устройства  цеха 42 - 1 этап».</w:t>
      </w:r>
    </w:p>
    <w:p w14:paraId="3AD26390"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Начало реализации мероприятия – 2013 год.</w:t>
      </w:r>
    </w:p>
    <w:p w14:paraId="34425A10"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Реконструкция слипа цеха 42 с заменой лебедок, тележек, косяков, элементов тяговой схемы, шпилей, энергосистем.</w:t>
      </w:r>
    </w:p>
    <w:p w14:paraId="7085EDFA"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техническая возможность подъема и спуска заказов специальной и глубоководной техники</w:t>
      </w:r>
      <w:r w:rsidRPr="008D4C47">
        <w:rPr>
          <w:rFonts w:ascii="Times New Roman" w:hAnsi="Times New Roman"/>
          <w:sz w:val="24"/>
          <w:szCs w:val="24"/>
        </w:rPr>
        <w:t xml:space="preserve"> с увеличенным спусковым весом.</w:t>
      </w:r>
    </w:p>
    <w:p w14:paraId="5D078BAD"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собственных денежных средств общества за 12 месяцев 2016 года силами подрядной организации ООО «</w:t>
      </w:r>
      <w:proofErr w:type="spellStart"/>
      <w:r w:rsidRPr="008D4C47">
        <w:rPr>
          <w:rFonts w:ascii="Times New Roman" w:hAnsi="Times New Roman"/>
          <w:sz w:val="24"/>
          <w:szCs w:val="24"/>
        </w:rPr>
        <w:t>СпецФундаментСтрой</w:t>
      </w:r>
      <w:proofErr w:type="spellEnd"/>
      <w:r w:rsidRPr="008D4C47">
        <w:rPr>
          <w:rFonts w:ascii="Times New Roman" w:hAnsi="Times New Roman"/>
          <w:sz w:val="24"/>
          <w:szCs w:val="24"/>
        </w:rPr>
        <w:t xml:space="preserve">» выполнены строительно-монтажные работы по реконструкции </w:t>
      </w:r>
      <w:proofErr w:type="spellStart"/>
      <w:r w:rsidRPr="008D4C47">
        <w:rPr>
          <w:rFonts w:ascii="Times New Roman" w:hAnsi="Times New Roman"/>
          <w:sz w:val="24"/>
          <w:szCs w:val="24"/>
        </w:rPr>
        <w:t>судовозных</w:t>
      </w:r>
      <w:proofErr w:type="spellEnd"/>
      <w:r w:rsidRPr="008D4C47">
        <w:rPr>
          <w:rFonts w:ascii="Times New Roman" w:hAnsi="Times New Roman"/>
          <w:sz w:val="24"/>
          <w:szCs w:val="24"/>
        </w:rPr>
        <w:t xml:space="preserve"> путей слипа цеха 42, реконструкции лебедочной: устройство плит фундаментов </w:t>
      </w:r>
      <w:proofErr w:type="spellStart"/>
      <w:r w:rsidRPr="008D4C47">
        <w:rPr>
          <w:rFonts w:ascii="Times New Roman" w:hAnsi="Times New Roman"/>
          <w:sz w:val="24"/>
          <w:szCs w:val="24"/>
        </w:rPr>
        <w:t>задержников</w:t>
      </w:r>
      <w:proofErr w:type="spellEnd"/>
      <w:r w:rsidRPr="008D4C47">
        <w:rPr>
          <w:rFonts w:ascii="Times New Roman" w:hAnsi="Times New Roman"/>
          <w:sz w:val="24"/>
          <w:szCs w:val="24"/>
        </w:rPr>
        <w:t xml:space="preserve">, устройство фундаментов под лебедки в здании лебедочной, берегоукрепление вытяжных путей слипа с помощью забивки шпунта. Осуществлен монтаж тягового и нестандартизированного оборудования. За отчетный </w:t>
      </w:r>
      <w:r>
        <w:rPr>
          <w:rFonts w:ascii="Times New Roman" w:hAnsi="Times New Roman"/>
          <w:sz w:val="24"/>
          <w:szCs w:val="24"/>
        </w:rPr>
        <w:t xml:space="preserve">период профинансированы работы </w:t>
      </w:r>
      <w:r w:rsidRPr="008D4C47">
        <w:rPr>
          <w:rFonts w:ascii="Times New Roman" w:hAnsi="Times New Roman"/>
          <w:sz w:val="24"/>
          <w:szCs w:val="24"/>
        </w:rPr>
        <w:t>103 556 тыс. руб. (с НДС).</w:t>
      </w:r>
      <w:r>
        <w:rPr>
          <w:rFonts w:ascii="Times New Roman" w:hAnsi="Times New Roman"/>
          <w:sz w:val="24"/>
          <w:szCs w:val="24"/>
        </w:rPr>
        <w:t xml:space="preserve"> </w:t>
      </w:r>
      <w:r w:rsidRPr="008D4C47">
        <w:rPr>
          <w:rFonts w:ascii="Times New Roman" w:hAnsi="Times New Roman"/>
          <w:sz w:val="24"/>
          <w:szCs w:val="24"/>
        </w:rPr>
        <w:t>Мероприятие завершено в</w:t>
      </w:r>
      <w:r>
        <w:rPr>
          <w:rFonts w:ascii="Times New Roman" w:hAnsi="Times New Roman"/>
          <w:sz w:val="24"/>
          <w:szCs w:val="24"/>
        </w:rPr>
        <w:t xml:space="preserve"> </w:t>
      </w:r>
      <w:r w:rsidRPr="008D4C47">
        <w:rPr>
          <w:rFonts w:ascii="Times New Roman" w:hAnsi="Times New Roman"/>
          <w:sz w:val="24"/>
          <w:szCs w:val="24"/>
        </w:rPr>
        <w:t>2016 году.</w:t>
      </w:r>
    </w:p>
    <w:p w14:paraId="05864F6E" w14:textId="77777777" w:rsidR="005141B7" w:rsidRDefault="005141B7" w:rsidP="00E13281">
      <w:pPr>
        <w:widowControl w:val="0"/>
        <w:suppressAutoHyphens/>
        <w:autoSpaceDE w:val="0"/>
        <w:autoSpaceDN w:val="0"/>
        <w:adjustRightInd w:val="0"/>
        <w:rPr>
          <w:b/>
          <w:color w:val="000000"/>
        </w:rPr>
      </w:pPr>
    </w:p>
    <w:p w14:paraId="0CA1F1CD"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«Реконструкция и техническое перевооружение производственных мощностей в обеспечение создания глубоководной морской техники. Техническое перевооружение производств для строительства специальной техники - 2 этап».</w:t>
      </w:r>
    </w:p>
    <w:p w14:paraId="3BC5F9D9"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Начало реализации мероприятия – 2018 год.</w:t>
      </w:r>
    </w:p>
    <w:p w14:paraId="350ED266" w14:textId="77777777" w:rsidR="005141B7" w:rsidRPr="001549AC"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Содержание работ по строительству, реконструкции и техническому перевооружению производства - реконструкция цеха 42: перемычки слипа; замена энергосистем и оснащение  технологическим и подъёмно-транспортным оборудованием; модернизация сварочных установок Атмосфера-2М и УЛ-214; реконструкция стапельных мест.</w:t>
      </w:r>
    </w:p>
    <w:p w14:paraId="14AA615C"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1549AC">
        <w:rPr>
          <w:rFonts w:ascii="Times New Roman" w:hAnsi="Times New Roman"/>
          <w:sz w:val="24"/>
          <w:szCs w:val="24"/>
        </w:rPr>
        <w:t>Ожидаемые результаты - обеспечение технической возможности строительства заказов специальной и глубоководной техники</w:t>
      </w:r>
      <w:r>
        <w:rPr>
          <w:rFonts w:ascii="Times New Roman" w:hAnsi="Times New Roman"/>
          <w:sz w:val="24"/>
          <w:szCs w:val="24"/>
        </w:rPr>
        <w:t xml:space="preserve"> </w:t>
      </w:r>
      <w:r w:rsidRPr="008D4C47">
        <w:rPr>
          <w:rFonts w:ascii="Times New Roman" w:hAnsi="Times New Roman"/>
          <w:sz w:val="24"/>
          <w:szCs w:val="24"/>
        </w:rPr>
        <w:t>в соответствии с ГПВ.</w:t>
      </w:r>
    </w:p>
    <w:p w14:paraId="6765B2C7"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 результате корректировки программы ФЦП-1 в рамках постановления Правительства РФ от 19.07.2016 № 694-18 данное мероприятие исключено.</w:t>
      </w:r>
    </w:p>
    <w:p w14:paraId="43886A83" w14:textId="77777777" w:rsidR="005141B7" w:rsidRDefault="005141B7" w:rsidP="00E13281">
      <w:pPr>
        <w:widowControl w:val="0"/>
        <w:suppressAutoHyphens/>
        <w:autoSpaceDE w:val="0"/>
        <w:autoSpaceDN w:val="0"/>
        <w:adjustRightInd w:val="0"/>
        <w:rPr>
          <w:b/>
          <w:color w:val="000000"/>
        </w:rPr>
      </w:pPr>
    </w:p>
    <w:p w14:paraId="636B04D8" w14:textId="77777777" w:rsidR="005141B7" w:rsidRPr="001549AC" w:rsidRDefault="005141B7" w:rsidP="00E13281">
      <w:pPr>
        <w:widowControl w:val="0"/>
        <w:suppressAutoHyphens/>
        <w:autoSpaceDE w:val="0"/>
        <w:autoSpaceDN w:val="0"/>
        <w:adjustRightInd w:val="0"/>
        <w:rPr>
          <w:b/>
        </w:rPr>
      </w:pPr>
      <w:r w:rsidRPr="001549AC">
        <w:rPr>
          <w:b/>
          <w:color w:val="000000"/>
        </w:rPr>
        <w:t>Мероприятие</w:t>
      </w:r>
      <w:r w:rsidRPr="001549AC">
        <w:rPr>
          <w:b/>
        </w:rPr>
        <w:t xml:space="preserve"> «Техническое перевооруж</w:t>
      </w:r>
      <w:r>
        <w:rPr>
          <w:b/>
        </w:rPr>
        <w:t>ение производственных мощностей</w:t>
      </w:r>
      <w:r>
        <w:rPr>
          <w:b/>
        </w:rPr>
        <w:br/>
      </w:r>
      <w:r w:rsidRPr="001549AC">
        <w:rPr>
          <w:b/>
        </w:rPr>
        <w:t>в обеспечение постройки подводных лодок специального назначения».</w:t>
      </w:r>
    </w:p>
    <w:p w14:paraId="1BA5C9D5" w14:textId="77777777" w:rsidR="005141B7" w:rsidRPr="007A5EDD" w:rsidRDefault="005141B7" w:rsidP="00CB601B">
      <w:pPr>
        <w:pStyle w:val="a0"/>
        <w:widowControl w:val="0"/>
        <w:suppressAutoHyphens/>
        <w:autoSpaceDE w:val="0"/>
        <w:autoSpaceDN w:val="0"/>
        <w:adjustRightInd w:val="0"/>
        <w:spacing w:before="120" w:after="0" w:line="240" w:lineRule="auto"/>
        <w:ind w:left="0" w:firstLine="709"/>
        <w:rPr>
          <w:rFonts w:ascii="Times New Roman" w:hAnsi="Times New Roman"/>
          <w:sz w:val="24"/>
          <w:szCs w:val="24"/>
        </w:rPr>
      </w:pPr>
      <w:r w:rsidRPr="007A5EDD">
        <w:rPr>
          <w:rFonts w:ascii="Times New Roman" w:hAnsi="Times New Roman"/>
          <w:sz w:val="24"/>
          <w:szCs w:val="24"/>
        </w:rPr>
        <w:t>Начало реализации мероприятия – 2016 год.</w:t>
      </w:r>
    </w:p>
    <w:p w14:paraId="423CB16B" w14:textId="77777777" w:rsidR="005141B7" w:rsidRPr="007A5EDD"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7A5EDD">
        <w:rPr>
          <w:rFonts w:ascii="Times New Roman" w:hAnsi="Times New Roman"/>
          <w:sz w:val="24"/>
          <w:szCs w:val="24"/>
        </w:rPr>
        <w:t>Содержание работ по строительству, реконструкции и техническому перевооружению производства - техническое перевооружение южного дока цеха 50 с прокладкой и заменой энергосистем, созданием  центральных и доработкой боковых энергетических галерей,</w:t>
      </w:r>
      <w:r>
        <w:rPr>
          <w:rFonts w:ascii="Times New Roman" w:hAnsi="Times New Roman"/>
          <w:sz w:val="24"/>
          <w:szCs w:val="24"/>
        </w:rPr>
        <w:br/>
      </w:r>
      <w:r w:rsidRPr="007A5EDD">
        <w:rPr>
          <w:rFonts w:ascii="Times New Roman" w:hAnsi="Times New Roman"/>
          <w:sz w:val="24"/>
          <w:szCs w:val="24"/>
        </w:rPr>
        <w:t>устройством производственных участков, оснащением крановым и технологическим оборудованием.</w:t>
      </w:r>
    </w:p>
    <w:p w14:paraId="2D6F22D3" w14:textId="77777777" w:rsidR="005141B7" w:rsidRPr="007A5EDD"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7A5EDD">
        <w:rPr>
          <w:rFonts w:ascii="Times New Roman" w:hAnsi="Times New Roman"/>
          <w:sz w:val="24"/>
          <w:szCs w:val="24"/>
        </w:rPr>
        <w:t>Ожидаемые результаты - Обеспечение возможности постройки ПЛ специального назначения в соответствии с ГПВ.</w:t>
      </w:r>
    </w:p>
    <w:p w14:paraId="1B97C109"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Ф</w:t>
      </w:r>
      <w:r w:rsidRPr="008D4C47">
        <w:rPr>
          <w:rFonts w:ascii="Times New Roman" w:hAnsi="Times New Roman"/>
          <w:sz w:val="24"/>
          <w:szCs w:val="24"/>
        </w:rPr>
        <w:t>инансирование за счет бюджетных средств в 2015 году не предусмотрено.</w:t>
      </w:r>
    </w:p>
    <w:p w14:paraId="27D53B94" w14:textId="77777777" w:rsidR="005141B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собственных средств общества силами подрядной организации выполнены проектно-изыскательские работы, ГАУ АО "АРЦЦС" (г. Архангельск) проведена проверка достоверности определения сметной стоимости. Проектная документация утверждена Минпромторгом России. За счет собственных средств выполнялись работы по изготовлению металлоконструкций энергетических</w:t>
      </w:r>
      <w:r>
        <w:rPr>
          <w:rFonts w:ascii="Times New Roman" w:hAnsi="Times New Roman"/>
          <w:sz w:val="24"/>
          <w:szCs w:val="24"/>
        </w:rPr>
        <w:t xml:space="preserve"> галерей в южном доке Э-1 ССП.</w:t>
      </w:r>
    </w:p>
    <w:p w14:paraId="3A5B7748" w14:textId="77777777" w:rsidR="005141B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Всего за отчетный период профинансированы ра</w:t>
      </w:r>
      <w:r>
        <w:rPr>
          <w:rFonts w:ascii="Times New Roman" w:hAnsi="Times New Roman"/>
          <w:sz w:val="24"/>
          <w:szCs w:val="24"/>
        </w:rPr>
        <w:t xml:space="preserve">боты 150 275 тыс. руб. (с НДС). </w:t>
      </w:r>
    </w:p>
    <w:p w14:paraId="61FBC8D1" w14:textId="77777777" w:rsidR="005141B7" w:rsidRPr="008D4C47" w:rsidRDefault="005141B7" w:rsidP="00012481">
      <w:pPr>
        <w:pStyle w:val="a0"/>
        <w:widowControl w:val="0"/>
        <w:tabs>
          <w:tab w:val="left" w:pos="567"/>
        </w:tabs>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Завершение реализации мероприятия запланировано в 2019 году.</w:t>
      </w:r>
    </w:p>
    <w:p w14:paraId="1353D498" w14:textId="77777777" w:rsidR="005141B7" w:rsidRPr="00BB61BA" w:rsidRDefault="005141B7" w:rsidP="00012481">
      <w:pPr>
        <w:widowControl w:val="0"/>
        <w:suppressAutoHyphens/>
        <w:autoSpaceDE w:val="0"/>
        <w:autoSpaceDN w:val="0"/>
        <w:adjustRightInd w:val="0"/>
        <w:spacing w:before="120"/>
        <w:ind w:firstLine="709"/>
        <w:rPr>
          <w:lang w:eastAsia="en-US"/>
        </w:rPr>
      </w:pPr>
      <w:r w:rsidRPr="00BB61BA">
        <w:rPr>
          <w:lang w:eastAsia="en-US"/>
        </w:rPr>
        <w:t>В рамках Федеральной целевой программы «Обеспечение ядерной и радиационной безопасности на 2008 и на период до 2015 года» в 2016 году реализовывались следующие мероприятия:</w:t>
      </w:r>
    </w:p>
    <w:p w14:paraId="120F7675" w14:textId="77777777" w:rsidR="005141B7" w:rsidRDefault="005141B7" w:rsidP="00E13281">
      <w:pPr>
        <w:widowControl w:val="0"/>
        <w:suppressAutoHyphens/>
        <w:autoSpaceDE w:val="0"/>
        <w:autoSpaceDN w:val="0"/>
        <w:adjustRightInd w:val="0"/>
        <w:rPr>
          <w:b/>
        </w:rPr>
      </w:pPr>
    </w:p>
    <w:p w14:paraId="7640128F" w14:textId="77777777" w:rsidR="005141B7" w:rsidRDefault="005141B7" w:rsidP="00E13281">
      <w:pPr>
        <w:widowControl w:val="0"/>
        <w:suppressAutoHyphens/>
        <w:autoSpaceDE w:val="0"/>
        <w:autoSpaceDN w:val="0"/>
        <w:adjustRightInd w:val="0"/>
        <w:rPr>
          <w:b/>
        </w:rPr>
      </w:pPr>
    </w:p>
    <w:p w14:paraId="1314F0A9" w14:textId="77777777" w:rsidR="005141B7" w:rsidRPr="00BB61BA" w:rsidRDefault="005141B7" w:rsidP="00E13281">
      <w:pPr>
        <w:widowControl w:val="0"/>
        <w:suppressAutoHyphens/>
        <w:autoSpaceDE w:val="0"/>
        <w:autoSpaceDN w:val="0"/>
        <w:adjustRightInd w:val="0"/>
        <w:rPr>
          <w:b/>
        </w:rPr>
      </w:pPr>
      <w:r w:rsidRPr="008D4C47">
        <w:rPr>
          <w:b/>
        </w:rPr>
        <w:t>Мероприятие «</w:t>
      </w:r>
      <w:r w:rsidRPr="00BB61BA">
        <w:rPr>
          <w:b/>
        </w:rPr>
        <w:t xml:space="preserve">Реконструкция системы физической защиты </w:t>
      </w:r>
      <w:proofErr w:type="spellStart"/>
      <w:r w:rsidRPr="00BB61BA">
        <w:rPr>
          <w:b/>
        </w:rPr>
        <w:t>ядерноопасных</w:t>
      </w:r>
      <w:proofErr w:type="spellEnd"/>
      <w:r w:rsidRPr="00BB61BA">
        <w:rPr>
          <w:b/>
        </w:rPr>
        <w:t xml:space="preserve"> объектов».</w:t>
      </w:r>
    </w:p>
    <w:p w14:paraId="25614ED9"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Начало реализации мероприятия – 2009 год</w:t>
      </w:r>
    </w:p>
    <w:p w14:paraId="211AB14D"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7A5EDD">
        <w:rPr>
          <w:rFonts w:ascii="Times New Roman" w:hAnsi="Times New Roman"/>
          <w:sz w:val="24"/>
          <w:szCs w:val="24"/>
        </w:rPr>
        <w:t>Цель мероприятия – приведение системы обращения с накопленными радиоактивными отходами Общества в соответствие</w:t>
      </w:r>
      <w:r w:rsidRPr="008D4C47">
        <w:rPr>
          <w:rFonts w:ascii="Times New Roman" w:hAnsi="Times New Roman"/>
          <w:sz w:val="24"/>
          <w:szCs w:val="24"/>
        </w:rPr>
        <w:t xml:space="preserve"> с требованиями законодательных, правовых</w:t>
      </w:r>
      <w:r>
        <w:rPr>
          <w:rFonts w:ascii="Times New Roman" w:hAnsi="Times New Roman"/>
          <w:sz w:val="24"/>
          <w:szCs w:val="24"/>
        </w:rPr>
        <w:br/>
      </w:r>
      <w:r w:rsidRPr="008D4C47">
        <w:rPr>
          <w:rFonts w:ascii="Times New Roman" w:hAnsi="Times New Roman"/>
          <w:sz w:val="24"/>
          <w:szCs w:val="24"/>
        </w:rPr>
        <w:t>и нормативных документов в области использования атомной энергии.</w:t>
      </w:r>
    </w:p>
    <w:p w14:paraId="1810A1FB"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 отчетном периоде за счет бюджетных средств произведена поставка спецавтомобиля, работы по монтажу, ПНР и ПСИ, консультационные услуги на сумму 17 740 тыс. руб.</w:t>
      </w:r>
    </w:p>
    <w:p w14:paraId="5122C6D7"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собственных денежных средств произведена поставка спецавтомобиля, работы по монтажу, ПНР и ПСИ, консультационные услуги на сумму 868 тыс. руб.</w:t>
      </w:r>
    </w:p>
    <w:p w14:paraId="3E3309D6" w14:textId="77777777" w:rsidR="005141B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 xml:space="preserve">Начало реализации мероприятия – 2009 год. </w:t>
      </w:r>
    </w:p>
    <w:p w14:paraId="470D2784"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Мероприятие завершено.</w:t>
      </w:r>
    </w:p>
    <w:p w14:paraId="5EB1C573" w14:textId="77777777" w:rsidR="005141B7" w:rsidRDefault="005141B7" w:rsidP="00E13281">
      <w:pPr>
        <w:widowControl w:val="0"/>
        <w:suppressAutoHyphens/>
        <w:autoSpaceDE w:val="0"/>
        <w:autoSpaceDN w:val="0"/>
        <w:adjustRightInd w:val="0"/>
        <w:rPr>
          <w:b/>
          <w:color w:val="000000"/>
        </w:rPr>
      </w:pPr>
    </w:p>
    <w:p w14:paraId="64F0A617" w14:textId="77777777" w:rsidR="005141B7" w:rsidRPr="002951CC" w:rsidRDefault="005141B7" w:rsidP="00E13281">
      <w:pPr>
        <w:widowControl w:val="0"/>
        <w:suppressAutoHyphens/>
        <w:autoSpaceDE w:val="0"/>
        <w:autoSpaceDN w:val="0"/>
        <w:adjustRightInd w:val="0"/>
        <w:rPr>
          <w:b/>
        </w:rPr>
      </w:pPr>
      <w:r w:rsidRPr="008D4C47">
        <w:rPr>
          <w:b/>
          <w:color w:val="000000"/>
        </w:rPr>
        <w:t>Мероприятие</w:t>
      </w:r>
      <w:r w:rsidRPr="008D4C47">
        <w:rPr>
          <w:b/>
        </w:rPr>
        <w:t xml:space="preserve"> «</w:t>
      </w:r>
      <w:r w:rsidRPr="002951CC">
        <w:rPr>
          <w:b/>
        </w:rPr>
        <w:t>Реконструкция системы обращения с накопленными радиоактивными отходами».</w:t>
      </w:r>
    </w:p>
    <w:p w14:paraId="7F20ADF9"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2951CC">
        <w:rPr>
          <w:rFonts w:ascii="Times New Roman" w:hAnsi="Times New Roman"/>
          <w:sz w:val="24"/>
          <w:szCs w:val="24"/>
          <w:lang w:eastAsia="ru-RU"/>
        </w:rPr>
        <w:t>Начало реализации мероприятия</w:t>
      </w:r>
      <w:r w:rsidRPr="008D4C47">
        <w:rPr>
          <w:rFonts w:ascii="Times New Roman" w:hAnsi="Times New Roman"/>
          <w:sz w:val="24"/>
          <w:szCs w:val="24"/>
        </w:rPr>
        <w:t xml:space="preserve"> – 2009 год</w:t>
      </w:r>
    </w:p>
    <w:p w14:paraId="23BF1FB2"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Ц</w:t>
      </w:r>
      <w:r w:rsidRPr="007A5EDD">
        <w:rPr>
          <w:rFonts w:ascii="Times New Roman" w:hAnsi="Times New Roman"/>
          <w:sz w:val="24"/>
          <w:szCs w:val="24"/>
        </w:rPr>
        <w:t>ель мероприятия</w:t>
      </w:r>
      <w:r w:rsidRPr="008D4C47">
        <w:rPr>
          <w:rFonts w:ascii="Times New Roman" w:hAnsi="Times New Roman"/>
          <w:sz w:val="24"/>
          <w:szCs w:val="24"/>
        </w:rPr>
        <w:t xml:space="preserve"> – уменьшение угрозы диверсии и хищений ядерных материалов, источников ионизированного</w:t>
      </w:r>
      <w:r>
        <w:rPr>
          <w:rFonts w:ascii="Times New Roman" w:hAnsi="Times New Roman"/>
          <w:sz w:val="24"/>
          <w:szCs w:val="24"/>
        </w:rPr>
        <w:t xml:space="preserve"> </w:t>
      </w:r>
      <w:r w:rsidRPr="008D4C47">
        <w:rPr>
          <w:rFonts w:ascii="Times New Roman" w:hAnsi="Times New Roman"/>
          <w:sz w:val="24"/>
          <w:szCs w:val="24"/>
        </w:rPr>
        <w:t>излучения внутренними/внешними нарушителями, совершенствование системы физической защиты АО «ПО «Севмаш», приведение объектов</w:t>
      </w:r>
      <w:r>
        <w:rPr>
          <w:rFonts w:ascii="Times New Roman" w:hAnsi="Times New Roman"/>
          <w:sz w:val="24"/>
          <w:szCs w:val="24"/>
        </w:rPr>
        <w:br/>
      </w:r>
      <w:r w:rsidRPr="008D4C47">
        <w:rPr>
          <w:rFonts w:ascii="Times New Roman" w:hAnsi="Times New Roman"/>
          <w:sz w:val="24"/>
          <w:szCs w:val="24"/>
        </w:rPr>
        <w:t>в соответствие с требованиями нормативных документов.</w:t>
      </w:r>
    </w:p>
    <w:p w14:paraId="762FBB6A" w14:textId="77777777" w:rsidR="005141B7" w:rsidRPr="008D4C4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В отчетном периоде за счет бюджетных средств силами подрядной организации выполняются работы по разработке проектной документации по реконструкции основного ограждения АО «ПО «Севмаш», реконструкция инженерно-технических средств Э-1 ССП,</w:t>
      </w:r>
      <w:r>
        <w:rPr>
          <w:rFonts w:ascii="Times New Roman" w:hAnsi="Times New Roman"/>
          <w:sz w:val="24"/>
          <w:szCs w:val="24"/>
        </w:rPr>
        <w:br/>
      </w:r>
      <w:r w:rsidRPr="008D4C47">
        <w:rPr>
          <w:rFonts w:ascii="Times New Roman" w:hAnsi="Times New Roman"/>
          <w:sz w:val="24"/>
          <w:szCs w:val="24"/>
        </w:rPr>
        <w:t>на сумму 165 416 тыс. руб.</w:t>
      </w:r>
    </w:p>
    <w:p w14:paraId="2035C3DA" w14:textId="77777777" w:rsidR="005141B7"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r w:rsidRPr="008D4C47">
        <w:rPr>
          <w:rFonts w:ascii="Times New Roman" w:hAnsi="Times New Roman"/>
          <w:sz w:val="24"/>
          <w:szCs w:val="24"/>
        </w:rPr>
        <w:t>За счет собственных средств общества силами подрядной организации выполнялись работы по реконструкции основного ограждения АО «ПО «Севмаш», реконструкция инженерно-технических средств Э-1 ССП, на сумму 23 611 тыс. руб.</w:t>
      </w:r>
    </w:p>
    <w:p w14:paraId="49A73CDD" w14:textId="77777777" w:rsidR="005141B7" w:rsidRPr="004B2A3A" w:rsidRDefault="005141B7" w:rsidP="00012481">
      <w:pPr>
        <w:pStyle w:val="a0"/>
        <w:widowControl w:val="0"/>
        <w:suppressAutoHyphens/>
        <w:autoSpaceDE w:val="0"/>
        <w:autoSpaceDN w:val="0"/>
        <w:adjustRightInd w:val="0"/>
        <w:spacing w:after="0" w:line="240" w:lineRule="auto"/>
        <w:ind w:left="0" w:firstLine="709"/>
        <w:rPr>
          <w:rFonts w:ascii="Times New Roman" w:hAnsi="Times New Roman"/>
          <w:sz w:val="24"/>
          <w:szCs w:val="24"/>
        </w:rPr>
      </w:pPr>
    </w:p>
    <w:p w14:paraId="2FD6CCBE" w14:textId="77777777" w:rsidR="005141B7" w:rsidRPr="004B2A3A" w:rsidRDefault="005141B7" w:rsidP="00CB601B">
      <w:pPr>
        <w:pStyle w:val="1"/>
        <w:spacing w:after="120"/>
        <w:ind w:left="0" w:firstLine="0"/>
      </w:pPr>
      <w:bookmarkStart w:id="19" w:name="_Toc483232511"/>
      <w:r w:rsidRPr="004B2A3A">
        <w:t>Инновационное развитие</w:t>
      </w:r>
      <w:bookmarkEnd w:id="19"/>
    </w:p>
    <w:p w14:paraId="5E79626C" w14:textId="77777777" w:rsidR="005141B7" w:rsidRPr="00DF5EF3" w:rsidRDefault="005141B7" w:rsidP="003F0DDE">
      <w:pPr>
        <w:ind w:firstLine="709"/>
      </w:pPr>
      <w:r w:rsidRPr="00DF5EF3">
        <w:t>В обществе разработана, утверждена генеральным директором 15.02.2016 года</w:t>
      </w:r>
      <w:r w:rsidRPr="00DF5EF3">
        <w:br/>
        <w:t xml:space="preserve">и реализуется «Программа инновационного развития АО «ПО «Севмаш» на период 2016-2020 </w:t>
      </w:r>
      <w:proofErr w:type="spellStart"/>
      <w:r w:rsidRPr="00DF5EF3">
        <w:t>г.г</w:t>
      </w:r>
      <w:proofErr w:type="spellEnd"/>
      <w:r w:rsidRPr="00DF5EF3">
        <w:t xml:space="preserve">.». </w:t>
      </w:r>
    </w:p>
    <w:p w14:paraId="71C1BB6C" w14:textId="77777777" w:rsidR="005141B7" w:rsidRPr="00DF5EF3" w:rsidRDefault="005141B7" w:rsidP="003F0DDE">
      <w:pPr>
        <w:ind w:firstLine="709"/>
      </w:pPr>
      <w:r w:rsidRPr="00DF5EF3">
        <w:rPr>
          <w:u w:val="single"/>
        </w:rPr>
        <w:t>Цель Программы инновационного развития:</w:t>
      </w:r>
      <w:r w:rsidRPr="00DF5EF3">
        <w:t xml:space="preserve"> Обеспечение соответствия выпускаемой продукции требованиям заказчиков и повышение её  конкурентоспособности;</w:t>
      </w:r>
    </w:p>
    <w:p w14:paraId="3040178B" w14:textId="77777777" w:rsidR="005141B7" w:rsidRPr="00DF5EF3" w:rsidRDefault="005141B7" w:rsidP="00012481">
      <w:pPr>
        <w:pStyle w:val="251"/>
        <w:shd w:val="clear" w:color="auto" w:fill="auto"/>
        <w:tabs>
          <w:tab w:val="left" w:pos="640"/>
        </w:tabs>
        <w:spacing w:before="120" w:line="240" w:lineRule="auto"/>
        <w:ind w:firstLine="709"/>
        <w:jc w:val="both"/>
        <w:rPr>
          <w:rFonts w:ascii="Times New Roman" w:hAnsi="Times New Roman"/>
          <w:sz w:val="24"/>
          <w:szCs w:val="24"/>
          <w:u w:val="single"/>
        </w:rPr>
      </w:pPr>
      <w:r w:rsidRPr="00DF5EF3">
        <w:rPr>
          <w:rFonts w:ascii="Times New Roman" w:hAnsi="Times New Roman"/>
          <w:sz w:val="24"/>
          <w:szCs w:val="24"/>
          <w:u w:val="single"/>
        </w:rPr>
        <w:t>Основные направления Программы инновационного развития:</w:t>
      </w:r>
    </w:p>
    <w:p w14:paraId="25D40C56" w14:textId="77777777" w:rsidR="005141B7" w:rsidRPr="00DF5EF3" w:rsidRDefault="005141B7" w:rsidP="004B2A3A">
      <w:pPr>
        <w:pStyle w:val="251"/>
        <w:shd w:val="clear" w:color="auto" w:fill="auto"/>
        <w:tabs>
          <w:tab w:val="left" w:pos="640"/>
        </w:tabs>
        <w:spacing w:line="240" w:lineRule="auto"/>
        <w:ind w:firstLine="709"/>
        <w:jc w:val="both"/>
        <w:rPr>
          <w:rFonts w:ascii="Times New Roman" w:hAnsi="Times New Roman"/>
          <w:sz w:val="24"/>
          <w:szCs w:val="24"/>
          <w:u w:val="single"/>
        </w:rPr>
      </w:pPr>
      <w:r w:rsidRPr="00DF5EF3">
        <w:rPr>
          <w:rFonts w:ascii="Times New Roman" w:hAnsi="Times New Roman"/>
          <w:sz w:val="24"/>
          <w:szCs w:val="24"/>
          <w:u w:val="single"/>
        </w:rPr>
        <w:t>Направления технологических инноваций:</w:t>
      </w:r>
    </w:p>
    <w:p w14:paraId="52E9F4BD"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pacing w:val="-1"/>
          <w:sz w:val="24"/>
        </w:rPr>
      </w:pPr>
      <w:r w:rsidRPr="00012481">
        <w:rPr>
          <w:rFonts w:ascii="Times New Roman" w:hAnsi="Times New Roman"/>
          <w:spacing w:val="-1"/>
          <w:sz w:val="24"/>
        </w:rPr>
        <w:t>Совершенствование существующей технологии транспортировки крупногабаритных корпусных конструкций и агрегатов;</w:t>
      </w:r>
    </w:p>
    <w:p w14:paraId="745EEB05"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pacing w:val="-1"/>
          <w:sz w:val="24"/>
        </w:rPr>
      </w:pPr>
      <w:r w:rsidRPr="00012481">
        <w:rPr>
          <w:rFonts w:ascii="Times New Roman" w:hAnsi="Times New Roman"/>
          <w:sz w:val="24"/>
        </w:rPr>
        <w:t>Внедрение технологии изготовления труб с использованием аналитической информации 3</w:t>
      </w:r>
      <w:r w:rsidRPr="00012481">
        <w:rPr>
          <w:rFonts w:ascii="Times New Roman" w:hAnsi="Times New Roman"/>
          <w:sz w:val="24"/>
          <w:lang w:val="en-US"/>
        </w:rPr>
        <w:t>D</w:t>
      </w:r>
      <w:r w:rsidRPr="00012481">
        <w:rPr>
          <w:rFonts w:ascii="Times New Roman" w:hAnsi="Times New Roman"/>
          <w:sz w:val="24"/>
        </w:rPr>
        <w:t>-модели проектантов на автоматизированном комплексе;</w:t>
      </w:r>
    </w:p>
    <w:p w14:paraId="786B2263"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z w:val="24"/>
        </w:rPr>
      </w:pPr>
      <w:r w:rsidRPr="00012481">
        <w:rPr>
          <w:rFonts w:ascii="Times New Roman" w:hAnsi="Times New Roman"/>
          <w:sz w:val="24"/>
        </w:rPr>
        <w:t>Совершенствование технологии струйно-абразивной очистки и окраски корпусных конструкций на базе создания комбинированных камер очистки и окраски;</w:t>
      </w:r>
    </w:p>
    <w:p w14:paraId="41132EAB"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z w:val="24"/>
        </w:rPr>
      </w:pPr>
      <w:r w:rsidRPr="00012481">
        <w:rPr>
          <w:rFonts w:ascii="Times New Roman" w:hAnsi="Times New Roman"/>
          <w:sz w:val="24"/>
        </w:rPr>
        <w:t>Внедрение технологии по контролю формы корпуса оптическими методами;</w:t>
      </w:r>
    </w:p>
    <w:p w14:paraId="17F235F5"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z w:val="24"/>
        </w:rPr>
      </w:pPr>
      <w:r w:rsidRPr="00012481">
        <w:rPr>
          <w:rFonts w:ascii="Times New Roman" w:hAnsi="Times New Roman"/>
          <w:sz w:val="24"/>
        </w:rPr>
        <w:t>Внедрение аддитивной технологии при изготовлении масштабных копий моделей;</w:t>
      </w:r>
    </w:p>
    <w:p w14:paraId="420CB7B1"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pacing w:val="-1"/>
          <w:sz w:val="24"/>
        </w:rPr>
      </w:pPr>
      <w:r w:rsidRPr="00012481">
        <w:rPr>
          <w:rFonts w:ascii="Times New Roman" w:hAnsi="Times New Roman"/>
          <w:sz w:val="24"/>
        </w:rPr>
        <w:t>Создание технологии выплавки специальных судостроительных сталей с вакуумной обработкой и рафинированием для изготовления отливок и поковок ответственного назначения;</w:t>
      </w:r>
    </w:p>
    <w:p w14:paraId="7CEFEA46"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pacing w:val="-1"/>
          <w:sz w:val="24"/>
        </w:rPr>
      </w:pPr>
      <w:r w:rsidRPr="00012481">
        <w:rPr>
          <w:rFonts w:ascii="Times New Roman" w:hAnsi="Times New Roman"/>
          <w:sz w:val="24"/>
        </w:rPr>
        <w:t>Совершенствование технологии изготовления и испытания гидроцилиндров силовых систем, входящих в состав приводов выдвижения носовых горизонтальных рулей</w:t>
      </w:r>
      <w:r w:rsidRPr="00012481">
        <w:rPr>
          <w:rFonts w:ascii="Times New Roman" w:hAnsi="Times New Roman"/>
          <w:sz w:val="24"/>
        </w:rPr>
        <w:br/>
        <w:t>и телескопических мачтовых устройств;</w:t>
      </w:r>
    </w:p>
    <w:p w14:paraId="1AFB6BA1"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z w:val="24"/>
        </w:rPr>
      </w:pPr>
      <w:r w:rsidRPr="00012481">
        <w:rPr>
          <w:rFonts w:ascii="Times New Roman" w:hAnsi="Times New Roman"/>
          <w:sz w:val="24"/>
        </w:rPr>
        <w:t xml:space="preserve">Внедрение технологии проведения многоканальных измерений </w:t>
      </w:r>
      <w:proofErr w:type="spellStart"/>
      <w:r w:rsidRPr="00012481">
        <w:rPr>
          <w:rFonts w:ascii="Times New Roman" w:hAnsi="Times New Roman"/>
          <w:sz w:val="24"/>
        </w:rPr>
        <w:t>виброшумовых</w:t>
      </w:r>
      <w:proofErr w:type="spellEnd"/>
      <w:r w:rsidRPr="00012481">
        <w:rPr>
          <w:rFonts w:ascii="Times New Roman" w:hAnsi="Times New Roman"/>
          <w:sz w:val="24"/>
        </w:rPr>
        <w:t xml:space="preserve"> характеристик;</w:t>
      </w:r>
    </w:p>
    <w:p w14:paraId="3A5CBE0E" w14:textId="77777777" w:rsidR="005141B7" w:rsidRPr="00DF5EF3" w:rsidRDefault="005141B7" w:rsidP="00012481">
      <w:pPr>
        <w:ind w:firstLine="709"/>
        <w:rPr>
          <w:u w:val="single"/>
        </w:rPr>
      </w:pPr>
      <w:r w:rsidRPr="00DF5EF3">
        <w:rPr>
          <w:u w:val="single"/>
        </w:rPr>
        <w:t>Направления продуктовых инноваций:</w:t>
      </w:r>
    </w:p>
    <w:p w14:paraId="12F3EC44"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z w:val="24"/>
        </w:rPr>
      </w:pPr>
      <w:r w:rsidRPr="00012481">
        <w:rPr>
          <w:rFonts w:ascii="Times New Roman" w:hAnsi="Times New Roman"/>
          <w:sz w:val="24"/>
        </w:rPr>
        <w:t>Модернизация систем освещения цехов и участков.</w:t>
      </w:r>
    </w:p>
    <w:p w14:paraId="32BBA3A0"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z w:val="24"/>
        </w:rPr>
      </w:pPr>
      <w:r w:rsidRPr="00012481">
        <w:rPr>
          <w:rFonts w:ascii="Times New Roman" w:hAnsi="Times New Roman"/>
          <w:sz w:val="24"/>
        </w:rPr>
        <w:t>Разработка новых конструкций подшипников скольжения для линии вала кораблей</w:t>
      </w:r>
      <w:r w:rsidRPr="00012481">
        <w:rPr>
          <w:rFonts w:ascii="Times New Roman" w:hAnsi="Times New Roman"/>
          <w:sz w:val="24"/>
        </w:rPr>
        <w:br/>
        <w:t>и судов.</w:t>
      </w:r>
    </w:p>
    <w:p w14:paraId="6381106F" w14:textId="77777777" w:rsidR="005141B7" w:rsidRPr="00DF5EF3" w:rsidRDefault="005141B7" w:rsidP="00012481">
      <w:pPr>
        <w:ind w:firstLine="709"/>
        <w:rPr>
          <w:u w:val="single"/>
        </w:rPr>
      </w:pPr>
      <w:r w:rsidRPr="00DF5EF3">
        <w:rPr>
          <w:u w:val="single"/>
        </w:rPr>
        <w:t>Направления планируемых организационных инноваций:</w:t>
      </w:r>
    </w:p>
    <w:p w14:paraId="69604DF6"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z w:val="24"/>
        </w:rPr>
      </w:pPr>
      <w:r w:rsidRPr="00012481">
        <w:rPr>
          <w:rFonts w:ascii="Times New Roman" w:hAnsi="Times New Roman"/>
          <w:sz w:val="24"/>
        </w:rPr>
        <w:t>Разработка автоматизированной системы управления и поддержки информационных технологий в обществе;</w:t>
      </w:r>
    </w:p>
    <w:p w14:paraId="2E9BB5D4" w14:textId="77777777" w:rsidR="005141B7" w:rsidRPr="00012481" w:rsidRDefault="005141B7" w:rsidP="00D95D0F">
      <w:pPr>
        <w:pStyle w:val="a0"/>
        <w:numPr>
          <w:ilvl w:val="0"/>
          <w:numId w:val="11"/>
        </w:numPr>
        <w:tabs>
          <w:tab w:val="num" w:pos="1134"/>
        </w:tabs>
        <w:spacing w:line="240" w:lineRule="auto"/>
        <w:ind w:left="0" w:firstLine="709"/>
        <w:rPr>
          <w:rFonts w:ascii="Times New Roman" w:hAnsi="Times New Roman"/>
          <w:sz w:val="24"/>
        </w:rPr>
      </w:pPr>
      <w:r w:rsidRPr="00012481">
        <w:rPr>
          <w:rFonts w:ascii="Times New Roman" w:hAnsi="Times New Roman"/>
          <w:sz w:val="24"/>
        </w:rPr>
        <w:t>Разработка системы обработки информации, содержащей государственную тайну,</w:t>
      </w:r>
      <w:r w:rsidRPr="00012481">
        <w:rPr>
          <w:rFonts w:ascii="Times New Roman" w:hAnsi="Times New Roman"/>
          <w:sz w:val="24"/>
        </w:rPr>
        <w:br/>
        <w:t>на базе создания вычислительной сети.</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242"/>
        <w:gridCol w:w="2184"/>
        <w:gridCol w:w="3544"/>
        <w:gridCol w:w="1609"/>
        <w:gridCol w:w="1276"/>
      </w:tblGrid>
      <w:tr w:rsidR="005141B7" w:rsidRPr="00135F9D" w14:paraId="4143F31C" w14:textId="77777777" w:rsidTr="00CA3647">
        <w:trPr>
          <w:trHeight w:val="850"/>
          <w:tblHeader/>
          <w:jc w:val="center"/>
        </w:trPr>
        <w:tc>
          <w:tcPr>
            <w:tcW w:w="1242" w:type="dxa"/>
            <w:vAlign w:val="center"/>
          </w:tcPr>
          <w:p w14:paraId="269B493A" w14:textId="77777777" w:rsidR="005141B7" w:rsidRPr="00135F9D" w:rsidRDefault="005141B7" w:rsidP="00135F9D">
            <w:pPr>
              <w:jc w:val="center"/>
              <w:rPr>
                <w:b/>
                <w:bCs/>
                <w:sz w:val="16"/>
                <w:szCs w:val="18"/>
              </w:rPr>
            </w:pPr>
            <w:r w:rsidRPr="00135F9D">
              <w:rPr>
                <w:b/>
                <w:bCs/>
                <w:sz w:val="16"/>
                <w:szCs w:val="18"/>
              </w:rPr>
              <w:t>№ проекта/</w:t>
            </w:r>
          </w:p>
          <w:p w14:paraId="2E550D4A" w14:textId="77777777" w:rsidR="005141B7" w:rsidRPr="00135F9D" w:rsidRDefault="005141B7" w:rsidP="00135F9D">
            <w:pPr>
              <w:jc w:val="center"/>
              <w:rPr>
                <w:b/>
                <w:bCs/>
                <w:sz w:val="16"/>
                <w:szCs w:val="18"/>
              </w:rPr>
            </w:pPr>
            <w:r w:rsidRPr="00135F9D">
              <w:rPr>
                <w:b/>
                <w:bCs/>
                <w:sz w:val="16"/>
                <w:szCs w:val="18"/>
              </w:rPr>
              <w:t>мероприятия ПИР АО «ОСК»</w:t>
            </w:r>
          </w:p>
        </w:tc>
        <w:tc>
          <w:tcPr>
            <w:tcW w:w="2184" w:type="dxa"/>
            <w:vAlign w:val="center"/>
          </w:tcPr>
          <w:p w14:paraId="0FEB93D9" w14:textId="77777777" w:rsidR="005141B7" w:rsidRPr="00CA3647" w:rsidRDefault="005141B7" w:rsidP="00135F9D">
            <w:pPr>
              <w:jc w:val="center"/>
              <w:rPr>
                <w:b/>
                <w:bCs/>
                <w:sz w:val="16"/>
                <w:szCs w:val="18"/>
              </w:rPr>
            </w:pPr>
            <w:r w:rsidRPr="00CA3647">
              <w:rPr>
                <w:b/>
                <w:bCs/>
                <w:sz w:val="16"/>
                <w:szCs w:val="18"/>
              </w:rPr>
              <w:t>Наименование проекта/</w:t>
            </w:r>
          </w:p>
          <w:p w14:paraId="5B9395A4" w14:textId="77777777" w:rsidR="005141B7" w:rsidRPr="00CA3647" w:rsidRDefault="005141B7" w:rsidP="00135F9D">
            <w:pPr>
              <w:jc w:val="center"/>
              <w:rPr>
                <w:b/>
                <w:sz w:val="16"/>
                <w:szCs w:val="18"/>
              </w:rPr>
            </w:pPr>
            <w:r w:rsidRPr="00CA3647">
              <w:rPr>
                <w:b/>
                <w:bCs/>
                <w:sz w:val="16"/>
                <w:szCs w:val="18"/>
              </w:rPr>
              <w:t>мероприятия</w:t>
            </w:r>
          </w:p>
        </w:tc>
        <w:tc>
          <w:tcPr>
            <w:tcW w:w="3544" w:type="dxa"/>
            <w:vAlign w:val="center"/>
          </w:tcPr>
          <w:p w14:paraId="47E09C0E" w14:textId="77777777" w:rsidR="005141B7" w:rsidRPr="00CA3647" w:rsidRDefault="005141B7" w:rsidP="00012481">
            <w:pPr>
              <w:jc w:val="center"/>
              <w:rPr>
                <w:b/>
                <w:sz w:val="16"/>
                <w:szCs w:val="18"/>
              </w:rPr>
            </w:pPr>
            <w:r w:rsidRPr="00CA3647">
              <w:rPr>
                <w:b/>
                <w:bCs/>
                <w:sz w:val="16"/>
                <w:szCs w:val="18"/>
              </w:rPr>
              <w:t>Основные результаты реализации проекта в отчетном году (или причины невыполнения проекта в отчетном году, либо результаты с причинами частичного выполнения проекта)</w:t>
            </w:r>
          </w:p>
        </w:tc>
        <w:tc>
          <w:tcPr>
            <w:tcW w:w="1609" w:type="dxa"/>
            <w:vAlign w:val="center"/>
          </w:tcPr>
          <w:p w14:paraId="0ECF9902" w14:textId="77777777" w:rsidR="005141B7" w:rsidRPr="00CA3647" w:rsidRDefault="005141B7" w:rsidP="00135F9D">
            <w:pPr>
              <w:jc w:val="center"/>
              <w:rPr>
                <w:b/>
                <w:bCs/>
                <w:sz w:val="16"/>
                <w:szCs w:val="18"/>
              </w:rPr>
            </w:pPr>
            <w:r w:rsidRPr="00CA3647">
              <w:rPr>
                <w:b/>
                <w:bCs/>
                <w:sz w:val="16"/>
                <w:szCs w:val="18"/>
              </w:rPr>
              <w:t>Тип инноваций (продуктовые/</w:t>
            </w:r>
          </w:p>
          <w:p w14:paraId="4D2DA5FC" w14:textId="77777777" w:rsidR="005141B7" w:rsidRPr="00CA3647" w:rsidRDefault="005141B7" w:rsidP="00135F9D">
            <w:pPr>
              <w:jc w:val="center"/>
              <w:rPr>
                <w:b/>
                <w:bCs/>
                <w:sz w:val="16"/>
                <w:szCs w:val="18"/>
              </w:rPr>
            </w:pPr>
            <w:r w:rsidRPr="00CA3647">
              <w:rPr>
                <w:b/>
                <w:bCs/>
                <w:sz w:val="16"/>
                <w:szCs w:val="18"/>
              </w:rPr>
              <w:t>технологические)</w:t>
            </w:r>
          </w:p>
        </w:tc>
        <w:tc>
          <w:tcPr>
            <w:tcW w:w="1276" w:type="dxa"/>
            <w:vAlign w:val="center"/>
          </w:tcPr>
          <w:p w14:paraId="6B45A097" w14:textId="77777777" w:rsidR="005141B7" w:rsidRPr="00CA3647" w:rsidRDefault="005141B7" w:rsidP="00135F9D">
            <w:pPr>
              <w:jc w:val="center"/>
              <w:rPr>
                <w:b/>
                <w:bCs/>
                <w:sz w:val="16"/>
                <w:szCs w:val="18"/>
              </w:rPr>
            </w:pPr>
            <w:r w:rsidRPr="00CA3647">
              <w:rPr>
                <w:b/>
                <w:bCs/>
                <w:sz w:val="16"/>
                <w:szCs w:val="18"/>
              </w:rPr>
              <w:t>Статус проекта (ключевой/</w:t>
            </w:r>
          </w:p>
          <w:p w14:paraId="692EBE35" w14:textId="77777777" w:rsidR="005141B7" w:rsidRPr="00CA3647" w:rsidRDefault="005141B7" w:rsidP="00135F9D">
            <w:pPr>
              <w:jc w:val="center"/>
              <w:rPr>
                <w:b/>
                <w:bCs/>
                <w:sz w:val="16"/>
                <w:szCs w:val="18"/>
              </w:rPr>
            </w:pPr>
            <w:r w:rsidRPr="00CA3647">
              <w:rPr>
                <w:b/>
                <w:bCs/>
                <w:sz w:val="16"/>
                <w:szCs w:val="18"/>
              </w:rPr>
              <w:t>неключевой)</w:t>
            </w:r>
          </w:p>
        </w:tc>
      </w:tr>
      <w:tr w:rsidR="005141B7" w:rsidRPr="00135F9D" w14:paraId="23D36777" w14:textId="77777777" w:rsidTr="00CA3647">
        <w:trPr>
          <w:jc w:val="center"/>
        </w:trPr>
        <w:tc>
          <w:tcPr>
            <w:tcW w:w="1242" w:type="dxa"/>
            <w:vAlign w:val="center"/>
          </w:tcPr>
          <w:p w14:paraId="66D25CAD" w14:textId="77777777" w:rsidR="005141B7" w:rsidRPr="00135F9D" w:rsidRDefault="005141B7" w:rsidP="00135F9D">
            <w:pPr>
              <w:jc w:val="center"/>
              <w:rPr>
                <w:sz w:val="18"/>
                <w:szCs w:val="18"/>
              </w:rPr>
            </w:pPr>
            <w:r w:rsidRPr="00135F9D">
              <w:rPr>
                <w:sz w:val="18"/>
                <w:szCs w:val="18"/>
              </w:rPr>
              <w:t>1.20</w:t>
            </w:r>
          </w:p>
        </w:tc>
        <w:tc>
          <w:tcPr>
            <w:tcW w:w="2184" w:type="dxa"/>
            <w:vAlign w:val="center"/>
          </w:tcPr>
          <w:p w14:paraId="2F3A3B14" w14:textId="77777777" w:rsidR="005141B7" w:rsidRPr="00135F9D" w:rsidRDefault="005141B7" w:rsidP="00135F9D">
            <w:pPr>
              <w:pStyle w:val="TableParagraph"/>
              <w:spacing w:before="1" w:line="243" w:lineRule="auto"/>
              <w:ind w:right="209"/>
              <w:jc w:val="center"/>
              <w:rPr>
                <w:rFonts w:ascii="Times New Roman" w:hAnsi="Times New Roman"/>
                <w:sz w:val="18"/>
                <w:szCs w:val="18"/>
                <w:lang w:val="ru-RU"/>
              </w:rPr>
            </w:pPr>
            <w:r w:rsidRPr="00135F9D">
              <w:rPr>
                <w:rFonts w:ascii="Times New Roman" w:hAnsi="Times New Roman"/>
                <w:sz w:val="18"/>
                <w:szCs w:val="18"/>
                <w:lang w:val="ru-RU"/>
              </w:rPr>
              <w:t>Комплекс технического</w:t>
            </w:r>
            <w:r w:rsidRPr="00135F9D">
              <w:rPr>
                <w:rFonts w:ascii="Times New Roman" w:hAnsi="Times New Roman"/>
                <w:w w:val="102"/>
                <w:sz w:val="18"/>
                <w:szCs w:val="18"/>
                <w:lang w:val="ru-RU"/>
              </w:rPr>
              <w:t xml:space="preserve"> </w:t>
            </w:r>
            <w:r>
              <w:rPr>
                <w:rFonts w:ascii="Times New Roman" w:hAnsi="Times New Roman"/>
                <w:w w:val="102"/>
                <w:sz w:val="18"/>
                <w:szCs w:val="18"/>
                <w:lang w:val="ru-RU"/>
              </w:rPr>
              <w:t>усовершенствова</w:t>
            </w:r>
            <w:r>
              <w:rPr>
                <w:rFonts w:ascii="Times New Roman" w:hAnsi="Times New Roman"/>
                <w:w w:val="102"/>
                <w:sz w:val="18"/>
                <w:szCs w:val="18"/>
                <w:lang w:val="ru-RU"/>
              </w:rPr>
              <w:softHyphen/>
              <w:t xml:space="preserve">ния </w:t>
            </w:r>
            <w:r w:rsidRPr="00135F9D">
              <w:rPr>
                <w:rFonts w:ascii="Times New Roman" w:hAnsi="Times New Roman"/>
                <w:w w:val="105"/>
                <w:sz w:val="18"/>
                <w:szCs w:val="18"/>
                <w:lang w:val="ru-RU"/>
              </w:rPr>
              <w:t>стендовой</w:t>
            </w:r>
            <w:r w:rsidRPr="00135F9D">
              <w:rPr>
                <w:rFonts w:ascii="Times New Roman" w:hAnsi="Times New Roman"/>
                <w:spacing w:val="-9"/>
                <w:w w:val="105"/>
                <w:sz w:val="18"/>
                <w:szCs w:val="18"/>
                <w:lang w:val="ru-RU"/>
              </w:rPr>
              <w:t xml:space="preserve"> </w:t>
            </w:r>
            <w:r w:rsidRPr="00135F9D">
              <w:rPr>
                <w:rFonts w:ascii="Times New Roman" w:hAnsi="Times New Roman"/>
                <w:w w:val="105"/>
                <w:sz w:val="18"/>
                <w:szCs w:val="18"/>
                <w:lang w:val="ru-RU"/>
              </w:rPr>
              <w:t>базы,</w:t>
            </w:r>
            <w:r w:rsidRPr="00135F9D">
              <w:rPr>
                <w:rFonts w:ascii="Times New Roman" w:hAnsi="Times New Roman"/>
                <w:spacing w:val="-21"/>
                <w:w w:val="105"/>
                <w:sz w:val="18"/>
                <w:szCs w:val="18"/>
                <w:lang w:val="ru-RU"/>
              </w:rPr>
              <w:t xml:space="preserve"> </w:t>
            </w:r>
            <w:r w:rsidRPr="00135F9D">
              <w:rPr>
                <w:rFonts w:ascii="Times New Roman" w:hAnsi="Times New Roman"/>
                <w:w w:val="105"/>
                <w:sz w:val="18"/>
                <w:szCs w:val="18"/>
                <w:lang w:val="ru-RU"/>
              </w:rPr>
              <w:t>а также</w:t>
            </w:r>
            <w:r w:rsidRPr="00135F9D">
              <w:rPr>
                <w:rFonts w:ascii="Times New Roman" w:hAnsi="Times New Roman"/>
                <w:spacing w:val="-8"/>
                <w:w w:val="105"/>
                <w:sz w:val="18"/>
                <w:szCs w:val="18"/>
                <w:lang w:val="ru-RU"/>
              </w:rPr>
              <w:t xml:space="preserve"> </w:t>
            </w:r>
            <w:r w:rsidRPr="00135F9D">
              <w:rPr>
                <w:rFonts w:ascii="Times New Roman" w:hAnsi="Times New Roman"/>
                <w:w w:val="105"/>
                <w:sz w:val="18"/>
                <w:szCs w:val="18"/>
                <w:lang w:val="ru-RU"/>
              </w:rPr>
              <w:t>методологии</w:t>
            </w:r>
            <w:r w:rsidRPr="00135F9D">
              <w:rPr>
                <w:rFonts w:ascii="Times New Roman" w:hAnsi="Times New Roman"/>
                <w:spacing w:val="-2"/>
                <w:w w:val="105"/>
                <w:sz w:val="18"/>
                <w:szCs w:val="18"/>
                <w:lang w:val="ru-RU"/>
              </w:rPr>
              <w:t xml:space="preserve"> </w:t>
            </w:r>
            <w:r w:rsidRPr="00135F9D">
              <w:rPr>
                <w:rFonts w:ascii="Times New Roman" w:hAnsi="Times New Roman"/>
                <w:w w:val="105"/>
                <w:sz w:val="18"/>
                <w:szCs w:val="18"/>
                <w:lang w:val="ru-RU"/>
              </w:rPr>
              <w:t>проведения</w:t>
            </w:r>
            <w:r w:rsidRPr="00135F9D">
              <w:rPr>
                <w:rFonts w:ascii="Times New Roman" w:hAnsi="Times New Roman"/>
                <w:spacing w:val="1"/>
                <w:w w:val="105"/>
                <w:sz w:val="18"/>
                <w:szCs w:val="18"/>
                <w:lang w:val="ru-RU"/>
              </w:rPr>
              <w:t xml:space="preserve"> </w:t>
            </w:r>
            <w:r w:rsidRPr="00135F9D">
              <w:rPr>
                <w:rFonts w:ascii="Times New Roman" w:hAnsi="Times New Roman"/>
                <w:w w:val="105"/>
                <w:sz w:val="18"/>
                <w:szCs w:val="18"/>
                <w:lang w:val="ru-RU"/>
              </w:rPr>
              <w:t>испытаний</w:t>
            </w:r>
            <w:r w:rsidRPr="00135F9D">
              <w:rPr>
                <w:rFonts w:ascii="Times New Roman" w:hAnsi="Times New Roman"/>
                <w:spacing w:val="1"/>
                <w:w w:val="105"/>
                <w:sz w:val="18"/>
                <w:szCs w:val="18"/>
                <w:lang w:val="ru-RU"/>
              </w:rPr>
              <w:t xml:space="preserve"> </w:t>
            </w:r>
            <w:r w:rsidRPr="00135F9D">
              <w:rPr>
                <w:rFonts w:ascii="Times New Roman" w:hAnsi="Times New Roman"/>
                <w:w w:val="105"/>
                <w:sz w:val="18"/>
                <w:szCs w:val="18"/>
                <w:lang w:val="ru-RU"/>
              </w:rPr>
              <w:t>и</w:t>
            </w:r>
            <w:r w:rsidRPr="00135F9D">
              <w:rPr>
                <w:rFonts w:ascii="Times New Roman" w:hAnsi="Times New Roman"/>
                <w:w w:val="104"/>
                <w:sz w:val="18"/>
                <w:szCs w:val="18"/>
                <w:lang w:val="ru-RU"/>
              </w:rPr>
              <w:t xml:space="preserve"> </w:t>
            </w:r>
            <w:r w:rsidRPr="00135F9D">
              <w:rPr>
                <w:rFonts w:ascii="Times New Roman" w:hAnsi="Times New Roman"/>
                <w:sz w:val="18"/>
                <w:szCs w:val="18"/>
                <w:lang w:val="ru-RU"/>
              </w:rPr>
              <w:t xml:space="preserve">доводки </w:t>
            </w:r>
            <w:r w:rsidRPr="00135F9D">
              <w:rPr>
                <w:rFonts w:ascii="Times New Roman" w:hAnsi="Times New Roman"/>
                <w:spacing w:val="14"/>
                <w:sz w:val="18"/>
                <w:szCs w:val="18"/>
                <w:lang w:val="ru-RU"/>
              </w:rPr>
              <w:t xml:space="preserve"> </w:t>
            </w:r>
            <w:r w:rsidRPr="00135F9D">
              <w:rPr>
                <w:rFonts w:ascii="Times New Roman" w:hAnsi="Times New Roman"/>
                <w:sz w:val="18"/>
                <w:szCs w:val="18"/>
                <w:lang w:val="ru-RU"/>
              </w:rPr>
              <w:t>оборудования</w:t>
            </w:r>
          </w:p>
        </w:tc>
        <w:tc>
          <w:tcPr>
            <w:tcW w:w="3544" w:type="dxa"/>
            <w:vAlign w:val="center"/>
          </w:tcPr>
          <w:p w14:paraId="67F94D1F" w14:textId="77777777" w:rsidR="005141B7" w:rsidRPr="00135F9D" w:rsidRDefault="005141B7" w:rsidP="00135F9D">
            <w:pPr>
              <w:rPr>
                <w:rStyle w:val="111"/>
                <w:bCs/>
                <w:sz w:val="18"/>
                <w:szCs w:val="18"/>
              </w:rPr>
            </w:pPr>
            <w:r w:rsidRPr="00135F9D">
              <w:rPr>
                <w:rStyle w:val="111"/>
                <w:bCs/>
                <w:sz w:val="18"/>
                <w:szCs w:val="18"/>
              </w:rPr>
              <w:t>Проведена модернизация стенда для акустических и аэродинамических испытаний арматуры систем вентиляции и кондиционирования воздуха (стенд «</w:t>
            </w:r>
            <w:proofErr w:type="spellStart"/>
            <w:r w:rsidRPr="00135F9D">
              <w:rPr>
                <w:rStyle w:val="111"/>
                <w:bCs/>
                <w:sz w:val="18"/>
                <w:szCs w:val="18"/>
              </w:rPr>
              <w:t>АВиК</w:t>
            </w:r>
            <w:proofErr w:type="spellEnd"/>
            <w:r w:rsidRPr="00135F9D">
              <w:rPr>
                <w:rStyle w:val="111"/>
                <w:bCs/>
                <w:sz w:val="18"/>
                <w:szCs w:val="18"/>
              </w:rPr>
              <w:t xml:space="preserve">») с целью улучшения </w:t>
            </w:r>
            <w:proofErr w:type="spellStart"/>
            <w:r w:rsidRPr="00135F9D">
              <w:rPr>
                <w:rStyle w:val="111"/>
                <w:bCs/>
                <w:sz w:val="18"/>
                <w:szCs w:val="18"/>
              </w:rPr>
              <w:t>реверберационных</w:t>
            </w:r>
            <w:proofErr w:type="spellEnd"/>
            <w:r w:rsidRPr="00135F9D">
              <w:rPr>
                <w:rStyle w:val="111"/>
                <w:bCs/>
                <w:sz w:val="18"/>
                <w:szCs w:val="18"/>
              </w:rPr>
              <w:t xml:space="preserve"> характеристик </w:t>
            </w:r>
            <w:proofErr w:type="spellStart"/>
            <w:r w:rsidRPr="00135F9D">
              <w:rPr>
                <w:rStyle w:val="111"/>
                <w:bCs/>
                <w:sz w:val="18"/>
                <w:szCs w:val="18"/>
              </w:rPr>
              <w:t>шумозаглушенного</w:t>
            </w:r>
            <w:proofErr w:type="spellEnd"/>
            <w:r w:rsidRPr="00135F9D">
              <w:rPr>
                <w:rStyle w:val="111"/>
                <w:bCs/>
                <w:sz w:val="18"/>
                <w:szCs w:val="18"/>
              </w:rPr>
              <w:t xml:space="preserve"> помещения испытательного участка </w:t>
            </w:r>
          </w:p>
          <w:p w14:paraId="62109CD0" w14:textId="77777777" w:rsidR="005141B7" w:rsidRPr="00135F9D" w:rsidRDefault="005141B7" w:rsidP="00135F9D">
            <w:pPr>
              <w:rPr>
                <w:sz w:val="18"/>
                <w:szCs w:val="18"/>
              </w:rPr>
            </w:pPr>
            <w:r w:rsidRPr="00135F9D">
              <w:rPr>
                <w:rStyle w:val="111"/>
                <w:bCs/>
                <w:sz w:val="18"/>
                <w:szCs w:val="18"/>
              </w:rPr>
              <w:t xml:space="preserve">Срок окончания мероприятия – </w:t>
            </w:r>
            <w:r w:rsidRPr="00135F9D">
              <w:rPr>
                <w:rStyle w:val="111"/>
                <w:bCs/>
                <w:sz w:val="18"/>
                <w:szCs w:val="18"/>
              </w:rPr>
              <w:br/>
              <w:t>2020 год.</w:t>
            </w:r>
          </w:p>
        </w:tc>
        <w:tc>
          <w:tcPr>
            <w:tcW w:w="1609" w:type="dxa"/>
            <w:vAlign w:val="center"/>
          </w:tcPr>
          <w:p w14:paraId="325CCFC0" w14:textId="77777777" w:rsidR="005141B7" w:rsidRPr="00135F9D" w:rsidRDefault="005141B7" w:rsidP="00135F9D">
            <w:pPr>
              <w:jc w:val="center"/>
              <w:rPr>
                <w:sz w:val="18"/>
                <w:szCs w:val="18"/>
              </w:rPr>
            </w:pPr>
            <w:r w:rsidRPr="00135F9D">
              <w:rPr>
                <w:sz w:val="18"/>
                <w:szCs w:val="18"/>
              </w:rPr>
              <w:t>технологические</w:t>
            </w:r>
          </w:p>
        </w:tc>
        <w:tc>
          <w:tcPr>
            <w:tcW w:w="1276" w:type="dxa"/>
            <w:vAlign w:val="center"/>
          </w:tcPr>
          <w:p w14:paraId="2D9AB9B7" w14:textId="77777777" w:rsidR="005141B7" w:rsidRPr="00135F9D" w:rsidRDefault="005141B7" w:rsidP="00135F9D">
            <w:pPr>
              <w:jc w:val="center"/>
              <w:rPr>
                <w:sz w:val="18"/>
                <w:szCs w:val="18"/>
              </w:rPr>
            </w:pPr>
            <w:r w:rsidRPr="00135F9D">
              <w:rPr>
                <w:sz w:val="18"/>
                <w:szCs w:val="18"/>
              </w:rPr>
              <w:t>ключевой</w:t>
            </w:r>
          </w:p>
        </w:tc>
      </w:tr>
      <w:tr w:rsidR="005141B7" w:rsidRPr="00135F9D" w14:paraId="191845DE" w14:textId="77777777" w:rsidTr="00CA3647">
        <w:trPr>
          <w:jc w:val="center"/>
        </w:trPr>
        <w:tc>
          <w:tcPr>
            <w:tcW w:w="1242" w:type="dxa"/>
            <w:vAlign w:val="center"/>
          </w:tcPr>
          <w:p w14:paraId="00350CBD" w14:textId="77777777" w:rsidR="005141B7" w:rsidRPr="00135F9D" w:rsidRDefault="005141B7" w:rsidP="00135F9D">
            <w:pPr>
              <w:jc w:val="center"/>
              <w:rPr>
                <w:sz w:val="18"/>
                <w:szCs w:val="18"/>
              </w:rPr>
            </w:pPr>
            <w:r w:rsidRPr="00135F9D">
              <w:rPr>
                <w:sz w:val="18"/>
                <w:szCs w:val="18"/>
              </w:rPr>
              <w:t>1.12</w:t>
            </w:r>
          </w:p>
        </w:tc>
        <w:tc>
          <w:tcPr>
            <w:tcW w:w="2184" w:type="dxa"/>
            <w:vAlign w:val="center"/>
          </w:tcPr>
          <w:p w14:paraId="0E364D3C" w14:textId="77777777" w:rsidR="005141B7" w:rsidRPr="00135F9D" w:rsidRDefault="005141B7" w:rsidP="00135F9D">
            <w:pPr>
              <w:jc w:val="center"/>
              <w:rPr>
                <w:sz w:val="18"/>
                <w:szCs w:val="18"/>
              </w:rPr>
            </w:pPr>
            <w:r w:rsidRPr="00135F9D">
              <w:rPr>
                <w:sz w:val="18"/>
                <w:szCs w:val="18"/>
              </w:rPr>
              <w:t>Создание</w:t>
            </w:r>
            <w:r w:rsidRPr="00135F9D">
              <w:rPr>
                <w:spacing w:val="35"/>
                <w:sz w:val="18"/>
                <w:szCs w:val="18"/>
              </w:rPr>
              <w:t xml:space="preserve"> </w:t>
            </w:r>
            <w:r w:rsidRPr="00135F9D">
              <w:rPr>
                <w:sz w:val="18"/>
                <w:szCs w:val="18"/>
              </w:rPr>
              <w:t xml:space="preserve">технологии </w:t>
            </w:r>
            <w:r w:rsidRPr="00135F9D">
              <w:rPr>
                <w:spacing w:val="13"/>
                <w:sz w:val="18"/>
                <w:szCs w:val="18"/>
              </w:rPr>
              <w:t xml:space="preserve"> </w:t>
            </w:r>
            <w:r w:rsidRPr="00135F9D">
              <w:rPr>
                <w:sz w:val="18"/>
                <w:szCs w:val="18"/>
              </w:rPr>
              <w:t>выплавки</w:t>
            </w:r>
            <w:r w:rsidRPr="00135F9D">
              <w:rPr>
                <w:w w:val="102"/>
                <w:sz w:val="18"/>
                <w:szCs w:val="18"/>
              </w:rPr>
              <w:t xml:space="preserve"> </w:t>
            </w:r>
            <w:r w:rsidRPr="00135F9D">
              <w:rPr>
                <w:sz w:val="18"/>
                <w:szCs w:val="18"/>
              </w:rPr>
              <w:t>специальных</w:t>
            </w:r>
            <w:r w:rsidRPr="00135F9D">
              <w:rPr>
                <w:spacing w:val="44"/>
                <w:sz w:val="18"/>
                <w:szCs w:val="18"/>
              </w:rPr>
              <w:t xml:space="preserve"> </w:t>
            </w:r>
            <w:r w:rsidRPr="00135F9D">
              <w:rPr>
                <w:sz w:val="18"/>
                <w:szCs w:val="18"/>
              </w:rPr>
              <w:t xml:space="preserve">судостроительных </w:t>
            </w:r>
            <w:r w:rsidRPr="00135F9D">
              <w:rPr>
                <w:spacing w:val="17"/>
                <w:sz w:val="18"/>
                <w:szCs w:val="18"/>
              </w:rPr>
              <w:t xml:space="preserve"> </w:t>
            </w:r>
            <w:r w:rsidRPr="00135F9D">
              <w:rPr>
                <w:sz w:val="18"/>
                <w:szCs w:val="18"/>
              </w:rPr>
              <w:t>сталей</w:t>
            </w:r>
            <w:r w:rsidRPr="00135F9D">
              <w:rPr>
                <w:spacing w:val="42"/>
                <w:sz w:val="18"/>
                <w:szCs w:val="18"/>
              </w:rPr>
              <w:t xml:space="preserve"> </w:t>
            </w:r>
            <w:r w:rsidRPr="00135F9D">
              <w:rPr>
                <w:sz w:val="18"/>
                <w:szCs w:val="18"/>
              </w:rPr>
              <w:t>с</w:t>
            </w:r>
            <w:r w:rsidRPr="00135F9D">
              <w:rPr>
                <w:w w:val="108"/>
                <w:sz w:val="18"/>
                <w:szCs w:val="18"/>
              </w:rPr>
              <w:t xml:space="preserve"> </w:t>
            </w:r>
            <w:r w:rsidRPr="00135F9D">
              <w:rPr>
                <w:sz w:val="18"/>
                <w:szCs w:val="18"/>
              </w:rPr>
              <w:t>вакуумной</w:t>
            </w:r>
            <w:r w:rsidRPr="00135F9D">
              <w:rPr>
                <w:spacing w:val="51"/>
                <w:sz w:val="18"/>
                <w:szCs w:val="18"/>
              </w:rPr>
              <w:t xml:space="preserve"> </w:t>
            </w:r>
            <w:r w:rsidRPr="00135F9D">
              <w:rPr>
                <w:sz w:val="18"/>
                <w:szCs w:val="18"/>
              </w:rPr>
              <w:t>обработкой</w:t>
            </w:r>
            <w:r w:rsidRPr="00135F9D">
              <w:rPr>
                <w:spacing w:val="53"/>
                <w:sz w:val="18"/>
                <w:szCs w:val="18"/>
              </w:rPr>
              <w:t xml:space="preserve"> </w:t>
            </w:r>
            <w:r w:rsidRPr="00135F9D">
              <w:rPr>
                <w:sz w:val="18"/>
                <w:szCs w:val="18"/>
              </w:rPr>
              <w:t>и</w:t>
            </w:r>
            <w:r w:rsidRPr="00135F9D">
              <w:rPr>
                <w:spacing w:val="22"/>
                <w:sz w:val="18"/>
                <w:szCs w:val="18"/>
              </w:rPr>
              <w:t xml:space="preserve"> </w:t>
            </w:r>
            <w:r w:rsidRPr="00135F9D">
              <w:rPr>
                <w:sz w:val="18"/>
                <w:szCs w:val="18"/>
              </w:rPr>
              <w:t>рафинированием</w:t>
            </w:r>
            <w:r w:rsidRPr="00135F9D">
              <w:rPr>
                <w:w w:val="102"/>
                <w:sz w:val="18"/>
                <w:szCs w:val="18"/>
              </w:rPr>
              <w:t xml:space="preserve"> </w:t>
            </w:r>
            <w:r w:rsidRPr="00135F9D">
              <w:rPr>
                <w:sz w:val="18"/>
                <w:szCs w:val="18"/>
              </w:rPr>
              <w:t>для</w:t>
            </w:r>
            <w:r w:rsidRPr="00135F9D">
              <w:rPr>
                <w:spacing w:val="27"/>
                <w:sz w:val="18"/>
                <w:szCs w:val="18"/>
              </w:rPr>
              <w:t xml:space="preserve"> </w:t>
            </w:r>
            <w:r w:rsidRPr="00135F9D">
              <w:rPr>
                <w:sz w:val="18"/>
                <w:szCs w:val="18"/>
              </w:rPr>
              <w:t>изготовления</w:t>
            </w:r>
            <w:r w:rsidRPr="00135F9D">
              <w:rPr>
                <w:spacing w:val="45"/>
                <w:sz w:val="18"/>
                <w:szCs w:val="18"/>
              </w:rPr>
              <w:t xml:space="preserve"> </w:t>
            </w:r>
            <w:r w:rsidRPr="00135F9D">
              <w:rPr>
                <w:sz w:val="18"/>
                <w:szCs w:val="18"/>
              </w:rPr>
              <w:t>отливок</w:t>
            </w:r>
            <w:r w:rsidRPr="00135F9D">
              <w:rPr>
                <w:spacing w:val="36"/>
                <w:sz w:val="18"/>
                <w:szCs w:val="18"/>
              </w:rPr>
              <w:t xml:space="preserve"> </w:t>
            </w:r>
            <w:r w:rsidRPr="00135F9D">
              <w:rPr>
                <w:sz w:val="18"/>
                <w:szCs w:val="18"/>
              </w:rPr>
              <w:t>и</w:t>
            </w:r>
            <w:r w:rsidRPr="00135F9D">
              <w:rPr>
                <w:spacing w:val="24"/>
                <w:sz w:val="18"/>
                <w:szCs w:val="18"/>
              </w:rPr>
              <w:t xml:space="preserve"> </w:t>
            </w:r>
            <w:r w:rsidRPr="00135F9D">
              <w:rPr>
                <w:sz w:val="18"/>
                <w:szCs w:val="18"/>
              </w:rPr>
              <w:t>поковок</w:t>
            </w:r>
            <w:r w:rsidRPr="00135F9D">
              <w:rPr>
                <w:w w:val="102"/>
                <w:sz w:val="18"/>
                <w:szCs w:val="18"/>
              </w:rPr>
              <w:t xml:space="preserve"> </w:t>
            </w:r>
            <w:r w:rsidRPr="00135F9D">
              <w:rPr>
                <w:sz w:val="18"/>
                <w:szCs w:val="18"/>
              </w:rPr>
              <w:t>ответственного</w:t>
            </w:r>
            <w:r w:rsidRPr="00135F9D">
              <w:rPr>
                <w:spacing w:val="25"/>
                <w:sz w:val="18"/>
                <w:szCs w:val="18"/>
              </w:rPr>
              <w:t xml:space="preserve"> </w:t>
            </w:r>
            <w:r w:rsidRPr="00135F9D">
              <w:rPr>
                <w:sz w:val="18"/>
                <w:szCs w:val="18"/>
              </w:rPr>
              <w:t>назначения</w:t>
            </w:r>
            <w:r w:rsidRPr="00135F9D">
              <w:rPr>
                <w:spacing w:val="39"/>
                <w:sz w:val="18"/>
                <w:szCs w:val="18"/>
              </w:rPr>
              <w:t xml:space="preserve"> </w:t>
            </w:r>
            <w:r w:rsidRPr="00135F9D">
              <w:rPr>
                <w:sz w:val="18"/>
                <w:szCs w:val="18"/>
              </w:rPr>
              <w:t>(«с</w:t>
            </w:r>
            <w:r w:rsidRPr="00135F9D">
              <w:rPr>
                <w:spacing w:val="22"/>
                <w:w w:val="103"/>
                <w:sz w:val="18"/>
                <w:szCs w:val="18"/>
              </w:rPr>
              <w:t xml:space="preserve"> </w:t>
            </w:r>
            <w:r w:rsidRPr="00135F9D">
              <w:rPr>
                <w:sz w:val="18"/>
                <w:szCs w:val="18"/>
              </w:rPr>
              <w:t xml:space="preserve">синергетическим </w:t>
            </w:r>
            <w:r w:rsidRPr="00135F9D">
              <w:rPr>
                <w:spacing w:val="30"/>
                <w:sz w:val="18"/>
                <w:szCs w:val="18"/>
              </w:rPr>
              <w:t xml:space="preserve"> </w:t>
            </w:r>
            <w:r w:rsidRPr="00135F9D">
              <w:rPr>
                <w:sz w:val="18"/>
                <w:szCs w:val="18"/>
              </w:rPr>
              <w:t>эффектом»)</w:t>
            </w:r>
          </w:p>
        </w:tc>
        <w:tc>
          <w:tcPr>
            <w:tcW w:w="3544" w:type="dxa"/>
            <w:vAlign w:val="center"/>
          </w:tcPr>
          <w:p w14:paraId="543DAE78" w14:textId="77777777" w:rsidR="005141B7" w:rsidRPr="00135F9D" w:rsidRDefault="005141B7" w:rsidP="00135F9D">
            <w:pPr>
              <w:rPr>
                <w:sz w:val="18"/>
                <w:szCs w:val="18"/>
              </w:rPr>
            </w:pPr>
            <w:r w:rsidRPr="00135F9D">
              <w:rPr>
                <w:sz w:val="18"/>
                <w:szCs w:val="18"/>
              </w:rPr>
              <w:t xml:space="preserve">Разрабатывается рабочая проектная документация на выполнение комплекса работ по модернизации плавильного участка цеха №2. </w:t>
            </w:r>
          </w:p>
          <w:p w14:paraId="5D5B183A" w14:textId="77777777" w:rsidR="005141B7" w:rsidRPr="00135F9D" w:rsidRDefault="005141B7" w:rsidP="00135F9D">
            <w:pPr>
              <w:rPr>
                <w:sz w:val="18"/>
                <w:szCs w:val="18"/>
              </w:rPr>
            </w:pPr>
            <w:r w:rsidRPr="00135F9D">
              <w:rPr>
                <w:sz w:val="18"/>
                <w:szCs w:val="18"/>
              </w:rPr>
              <w:t>Срок окончания мероприятия – 2020 год.</w:t>
            </w:r>
          </w:p>
        </w:tc>
        <w:tc>
          <w:tcPr>
            <w:tcW w:w="1609" w:type="dxa"/>
            <w:vAlign w:val="center"/>
          </w:tcPr>
          <w:p w14:paraId="0ABD44F0" w14:textId="77777777" w:rsidR="005141B7" w:rsidRPr="00135F9D" w:rsidRDefault="005141B7" w:rsidP="00135F9D">
            <w:pPr>
              <w:jc w:val="center"/>
              <w:rPr>
                <w:sz w:val="18"/>
                <w:szCs w:val="18"/>
              </w:rPr>
            </w:pPr>
            <w:r w:rsidRPr="00135F9D">
              <w:rPr>
                <w:sz w:val="18"/>
                <w:szCs w:val="18"/>
              </w:rPr>
              <w:t>технологические</w:t>
            </w:r>
          </w:p>
        </w:tc>
        <w:tc>
          <w:tcPr>
            <w:tcW w:w="1276" w:type="dxa"/>
            <w:vAlign w:val="center"/>
          </w:tcPr>
          <w:p w14:paraId="1A0A52D4" w14:textId="77777777" w:rsidR="005141B7" w:rsidRPr="00135F9D" w:rsidRDefault="005141B7" w:rsidP="00135F9D">
            <w:pPr>
              <w:jc w:val="center"/>
              <w:rPr>
                <w:sz w:val="18"/>
                <w:szCs w:val="18"/>
              </w:rPr>
            </w:pPr>
            <w:r w:rsidRPr="00135F9D">
              <w:rPr>
                <w:sz w:val="18"/>
                <w:szCs w:val="18"/>
              </w:rPr>
              <w:t>ключевой</w:t>
            </w:r>
          </w:p>
        </w:tc>
      </w:tr>
      <w:tr w:rsidR="005141B7" w:rsidRPr="00135F9D" w14:paraId="0433E949" w14:textId="77777777" w:rsidTr="00CA3647">
        <w:trPr>
          <w:jc w:val="center"/>
        </w:trPr>
        <w:tc>
          <w:tcPr>
            <w:tcW w:w="1242" w:type="dxa"/>
            <w:vAlign w:val="center"/>
          </w:tcPr>
          <w:p w14:paraId="533D07A0" w14:textId="77777777" w:rsidR="005141B7" w:rsidRPr="00135F9D" w:rsidRDefault="005141B7" w:rsidP="00135F9D">
            <w:pPr>
              <w:jc w:val="center"/>
              <w:rPr>
                <w:sz w:val="18"/>
                <w:szCs w:val="18"/>
              </w:rPr>
            </w:pPr>
            <w:r w:rsidRPr="00135F9D">
              <w:rPr>
                <w:sz w:val="18"/>
                <w:szCs w:val="18"/>
              </w:rPr>
              <w:t>1.13</w:t>
            </w:r>
          </w:p>
        </w:tc>
        <w:tc>
          <w:tcPr>
            <w:tcW w:w="2184" w:type="dxa"/>
            <w:vAlign w:val="center"/>
          </w:tcPr>
          <w:p w14:paraId="675A64E2" w14:textId="77777777" w:rsidR="005141B7" w:rsidRPr="00135F9D" w:rsidRDefault="005141B7" w:rsidP="00135F9D">
            <w:pPr>
              <w:jc w:val="center"/>
              <w:rPr>
                <w:sz w:val="18"/>
                <w:szCs w:val="18"/>
              </w:rPr>
            </w:pPr>
            <w:r w:rsidRPr="00135F9D">
              <w:rPr>
                <w:sz w:val="18"/>
                <w:szCs w:val="18"/>
              </w:rPr>
              <w:t xml:space="preserve">Совершенствование </w:t>
            </w:r>
            <w:r w:rsidRPr="00135F9D">
              <w:rPr>
                <w:spacing w:val="6"/>
                <w:sz w:val="18"/>
                <w:szCs w:val="18"/>
              </w:rPr>
              <w:t xml:space="preserve"> </w:t>
            </w:r>
            <w:r w:rsidRPr="00135F9D">
              <w:rPr>
                <w:sz w:val="18"/>
                <w:szCs w:val="18"/>
              </w:rPr>
              <w:t xml:space="preserve">технологии </w:t>
            </w:r>
            <w:r w:rsidRPr="00135F9D">
              <w:rPr>
                <w:spacing w:val="9"/>
                <w:sz w:val="18"/>
                <w:szCs w:val="18"/>
              </w:rPr>
              <w:t xml:space="preserve"> </w:t>
            </w:r>
            <w:r w:rsidRPr="00135F9D">
              <w:rPr>
                <w:sz w:val="18"/>
                <w:szCs w:val="18"/>
              </w:rPr>
              <w:t>по</w:t>
            </w:r>
            <w:r w:rsidRPr="00135F9D">
              <w:rPr>
                <w:spacing w:val="32"/>
                <w:sz w:val="18"/>
                <w:szCs w:val="18"/>
              </w:rPr>
              <w:t xml:space="preserve"> </w:t>
            </w:r>
            <w:r w:rsidRPr="00135F9D">
              <w:rPr>
                <w:sz w:val="18"/>
                <w:szCs w:val="18"/>
              </w:rPr>
              <w:t>струйно-абразивной</w:t>
            </w:r>
            <w:r w:rsidRPr="00135F9D">
              <w:rPr>
                <w:spacing w:val="36"/>
                <w:sz w:val="18"/>
                <w:szCs w:val="18"/>
              </w:rPr>
              <w:t xml:space="preserve"> </w:t>
            </w:r>
            <w:r w:rsidRPr="00135F9D">
              <w:rPr>
                <w:sz w:val="18"/>
                <w:szCs w:val="18"/>
              </w:rPr>
              <w:t>очистке</w:t>
            </w:r>
            <w:r w:rsidRPr="00135F9D">
              <w:rPr>
                <w:spacing w:val="31"/>
                <w:sz w:val="18"/>
                <w:szCs w:val="18"/>
              </w:rPr>
              <w:t xml:space="preserve"> </w:t>
            </w:r>
            <w:r w:rsidRPr="00135F9D">
              <w:rPr>
                <w:sz w:val="18"/>
                <w:szCs w:val="18"/>
              </w:rPr>
              <w:t>и</w:t>
            </w:r>
            <w:r w:rsidRPr="00135F9D">
              <w:rPr>
                <w:spacing w:val="24"/>
                <w:sz w:val="18"/>
                <w:szCs w:val="18"/>
              </w:rPr>
              <w:t xml:space="preserve"> </w:t>
            </w:r>
            <w:r w:rsidRPr="00135F9D">
              <w:rPr>
                <w:sz w:val="18"/>
                <w:szCs w:val="18"/>
              </w:rPr>
              <w:t>окраске</w:t>
            </w:r>
            <w:r w:rsidRPr="00135F9D">
              <w:rPr>
                <w:spacing w:val="36"/>
                <w:sz w:val="18"/>
                <w:szCs w:val="18"/>
              </w:rPr>
              <w:t xml:space="preserve"> </w:t>
            </w:r>
            <w:r w:rsidRPr="00135F9D">
              <w:rPr>
                <w:sz w:val="18"/>
                <w:szCs w:val="18"/>
              </w:rPr>
              <w:t>блоков</w:t>
            </w:r>
            <w:r w:rsidRPr="00135F9D">
              <w:rPr>
                <w:spacing w:val="24"/>
                <w:sz w:val="18"/>
                <w:szCs w:val="18"/>
              </w:rPr>
              <w:t xml:space="preserve"> </w:t>
            </w:r>
            <w:r w:rsidRPr="00135F9D">
              <w:rPr>
                <w:sz w:val="18"/>
                <w:szCs w:val="18"/>
              </w:rPr>
              <w:t>и</w:t>
            </w:r>
            <w:r w:rsidRPr="00135F9D">
              <w:rPr>
                <w:w w:val="104"/>
                <w:sz w:val="18"/>
                <w:szCs w:val="18"/>
              </w:rPr>
              <w:t xml:space="preserve"> </w:t>
            </w:r>
            <w:r w:rsidRPr="00135F9D">
              <w:rPr>
                <w:sz w:val="18"/>
                <w:szCs w:val="18"/>
              </w:rPr>
              <w:t>секций</w:t>
            </w:r>
            <w:r w:rsidRPr="00135F9D">
              <w:rPr>
                <w:spacing w:val="19"/>
                <w:sz w:val="18"/>
                <w:szCs w:val="18"/>
              </w:rPr>
              <w:t xml:space="preserve"> </w:t>
            </w:r>
            <w:r w:rsidRPr="00135F9D">
              <w:rPr>
                <w:sz w:val="18"/>
                <w:szCs w:val="18"/>
              </w:rPr>
              <w:t>АПЛ</w:t>
            </w:r>
            <w:r w:rsidRPr="00135F9D">
              <w:rPr>
                <w:spacing w:val="22"/>
                <w:sz w:val="18"/>
                <w:szCs w:val="18"/>
              </w:rPr>
              <w:t xml:space="preserve"> </w:t>
            </w:r>
            <w:r w:rsidRPr="00135F9D">
              <w:rPr>
                <w:sz w:val="18"/>
                <w:szCs w:val="18"/>
              </w:rPr>
              <w:t>4</w:t>
            </w:r>
            <w:r w:rsidRPr="00135F9D">
              <w:rPr>
                <w:spacing w:val="19"/>
                <w:sz w:val="18"/>
                <w:szCs w:val="18"/>
              </w:rPr>
              <w:t xml:space="preserve"> </w:t>
            </w:r>
            <w:r w:rsidRPr="00135F9D">
              <w:rPr>
                <w:sz w:val="18"/>
                <w:szCs w:val="18"/>
              </w:rPr>
              <w:t>и</w:t>
            </w:r>
            <w:r w:rsidRPr="00135F9D">
              <w:rPr>
                <w:spacing w:val="17"/>
                <w:sz w:val="18"/>
                <w:szCs w:val="18"/>
              </w:rPr>
              <w:t xml:space="preserve"> </w:t>
            </w:r>
            <w:r w:rsidRPr="00135F9D">
              <w:rPr>
                <w:sz w:val="18"/>
                <w:szCs w:val="18"/>
              </w:rPr>
              <w:t>5</w:t>
            </w:r>
            <w:r w:rsidRPr="00135F9D">
              <w:rPr>
                <w:spacing w:val="-6"/>
                <w:sz w:val="18"/>
                <w:szCs w:val="18"/>
              </w:rPr>
              <w:t xml:space="preserve"> </w:t>
            </w:r>
            <w:r w:rsidRPr="00135F9D">
              <w:rPr>
                <w:sz w:val="18"/>
                <w:szCs w:val="18"/>
              </w:rPr>
              <w:t>поколения</w:t>
            </w:r>
            <w:r w:rsidRPr="00135F9D">
              <w:rPr>
                <w:spacing w:val="34"/>
                <w:sz w:val="18"/>
                <w:szCs w:val="18"/>
              </w:rPr>
              <w:t xml:space="preserve"> </w:t>
            </w:r>
            <w:r w:rsidRPr="00135F9D">
              <w:rPr>
                <w:sz w:val="18"/>
                <w:szCs w:val="18"/>
              </w:rPr>
              <w:t>массой</w:t>
            </w:r>
            <w:r w:rsidRPr="00135F9D">
              <w:rPr>
                <w:spacing w:val="16"/>
                <w:sz w:val="18"/>
                <w:szCs w:val="18"/>
              </w:rPr>
              <w:t xml:space="preserve"> </w:t>
            </w:r>
            <w:r w:rsidRPr="00135F9D">
              <w:rPr>
                <w:sz w:val="18"/>
                <w:szCs w:val="18"/>
              </w:rPr>
              <w:t>До</w:t>
            </w:r>
            <w:r w:rsidRPr="00135F9D">
              <w:rPr>
                <w:spacing w:val="16"/>
                <w:sz w:val="18"/>
                <w:szCs w:val="18"/>
              </w:rPr>
              <w:t xml:space="preserve"> </w:t>
            </w:r>
            <w:r w:rsidRPr="00135F9D">
              <w:rPr>
                <w:sz w:val="18"/>
                <w:szCs w:val="18"/>
              </w:rPr>
              <w:t>400</w:t>
            </w:r>
            <w:r w:rsidRPr="00135F9D">
              <w:rPr>
                <w:w w:val="105"/>
                <w:sz w:val="18"/>
                <w:szCs w:val="18"/>
              </w:rPr>
              <w:t xml:space="preserve"> </w:t>
            </w:r>
            <w:r w:rsidRPr="00135F9D">
              <w:rPr>
                <w:sz w:val="18"/>
                <w:szCs w:val="18"/>
              </w:rPr>
              <w:t>тонн</w:t>
            </w:r>
            <w:r w:rsidRPr="00135F9D">
              <w:rPr>
                <w:spacing w:val="24"/>
                <w:sz w:val="18"/>
                <w:szCs w:val="18"/>
              </w:rPr>
              <w:t xml:space="preserve"> </w:t>
            </w:r>
            <w:r w:rsidRPr="00135F9D">
              <w:rPr>
                <w:sz w:val="18"/>
                <w:szCs w:val="18"/>
              </w:rPr>
              <w:t>на</w:t>
            </w:r>
            <w:r w:rsidRPr="00135F9D">
              <w:rPr>
                <w:spacing w:val="18"/>
                <w:sz w:val="18"/>
                <w:szCs w:val="18"/>
              </w:rPr>
              <w:t xml:space="preserve"> </w:t>
            </w:r>
            <w:r w:rsidRPr="00135F9D">
              <w:rPr>
                <w:sz w:val="18"/>
                <w:szCs w:val="18"/>
              </w:rPr>
              <w:t xml:space="preserve">базе </w:t>
            </w:r>
            <w:r w:rsidRPr="00135F9D">
              <w:rPr>
                <w:spacing w:val="38"/>
                <w:sz w:val="18"/>
                <w:szCs w:val="18"/>
              </w:rPr>
              <w:t xml:space="preserve"> </w:t>
            </w:r>
            <w:r w:rsidRPr="00135F9D">
              <w:rPr>
                <w:sz w:val="18"/>
                <w:szCs w:val="18"/>
              </w:rPr>
              <w:t>проектирования</w:t>
            </w:r>
            <w:r w:rsidRPr="00135F9D">
              <w:rPr>
                <w:spacing w:val="51"/>
                <w:sz w:val="18"/>
                <w:szCs w:val="18"/>
              </w:rPr>
              <w:t xml:space="preserve"> </w:t>
            </w:r>
            <w:r w:rsidRPr="00135F9D">
              <w:rPr>
                <w:sz w:val="18"/>
                <w:szCs w:val="18"/>
              </w:rPr>
              <w:t>и строительства</w:t>
            </w:r>
            <w:r w:rsidRPr="00135F9D">
              <w:rPr>
                <w:spacing w:val="50"/>
                <w:sz w:val="18"/>
                <w:szCs w:val="18"/>
              </w:rPr>
              <w:t xml:space="preserve"> </w:t>
            </w:r>
            <w:r w:rsidRPr="00135F9D">
              <w:rPr>
                <w:sz w:val="18"/>
                <w:szCs w:val="18"/>
              </w:rPr>
              <w:t>в</w:t>
            </w:r>
            <w:r w:rsidRPr="00135F9D">
              <w:rPr>
                <w:spacing w:val="14"/>
                <w:sz w:val="18"/>
                <w:szCs w:val="18"/>
              </w:rPr>
              <w:t xml:space="preserve"> </w:t>
            </w:r>
            <w:r w:rsidRPr="00135F9D">
              <w:rPr>
                <w:sz w:val="18"/>
                <w:szCs w:val="18"/>
              </w:rPr>
              <w:t>АО «ПО «Севмаш»</w:t>
            </w:r>
            <w:r w:rsidRPr="00135F9D">
              <w:rPr>
                <w:w w:val="102"/>
                <w:sz w:val="18"/>
                <w:szCs w:val="18"/>
              </w:rPr>
              <w:t xml:space="preserve"> </w:t>
            </w:r>
            <w:r w:rsidRPr="00135F9D">
              <w:rPr>
                <w:sz w:val="18"/>
                <w:szCs w:val="18"/>
              </w:rPr>
              <w:t xml:space="preserve">лакокрасочного </w:t>
            </w:r>
            <w:r w:rsidRPr="00135F9D">
              <w:rPr>
                <w:spacing w:val="30"/>
                <w:sz w:val="18"/>
                <w:szCs w:val="18"/>
              </w:rPr>
              <w:t xml:space="preserve"> </w:t>
            </w:r>
            <w:r w:rsidRPr="00135F9D">
              <w:rPr>
                <w:sz w:val="18"/>
                <w:szCs w:val="18"/>
              </w:rPr>
              <w:t>цеха</w:t>
            </w:r>
          </w:p>
        </w:tc>
        <w:tc>
          <w:tcPr>
            <w:tcW w:w="3544" w:type="dxa"/>
            <w:vAlign w:val="center"/>
          </w:tcPr>
          <w:p w14:paraId="11DD1130" w14:textId="77777777" w:rsidR="005141B7" w:rsidRPr="00135F9D" w:rsidRDefault="005141B7" w:rsidP="00135F9D">
            <w:pPr>
              <w:rPr>
                <w:sz w:val="18"/>
                <w:szCs w:val="18"/>
              </w:rPr>
            </w:pPr>
            <w:r w:rsidRPr="00135F9D">
              <w:rPr>
                <w:sz w:val="18"/>
                <w:szCs w:val="18"/>
              </w:rPr>
              <w:t xml:space="preserve">Разрабатывается проектная документация. </w:t>
            </w:r>
          </w:p>
          <w:p w14:paraId="68E9252B" w14:textId="77777777" w:rsidR="005141B7" w:rsidRPr="00135F9D" w:rsidRDefault="005141B7" w:rsidP="00135F9D">
            <w:pPr>
              <w:rPr>
                <w:sz w:val="18"/>
                <w:szCs w:val="18"/>
              </w:rPr>
            </w:pPr>
            <w:r w:rsidRPr="00135F9D">
              <w:rPr>
                <w:sz w:val="18"/>
                <w:szCs w:val="18"/>
              </w:rPr>
              <w:t>Срок окончания мероприятия – 2020 год.</w:t>
            </w:r>
          </w:p>
        </w:tc>
        <w:tc>
          <w:tcPr>
            <w:tcW w:w="1609" w:type="dxa"/>
            <w:vAlign w:val="center"/>
          </w:tcPr>
          <w:p w14:paraId="5343CE71" w14:textId="77777777" w:rsidR="005141B7" w:rsidRPr="00135F9D" w:rsidRDefault="005141B7" w:rsidP="00135F9D">
            <w:pPr>
              <w:jc w:val="center"/>
              <w:rPr>
                <w:sz w:val="18"/>
                <w:szCs w:val="18"/>
              </w:rPr>
            </w:pPr>
            <w:r w:rsidRPr="00135F9D">
              <w:rPr>
                <w:sz w:val="18"/>
                <w:szCs w:val="18"/>
              </w:rPr>
              <w:t>технологические</w:t>
            </w:r>
          </w:p>
        </w:tc>
        <w:tc>
          <w:tcPr>
            <w:tcW w:w="1276" w:type="dxa"/>
            <w:vAlign w:val="center"/>
          </w:tcPr>
          <w:p w14:paraId="6B53AD80" w14:textId="77777777" w:rsidR="005141B7" w:rsidRPr="00135F9D" w:rsidRDefault="005141B7" w:rsidP="00135F9D">
            <w:pPr>
              <w:jc w:val="center"/>
              <w:rPr>
                <w:sz w:val="18"/>
                <w:szCs w:val="18"/>
              </w:rPr>
            </w:pPr>
            <w:r w:rsidRPr="00135F9D">
              <w:rPr>
                <w:sz w:val="18"/>
                <w:szCs w:val="18"/>
              </w:rPr>
              <w:t>ключевой</w:t>
            </w:r>
          </w:p>
        </w:tc>
      </w:tr>
      <w:tr w:rsidR="005141B7" w:rsidRPr="00135F9D" w14:paraId="26AC789B" w14:textId="77777777" w:rsidTr="00CA3647">
        <w:trPr>
          <w:jc w:val="center"/>
        </w:trPr>
        <w:tc>
          <w:tcPr>
            <w:tcW w:w="1242" w:type="dxa"/>
            <w:vAlign w:val="center"/>
          </w:tcPr>
          <w:p w14:paraId="56894AA5" w14:textId="77777777" w:rsidR="005141B7" w:rsidRPr="00135F9D" w:rsidRDefault="005141B7" w:rsidP="00135F9D">
            <w:pPr>
              <w:jc w:val="center"/>
              <w:rPr>
                <w:sz w:val="18"/>
                <w:szCs w:val="18"/>
                <w:lang w:val="en-US"/>
              </w:rPr>
            </w:pPr>
            <w:r w:rsidRPr="00135F9D">
              <w:rPr>
                <w:sz w:val="18"/>
                <w:szCs w:val="18"/>
                <w:lang w:val="en-US"/>
              </w:rPr>
              <w:t>1.21</w:t>
            </w:r>
          </w:p>
        </w:tc>
        <w:tc>
          <w:tcPr>
            <w:tcW w:w="2184" w:type="dxa"/>
            <w:vAlign w:val="center"/>
          </w:tcPr>
          <w:p w14:paraId="6C016D76" w14:textId="77777777" w:rsidR="005141B7" w:rsidRDefault="005141B7" w:rsidP="00135F9D">
            <w:pPr>
              <w:jc w:val="center"/>
              <w:rPr>
                <w:sz w:val="18"/>
                <w:szCs w:val="18"/>
              </w:rPr>
            </w:pPr>
            <w:r w:rsidRPr="00135F9D">
              <w:rPr>
                <w:sz w:val="18"/>
                <w:szCs w:val="18"/>
              </w:rPr>
              <w:t xml:space="preserve">Совершенствование </w:t>
            </w:r>
            <w:r w:rsidRPr="00135F9D">
              <w:rPr>
                <w:spacing w:val="38"/>
                <w:sz w:val="18"/>
                <w:szCs w:val="18"/>
              </w:rPr>
              <w:t xml:space="preserve"> </w:t>
            </w:r>
            <w:r w:rsidRPr="00135F9D">
              <w:rPr>
                <w:sz w:val="18"/>
                <w:szCs w:val="18"/>
              </w:rPr>
              <w:t>технологии</w:t>
            </w:r>
            <w:r w:rsidRPr="00135F9D">
              <w:rPr>
                <w:w w:val="102"/>
                <w:sz w:val="18"/>
                <w:szCs w:val="18"/>
              </w:rPr>
              <w:t xml:space="preserve"> </w:t>
            </w:r>
            <w:r w:rsidRPr="00135F9D">
              <w:rPr>
                <w:sz w:val="18"/>
                <w:szCs w:val="18"/>
              </w:rPr>
              <w:t xml:space="preserve">изготовления </w:t>
            </w:r>
            <w:r w:rsidRPr="00135F9D">
              <w:rPr>
                <w:spacing w:val="20"/>
                <w:sz w:val="18"/>
                <w:szCs w:val="18"/>
              </w:rPr>
              <w:t xml:space="preserve"> </w:t>
            </w:r>
            <w:r w:rsidRPr="00135F9D">
              <w:rPr>
                <w:sz w:val="18"/>
                <w:szCs w:val="18"/>
              </w:rPr>
              <w:t>и</w:t>
            </w:r>
            <w:r w:rsidRPr="00135F9D">
              <w:rPr>
                <w:spacing w:val="31"/>
                <w:sz w:val="18"/>
                <w:szCs w:val="18"/>
              </w:rPr>
              <w:t xml:space="preserve"> </w:t>
            </w:r>
            <w:r w:rsidRPr="00135F9D">
              <w:rPr>
                <w:sz w:val="18"/>
                <w:szCs w:val="18"/>
              </w:rPr>
              <w:t>испытания</w:t>
            </w:r>
            <w:r w:rsidRPr="00135F9D">
              <w:rPr>
                <w:spacing w:val="56"/>
                <w:sz w:val="18"/>
                <w:szCs w:val="18"/>
              </w:rPr>
              <w:t xml:space="preserve"> </w:t>
            </w:r>
            <w:r w:rsidRPr="00135F9D">
              <w:rPr>
                <w:sz w:val="18"/>
                <w:szCs w:val="18"/>
              </w:rPr>
              <w:t>гидроцилиндров</w:t>
            </w:r>
            <w:r w:rsidRPr="00135F9D">
              <w:rPr>
                <w:w w:val="102"/>
                <w:sz w:val="18"/>
                <w:szCs w:val="18"/>
              </w:rPr>
              <w:t xml:space="preserve"> </w:t>
            </w:r>
            <w:r w:rsidRPr="00135F9D">
              <w:rPr>
                <w:sz w:val="18"/>
                <w:szCs w:val="18"/>
              </w:rPr>
              <w:t>силовых</w:t>
            </w:r>
            <w:r w:rsidRPr="00135F9D">
              <w:rPr>
                <w:spacing w:val="34"/>
                <w:sz w:val="18"/>
                <w:szCs w:val="18"/>
              </w:rPr>
              <w:t xml:space="preserve"> </w:t>
            </w:r>
            <w:r w:rsidRPr="00135F9D">
              <w:rPr>
                <w:sz w:val="18"/>
                <w:szCs w:val="18"/>
              </w:rPr>
              <w:t>систем,</w:t>
            </w:r>
            <w:r w:rsidRPr="00135F9D">
              <w:rPr>
                <w:spacing w:val="40"/>
                <w:sz w:val="18"/>
                <w:szCs w:val="18"/>
              </w:rPr>
              <w:t xml:space="preserve"> </w:t>
            </w:r>
            <w:r w:rsidRPr="00135F9D">
              <w:rPr>
                <w:sz w:val="18"/>
                <w:szCs w:val="18"/>
              </w:rPr>
              <w:t>входящих</w:t>
            </w:r>
            <w:r w:rsidRPr="00135F9D">
              <w:rPr>
                <w:spacing w:val="41"/>
                <w:sz w:val="18"/>
                <w:szCs w:val="18"/>
              </w:rPr>
              <w:t xml:space="preserve"> </w:t>
            </w:r>
            <w:r w:rsidRPr="00135F9D">
              <w:rPr>
                <w:sz w:val="18"/>
                <w:szCs w:val="18"/>
              </w:rPr>
              <w:t>в</w:t>
            </w:r>
            <w:r w:rsidRPr="00135F9D">
              <w:rPr>
                <w:spacing w:val="21"/>
                <w:sz w:val="18"/>
                <w:szCs w:val="18"/>
              </w:rPr>
              <w:t xml:space="preserve"> </w:t>
            </w:r>
            <w:r w:rsidRPr="00135F9D">
              <w:rPr>
                <w:sz w:val="18"/>
                <w:szCs w:val="18"/>
              </w:rPr>
              <w:t>состав</w:t>
            </w:r>
            <w:r w:rsidRPr="00135F9D">
              <w:rPr>
                <w:w w:val="103"/>
                <w:sz w:val="18"/>
                <w:szCs w:val="18"/>
              </w:rPr>
              <w:t xml:space="preserve"> </w:t>
            </w:r>
            <w:r w:rsidRPr="00135F9D">
              <w:rPr>
                <w:sz w:val="18"/>
                <w:szCs w:val="18"/>
              </w:rPr>
              <w:t>приводов</w:t>
            </w:r>
            <w:r w:rsidRPr="00135F9D">
              <w:rPr>
                <w:spacing w:val="50"/>
                <w:sz w:val="18"/>
                <w:szCs w:val="18"/>
              </w:rPr>
              <w:t xml:space="preserve"> </w:t>
            </w:r>
            <w:r w:rsidRPr="00135F9D">
              <w:rPr>
                <w:sz w:val="18"/>
                <w:szCs w:val="18"/>
              </w:rPr>
              <w:t>выдвижения</w:t>
            </w:r>
            <w:r w:rsidRPr="00135F9D">
              <w:rPr>
                <w:spacing w:val="51"/>
                <w:sz w:val="18"/>
                <w:szCs w:val="18"/>
              </w:rPr>
              <w:t xml:space="preserve"> </w:t>
            </w:r>
            <w:r w:rsidRPr="00135F9D">
              <w:rPr>
                <w:sz w:val="18"/>
                <w:szCs w:val="18"/>
              </w:rPr>
              <w:t>носовых</w:t>
            </w:r>
            <w:r w:rsidRPr="00135F9D">
              <w:rPr>
                <w:w w:val="102"/>
                <w:sz w:val="18"/>
                <w:szCs w:val="18"/>
              </w:rPr>
              <w:t xml:space="preserve"> </w:t>
            </w:r>
            <w:r w:rsidRPr="00135F9D">
              <w:rPr>
                <w:sz w:val="18"/>
                <w:szCs w:val="18"/>
              </w:rPr>
              <w:t xml:space="preserve">горизонтальных </w:t>
            </w:r>
            <w:r w:rsidRPr="00135F9D">
              <w:rPr>
                <w:spacing w:val="7"/>
                <w:sz w:val="18"/>
                <w:szCs w:val="18"/>
              </w:rPr>
              <w:t xml:space="preserve"> </w:t>
            </w:r>
            <w:r w:rsidRPr="00135F9D">
              <w:rPr>
                <w:sz w:val="18"/>
                <w:szCs w:val="18"/>
              </w:rPr>
              <w:t>рулей</w:t>
            </w:r>
            <w:r w:rsidRPr="00135F9D">
              <w:rPr>
                <w:spacing w:val="49"/>
                <w:sz w:val="18"/>
                <w:szCs w:val="18"/>
              </w:rPr>
              <w:t xml:space="preserve"> </w:t>
            </w:r>
            <w:r w:rsidRPr="00135F9D">
              <w:rPr>
                <w:sz w:val="18"/>
                <w:szCs w:val="18"/>
              </w:rPr>
              <w:t>и</w:t>
            </w:r>
            <w:r w:rsidRPr="00135F9D">
              <w:rPr>
                <w:spacing w:val="13"/>
                <w:sz w:val="18"/>
                <w:szCs w:val="18"/>
              </w:rPr>
              <w:t xml:space="preserve"> </w:t>
            </w:r>
            <w:r w:rsidRPr="00135F9D">
              <w:rPr>
                <w:sz w:val="18"/>
                <w:szCs w:val="18"/>
              </w:rPr>
              <w:t>телескопических</w:t>
            </w:r>
            <w:r w:rsidRPr="00135F9D">
              <w:rPr>
                <w:w w:val="102"/>
                <w:sz w:val="18"/>
                <w:szCs w:val="18"/>
              </w:rPr>
              <w:t xml:space="preserve"> </w:t>
            </w:r>
            <w:r w:rsidRPr="00135F9D">
              <w:rPr>
                <w:sz w:val="18"/>
                <w:szCs w:val="18"/>
              </w:rPr>
              <w:t>мачтовых</w:t>
            </w:r>
            <w:r w:rsidRPr="00135F9D">
              <w:rPr>
                <w:spacing w:val="31"/>
                <w:sz w:val="18"/>
                <w:szCs w:val="18"/>
              </w:rPr>
              <w:t xml:space="preserve"> </w:t>
            </w:r>
            <w:r w:rsidRPr="00135F9D">
              <w:rPr>
                <w:sz w:val="18"/>
                <w:szCs w:val="18"/>
              </w:rPr>
              <w:t>устройств</w:t>
            </w:r>
            <w:r w:rsidRPr="00135F9D">
              <w:rPr>
                <w:spacing w:val="41"/>
                <w:sz w:val="18"/>
                <w:szCs w:val="18"/>
              </w:rPr>
              <w:t xml:space="preserve"> </w:t>
            </w:r>
            <w:r w:rsidRPr="00135F9D">
              <w:rPr>
                <w:sz w:val="18"/>
                <w:szCs w:val="18"/>
              </w:rPr>
              <w:t>в</w:t>
            </w:r>
            <w:r w:rsidRPr="00135F9D">
              <w:rPr>
                <w:spacing w:val="10"/>
                <w:sz w:val="18"/>
                <w:szCs w:val="18"/>
              </w:rPr>
              <w:t xml:space="preserve"> </w:t>
            </w:r>
            <w:r w:rsidRPr="00135F9D">
              <w:rPr>
                <w:sz w:val="18"/>
                <w:szCs w:val="18"/>
              </w:rPr>
              <w:t>цехе</w:t>
            </w:r>
            <w:r w:rsidRPr="00135F9D">
              <w:rPr>
                <w:spacing w:val="17"/>
                <w:sz w:val="18"/>
                <w:szCs w:val="18"/>
              </w:rPr>
              <w:t xml:space="preserve"> </w:t>
            </w:r>
            <w:r w:rsidRPr="00135F9D">
              <w:rPr>
                <w:sz w:val="18"/>
                <w:szCs w:val="18"/>
              </w:rPr>
              <w:t>№</w:t>
            </w:r>
            <w:r w:rsidRPr="00135F9D">
              <w:rPr>
                <w:spacing w:val="20"/>
                <w:sz w:val="18"/>
                <w:szCs w:val="18"/>
              </w:rPr>
              <w:t xml:space="preserve"> </w:t>
            </w:r>
            <w:r w:rsidRPr="00135F9D">
              <w:rPr>
                <w:sz w:val="18"/>
                <w:szCs w:val="18"/>
              </w:rPr>
              <w:t>16</w:t>
            </w:r>
          </w:p>
          <w:p w14:paraId="0DD139B0" w14:textId="77777777" w:rsidR="005141B7" w:rsidRPr="00135F9D" w:rsidRDefault="005141B7" w:rsidP="00135F9D">
            <w:pPr>
              <w:jc w:val="center"/>
              <w:rPr>
                <w:sz w:val="18"/>
                <w:szCs w:val="18"/>
              </w:rPr>
            </w:pPr>
          </w:p>
        </w:tc>
        <w:tc>
          <w:tcPr>
            <w:tcW w:w="3544" w:type="dxa"/>
            <w:vAlign w:val="center"/>
          </w:tcPr>
          <w:p w14:paraId="2E9EC51E" w14:textId="77777777" w:rsidR="005141B7" w:rsidRPr="00135F9D" w:rsidRDefault="005141B7" w:rsidP="00135F9D">
            <w:pPr>
              <w:rPr>
                <w:sz w:val="18"/>
                <w:szCs w:val="18"/>
              </w:rPr>
            </w:pPr>
            <w:r w:rsidRPr="00135F9D">
              <w:rPr>
                <w:sz w:val="18"/>
                <w:szCs w:val="18"/>
              </w:rPr>
              <w:t xml:space="preserve">Запущены в работу 2 </w:t>
            </w:r>
            <w:proofErr w:type="spellStart"/>
            <w:r w:rsidRPr="00135F9D">
              <w:rPr>
                <w:sz w:val="18"/>
                <w:szCs w:val="18"/>
              </w:rPr>
              <w:t>точильно</w:t>
            </w:r>
            <w:proofErr w:type="spellEnd"/>
            <w:r w:rsidRPr="00135F9D">
              <w:rPr>
                <w:sz w:val="18"/>
                <w:szCs w:val="18"/>
              </w:rPr>
              <w:t xml:space="preserve">-шлифовальных станка модели 3Г64, 2 шт. </w:t>
            </w:r>
            <w:proofErr w:type="spellStart"/>
            <w:r w:rsidRPr="00135F9D">
              <w:rPr>
                <w:sz w:val="18"/>
                <w:szCs w:val="18"/>
              </w:rPr>
              <w:t>полировально</w:t>
            </w:r>
            <w:proofErr w:type="spellEnd"/>
            <w:r w:rsidRPr="00135F9D">
              <w:rPr>
                <w:sz w:val="18"/>
                <w:szCs w:val="18"/>
              </w:rPr>
              <w:t>-шлифовальных станков модели 3В853, поставлены и находятся в стадии пуско-наладки вертикально-фрезерный обрабатывающий центр с ЧПУ модели ВМС-1600, токарные станки ПТ520Ф3 - 2шт.</w:t>
            </w:r>
          </w:p>
          <w:p w14:paraId="1BFCE1DF" w14:textId="77777777" w:rsidR="005141B7" w:rsidRPr="00135F9D" w:rsidRDefault="005141B7" w:rsidP="00135F9D">
            <w:pPr>
              <w:rPr>
                <w:sz w:val="18"/>
                <w:szCs w:val="18"/>
              </w:rPr>
            </w:pPr>
            <w:r w:rsidRPr="00135F9D">
              <w:rPr>
                <w:sz w:val="18"/>
                <w:szCs w:val="18"/>
              </w:rPr>
              <w:t>Проводятся строительные работы по модернизации следующих объектов:</w:t>
            </w:r>
          </w:p>
          <w:p w14:paraId="4F71F6E9" w14:textId="77777777" w:rsidR="005141B7" w:rsidRPr="00135F9D" w:rsidRDefault="005141B7" w:rsidP="00135F9D">
            <w:pPr>
              <w:rPr>
                <w:sz w:val="18"/>
                <w:szCs w:val="18"/>
              </w:rPr>
            </w:pPr>
            <w:r w:rsidRPr="00135F9D">
              <w:rPr>
                <w:sz w:val="18"/>
                <w:szCs w:val="18"/>
              </w:rPr>
              <w:t>- отделение средних изделий</w:t>
            </w:r>
          </w:p>
          <w:p w14:paraId="621A2CBF" w14:textId="77777777" w:rsidR="005141B7" w:rsidRPr="00135F9D" w:rsidRDefault="005141B7" w:rsidP="00135F9D">
            <w:pPr>
              <w:rPr>
                <w:sz w:val="18"/>
                <w:szCs w:val="18"/>
              </w:rPr>
            </w:pPr>
            <w:r w:rsidRPr="00135F9D">
              <w:rPr>
                <w:sz w:val="18"/>
                <w:szCs w:val="18"/>
              </w:rPr>
              <w:t>- отделение кингстонов</w:t>
            </w:r>
          </w:p>
          <w:p w14:paraId="21338F01" w14:textId="77777777" w:rsidR="005141B7" w:rsidRPr="00135F9D" w:rsidRDefault="005141B7" w:rsidP="00135F9D">
            <w:pPr>
              <w:rPr>
                <w:sz w:val="18"/>
                <w:szCs w:val="18"/>
              </w:rPr>
            </w:pPr>
            <w:r w:rsidRPr="00135F9D">
              <w:rPr>
                <w:sz w:val="18"/>
                <w:szCs w:val="18"/>
              </w:rPr>
              <w:t>- отделение насосной станции</w:t>
            </w:r>
          </w:p>
          <w:p w14:paraId="5201D741" w14:textId="77777777" w:rsidR="005141B7" w:rsidRPr="00135F9D" w:rsidRDefault="005141B7" w:rsidP="00135F9D">
            <w:pPr>
              <w:rPr>
                <w:sz w:val="18"/>
                <w:szCs w:val="18"/>
              </w:rPr>
            </w:pPr>
            <w:r w:rsidRPr="00135F9D">
              <w:rPr>
                <w:sz w:val="18"/>
                <w:szCs w:val="18"/>
              </w:rPr>
              <w:t>- отделение пультовой</w:t>
            </w:r>
          </w:p>
          <w:p w14:paraId="2BABB3CD" w14:textId="77777777" w:rsidR="005141B7" w:rsidRPr="00135F9D" w:rsidRDefault="005141B7" w:rsidP="00135F9D">
            <w:pPr>
              <w:rPr>
                <w:sz w:val="18"/>
                <w:szCs w:val="18"/>
              </w:rPr>
            </w:pPr>
            <w:r w:rsidRPr="00135F9D">
              <w:rPr>
                <w:sz w:val="18"/>
                <w:szCs w:val="18"/>
              </w:rPr>
              <w:t>- отделение подготовки изделий.</w:t>
            </w:r>
          </w:p>
          <w:p w14:paraId="751D9B7B" w14:textId="77777777" w:rsidR="005141B7" w:rsidRDefault="005141B7" w:rsidP="00135F9D">
            <w:pPr>
              <w:rPr>
                <w:sz w:val="18"/>
                <w:szCs w:val="18"/>
              </w:rPr>
            </w:pPr>
            <w:r w:rsidRPr="00135F9D">
              <w:rPr>
                <w:sz w:val="18"/>
                <w:szCs w:val="18"/>
              </w:rPr>
              <w:t>Срок окончания мероприятия – 2017 год.</w:t>
            </w:r>
          </w:p>
          <w:p w14:paraId="0BE2BFFD" w14:textId="77777777" w:rsidR="005141B7" w:rsidRPr="00135F9D" w:rsidRDefault="005141B7" w:rsidP="00135F9D">
            <w:pPr>
              <w:rPr>
                <w:sz w:val="18"/>
                <w:szCs w:val="18"/>
              </w:rPr>
            </w:pPr>
          </w:p>
        </w:tc>
        <w:tc>
          <w:tcPr>
            <w:tcW w:w="1609" w:type="dxa"/>
            <w:vAlign w:val="center"/>
          </w:tcPr>
          <w:p w14:paraId="14EBFB98" w14:textId="77777777" w:rsidR="005141B7" w:rsidRPr="00135F9D" w:rsidRDefault="005141B7" w:rsidP="00135F9D">
            <w:pPr>
              <w:jc w:val="center"/>
              <w:rPr>
                <w:sz w:val="18"/>
                <w:szCs w:val="18"/>
              </w:rPr>
            </w:pPr>
            <w:r w:rsidRPr="00135F9D">
              <w:rPr>
                <w:sz w:val="18"/>
                <w:szCs w:val="18"/>
              </w:rPr>
              <w:t>технологические</w:t>
            </w:r>
          </w:p>
        </w:tc>
        <w:tc>
          <w:tcPr>
            <w:tcW w:w="1276" w:type="dxa"/>
            <w:vAlign w:val="center"/>
          </w:tcPr>
          <w:p w14:paraId="3C1FAFEA" w14:textId="77777777" w:rsidR="005141B7" w:rsidRPr="00135F9D" w:rsidRDefault="005141B7" w:rsidP="00135F9D">
            <w:pPr>
              <w:jc w:val="center"/>
              <w:rPr>
                <w:sz w:val="18"/>
                <w:szCs w:val="18"/>
              </w:rPr>
            </w:pPr>
            <w:r w:rsidRPr="00135F9D">
              <w:rPr>
                <w:sz w:val="18"/>
                <w:szCs w:val="18"/>
              </w:rPr>
              <w:t>ключевой</w:t>
            </w:r>
          </w:p>
        </w:tc>
      </w:tr>
      <w:tr w:rsidR="005141B7" w:rsidRPr="00135F9D" w14:paraId="28BF2C0D" w14:textId="77777777" w:rsidTr="00CA3647">
        <w:trPr>
          <w:trHeight w:val="1191"/>
          <w:jc w:val="center"/>
        </w:trPr>
        <w:tc>
          <w:tcPr>
            <w:tcW w:w="1242" w:type="dxa"/>
            <w:vAlign w:val="center"/>
          </w:tcPr>
          <w:p w14:paraId="419B888F" w14:textId="77777777" w:rsidR="005141B7" w:rsidRPr="00135F9D" w:rsidRDefault="005141B7" w:rsidP="00135F9D">
            <w:pPr>
              <w:jc w:val="center"/>
              <w:rPr>
                <w:sz w:val="18"/>
                <w:szCs w:val="18"/>
                <w:lang w:val="en-US"/>
              </w:rPr>
            </w:pPr>
            <w:r w:rsidRPr="00135F9D">
              <w:rPr>
                <w:sz w:val="18"/>
                <w:szCs w:val="18"/>
                <w:lang w:val="en-US"/>
              </w:rPr>
              <w:t>1.22</w:t>
            </w:r>
          </w:p>
        </w:tc>
        <w:tc>
          <w:tcPr>
            <w:tcW w:w="2184" w:type="dxa"/>
            <w:vAlign w:val="center"/>
          </w:tcPr>
          <w:p w14:paraId="06D29CE9" w14:textId="77777777" w:rsidR="005141B7" w:rsidRPr="00135F9D" w:rsidRDefault="005141B7" w:rsidP="00135F9D">
            <w:pPr>
              <w:jc w:val="center"/>
              <w:rPr>
                <w:sz w:val="18"/>
                <w:szCs w:val="18"/>
              </w:rPr>
            </w:pPr>
            <w:r w:rsidRPr="00135F9D">
              <w:rPr>
                <w:w w:val="105"/>
                <w:sz w:val="18"/>
                <w:szCs w:val="18"/>
              </w:rPr>
              <w:t>Совершенствование</w:t>
            </w:r>
            <w:r w:rsidRPr="00135F9D">
              <w:rPr>
                <w:spacing w:val="-29"/>
                <w:w w:val="105"/>
                <w:sz w:val="18"/>
                <w:szCs w:val="18"/>
              </w:rPr>
              <w:t xml:space="preserve"> </w:t>
            </w:r>
            <w:r w:rsidRPr="00135F9D">
              <w:rPr>
                <w:w w:val="105"/>
                <w:sz w:val="18"/>
                <w:szCs w:val="18"/>
              </w:rPr>
              <w:t>технологии</w:t>
            </w:r>
            <w:r w:rsidRPr="00135F9D">
              <w:rPr>
                <w:spacing w:val="-28"/>
                <w:w w:val="105"/>
                <w:sz w:val="18"/>
                <w:szCs w:val="18"/>
              </w:rPr>
              <w:t xml:space="preserve"> </w:t>
            </w:r>
            <w:r w:rsidRPr="00135F9D">
              <w:rPr>
                <w:w w:val="105"/>
                <w:sz w:val="18"/>
                <w:szCs w:val="18"/>
              </w:rPr>
              <w:t>подъёма</w:t>
            </w:r>
            <w:r w:rsidRPr="00135F9D">
              <w:rPr>
                <w:w w:val="103"/>
                <w:sz w:val="18"/>
                <w:szCs w:val="18"/>
              </w:rPr>
              <w:t xml:space="preserve"> </w:t>
            </w:r>
            <w:r w:rsidRPr="00135F9D">
              <w:rPr>
                <w:w w:val="105"/>
                <w:sz w:val="18"/>
                <w:szCs w:val="18"/>
              </w:rPr>
              <w:t>кораблей</w:t>
            </w:r>
            <w:r w:rsidRPr="00135F9D">
              <w:rPr>
                <w:spacing w:val="-14"/>
                <w:w w:val="105"/>
                <w:sz w:val="18"/>
                <w:szCs w:val="18"/>
              </w:rPr>
              <w:t xml:space="preserve"> </w:t>
            </w:r>
            <w:r w:rsidRPr="00135F9D">
              <w:rPr>
                <w:w w:val="105"/>
                <w:sz w:val="18"/>
                <w:szCs w:val="18"/>
              </w:rPr>
              <w:t>на</w:t>
            </w:r>
            <w:r w:rsidRPr="00135F9D">
              <w:rPr>
                <w:spacing w:val="-23"/>
                <w:w w:val="105"/>
                <w:sz w:val="18"/>
                <w:szCs w:val="18"/>
              </w:rPr>
              <w:t xml:space="preserve"> </w:t>
            </w:r>
            <w:r w:rsidRPr="00135F9D">
              <w:rPr>
                <w:w w:val="105"/>
                <w:sz w:val="18"/>
                <w:szCs w:val="18"/>
              </w:rPr>
              <w:t>стапель</w:t>
            </w:r>
          </w:p>
        </w:tc>
        <w:tc>
          <w:tcPr>
            <w:tcW w:w="3544" w:type="dxa"/>
            <w:vAlign w:val="center"/>
          </w:tcPr>
          <w:p w14:paraId="58DA4AA5" w14:textId="77777777" w:rsidR="005141B7" w:rsidRPr="00135F9D" w:rsidRDefault="005141B7" w:rsidP="00135F9D">
            <w:pPr>
              <w:rPr>
                <w:sz w:val="18"/>
                <w:szCs w:val="18"/>
              </w:rPr>
            </w:pPr>
            <w:r w:rsidRPr="00135F9D">
              <w:rPr>
                <w:sz w:val="18"/>
                <w:szCs w:val="18"/>
              </w:rPr>
              <w:t xml:space="preserve">Все работы по проекту завершены, объект "слип цеха №42" принят в опытную эксплуатацию. В настоящее время ведутся работы по его испытанию. </w:t>
            </w:r>
          </w:p>
          <w:p w14:paraId="496E7807" w14:textId="77777777" w:rsidR="005141B7" w:rsidRDefault="005141B7" w:rsidP="00135F9D">
            <w:pPr>
              <w:rPr>
                <w:sz w:val="18"/>
                <w:szCs w:val="18"/>
              </w:rPr>
            </w:pPr>
            <w:r w:rsidRPr="00135F9D">
              <w:rPr>
                <w:sz w:val="18"/>
                <w:szCs w:val="18"/>
              </w:rPr>
              <w:t>Срок окончания мероприятия – 2017 год.</w:t>
            </w:r>
          </w:p>
          <w:p w14:paraId="2DFF8773" w14:textId="77777777" w:rsidR="005141B7" w:rsidRPr="00135F9D" w:rsidRDefault="005141B7" w:rsidP="00135F9D">
            <w:pPr>
              <w:rPr>
                <w:sz w:val="18"/>
                <w:szCs w:val="18"/>
              </w:rPr>
            </w:pPr>
          </w:p>
        </w:tc>
        <w:tc>
          <w:tcPr>
            <w:tcW w:w="1609" w:type="dxa"/>
            <w:vAlign w:val="center"/>
          </w:tcPr>
          <w:p w14:paraId="3EFC17A0" w14:textId="77777777" w:rsidR="005141B7" w:rsidRPr="00135F9D" w:rsidRDefault="005141B7" w:rsidP="00135F9D">
            <w:pPr>
              <w:jc w:val="center"/>
              <w:rPr>
                <w:sz w:val="18"/>
                <w:szCs w:val="18"/>
              </w:rPr>
            </w:pPr>
            <w:r w:rsidRPr="00135F9D">
              <w:rPr>
                <w:sz w:val="18"/>
                <w:szCs w:val="18"/>
              </w:rPr>
              <w:t>технологические</w:t>
            </w:r>
          </w:p>
        </w:tc>
        <w:tc>
          <w:tcPr>
            <w:tcW w:w="1276" w:type="dxa"/>
            <w:vAlign w:val="center"/>
          </w:tcPr>
          <w:p w14:paraId="68232E96" w14:textId="77777777" w:rsidR="005141B7" w:rsidRPr="00135F9D" w:rsidRDefault="005141B7" w:rsidP="00135F9D">
            <w:pPr>
              <w:jc w:val="center"/>
              <w:rPr>
                <w:sz w:val="18"/>
                <w:szCs w:val="18"/>
              </w:rPr>
            </w:pPr>
            <w:r w:rsidRPr="00135F9D">
              <w:rPr>
                <w:sz w:val="18"/>
                <w:szCs w:val="18"/>
              </w:rPr>
              <w:t>ключевой</w:t>
            </w:r>
          </w:p>
        </w:tc>
      </w:tr>
      <w:tr w:rsidR="005141B7" w:rsidRPr="00135F9D" w14:paraId="284D461E" w14:textId="77777777" w:rsidTr="00CA3647">
        <w:trPr>
          <w:jc w:val="center"/>
        </w:trPr>
        <w:tc>
          <w:tcPr>
            <w:tcW w:w="1242" w:type="dxa"/>
            <w:vAlign w:val="center"/>
          </w:tcPr>
          <w:p w14:paraId="4909B65B" w14:textId="77777777" w:rsidR="005141B7" w:rsidRPr="00135F9D" w:rsidRDefault="005141B7" w:rsidP="00135F9D">
            <w:pPr>
              <w:jc w:val="center"/>
              <w:rPr>
                <w:sz w:val="18"/>
                <w:szCs w:val="18"/>
                <w:lang w:val="en-US"/>
              </w:rPr>
            </w:pPr>
            <w:r w:rsidRPr="00135F9D">
              <w:rPr>
                <w:sz w:val="18"/>
                <w:szCs w:val="18"/>
                <w:lang w:val="en-US"/>
              </w:rPr>
              <w:t>1.23</w:t>
            </w:r>
          </w:p>
        </w:tc>
        <w:tc>
          <w:tcPr>
            <w:tcW w:w="2184" w:type="dxa"/>
            <w:vAlign w:val="center"/>
          </w:tcPr>
          <w:p w14:paraId="14A58D6A" w14:textId="77777777" w:rsidR="005141B7" w:rsidRPr="00135F9D" w:rsidRDefault="005141B7" w:rsidP="00135F9D">
            <w:pPr>
              <w:jc w:val="center"/>
              <w:rPr>
                <w:sz w:val="18"/>
                <w:szCs w:val="18"/>
              </w:rPr>
            </w:pPr>
            <w:r w:rsidRPr="00135F9D">
              <w:rPr>
                <w:sz w:val="18"/>
                <w:szCs w:val="18"/>
              </w:rPr>
              <w:t>Совершенствование существующей</w:t>
            </w:r>
            <w:r w:rsidRPr="00135F9D">
              <w:rPr>
                <w:w w:val="102"/>
                <w:sz w:val="18"/>
                <w:szCs w:val="18"/>
              </w:rPr>
              <w:t xml:space="preserve"> </w:t>
            </w:r>
            <w:r w:rsidRPr="00135F9D">
              <w:rPr>
                <w:sz w:val="18"/>
                <w:szCs w:val="18"/>
              </w:rPr>
              <w:t xml:space="preserve">технологии </w:t>
            </w:r>
            <w:r w:rsidRPr="00135F9D">
              <w:rPr>
                <w:spacing w:val="29"/>
                <w:sz w:val="18"/>
                <w:szCs w:val="18"/>
              </w:rPr>
              <w:t xml:space="preserve"> </w:t>
            </w:r>
            <w:r w:rsidRPr="00135F9D">
              <w:rPr>
                <w:sz w:val="18"/>
                <w:szCs w:val="18"/>
              </w:rPr>
              <w:t>транспортировки</w:t>
            </w:r>
            <w:r w:rsidRPr="00135F9D">
              <w:rPr>
                <w:w w:val="102"/>
                <w:sz w:val="18"/>
                <w:szCs w:val="18"/>
              </w:rPr>
              <w:t xml:space="preserve"> </w:t>
            </w:r>
            <w:r w:rsidRPr="00135F9D">
              <w:rPr>
                <w:sz w:val="18"/>
                <w:szCs w:val="18"/>
              </w:rPr>
              <w:t xml:space="preserve">крупногабаритных </w:t>
            </w:r>
            <w:r w:rsidRPr="00135F9D">
              <w:rPr>
                <w:spacing w:val="28"/>
                <w:sz w:val="18"/>
                <w:szCs w:val="18"/>
              </w:rPr>
              <w:t xml:space="preserve"> </w:t>
            </w:r>
            <w:r w:rsidRPr="00135F9D">
              <w:rPr>
                <w:sz w:val="18"/>
                <w:szCs w:val="18"/>
              </w:rPr>
              <w:t xml:space="preserve">корпусных </w:t>
            </w:r>
            <w:r w:rsidRPr="00135F9D">
              <w:rPr>
                <w:spacing w:val="1"/>
                <w:sz w:val="18"/>
                <w:szCs w:val="18"/>
              </w:rPr>
              <w:t xml:space="preserve"> </w:t>
            </w:r>
            <w:r w:rsidRPr="00135F9D">
              <w:rPr>
                <w:sz w:val="18"/>
                <w:szCs w:val="18"/>
              </w:rPr>
              <w:t>конструкций</w:t>
            </w:r>
            <w:r w:rsidRPr="00135F9D">
              <w:rPr>
                <w:w w:val="102"/>
                <w:sz w:val="18"/>
                <w:szCs w:val="18"/>
              </w:rPr>
              <w:t xml:space="preserve"> </w:t>
            </w:r>
            <w:r w:rsidRPr="00135F9D">
              <w:rPr>
                <w:sz w:val="18"/>
                <w:szCs w:val="18"/>
              </w:rPr>
              <w:t>и</w:t>
            </w:r>
            <w:r w:rsidRPr="00135F9D">
              <w:rPr>
                <w:spacing w:val="38"/>
                <w:sz w:val="18"/>
                <w:szCs w:val="18"/>
              </w:rPr>
              <w:t xml:space="preserve"> </w:t>
            </w:r>
            <w:r w:rsidRPr="00135F9D">
              <w:rPr>
                <w:sz w:val="18"/>
                <w:szCs w:val="18"/>
              </w:rPr>
              <w:t>агрегатов</w:t>
            </w:r>
          </w:p>
        </w:tc>
        <w:tc>
          <w:tcPr>
            <w:tcW w:w="3544" w:type="dxa"/>
            <w:vAlign w:val="center"/>
          </w:tcPr>
          <w:p w14:paraId="2E2ED282" w14:textId="77777777" w:rsidR="005141B7" w:rsidRPr="00135F9D" w:rsidRDefault="005141B7" w:rsidP="00135F9D">
            <w:pPr>
              <w:rPr>
                <w:sz w:val="18"/>
                <w:szCs w:val="18"/>
              </w:rPr>
            </w:pPr>
            <w:r w:rsidRPr="00135F9D">
              <w:rPr>
                <w:sz w:val="18"/>
                <w:szCs w:val="18"/>
              </w:rPr>
              <w:t>Работы по реконструкции причального комплекса в наливном бассейне выполнены в полном объеме.</w:t>
            </w:r>
          </w:p>
          <w:p w14:paraId="554E8524" w14:textId="77777777" w:rsidR="005141B7" w:rsidRPr="00135F9D" w:rsidRDefault="005141B7" w:rsidP="00135F9D">
            <w:pPr>
              <w:rPr>
                <w:sz w:val="18"/>
                <w:szCs w:val="18"/>
              </w:rPr>
            </w:pPr>
            <w:r w:rsidRPr="00135F9D">
              <w:rPr>
                <w:sz w:val="18"/>
                <w:szCs w:val="18"/>
              </w:rPr>
              <w:t>Заключен контракт на поставку понтона и буксиров, ведется строительство.</w:t>
            </w:r>
          </w:p>
          <w:p w14:paraId="40568D98" w14:textId="77777777" w:rsidR="005141B7" w:rsidRPr="00135F9D" w:rsidRDefault="005141B7" w:rsidP="00135F9D">
            <w:pPr>
              <w:rPr>
                <w:sz w:val="18"/>
                <w:szCs w:val="18"/>
              </w:rPr>
            </w:pPr>
            <w:r w:rsidRPr="00135F9D">
              <w:rPr>
                <w:sz w:val="18"/>
                <w:szCs w:val="18"/>
              </w:rPr>
              <w:t>Корректируется проектная документация "Реконструкция транспортно-передаточного комплекса предприятия. Реконструкция транспортно-передаточ</w:t>
            </w:r>
            <w:r>
              <w:rPr>
                <w:sz w:val="18"/>
                <w:szCs w:val="18"/>
              </w:rPr>
              <w:softHyphen/>
            </w:r>
            <w:r w:rsidRPr="00135F9D">
              <w:rPr>
                <w:sz w:val="18"/>
                <w:szCs w:val="18"/>
              </w:rPr>
              <w:t>ного комплекса в районе КСП – 2 этап ОАО</w:t>
            </w:r>
            <w:r>
              <w:rPr>
                <w:sz w:val="18"/>
                <w:szCs w:val="18"/>
              </w:rPr>
              <w:t> </w:t>
            </w:r>
            <w:r w:rsidRPr="00135F9D">
              <w:rPr>
                <w:sz w:val="18"/>
                <w:szCs w:val="18"/>
              </w:rPr>
              <w:t>«Производственное объединение «Северное машиностроительное предприятие», г.</w:t>
            </w:r>
            <w:r>
              <w:rPr>
                <w:sz w:val="18"/>
                <w:szCs w:val="18"/>
              </w:rPr>
              <w:t> </w:t>
            </w:r>
            <w:r w:rsidRPr="00135F9D">
              <w:rPr>
                <w:sz w:val="18"/>
                <w:szCs w:val="18"/>
              </w:rPr>
              <w:t>Северодвинск, Архангельская область» находится на утверждении в Министерстве промышленности и торговли России.</w:t>
            </w:r>
          </w:p>
          <w:p w14:paraId="5382E00D" w14:textId="77777777" w:rsidR="005141B7" w:rsidRPr="00135F9D" w:rsidRDefault="005141B7" w:rsidP="00135F9D">
            <w:pPr>
              <w:rPr>
                <w:sz w:val="18"/>
                <w:szCs w:val="18"/>
              </w:rPr>
            </w:pPr>
            <w:r w:rsidRPr="00135F9D">
              <w:rPr>
                <w:sz w:val="18"/>
                <w:szCs w:val="18"/>
              </w:rPr>
              <w:t>Срок окончания мероприятий – 2019 год.</w:t>
            </w:r>
          </w:p>
        </w:tc>
        <w:tc>
          <w:tcPr>
            <w:tcW w:w="1609" w:type="dxa"/>
            <w:vAlign w:val="center"/>
          </w:tcPr>
          <w:p w14:paraId="5EDA38C6" w14:textId="77777777" w:rsidR="005141B7" w:rsidRPr="00135F9D" w:rsidRDefault="005141B7" w:rsidP="00135F9D">
            <w:pPr>
              <w:jc w:val="center"/>
              <w:rPr>
                <w:sz w:val="18"/>
                <w:szCs w:val="18"/>
              </w:rPr>
            </w:pPr>
            <w:r w:rsidRPr="00135F9D">
              <w:rPr>
                <w:sz w:val="18"/>
                <w:szCs w:val="18"/>
              </w:rPr>
              <w:t>технологические</w:t>
            </w:r>
          </w:p>
        </w:tc>
        <w:tc>
          <w:tcPr>
            <w:tcW w:w="1276" w:type="dxa"/>
            <w:vAlign w:val="center"/>
          </w:tcPr>
          <w:p w14:paraId="74C0ECE7" w14:textId="77777777" w:rsidR="005141B7" w:rsidRPr="00135F9D" w:rsidRDefault="005141B7" w:rsidP="00135F9D">
            <w:pPr>
              <w:jc w:val="center"/>
              <w:rPr>
                <w:sz w:val="18"/>
                <w:szCs w:val="18"/>
              </w:rPr>
            </w:pPr>
            <w:r w:rsidRPr="00135F9D">
              <w:rPr>
                <w:sz w:val="18"/>
                <w:szCs w:val="18"/>
              </w:rPr>
              <w:t>ключевой</w:t>
            </w:r>
          </w:p>
        </w:tc>
      </w:tr>
      <w:tr w:rsidR="005141B7" w:rsidRPr="00135F9D" w14:paraId="478B18AF" w14:textId="77777777" w:rsidTr="00CA3647">
        <w:trPr>
          <w:jc w:val="center"/>
        </w:trPr>
        <w:tc>
          <w:tcPr>
            <w:tcW w:w="1242" w:type="dxa"/>
            <w:vAlign w:val="center"/>
          </w:tcPr>
          <w:p w14:paraId="3787AB77" w14:textId="77777777" w:rsidR="005141B7" w:rsidRPr="00135F9D" w:rsidRDefault="005141B7" w:rsidP="00135F9D">
            <w:pPr>
              <w:jc w:val="center"/>
              <w:rPr>
                <w:sz w:val="18"/>
                <w:szCs w:val="18"/>
                <w:lang w:val="en-US"/>
              </w:rPr>
            </w:pPr>
            <w:r w:rsidRPr="00135F9D">
              <w:rPr>
                <w:sz w:val="18"/>
                <w:szCs w:val="18"/>
                <w:lang w:val="en-US"/>
              </w:rPr>
              <w:t>1.24</w:t>
            </w:r>
          </w:p>
        </w:tc>
        <w:tc>
          <w:tcPr>
            <w:tcW w:w="2184" w:type="dxa"/>
            <w:vAlign w:val="center"/>
          </w:tcPr>
          <w:p w14:paraId="6AC9C168" w14:textId="77777777" w:rsidR="005141B7" w:rsidRPr="00135F9D" w:rsidRDefault="005141B7" w:rsidP="00135F9D">
            <w:pPr>
              <w:jc w:val="center"/>
              <w:rPr>
                <w:sz w:val="18"/>
                <w:szCs w:val="18"/>
              </w:rPr>
            </w:pPr>
            <w:r w:rsidRPr="00135F9D">
              <w:rPr>
                <w:sz w:val="18"/>
                <w:szCs w:val="18"/>
              </w:rPr>
              <w:t xml:space="preserve">Совершенствование </w:t>
            </w:r>
            <w:r w:rsidRPr="00135F9D">
              <w:rPr>
                <w:spacing w:val="33"/>
                <w:sz w:val="18"/>
                <w:szCs w:val="18"/>
              </w:rPr>
              <w:t xml:space="preserve"> </w:t>
            </w:r>
            <w:r w:rsidRPr="00135F9D">
              <w:rPr>
                <w:sz w:val="18"/>
                <w:szCs w:val="18"/>
              </w:rPr>
              <w:t>технологии</w:t>
            </w:r>
            <w:r w:rsidRPr="00135F9D">
              <w:rPr>
                <w:w w:val="102"/>
                <w:sz w:val="18"/>
                <w:szCs w:val="18"/>
              </w:rPr>
              <w:t xml:space="preserve"> </w:t>
            </w:r>
            <w:r w:rsidRPr="00135F9D">
              <w:rPr>
                <w:sz w:val="18"/>
                <w:szCs w:val="18"/>
              </w:rPr>
              <w:t>изготовления</w:t>
            </w:r>
            <w:r w:rsidRPr="00135F9D">
              <w:rPr>
                <w:spacing w:val="54"/>
                <w:sz w:val="18"/>
                <w:szCs w:val="18"/>
              </w:rPr>
              <w:t xml:space="preserve"> </w:t>
            </w:r>
            <w:r w:rsidRPr="00135F9D">
              <w:rPr>
                <w:sz w:val="18"/>
                <w:szCs w:val="18"/>
              </w:rPr>
              <w:t>труб</w:t>
            </w:r>
            <w:r w:rsidRPr="00135F9D">
              <w:rPr>
                <w:spacing w:val="44"/>
                <w:sz w:val="18"/>
                <w:szCs w:val="18"/>
              </w:rPr>
              <w:t xml:space="preserve"> </w:t>
            </w:r>
            <w:r w:rsidRPr="00135F9D">
              <w:rPr>
                <w:sz w:val="18"/>
                <w:szCs w:val="18"/>
              </w:rPr>
              <w:t>на</w:t>
            </w:r>
            <w:r w:rsidRPr="00135F9D">
              <w:rPr>
                <w:spacing w:val="22"/>
                <w:sz w:val="18"/>
                <w:szCs w:val="18"/>
              </w:rPr>
              <w:t xml:space="preserve"> </w:t>
            </w:r>
            <w:r w:rsidRPr="00135F9D">
              <w:rPr>
                <w:sz w:val="18"/>
                <w:szCs w:val="18"/>
              </w:rPr>
              <w:t>автоматизированном</w:t>
            </w:r>
            <w:r w:rsidRPr="00135F9D">
              <w:rPr>
                <w:w w:val="102"/>
                <w:sz w:val="18"/>
                <w:szCs w:val="18"/>
              </w:rPr>
              <w:t xml:space="preserve"> </w:t>
            </w:r>
            <w:r w:rsidRPr="00135F9D">
              <w:rPr>
                <w:sz w:val="18"/>
                <w:szCs w:val="18"/>
              </w:rPr>
              <w:t>комплексе</w:t>
            </w:r>
            <w:r w:rsidRPr="00135F9D">
              <w:rPr>
                <w:spacing w:val="37"/>
                <w:sz w:val="18"/>
                <w:szCs w:val="18"/>
              </w:rPr>
              <w:t xml:space="preserve"> </w:t>
            </w:r>
            <w:r w:rsidRPr="00135F9D">
              <w:rPr>
                <w:sz w:val="18"/>
                <w:szCs w:val="18"/>
              </w:rPr>
              <w:t>и</w:t>
            </w:r>
            <w:r w:rsidRPr="00135F9D">
              <w:rPr>
                <w:spacing w:val="19"/>
                <w:sz w:val="18"/>
                <w:szCs w:val="18"/>
              </w:rPr>
              <w:t xml:space="preserve"> </w:t>
            </w:r>
            <w:r w:rsidRPr="00135F9D">
              <w:rPr>
                <w:sz w:val="18"/>
                <w:szCs w:val="18"/>
              </w:rPr>
              <w:t>монтаж</w:t>
            </w:r>
            <w:r w:rsidRPr="00135F9D">
              <w:rPr>
                <w:spacing w:val="24"/>
                <w:sz w:val="18"/>
                <w:szCs w:val="18"/>
              </w:rPr>
              <w:t xml:space="preserve"> </w:t>
            </w:r>
            <w:r w:rsidRPr="00135F9D">
              <w:rPr>
                <w:sz w:val="18"/>
                <w:szCs w:val="18"/>
              </w:rPr>
              <w:t>труб</w:t>
            </w:r>
            <w:r w:rsidRPr="00135F9D">
              <w:rPr>
                <w:spacing w:val="28"/>
                <w:sz w:val="18"/>
                <w:szCs w:val="18"/>
              </w:rPr>
              <w:t xml:space="preserve"> </w:t>
            </w:r>
            <w:r w:rsidRPr="00135F9D">
              <w:rPr>
                <w:sz w:val="18"/>
                <w:szCs w:val="18"/>
              </w:rPr>
              <w:t>на</w:t>
            </w:r>
            <w:r w:rsidRPr="00135F9D">
              <w:rPr>
                <w:spacing w:val="10"/>
                <w:sz w:val="18"/>
                <w:szCs w:val="18"/>
              </w:rPr>
              <w:t xml:space="preserve"> </w:t>
            </w:r>
            <w:r w:rsidRPr="00135F9D">
              <w:rPr>
                <w:sz w:val="18"/>
                <w:szCs w:val="18"/>
              </w:rPr>
              <w:t>заказе,</w:t>
            </w:r>
            <w:r w:rsidRPr="00135F9D">
              <w:rPr>
                <w:spacing w:val="27"/>
                <w:sz w:val="18"/>
                <w:szCs w:val="18"/>
              </w:rPr>
              <w:t xml:space="preserve"> </w:t>
            </w:r>
            <w:r w:rsidRPr="00135F9D">
              <w:rPr>
                <w:sz w:val="18"/>
                <w:szCs w:val="18"/>
              </w:rPr>
              <w:t>с</w:t>
            </w:r>
            <w:r w:rsidRPr="00135F9D">
              <w:rPr>
                <w:w w:val="108"/>
                <w:sz w:val="18"/>
                <w:szCs w:val="18"/>
              </w:rPr>
              <w:t xml:space="preserve"> </w:t>
            </w:r>
            <w:r w:rsidRPr="00135F9D">
              <w:rPr>
                <w:sz w:val="18"/>
                <w:szCs w:val="18"/>
              </w:rPr>
              <w:t xml:space="preserve">использованием </w:t>
            </w:r>
            <w:r w:rsidRPr="00135F9D">
              <w:rPr>
                <w:spacing w:val="21"/>
                <w:sz w:val="18"/>
                <w:szCs w:val="18"/>
              </w:rPr>
              <w:t xml:space="preserve"> </w:t>
            </w:r>
            <w:r w:rsidRPr="00135F9D">
              <w:rPr>
                <w:sz w:val="18"/>
                <w:szCs w:val="18"/>
              </w:rPr>
              <w:t xml:space="preserve">аналитической </w:t>
            </w:r>
            <w:r w:rsidRPr="00135F9D">
              <w:rPr>
                <w:spacing w:val="13"/>
                <w:sz w:val="18"/>
                <w:szCs w:val="18"/>
              </w:rPr>
              <w:t xml:space="preserve"> </w:t>
            </w:r>
            <w:r w:rsidRPr="00135F9D">
              <w:rPr>
                <w:sz w:val="18"/>
                <w:szCs w:val="18"/>
              </w:rPr>
              <w:t>информации</w:t>
            </w:r>
            <w:r>
              <w:rPr>
                <w:sz w:val="18"/>
                <w:szCs w:val="18"/>
              </w:rPr>
              <w:t xml:space="preserve"> </w:t>
            </w:r>
            <w:r w:rsidRPr="00135F9D">
              <w:rPr>
                <w:sz w:val="18"/>
                <w:szCs w:val="18"/>
              </w:rPr>
              <w:t>ЗD</w:t>
            </w:r>
            <w:r>
              <w:rPr>
                <w:sz w:val="18"/>
                <w:szCs w:val="18"/>
              </w:rPr>
              <w:t>-</w:t>
            </w:r>
            <w:r w:rsidRPr="00135F9D">
              <w:rPr>
                <w:sz w:val="18"/>
                <w:szCs w:val="18"/>
              </w:rPr>
              <w:t>модели</w:t>
            </w:r>
            <w:r w:rsidRPr="00135F9D">
              <w:rPr>
                <w:spacing w:val="46"/>
                <w:sz w:val="18"/>
                <w:szCs w:val="18"/>
              </w:rPr>
              <w:t xml:space="preserve"> </w:t>
            </w:r>
            <w:r w:rsidRPr="00135F9D">
              <w:rPr>
                <w:sz w:val="18"/>
                <w:szCs w:val="18"/>
              </w:rPr>
              <w:t>проектантов</w:t>
            </w:r>
          </w:p>
        </w:tc>
        <w:tc>
          <w:tcPr>
            <w:tcW w:w="3544" w:type="dxa"/>
            <w:vAlign w:val="center"/>
          </w:tcPr>
          <w:p w14:paraId="590D9011" w14:textId="77777777" w:rsidR="005141B7" w:rsidRPr="00135F9D" w:rsidRDefault="005141B7" w:rsidP="00135F9D">
            <w:pPr>
              <w:rPr>
                <w:sz w:val="18"/>
                <w:szCs w:val="18"/>
              </w:rPr>
            </w:pPr>
            <w:r w:rsidRPr="00135F9D">
              <w:rPr>
                <w:sz w:val="18"/>
                <w:szCs w:val="18"/>
              </w:rPr>
              <w:t>Разрабатывается техническое задание на сопровождение программного обеспечения автоматизированной системы "РИТМ-Судно" трубообрабатывающего комплекса "Проток".</w:t>
            </w:r>
          </w:p>
          <w:p w14:paraId="785CBB8E" w14:textId="77777777" w:rsidR="005141B7" w:rsidRPr="00135F9D" w:rsidRDefault="005141B7" w:rsidP="00135F9D">
            <w:pPr>
              <w:rPr>
                <w:sz w:val="18"/>
                <w:szCs w:val="18"/>
              </w:rPr>
            </w:pPr>
            <w:r w:rsidRPr="00135F9D">
              <w:rPr>
                <w:sz w:val="18"/>
                <w:szCs w:val="18"/>
              </w:rPr>
              <w:t>Срок окончания мероприятия – 2018 год.</w:t>
            </w:r>
          </w:p>
        </w:tc>
        <w:tc>
          <w:tcPr>
            <w:tcW w:w="1609" w:type="dxa"/>
            <w:vAlign w:val="center"/>
          </w:tcPr>
          <w:p w14:paraId="18943F8F" w14:textId="77777777" w:rsidR="005141B7" w:rsidRPr="00135F9D" w:rsidRDefault="005141B7" w:rsidP="00135F9D">
            <w:pPr>
              <w:jc w:val="center"/>
              <w:rPr>
                <w:sz w:val="18"/>
                <w:szCs w:val="18"/>
              </w:rPr>
            </w:pPr>
            <w:r w:rsidRPr="00135F9D">
              <w:rPr>
                <w:sz w:val="18"/>
                <w:szCs w:val="18"/>
              </w:rPr>
              <w:t>технологические</w:t>
            </w:r>
          </w:p>
        </w:tc>
        <w:tc>
          <w:tcPr>
            <w:tcW w:w="1276" w:type="dxa"/>
            <w:vAlign w:val="center"/>
          </w:tcPr>
          <w:p w14:paraId="0A5705ED" w14:textId="77777777" w:rsidR="005141B7" w:rsidRPr="00135F9D" w:rsidRDefault="005141B7" w:rsidP="00135F9D">
            <w:pPr>
              <w:jc w:val="center"/>
              <w:rPr>
                <w:sz w:val="18"/>
                <w:szCs w:val="18"/>
              </w:rPr>
            </w:pPr>
            <w:r w:rsidRPr="00135F9D">
              <w:rPr>
                <w:sz w:val="18"/>
                <w:szCs w:val="18"/>
              </w:rPr>
              <w:t>ключевой</w:t>
            </w:r>
          </w:p>
        </w:tc>
      </w:tr>
      <w:tr w:rsidR="005141B7" w:rsidRPr="00135F9D" w14:paraId="7EA778EE" w14:textId="77777777" w:rsidTr="00CA3647">
        <w:trPr>
          <w:jc w:val="center"/>
        </w:trPr>
        <w:tc>
          <w:tcPr>
            <w:tcW w:w="1242" w:type="dxa"/>
            <w:vAlign w:val="center"/>
          </w:tcPr>
          <w:p w14:paraId="3E3EC545" w14:textId="77777777" w:rsidR="005141B7" w:rsidRPr="00135F9D" w:rsidRDefault="005141B7" w:rsidP="00135F9D">
            <w:pPr>
              <w:jc w:val="center"/>
              <w:rPr>
                <w:sz w:val="18"/>
                <w:szCs w:val="18"/>
                <w:lang w:val="en-US"/>
              </w:rPr>
            </w:pPr>
            <w:r w:rsidRPr="00135F9D">
              <w:rPr>
                <w:sz w:val="18"/>
                <w:szCs w:val="18"/>
                <w:lang w:val="en-US"/>
              </w:rPr>
              <w:t>1.25</w:t>
            </w:r>
          </w:p>
        </w:tc>
        <w:tc>
          <w:tcPr>
            <w:tcW w:w="2184" w:type="dxa"/>
            <w:vAlign w:val="center"/>
          </w:tcPr>
          <w:p w14:paraId="0922BDCA" w14:textId="77777777" w:rsidR="005141B7" w:rsidRPr="00135F9D" w:rsidRDefault="005141B7" w:rsidP="00135F9D">
            <w:pPr>
              <w:jc w:val="center"/>
              <w:rPr>
                <w:sz w:val="18"/>
                <w:szCs w:val="18"/>
              </w:rPr>
            </w:pPr>
            <w:r w:rsidRPr="00135F9D">
              <w:rPr>
                <w:sz w:val="18"/>
                <w:szCs w:val="18"/>
              </w:rPr>
              <w:t>Разработка</w:t>
            </w:r>
            <w:r w:rsidRPr="00135F9D">
              <w:rPr>
                <w:spacing w:val="31"/>
                <w:sz w:val="18"/>
                <w:szCs w:val="18"/>
              </w:rPr>
              <w:t xml:space="preserve"> </w:t>
            </w:r>
            <w:r w:rsidRPr="00135F9D">
              <w:rPr>
                <w:sz w:val="18"/>
                <w:szCs w:val="18"/>
              </w:rPr>
              <w:t>технологии</w:t>
            </w:r>
            <w:r w:rsidRPr="00135F9D">
              <w:rPr>
                <w:spacing w:val="44"/>
                <w:sz w:val="18"/>
                <w:szCs w:val="18"/>
              </w:rPr>
              <w:t xml:space="preserve"> </w:t>
            </w:r>
            <w:r w:rsidRPr="00135F9D">
              <w:rPr>
                <w:sz w:val="18"/>
                <w:szCs w:val="18"/>
              </w:rPr>
              <w:t>для</w:t>
            </w:r>
            <w:r w:rsidRPr="00135F9D">
              <w:rPr>
                <w:spacing w:val="28"/>
                <w:sz w:val="18"/>
                <w:szCs w:val="18"/>
              </w:rPr>
              <w:t xml:space="preserve"> </w:t>
            </w:r>
            <w:r w:rsidRPr="00135F9D">
              <w:rPr>
                <w:sz w:val="18"/>
                <w:szCs w:val="18"/>
              </w:rPr>
              <w:t>подготовки</w:t>
            </w:r>
            <w:r w:rsidRPr="00135F9D">
              <w:rPr>
                <w:spacing w:val="54"/>
                <w:sz w:val="18"/>
                <w:szCs w:val="18"/>
              </w:rPr>
              <w:t xml:space="preserve"> </w:t>
            </w:r>
            <w:r w:rsidRPr="00135F9D">
              <w:rPr>
                <w:sz w:val="18"/>
                <w:szCs w:val="18"/>
              </w:rPr>
              <w:t xml:space="preserve">и межоперационного </w:t>
            </w:r>
            <w:r w:rsidRPr="00135F9D">
              <w:rPr>
                <w:spacing w:val="39"/>
                <w:sz w:val="18"/>
                <w:szCs w:val="18"/>
              </w:rPr>
              <w:t xml:space="preserve"> </w:t>
            </w:r>
            <w:r w:rsidRPr="00135F9D">
              <w:rPr>
                <w:sz w:val="18"/>
                <w:szCs w:val="18"/>
              </w:rPr>
              <w:t>хранения</w:t>
            </w:r>
            <w:r w:rsidRPr="00135F9D">
              <w:rPr>
                <w:w w:val="102"/>
                <w:sz w:val="18"/>
                <w:szCs w:val="18"/>
              </w:rPr>
              <w:t xml:space="preserve"> </w:t>
            </w:r>
            <w:r w:rsidRPr="00135F9D">
              <w:rPr>
                <w:sz w:val="18"/>
                <w:szCs w:val="18"/>
              </w:rPr>
              <w:t xml:space="preserve">функциональных </w:t>
            </w:r>
            <w:r w:rsidRPr="00135F9D">
              <w:rPr>
                <w:spacing w:val="20"/>
                <w:sz w:val="18"/>
                <w:szCs w:val="18"/>
              </w:rPr>
              <w:t xml:space="preserve"> </w:t>
            </w:r>
            <w:r w:rsidRPr="00135F9D">
              <w:rPr>
                <w:sz w:val="18"/>
                <w:szCs w:val="18"/>
              </w:rPr>
              <w:t xml:space="preserve">специальных </w:t>
            </w:r>
            <w:r w:rsidRPr="00135F9D">
              <w:rPr>
                <w:spacing w:val="1"/>
                <w:sz w:val="18"/>
                <w:szCs w:val="18"/>
              </w:rPr>
              <w:t xml:space="preserve"> </w:t>
            </w:r>
            <w:r w:rsidRPr="00135F9D">
              <w:rPr>
                <w:sz w:val="18"/>
                <w:szCs w:val="18"/>
              </w:rPr>
              <w:t>изделий</w:t>
            </w:r>
            <w:r w:rsidRPr="00135F9D">
              <w:rPr>
                <w:w w:val="102"/>
                <w:sz w:val="18"/>
                <w:szCs w:val="18"/>
              </w:rPr>
              <w:t xml:space="preserve"> </w:t>
            </w:r>
            <w:r w:rsidRPr="00135F9D">
              <w:rPr>
                <w:sz w:val="18"/>
                <w:szCs w:val="18"/>
              </w:rPr>
              <w:t xml:space="preserve">испытательной </w:t>
            </w:r>
            <w:r w:rsidRPr="00135F9D">
              <w:rPr>
                <w:spacing w:val="13"/>
                <w:sz w:val="18"/>
                <w:szCs w:val="18"/>
              </w:rPr>
              <w:t xml:space="preserve"> </w:t>
            </w:r>
            <w:r w:rsidRPr="00135F9D">
              <w:rPr>
                <w:sz w:val="18"/>
                <w:szCs w:val="18"/>
              </w:rPr>
              <w:t>спецтехники</w:t>
            </w:r>
            <w:r w:rsidRPr="00135F9D">
              <w:rPr>
                <w:spacing w:val="49"/>
                <w:sz w:val="18"/>
                <w:szCs w:val="18"/>
              </w:rPr>
              <w:t xml:space="preserve"> </w:t>
            </w:r>
            <w:r w:rsidRPr="00135F9D">
              <w:rPr>
                <w:sz w:val="18"/>
                <w:szCs w:val="18"/>
              </w:rPr>
              <w:t>РО</w:t>
            </w:r>
            <w:r w:rsidRPr="00135F9D">
              <w:rPr>
                <w:spacing w:val="23"/>
                <w:sz w:val="18"/>
                <w:szCs w:val="18"/>
              </w:rPr>
              <w:t xml:space="preserve"> </w:t>
            </w:r>
            <w:r w:rsidRPr="00135F9D">
              <w:rPr>
                <w:sz w:val="18"/>
                <w:szCs w:val="18"/>
              </w:rPr>
              <w:t>АПЛ</w:t>
            </w:r>
            <w:r w:rsidRPr="00135F9D">
              <w:rPr>
                <w:spacing w:val="43"/>
                <w:sz w:val="18"/>
                <w:szCs w:val="18"/>
              </w:rPr>
              <w:t xml:space="preserve"> </w:t>
            </w:r>
            <w:r w:rsidRPr="00135F9D">
              <w:rPr>
                <w:sz w:val="18"/>
                <w:szCs w:val="18"/>
              </w:rPr>
              <w:t>на</w:t>
            </w:r>
            <w:r w:rsidRPr="00135F9D">
              <w:rPr>
                <w:w w:val="102"/>
                <w:sz w:val="18"/>
                <w:szCs w:val="18"/>
              </w:rPr>
              <w:t xml:space="preserve"> </w:t>
            </w:r>
            <w:r w:rsidRPr="00135F9D">
              <w:rPr>
                <w:sz w:val="18"/>
                <w:szCs w:val="18"/>
              </w:rPr>
              <w:t>базе·</w:t>
            </w:r>
            <w:r w:rsidRPr="00135F9D">
              <w:rPr>
                <w:spacing w:val="-28"/>
                <w:sz w:val="18"/>
                <w:szCs w:val="18"/>
              </w:rPr>
              <w:t xml:space="preserve"> </w:t>
            </w:r>
            <w:r w:rsidRPr="00135F9D">
              <w:rPr>
                <w:sz w:val="18"/>
                <w:szCs w:val="18"/>
              </w:rPr>
              <w:t xml:space="preserve">создаваемого </w:t>
            </w:r>
            <w:r w:rsidRPr="00135F9D">
              <w:rPr>
                <w:spacing w:val="7"/>
                <w:sz w:val="18"/>
                <w:szCs w:val="18"/>
              </w:rPr>
              <w:t xml:space="preserve"> </w:t>
            </w:r>
            <w:r w:rsidRPr="00135F9D">
              <w:rPr>
                <w:sz w:val="18"/>
                <w:szCs w:val="18"/>
              </w:rPr>
              <w:t>специализированного</w:t>
            </w:r>
            <w:r w:rsidRPr="00135F9D">
              <w:rPr>
                <w:w w:val="102"/>
                <w:sz w:val="18"/>
                <w:szCs w:val="18"/>
              </w:rPr>
              <w:t xml:space="preserve"> </w:t>
            </w:r>
            <w:r w:rsidRPr="00135F9D">
              <w:rPr>
                <w:sz w:val="18"/>
                <w:szCs w:val="18"/>
              </w:rPr>
              <w:t>комплекса</w:t>
            </w:r>
          </w:p>
        </w:tc>
        <w:tc>
          <w:tcPr>
            <w:tcW w:w="3544" w:type="dxa"/>
            <w:vAlign w:val="center"/>
          </w:tcPr>
          <w:p w14:paraId="14D79A12" w14:textId="77777777" w:rsidR="005141B7" w:rsidRPr="00135F9D" w:rsidRDefault="005141B7" w:rsidP="00135F9D">
            <w:pPr>
              <w:rPr>
                <w:sz w:val="18"/>
                <w:szCs w:val="18"/>
              </w:rPr>
            </w:pPr>
            <w:r w:rsidRPr="00135F9D">
              <w:rPr>
                <w:sz w:val="18"/>
                <w:szCs w:val="18"/>
              </w:rPr>
              <w:t>Выполняется комплекс работ по разработке проектной документации с АО «ЦТСС».</w:t>
            </w:r>
          </w:p>
          <w:p w14:paraId="2E3E540C" w14:textId="77777777" w:rsidR="005141B7" w:rsidRPr="00135F9D" w:rsidRDefault="005141B7" w:rsidP="00135F9D">
            <w:pPr>
              <w:rPr>
                <w:sz w:val="18"/>
                <w:szCs w:val="18"/>
              </w:rPr>
            </w:pPr>
            <w:r w:rsidRPr="00135F9D">
              <w:rPr>
                <w:sz w:val="18"/>
                <w:szCs w:val="18"/>
              </w:rPr>
              <w:t>Срок окончания мероприятия – 2018 год.</w:t>
            </w:r>
          </w:p>
        </w:tc>
        <w:tc>
          <w:tcPr>
            <w:tcW w:w="1609" w:type="dxa"/>
            <w:vAlign w:val="center"/>
          </w:tcPr>
          <w:p w14:paraId="282B09FB" w14:textId="77777777" w:rsidR="005141B7" w:rsidRPr="00135F9D" w:rsidRDefault="005141B7" w:rsidP="00135F9D">
            <w:pPr>
              <w:jc w:val="center"/>
              <w:rPr>
                <w:sz w:val="18"/>
                <w:szCs w:val="18"/>
              </w:rPr>
            </w:pPr>
            <w:r w:rsidRPr="00135F9D">
              <w:rPr>
                <w:sz w:val="18"/>
                <w:szCs w:val="18"/>
              </w:rPr>
              <w:t>технологические</w:t>
            </w:r>
          </w:p>
        </w:tc>
        <w:tc>
          <w:tcPr>
            <w:tcW w:w="1276" w:type="dxa"/>
            <w:vAlign w:val="center"/>
          </w:tcPr>
          <w:p w14:paraId="162AAFD0" w14:textId="77777777" w:rsidR="005141B7" w:rsidRPr="00135F9D" w:rsidRDefault="005141B7" w:rsidP="00135F9D">
            <w:pPr>
              <w:jc w:val="center"/>
              <w:rPr>
                <w:sz w:val="18"/>
                <w:szCs w:val="18"/>
              </w:rPr>
            </w:pPr>
            <w:r w:rsidRPr="00135F9D">
              <w:rPr>
                <w:sz w:val="18"/>
                <w:szCs w:val="18"/>
              </w:rPr>
              <w:t>ключевой</w:t>
            </w:r>
          </w:p>
        </w:tc>
      </w:tr>
      <w:tr w:rsidR="005141B7" w:rsidRPr="00135F9D" w14:paraId="19ED2056" w14:textId="77777777" w:rsidTr="00CA3647">
        <w:trPr>
          <w:jc w:val="center"/>
        </w:trPr>
        <w:tc>
          <w:tcPr>
            <w:tcW w:w="1242" w:type="dxa"/>
            <w:vAlign w:val="center"/>
          </w:tcPr>
          <w:p w14:paraId="79D72F67" w14:textId="77777777" w:rsidR="005141B7" w:rsidRPr="00135F9D" w:rsidRDefault="005141B7" w:rsidP="00135F9D">
            <w:pPr>
              <w:jc w:val="center"/>
              <w:rPr>
                <w:sz w:val="18"/>
                <w:szCs w:val="18"/>
                <w:lang w:val="en-US"/>
              </w:rPr>
            </w:pPr>
            <w:r w:rsidRPr="00135F9D">
              <w:rPr>
                <w:sz w:val="18"/>
                <w:szCs w:val="18"/>
                <w:lang w:val="en-US"/>
              </w:rPr>
              <w:t>1.26</w:t>
            </w:r>
          </w:p>
        </w:tc>
        <w:tc>
          <w:tcPr>
            <w:tcW w:w="2184" w:type="dxa"/>
            <w:vAlign w:val="center"/>
          </w:tcPr>
          <w:p w14:paraId="4F4286D1" w14:textId="77777777" w:rsidR="005141B7" w:rsidRPr="00135F9D" w:rsidRDefault="005141B7" w:rsidP="00135F9D">
            <w:pPr>
              <w:jc w:val="center"/>
              <w:rPr>
                <w:sz w:val="18"/>
                <w:szCs w:val="18"/>
              </w:rPr>
            </w:pPr>
            <w:r w:rsidRPr="00135F9D">
              <w:rPr>
                <w:w w:val="105"/>
                <w:sz w:val="18"/>
                <w:szCs w:val="18"/>
              </w:rPr>
              <w:t>Разработка</w:t>
            </w:r>
            <w:r w:rsidRPr="00135F9D">
              <w:rPr>
                <w:spacing w:val="-11"/>
                <w:w w:val="105"/>
                <w:sz w:val="18"/>
                <w:szCs w:val="18"/>
              </w:rPr>
              <w:t xml:space="preserve"> </w:t>
            </w:r>
            <w:r w:rsidRPr="00135F9D">
              <w:rPr>
                <w:w w:val="105"/>
                <w:sz w:val="18"/>
                <w:szCs w:val="18"/>
              </w:rPr>
              <w:t>и</w:t>
            </w:r>
            <w:r w:rsidRPr="00135F9D">
              <w:rPr>
                <w:spacing w:val="-24"/>
                <w:w w:val="105"/>
                <w:sz w:val="18"/>
                <w:szCs w:val="18"/>
              </w:rPr>
              <w:t xml:space="preserve"> </w:t>
            </w:r>
            <w:r w:rsidRPr="00135F9D">
              <w:rPr>
                <w:w w:val="105"/>
                <w:sz w:val="18"/>
                <w:szCs w:val="18"/>
              </w:rPr>
              <w:t>внедрение</w:t>
            </w:r>
            <w:r w:rsidRPr="00135F9D">
              <w:rPr>
                <w:spacing w:val="-17"/>
                <w:w w:val="105"/>
                <w:sz w:val="18"/>
                <w:szCs w:val="18"/>
              </w:rPr>
              <w:t xml:space="preserve"> </w:t>
            </w:r>
            <w:r w:rsidRPr="00135F9D">
              <w:rPr>
                <w:w w:val="105"/>
                <w:sz w:val="18"/>
                <w:szCs w:val="18"/>
              </w:rPr>
              <w:t>новой</w:t>
            </w:r>
            <w:r w:rsidRPr="00135F9D">
              <w:rPr>
                <w:spacing w:val="-19"/>
                <w:w w:val="105"/>
                <w:sz w:val="18"/>
                <w:szCs w:val="18"/>
              </w:rPr>
              <w:t xml:space="preserve"> </w:t>
            </w:r>
            <w:r w:rsidRPr="00135F9D">
              <w:rPr>
                <w:w w:val="105"/>
                <w:sz w:val="18"/>
                <w:szCs w:val="18"/>
              </w:rPr>
              <w:t>технологии</w:t>
            </w:r>
            <w:r w:rsidRPr="00135F9D">
              <w:rPr>
                <w:w w:val="102"/>
                <w:sz w:val="18"/>
                <w:szCs w:val="18"/>
              </w:rPr>
              <w:t xml:space="preserve"> </w:t>
            </w:r>
            <w:r w:rsidRPr="00135F9D">
              <w:rPr>
                <w:sz w:val="18"/>
                <w:szCs w:val="18"/>
              </w:rPr>
              <w:t xml:space="preserve">акустико-эмиссионного </w:t>
            </w:r>
            <w:r w:rsidRPr="00135F9D">
              <w:rPr>
                <w:spacing w:val="33"/>
                <w:sz w:val="18"/>
                <w:szCs w:val="18"/>
              </w:rPr>
              <w:t xml:space="preserve"> </w:t>
            </w:r>
            <w:r w:rsidRPr="00135F9D">
              <w:rPr>
                <w:sz w:val="18"/>
                <w:szCs w:val="18"/>
              </w:rPr>
              <w:t>контроля</w:t>
            </w:r>
            <w:r w:rsidRPr="00135F9D">
              <w:rPr>
                <w:spacing w:val="55"/>
                <w:sz w:val="18"/>
                <w:szCs w:val="18"/>
              </w:rPr>
              <w:t xml:space="preserve"> </w:t>
            </w:r>
            <w:r w:rsidRPr="00135F9D">
              <w:rPr>
                <w:sz w:val="18"/>
                <w:szCs w:val="18"/>
              </w:rPr>
              <w:t>качества</w:t>
            </w:r>
            <w:r w:rsidRPr="00135F9D">
              <w:rPr>
                <w:w w:val="102"/>
                <w:sz w:val="18"/>
                <w:szCs w:val="18"/>
              </w:rPr>
              <w:t xml:space="preserve"> </w:t>
            </w:r>
            <w:r w:rsidRPr="00135F9D">
              <w:rPr>
                <w:w w:val="105"/>
                <w:sz w:val="18"/>
                <w:szCs w:val="18"/>
              </w:rPr>
              <w:t>сварных</w:t>
            </w:r>
            <w:r w:rsidRPr="00135F9D">
              <w:rPr>
                <w:spacing w:val="-5"/>
                <w:w w:val="105"/>
                <w:sz w:val="18"/>
                <w:szCs w:val="18"/>
              </w:rPr>
              <w:t xml:space="preserve"> </w:t>
            </w:r>
            <w:r w:rsidRPr="00135F9D">
              <w:rPr>
                <w:w w:val="105"/>
                <w:sz w:val="18"/>
                <w:szCs w:val="18"/>
              </w:rPr>
              <w:t>швов</w:t>
            </w:r>
            <w:r w:rsidRPr="00135F9D">
              <w:rPr>
                <w:spacing w:val="-12"/>
                <w:w w:val="105"/>
                <w:sz w:val="18"/>
                <w:szCs w:val="18"/>
              </w:rPr>
              <w:t xml:space="preserve"> </w:t>
            </w:r>
            <w:r w:rsidRPr="00135F9D">
              <w:rPr>
                <w:w w:val="105"/>
                <w:sz w:val="18"/>
                <w:szCs w:val="18"/>
              </w:rPr>
              <w:t>варки</w:t>
            </w:r>
            <w:r w:rsidRPr="00135F9D">
              <w:rPr>
                <w:spacing w:val="-5"/>
                <w:w w:val="105"/>
                <w:sz w:val="18"/>
                <w:szCs w:val="18"/>
              </w:rPr>
              <w:t xml:space="preserve"> </w:t>
            </w:r>
            <w:r w:rsidRPr="00135F9D">
              <w:rPr>
                <w:w w:val="105"/>
                <w:sz w:val="18"/>
                <w:szCs w:val="18"/>
              </w:rPr>
              <w:t>изделий</w:t>
            </w:r>
            <w:r w:rsidRPr="00135F9D">
              <w:rPr>
                <w:spacing w:val="-8"/>
                <w:w w:val="105"/>
                <w:sz w:val="18"/>
                <w:szCs w:val="18"/>
              </w:rPr>
              <w:t xml:space="preserve"> </w:t>
            </w:r>
            <w:r w:rsidRPr="00135F9D">
              <w:rPr>
                <w:w w:val="105"/>
                <w:sz w:val="18"/>
                <w:szCs w:val="18"/>
              </w:rPr>
              <w:t>24</w:t>
            </w:r>
            <w:r w:rsidRPr="00135F9D">
              <w:rPr>
                <w:spacing w:val="-14"/>
                <w:w w:val="105"/>
                <w:sz w:val="18"/>
                <w:szCs w:val="18"/>
              </w:rPr>
              <w:t xml:space="preserve"> </w:t>
            </w:r>
            <w:r w:rsidRPr="00135F9D">
              <w:rPr>
                <w:w w:val="105"/>
                <w:sz w:val="18"/>
                <w:szCs w:val="18"/>
              </w:rPr>
              <w:t>в</w:t>
            </w:r>
            <w:r w:rsidRPr="00135F9D">
              <w:rPr>
                <w:spacing w:val="-20"/>
                <w:w w:val="105"/>
                <w:sz w:val="18"/>
                <w:szCs w:val="18"/>
              </w:rPr>
              <w:t xml:space="preserve"> </w:t>
            </w:r>
            <w:r w:rsidRPr="00135F9D">
              <w:rPr>
                <w:w w:val="105"/>
                <w:sz w:val="18"/>
                <w:szCs w:val="18"/>
              </w:rPr>
              <w:t>основной</w:t>
            </w:r>
            <w:r w:rsidRPr="00135F9D">
              <w:rPr>
                <w:w w:val="102"/>
                <w:sz w:val="18"/>
                <w:szCs w:val="18"/>
              </w:rPr>
              <w:t xml:space="preserve"> </w:t>
            </w:r>
            <w:r w:rsidRPr="00135F9D">
              <w:rPr>
                <w:w w:val="105"/>
                <w:sz w:val="18"/>
                <w:szCs w:val="18"/>
              </w:rPr>
              <w:t>корпус</w:t>
            </w:r>
            <w:r w:rsidRPr="00135F9D">
              <w:rPr>
                <w:spacing w:val="-9"/>
                <w:w w:val="105"/>
                <w:sz w:val="18"/>
                <w:szCs w:val="18"/>
              </w:rPr>
              <w:t xml:space="preserve"> </w:t>
            </w:r>
            <w:r w:rsidRPr="00135F9D">
              <w:rPr>
                <w:w w:val="105"/>
                <w:sz w:val="18"/>
                <w:szCs w:val="18"/>
              </w:rPr>
              <w:t>с</w:t>
            </w:r>
            <w:r w:rsidRPr="00135F9D">
              <w:rPr>
                <w:spacing w:val="-23"/>
                <w:w w:val="105"/>
                <w:sz w:val="18"/>
                <w:szCs w:val="18"/>
              </w:rPr>
              <w:t xml:space="preserve"> </w:t>
            </w:r>
            <w:r w:rsidRPr="00135F9D">
              <w:rPr>
                <w:w w:val="105"/>
                <w:sz w:val="18"/>
                <w:szCs w:val="18"/>
              </w:rPr>
              <w:t>применением</w:t>
            </w:r>
            <w:r w:rsidRPr="00135F9D">
              <w:rPr>
                <w:spacing w:val="-5"/>
                <w:w w:val="105"/>
                <w:sz w:val="18"/>
                <w:szCs w:val="18"/>
              </w:rPr>
              <w:t xml:space="preserve"> </w:t>
            </w:r>
            <w:r w:rsidRPr="00135F9D">
              <w:rPr>
                <w:w w:val="105"/>
                <w:sz w:val="18"/>
                <w:szCs w:val="18"/>
              </w:rPr>
              <w:t>АЭ</w:t>
            </w:r>
            <w:r w:rsidRPr="00135F9D">
              <w:rPr>
                <w:spacing w:val="-9"/>
                <w:w w:val="105"/>
                <w:sz w:val="18"/>
                <w:szCs w:val="18"/>
              </w:rPr>
              <w:t xml:space="preserve"> </w:t>
            </w:r>
            <w:r w:rsidRPr="00135F9D">
              <w:rPr>
                <w:w w:val="105"/>
                <w:sz w:val="18"/>
                <w:szCs w:val="18"/>
              </w:rPr>
              <w:t>систем</w:t>
            </w:r>
            <w:r w:rsidRPr="00135F9D">
              <w:rPr>
                <w:spacing w:val="-10"/>
                <w:w w:val="105"/>
                <w:sz w:val="18"/>
                <w:szCs w:val="18"/>
              </w:rPr>
              <w:t xml:space="preserve"> </w:t>
            </w:r>
            <w:r w:rsidRPr="00135F9D">
              <w:rPr>
                <w:w w:val="105"/>
                <w:sz w:val="18"/>
                <w:szCs w:val="18"/>
              </w:rPr>
              <w:t>СЦАД-16.10</w:t>
            </w:r>
          </w:p>
        </w:tc>
        <w:tc>
          <w:tcPr>
            <w:tcW w:w="3544" w:type="dxa"/>
            <w:vAlign w:val="center"/>
          </w:tcPr>
          <w:p w14:paraId="463AD844" w14:textId="77777777" w:rsidR="005141B7" w:rsidRPr="00135F9D" w:rsidRDefault="005141B7" w:rsidP="00135F9D">
            <w:pPr>
              <w:rPr>
                <w:sz w:val="18"/>
                <w:szCs w:val="18"/>
              </w:rPr>
            </w:pPr>
            <w:r w:rsidRPr="00135F9D">
              <w:rPr>
                <w:sz w:val="18"/>
                <w:szCs w:val="18"/>
              </w:rPr>
              <w:t>Приобретен комплекс из 4-х восьмиканальных раздельных акустико-эмиссионных сварочных блоков на базе СЦАД-16.10.  Согласовано «Решение о порядке проведения АЭК качества сварных швов варки изделий 24 в ОК на заказах зав. №№205-208», «Решение о порядке проведения АЭК качества сварных швов варки изделий 24 в ОК заказа зав. №163».  Выполнен АЭК качества сварных швов варки изделий 24 в ОК на заказе зав. № 162 (параллельно специалистами</w:t>
            </w:r>
            <w:r>
              <w:rPr>
                <w:sz w:val="18"/>
                <w:szCs w:val="18"/>
              </w:rPr>
              <w:t xml:space="preserve"> </w:t>
            </w:r>
            <w:r w:rsidRPr="00135F9D">
              <w:rPr>
                <w:sz w:val="18"/>
                <w:szCs w:val="18"/>
              </w:rPr>
              <w:t>АО</w:t>
            </w:r>
            <w:r>
              <w:rPr>
                <w:sz w:val="18"/>
                <w:szCs w:val="18"/>
              </w:rPr>
              <w:t> </w:t>
            </w:r>
            <w:r w:rsidRPr="00135F9D">
              <w:rPr>
                <w:sz w:val="18"/>
                <w:szCs w:val="18"/>
              </w:rPr>
              <w:t>«ПО</w:t>
            </w:r>
            <w:r>
              <w:rPr>
                <w:sz w:val="18"/>
                <w:szCs w:val="18"/>
              </w:rPr>
              <w:t> </w:t>
            </w:r>
            <w:r w:rsidRPr="00135F9D">
              <w:rPr>
                <w:sz w:val="18"/>
                <w:szCs w:val="18"/>
              </w:rPr>
              <w:t>«Севмаш»                                      и ФГУП «Крыловский ГНЦ»).  Разработаны проекты инструкций проведения АЭК  качества сварных швов вварки изделий 24 в ОК на заказах зав. № 163 и зав. № 205.  Выполнение АЭК (под авторским надзором ФГУП «Крыловский ГНЦ») и согласование инструкций проведения АЭК на заказах зав. № 163 и зав. № 205 перенесено на 2017 год по причине корректировки сроков варки изделий 24 в ОК на данных заказах.</w:t>
            </w:r>
          </w:p>
          <w:p w14:paraId="5A878876" w14:textId="77777777" w:rsidR="005141B7" w:rsidRPr="00135F9D" w:rsidRDefault="005141B7" w:rsidP="00135F9D">
            <w:pPr>
              <w:rPr>
                <w:sz w:val="18"/>
                <w:szCs w:val="18"/>
              </w:rPr>
            </w:pPr>
            <w:r w:rsidRPr="00135F9D">
              <w:rPr>
                <w:sz w:val="18"/>
                <w:szCs w:val="18"/>
              </w:rPr>
              <w:t>Срок окончания мероприятия – 2019 год.</w:t>
            </w:r>
          </w:p>
        </w:tc>
        <w:tc>
          <w:tcPr>
            <w:tcW w:w="1609" w:type="dxa"/>
            <w:vAlign w:val="center"/>
          </w:tcPr>
          <w:p w14:paraId="1C8AF5F4" w14:textId="77777777" w:rsidR="005141B7" w:rsidRPr="00135F9D" w:rsidRDefault="005141B7" w:rsidP="00135F9D">
            <w:pPr>
              <w:jc w:val="center"/>
              <w:rPr>
                <w:sz w:val="18"/>
                <w:szCs w:val="18"/>
              </w:rPr>
            </w:pPr>
            <w:r w:rsidRPr="00135F9D">
              <w:rPr>
                <w:sz w:val="18"/>
                <w:szCs w:val="18"/>
              </w:rPr>
              <w:t>технологические</w:t>
            </w:r>
          </w:p>
        </w:tc>
        <w:tc>
          <w:tcPr>
            <w:tcW w:w="1276" w:type="dxa"/>
            <w:vAlign w:val="center"/>
          </w:tcPr>
          <w:p w14:paraId="1A0A5860" w14:textId="77777777" w:rsidR="005141B7" w:rsidRPr="00135F9D" w:rsidRDefault="005141B7" w:rsidP="00135F9D">
            <w:pPr>
              <w:jc w:val="center"/>
              <w:rPr>
                <w:sz w:val="18"/>
                <w:szCs w:val="18"/>
              </w:rPr>
            </w:pPr>
            <w:bookmarkStart w:id="20" w:name="OLE_LINK3"/>
            <w:r w:rsidRPr="00135F9D">
              <w:rPr>
                <w:sz w:val="18"/>
                <w:szCs w:val="18"/>
              </w:rPr>
              <w:t>ключевой</w:t>
            </w:r>
            <w:bookmarkEnd w:id="20"/>
          </w:p>
        </w:tc>
      </w:tr>
      <w:tr w:rsidR="005141B7" w:rsidRPr="00135F9D" w14:paraId="4A132CF2" w14:textId="77777777" w:rsidTr="00CA3647">
        <w:trPr>
          <w:jc w:val="center"/>
        </w:trPr>
        <w:tc>
          <w:tcPr>
            <w:tcW w:w="1242" w:type="dxa"/>
            <w:vAlign w:val="center"/>
          </w:tcPr>
          <w:p w14:paraId="38FE4554" w14:textId="77777777" w:rsidR="005141B7" w:rsidRPr="00135F9D" w:rsidRDefault="005141B7" w:rsidP="00135F9D">
            <w:pPr>
              <w:jc w:val="center"/>
              <w:rPr>
                <w:sz w:val="18"/>
                <w:szCs w:val="18"/>
                <w:lang w:val="en-US"/>
              </w:rPr>
            </w:pPr>
            <w:r w:rsidRPr="00135F9D">
              <w:rPr>
                <w:sz w:val="18"/>
                <w:szCs w:val="18"/>
                <w:lang w:val="en-US"/>
              </w:rPr>
              <w:t>1.27</w:t>
            </w:r>
          </w:p>
        </w:tc>
        <w:tc>
          <w:tcPr>
            <w:tcW w:w="2184" w:type="dxa"/>
            <w:vAlign w:val="center"/>
          </w:tcPr>
          <w:p w14:paraId="0DB6894D" w14:textId="77777777" w:rsidR="005141B7" w:rsidRPr="00135F9D" w:rsidRDefault="005141B7" w:rsidP="00135F9D">
            <w:pPr>
              <w:jc w:val="center"/>
              <w:rPr>
                <w:sz w:val="18"/>
                <w:szCs w:val="18"/>
              </w:rPr>
            </w:pPr>
            <w:r w:rsidRPr="00135F9D">
              <w:rPr>
                <w:sz w:val="18"/>
                <w:szCs w:val="18"/>
              </w:rPr>
              <w:t>Внедрение новой технологии по контролю формы изделия 21 оптическими методами</w:t>
            </w:r>
          </w:p>
        </w:tc>
        <w:tc>
          <w:tcPr>
            <w:tcW w:w="3544" w:type="dxa"/>
            <w:vAlign w:val="center"/>
          </w:tcPr>
          <w:p w14:paraId="2EBE0406" w14:textId="77777777" w:rsidR="005141B7" w:rsidRPr="00135F9D" w:rsidRDefault="005141B7" w:rsidP="00135F9D">
            <w:pPr>
              <w:rPr>
                <w:sz w:val="18"/>
                <w:szCs w:val="18"/>
              </w:rPr>
            </w:pPr>
            <w:r w:rsidRPr="00135F9D">
              <w:rPr>
                <w:sz w:val="18"/>
                <w:szCs w:val="18"/>
              </w:rPr>
              <w:t>1. В АО «ПО «Севмаш» разработаны следующие рабочие программы измерений формы корпуса:</w:t>
            </w:r>
          </w:p>
          <w:p w14:paraId="4AAD24BC" w14:textId="77777777" w:rsidR="005141B7" w:rsidRPr="00135F9D" w:rsidRDefault="005141B7" w:rsidP="00135F9D">
            <w:pPr>
              <w:rPr>
                <w:sz w:val="18"/>
                <w:szCs w:val="18"/>
              </w:rPr>
            </w:pPr>
            <w:r w:rsidRPr="00135F9D">
              <w:rPr>
                <w:sz w:val="18"/>
                <w:szCs w:val="18"/>
              </w:rPr>
              <w:t xml:space="preserve">- 09852.360285.9001 «Измерения формы основного корпуса кормового блока заказа зав. № 664 Программа»; </w:t>
            </w:r>
          </w:p>
          <w:p w14:paraId="6F670FDE" w14:textId="77777777" w:rsidR="005141B7" w:rsidRPr="00135F9D" w:rsidRDefault="005141B7" w:rsidP="00135F9D">
            <w:pPr>
              <w:rPr>
                <w:sz w:val="18"/>
                <w:szCs w:val="18"/>
              </w:rPr>
            </w:pPr>
            <w:r w:rsidRPr="00135F9D">
              <w:rPr>
                <w:sz w:val="18"/>
                <w:szCs w:val="18"/>
              </w:rPr>
              <w:t xml:space="preserve">- 09552.360285.9001 «Программа измерений формы основного корпуса кормового блока заказа 204. Опытная работа»; </w:t>
            </w:r>
          </w:p>
          <w:p w14:paraId="5FD8B41A" w14:textId="77777777" w:rsidR="005141B7" w:rsidRPr="00135F9D" w:rsidRDefault="005141B7" w:rsidP="00135F9D">
            <w:pPr>
              <w:rPr>
                <w:sz w:val="18"/>
                <w:szCs w:val="18"/>
              </w:rPr>
            </w:pPr>
            <w:r w:rsidRPr="00135F9D">
              <w:rPr>
                <w:sz w:val="18"/>
                <w:szCs w:val="18"/>
              </w:rPr>
              <w:t>- 09552.360285.9005 «Измерения формы основного корпуса заказа зав. № 205. Носовой блок. Программа»;</w:t>
            </w:r>
          </w:p>
          <w:p w14:paraId="17823E69" w14:textId="77777777" w:rsidR="005141B7" w:rsidRPr="00135F9D" w:rsidRDefault="005141B7" w:rsidP="00135F9D">
            <w:pPr>
              <w:rPr>
                <w:sz w:val="18"/>
                <w:szCs w:val="18"/>
              </w:rPr>
            </w:pPr>
            <w:r w:rsidRPr="00135F9D">
              <w:rPr>
                <w:sz w:val="18"/>
                <w:szCs w:val="18"/>
              </w:rPr>
              <w:t>- 09552.360285.9006 «Измерения формы основного корпуса заказа зав. № 205. Кормовой блок. Программа»;</w:t>
            </w:r>
          </w:p>
          <w:p w14:paraId="7AA10A5F" w14:textId="77777777" w:rsidR="005141B7" w:rsidRPr="00135F9D" w:rsidRDefault="005141B7" w:rsidP="00135F9D">
            <w:pPr>
              <w:rPr>
                <w:sz w:val="18"/>
                <w:szCs w:val="18"/>
              </w:rPr>
            </w:pPr>
            <w:r w:rsidRPr="00135F9D">
              <w:rPr>
                <w:sz w:val="18"/>
                <w:szCs w:val="18"/>
              </w:rPr>
              <w:t xml:space="preserve">- 08851.360285.9001 «Измерения ОК НБ заказа 161. Опытная работа. Программа»; </w:t>
            </w:r>
          </w:p>
          <w:p w14:paraId="0F17E29D" w14:textId="77777777" w:rsidR="005141B7" w:rsidRPr="00135F9D" w:rsidRDefault="005141B7" w:rsidP="00135F9D">
            <w:pPr>
              <w:rPr>
                <w:sz w:val="18"/>
                <w:szCs w:val="18"/>
              </w:rPr>
            </w:pPr>
            <w:r w:rsidRPr="00135F9D">
              <w:rPr>
                <w:sz w:val="18"/>
                <w:szCs w:val="18"/>
              </w:rPr>
              <w:t>- 08851.360285.9003 «Измерения формы основного корпуса заказа проекта 08851. Программа».</w:t>
            </w:r>
          </w:p>
          <w:p w14:paraId="225D5D81" w14:textId="77777777" w:rsidR="005141B7" w:rsidRPr="00135F9D" w:rsidRDefault="005141B7" w:rsidP="00135F9D">
            <w:pPr>
              <w:rPr>
                <w:sz w:val="18"/>
                <w:szCs w:val="18"/>
              </w:rPr>
            </w:pPr>
            <w:r w:rsidRPr="00135F9D">
              <w:rPr>
                <w:sz w:val="18"/>
                <w:szCs w:val="18"/>
              </w:rPr>
              <w:t>2. Произведены измерения радиальных отклонений контроля формы изделий 21 на заказах зав. №№ 02163, 91205, 91664.</w:t>
            </w:r>
          </w:p>
          <w:p w14:paraId="72D8E7BD" w14:textId="77777777" w:rsidR="005141B7" w:rsidRPr="00135F9D" w:rsidRDefault="005141B7" w:rsidP="00135F9D">
            <w:pPr>
              <w:rPr>
                <w:sz w:val="18"/>
                <w:szCs w:val="18"/>
              </w:rPr>
            </w:pPr>
            <w:r w:rsidRPr="00135F9D">
              <w:rPr>
                <w:sz w:val="18"/>
                <w:szCs w:val="18"/>
              </w:rPr>
              <w:t xml:space="preserve"> 3. По программе ПТУ и ТПП приобретены  два комплекта лазерных измерительных комплексов на базе трекеров Leica AT 402 стоимостью    29 миллионов рублей.</w:t>
            </w:r>
          </w:p>
          <w:p w14:paraId="063F419D" w14:textId="77777777" w:rsidR="005141B7" w:rsidRPr="00135F9D" w:rsidRDefault="005141B7" w:rsidP="00135F9D">
            <w:pPr>
              <w:rPr>
                <w:sz w:val="18"/>
                <w:szCs w:val="18"/>
              </w:rPr>
            </w:pPr>
            <w:r w:rsidRPr="00135F9D">
              <w:rPr>
                <w:sz w:val="18"/>
                <w:szCs w:val="18"/>
              </w:rPr>
              <w:t>Срок окончания мероприятия – 2020 год.</w:t>
            </w:r>
          </w:p>
        </w:tc>
        <w:tc>
          <w:tcPr>
            <w:tcW w:w="1609" w:type="dxa"/>
            <w:vAlign w:val="center"/>
          </w:tcPr>
          <w:p w14:paraId="43C4D291" w14:textId="77777777" w:rsidR="005141B7" w:rsidRPr="00135F9D" w:rsidRDefault="005141B7" w:rsidP="00135F9D">
            <w:pPr>
              <w:tabs>
                <w:tab w:val="left" w:pos="440"/>
              </w:tabs>
              <w:ind w:left="-149" w:firstLine="149"/>
              <w:jc w:val="center"/>
              <w:rPr>
                <w:sz w:val="18"/>
                <w:szCs w:val="18"/>
              </w:rPr>
            </w:pPr>
            <w:r w:rsidRPr="00135F9D">
              <w:rPr>
                <w:sz w:val="18"/>
                <w:szCs w:val="18"/>
              </w:rPr>
              <w:t>технологические</w:t>
            </w:r>
          </w:p>
        </w:tc>
        <w:tc>
          <w:tcPr>
            <w:tcW w:w="1276" w:type="dxa"/>
            <w:vAlign w:val="center"/>
          </w:tcPr>
          <w:p w14:paraId="70CED6CB" w14:textId="77777777" w:rsidR="005141B7" w:rsidRPr="00135F9D" w:rsidRDefault="005141B7" w:rsidP="00135F9D">
            <w:pPr>
              <w:tabs>
                <w:tab w:val="left" w:pos="440"/>
              </w:tabs>
              <w:jc w:val="center"/>
              <w:rPr>
                <w:sz w:val="18"/>
                <w:szCs w:val="18"/>
              </w:rPr>
            </w:pPr>
            <w:r w:rsidRPr="00135F9D">
              <w:rPr>
                <w:sz w:val="18"/>
                <w:szCs w:val="18"/>
              </w:rPr>
              <w:t>ключевой</w:t>
            </w:r>
          </w:p>
        </w:tc>
      </w:tr>
      <w:tr w:rsidR="005141B7" w:rsidRPr="00135F9D" w14:paraId="4DDBE0FB" w14:textId="77777777" w:rsidTr="00CA3647">
        <w:trPr>
          <w:jc w:val="center"/>
        </w:trPr>
        <w:tc>
          <w:tcPr>
            <w:tcW w:w="1242" w:type="dxa"/>
            <w:vAlign w:val="center"/>
          </w:tcPr>
          <w:p w14:paraId="5CB01BDA" w14:textId="77777777" w:rsidR="005141B7" w:rsidRPr="00135F9D" w:rsidRDefault="005141B7" w:rsidP="00135F9D">
            <w:pPr>
              <w:jc w:val="center"/>
              <w:rPr>
                <w:sz w:val="18"/>
                <w:szCs w:val="18"/>
                <w:lang w:val="en-US"/>
              </w:rPr>
            </w:pPr>
            <w:r w:rsidRPr="00135F9D">
              <w:rPr>
                <w:sz w:val="18"/>
                <w:szCs w:val="18"/>
                <w:lang w:val="en-US"/>
              </w:rPr>
              <w:t>1.28</w:t>
            </w:r>
          </w:p>
        </w:tc>
        <w:tc>
          <w:tcPr>
            <w:tcW w:w="2184" w:type="dxa"/>
            <w:vAlign w:val="center"/>
          </w:tcPr>
          <w:p w14:paraId="6B294F29" w14:textId="77777777" w:rsidR="005141B7" w:rsidRPr="00135F9D" w:rsidRDefault="005141B7" w:rsidP="00135F9D">
            <w:pPr>
              <w:jc w:val="center"/>
              <w:rPr>
                <w:sz w:val="18"/>
                <w:szCs w:val="18"/>
              </w:rPr>
            </w:pPr>
            <w:r w:rsidRPr="00135F9D">
              <w:rPr>
                <w:sz w:val="18"/>
                <w:szCs w:val="18"/>
              </w:rPr>
              <w:t>Разработка</w:t>
            </w:r>
            <w:r w:rsidRPr="00135F9D">
              <w:rPr>
                <w:spacing w:val="40"/>
                <w:sz w:val="18"/>
                <w:szCs w:val="18"/>
              </w:rPr>
              <w:t xml:space="preserve"> </w:t>
            </w:r>
            <w:r w:rsidRPr="00135F9D">
              <w:rPr>
                <w:sz w:val="18"/>
                <w:szCs w:val="18"/>
              </w:rPr>
              <w:t>и</w:t>
            </w:r>
            <w:r w:rsidRPr="00135F9D">
              <w:rPr>
                <w:spacing w:val="26"/>
                <w:sz w:val="18"/>
                <w:szCs w:val="18"/>
              </w:rPr>
              <w:t xml:space="preserve"> </w:t>
            </w:r>
            <w:r w:rsidRPr="00135F9D">
              <w:rPr>
                <w:sz w:val="18"/>
                <w:szCs w:val="18"/>
              </w:rPr>
              <w:t>внедрение</w:t>
            </w:r>
            <w:r w:rsidRPr="00135F9D">
              <w:rPr>
                <w:spacing w:val="47"/>
                <w:sz w:val="18"/>
                <w:szCs w:val="18"/>
              </w:rPr>
              <w:t xml:space="preserve"> </w:t>
            </w:r>
            <w:r w:rsidRPr="00135F9D">
              <w:rPr>
                <w:sz w:val="18"/>
                <w:szCs w:val="18"/>
              </w:rPr>
              <w:t>новой</w:t>
            </w:r>
            <w:r w:rsidRPr="00135F9D">
              <w:rPr>
                <w:spacing w:val="24"/>
                <w:sz w:val="18"/>
                <w:szCs w:val="18"/>
              </w:rPr>
              <w:t xml:space="preserve"> </w:t>
            </w:r>
            <w:r w:rsidRPr="00135F9D">
              <w:rPr>
                <w:sz w:val="18"/>
                <w:szCs w:val="18"/>
              </w:rPr>
              <w:t>технологии</w:t>
            </w:r>
            <w:r w:rsidRPr="00135F9D">
              <w:rPr>
                <w:w w:val="102"/>
                <w:sz w:val="18"/>
                <w:szCs w:val="18"/>
              </w:rPr>
              <w:t xml:space="preserve"> </w:t>
            </w:r>
            <w:r w:rsidRPr="00135F9D">
              <w:rPr>
                <w:sz w:val="18"/>
                <w:szCs w:val="18"/>
              </w:rPr>
              <w:t xml:space="preserve">ультразвукового </w:t>
            </w:r>
            <w:r w:rsidRPr="00135F9D">
              <w:rPr>
                <w:spacing w:val="13"/>
                <w:sz w:val="18"/>
                <w:szCs w:val="18"/>
              </w:rPr>
              <w:t xml:space="preserve"> </w:t>
            </w:r>
            <w:r w:rsidRPr="00135F9D">
              <w:rPr>
                <w:sz w:val="18"/>
                <w:szCs w:val="18"/>
              </w:rPr>
              <w:t>контроля</w:t>
            </w:r>
            <w:r w:rsidRPr="00135F9D">
              <w:rPr>
                <w:spacing w:val="51"/>
                <w:sz w:val="18"/>
                <w:szCs w:val="18"/>
              </w:rPr>
              <w:t xml:space="preserve"> </w:t>
            </w:r>
            <w:r w:rsidRPr="00135F9D">
              <w:rPr>
                <w:sz w:val="18"/>
                <w:szCs w:val="18"/>
              </w:rPr>
              <w:t>качества</w:t>
            </w:r>
            <w:r w:rsidRPr="00135F9D">
              <w:rPr>
                <w:spacing w:val="36"/>
                <w:sz w:val="18"/>
                <w:szCs w:val="18"/>
              </w:rPr>
              <w:t xml:space="preserve"> </w:t>
            </w:r>
            <w:r w:rsidRPr="00135F9D">
              <w:rPr>
                <w:sz w:val="18"/>
                <w:szCs w:val="18"/>
              </w:rPr>
              <w:t>сварных</w:t>
            </w:r>
            <w:r w:rsidRPr="00135F9D">
              <w:rPr>
                <w:w w:val="103"/>
                <w:sz w:val="18"/>
                <w:szCs w:val="18"/>
              </w:rPr>
              <w:t xml:space="preserve"> </w:t>
            </w:r>
            <w:r w:rsidRPr="00135F9D">
              <w:rPr>
                <w:sz w:val="18"/>
                <w:szCs w:val="18"/>
              </w:rPr>
              <w:t>швов</w:t>
            </w:r>
            <w:r w:rsidRPr="00135F9D">
              <w:rPr>
                <w:spacing w:val="28"/>
                <w:sz w:val="18"/>
                <w:szCs w:val="18"/>
              </w:rPr>
              <w:t xml:space="preserve"> </w:t>
            </w:r>
            <w:r w:rsidRPr="00135F9D">
              <w:rPr>
                <w:sz w:val="18"/>
                <w:szCs w:val="18"/>
              </w:rPr>
              <w:t>вварки</w:t>
            </w:r>
            <w:r w:rsidRPr="00135F9D">
              <w:rPr>
                <w:spacing w:val="31"/>
                <w:sz w:val="18"/>
                <w:szCs w:val="18"/>
              </w:rPr>
              <w:t xml:space="preserve"> </w:t>
            </w:r>
            <w:r w:rsidRPr="00135F9D">
              <w:rPr>
                <w:sz w:val="18"/>
                <w:szCs w:val="18"/>
              </w:rPr>
              <w:t>изделий</w:t>
            </w:r>
            <w:r w:rsidRPr="00135F9D">
              <w:rPr>
                <w:spacing w:val="28"/>
                <w:sz w:val="18"/>
                <w:szCs w:val="18"/>
              </w:rPr>
              <w:t xml:space="preserve"> </w:t>
            </w:r>
            <w:r w:rsidRPr="00135F9D">
              <w:rPr>
                <w:sz w:val="18"/>
                <w:szCs w:val="18"/>
              </w:rPr>
              <w:t>24</w:t>
            </w:r>
            <w:r w:rsidRPr="00135F9D">
              <w:rPr>
                <w:spacing w:val="20"/>
                <w:sz w:val="18"/>
                <w:szCs w:val="18"/>
              </w:rPr>
              <w:t xml:space="preserve"> </w:t>
            </w:r>
            <w:r w:rsidRPr="00135F9D">
              <w:rPr>
                <w:sz w:val="18"/>
                <w:szCs w:val="18"/>
              </w:rPr>
              <w:t>в</w:t>
            </w:r>
            <w:r w:rsidRPr="00135F9D">
              <w:rPr>
                <w:spacing w:val="9"/>
                <w:sz w:val="18"/>
                <w:szCs w:val="18"/>
              </w:rPr>
              <w:t xml:space="preserve"> </w:t>
            </w:r>
            <w:r w:rsidRPr="00135F9D">
              <w:rPr>
                <w:sz w:val="18"/>
                <w:szCs w:val="18"/>
              </w:rPr>
              <w:t>основной</w:t>
            </w:r>
            <w:r w:rsidRPr="00135F9D">
              <w:rPr>
                <w:spacing w:val="34"/>
                <w:sz w:val="18"/>
                <w:szCs w:val="18"/>
              </w:rPr>
              <w:t xml:space="preserve"> </w:t>
            </w:r>
            <w:r w:rsidRPr="00135F9D">
              <w:rPr>
                <w:sz w:val="18"/>
                <w:szCs w:val="18"/>
              </w:rPr>
              <w:t>корпус</w:t>
            </w:r>
            <w:r w:rsidRPr="00135F9D">
              <w:rPr>
                <w:spacing w:val="31"/>
                <w:sz w:val="18"/>
                <w:szCs w:val="18"/>
              </w:rPr>
              <w:t xml:space="preserve"> </w:t>
            </w:r>
            <w:r w:rsidRPr="00135F9D">
              <w:rPr>
                <w:sz w:val="18"/>
                <w:szCs w:val="18"/>
              </w:rPr>
              <w:t>с</w:t>
            </w:r>
            <w:r w:rsidRPr="00135F9D">
              <w:rPr>
                <w:w w:val="113"/>
                <w:sz w:val="18"/>
                <w:szCs w:val="18"/>
              </w:rPr>
              <w:t xml:space="preserve"> </w:t>
            </w:r>
            <w:r w:rsidRPr="00135F9D">
              <w:rPr>
                <w:sz w:val="18"/>
                <w:szCs w:val="18"/>
              </w:rPr>
              <w:t xml:space="preserve">применением </w:t>
            </w:r>
            <w:r w:rsidRPr="00135F9D">
              <w:rPr>
                <w:spacing w:val="17"/>
                <w:sz w:val="18"/>
                <w:szCs w:val="18"/>
              </w:rPr>
              <w:t xml:space="preserve"> </w:t>
            </w:r>
            <w:r w:rsidRPr="00135F9D">
              <w:rPr>
                <w:sz w:val="18"/>
                <w:szCs w:val="18"/>
              </w:rPr>
              <w:t>фазированных</w:t>
            </w:r>
            <w:r w:rsidRPr="00135F9D">
              <w:rPr>
                <w:spacing w:val="48"/>
                <w:sz w:val="18"/>
                <w:szCs w:val="18"/>
              </w:rPr>
              <w:t xml:space="preserve"> </w:t>
            </w:r>
            <w:r w:rsidRPr="00135F9D">
              <w:rPr>
                <w:sz w:val="18"/>
                <w:szCs w:val="18"/>
              </w:rPr>
              <w:t>решёток</w:t>
            </w:r>
          </w:p>
        </w:tc>
        <w:tc>
          <w:tcPr>
            <w:tcW w:w="3544" w:type="dxa"/>
            <w:vAlign w:val="center"/>
          </w:tcPr>
          <w:p w14:paraId="2ACED759" w14:textId="77777777" w:rsidR="005141B7" w:rsidRDefault="005141B7" w:rsidP="00135F9D">
            <w:pPr>
              <w:rPr>
                <w:sz w:val="18"/>
                <w:szCs w:val="18"/>
              </w:rPr>
            </w:pPr>
            <w:r w:rsidRPr="00135F9D">
              <w:rPr>
                <w:sz w:val="18"/>
                <w:szCs w:val="18"/>
              </w:rPr>
              <w:t xml:space="preserve">1. Приобретен дефектоскоп </w:t>
            </w:r>
            <w:proofErr w:type="spellStart"/>
            <w:r w:rsidRPr="00135F9D">
              <w:rPr>
                <w:sz w:val="18"/>
                <w:szCs w:val="18"/>
              </w:rPr>
              <w:t>Omniscan</w:t>
            </w:r>
            <w:proofErr w:type="spellEnd"/>
            <w:r w:rsidRPr="00135F9D">
              <w:rPr>
                <w:sz w:val="18"/>
                <w:szCs w:val="18"/>
              </w:rPr>
              <w:t xml:space="preserve"> MX2. Изготовлены настроечные образцы по чертежам ФГУП «ЦНИИ КМ «Прометей».</w:t>
            </w:r>
          </w:p>
          <w:p w14:paraId="5C284A1F" w14:textId="77777777" w:rsidR="005141B7" w:rsidRDefault="005141B7" w:rsidP="00135F9D">
            <w:pPr>
              <w:rPr>
                <w:sz w:val="18"/>
                <w:szCs w:val="18"/>
              </w:rPr>
            </w:pPr>
            <w:r w:rsidRPr="00135F9D">
              <w:rPr>
                <w:sz w:val="18"/>
                <w:szCs w:val="18"/>
              </w:rPr>
              <w:t>2. АО «ПО «Севмаш» при участии ФГУП «ЦНИИ КМ «Прометей» отработана и внедрена в производство технология контро</w:t>
            </w:r>
            <w:r>
              <w:rPr>
                <w:sz w:val="18"/>
                <w:szCs w:val="18"/>
              </w:rPr>
              <w:t>ля на заказах зав. №№ 204, 162.</w:t>
            </w:r>
          </w:p>
          <w:p w14:paraId="10B06A78" w14:textId="77777777" w:rsidR="005141B7" w:rsidRDefault="005141B7" w:rsidP="00135F9D">
            <w:pPr>
              <w:rPr>
                <w:sz w:val="18"/>
                <w:szCs w:val="18"/>
              </w:rPr>
            </w:pPr>
            <w:r w:rsidRPr="00135F9D">
              <w:rPr>
                <w:sz w:val="18"/>
                <w:szCs w:val="18"/>
              </w:rPr>
              <w:t xml:space="preserve">3. Выполнен УЗК фазированными решётками с использованием отечественного и импортного оборудования. Собраны и проанализированы результаты УЗК, РГК, АЭК. </w:t>
            </w:r>
          </w:p>
          <w:p w14:paraId="5AF143F3" w14:textId="77777777" w:rsidR="005141B7" w:rsidRDefault="005141B7" w:rsidP="00135F9D">
            <w:pPr>
              <w:rPr>
                <w:sz w:val="18"/>
                <w:szCs w:val="18"/>
              </w:rPr>
            </w:pPr>
            <w:r w:rsidRPr="00135F9D">
              <w:rPr>
                <w:sz w:val="18"/>
                <w:szCs w:val="18"/>
              </w:rPr>
              <w:t>4. ФГУП «ЦНИИ КМ «Прометей» разработаны и согласованы с АО</w:t>
            </w:r>
            <w:r>
              <w:rPr>
                <w:sz w:val="18"/>
                <w:szCs w:val="18"/>
              </w:rPr>
              <w:t> </w:t>
            </w:r>
            <w:r w:rsidRPr="00135F9D">
              <w:rPr>
                <w:sz w:val="18"/>
                <w:szCs w:val="18"/>
              </w:rPr>
              <w:t>«ПО</w:t>
            </w:r>
            <w:r>
              <w:rPr>
                <w:sz w:val="18"/>
                <w:szCs w:val="18"/>
              </w:rPr>
              <w:t> </w:t>
            </w:r>
            <w:r w:rsidRPr="00135F9D">
              <w:rPr>
                <w:sz w:val="18"/>
                <w:szCs w:val="18"/>
              </w:rPr>
              <w:t xml:space="preserve">«Севмаш» принципиально новые  нормы оценки качества сварных соединений вварки изделий 24 в ОК при использовании дефектоскопов-томографов. </w:t>
            </w:r>
          </w:p>
          <w:p w14:paraId="74C8B09E" w14:textId="77777777" w:rsidR="005141B7" w:rsidRPr="00135F9D" w:rsidRDefault="005141B7" w:rsidP="00135F9D">
            <w:pPr>
              <w:rPr>
                <w:sz w:val="18"/>
                <w:szCs w:val="18"/>
              </w:rPr>
            </w:pPr>
            <w:r w:rsidRPr="00135F9D">
              <w:rPr>
                <w:sz w:val="18"/>
                <w:szCs w:val="18"/>
              </w:rPr>
              <w:t>5. ФГУП «ЦНИИ КМ «Прометей» разработана инструкция №</w:t>
            </w:r>
            <w:r>
              <w:rPr>
                <w:sz w:val="18"/>
                <w:szCs w:val="18"/>
              </w:rPr>
              <w:t> </w:t>
            </w:r>
            <w:r w:rsidRPr="00135F9D">
              <w:rPr>
                <w:sz w:val="18"/>
                <w:szCs w:val="18"/>
              </w:rPr>
              <w:t>АЕИШ.25003.00004 для заказов зав. №№</w:t>
            </w:r>
            <w:r>
              <w:rPr>
                <w:sz w:val="18"/>
                <w:szCs w:val="18"/>
              </w:rPr>
              <w:t> </w:t>
            </w:r>
            <w:r w:rsidRPr="00135F9D">
              <w:rPr>
                <w:sz w:val="18"/>
                <w:szCs w:val="18"/>
              </w:rPr>
              <w:t>204-208, 162, 163, содержащая методику и нормы ручного ультразвукового контроля контактным эхо-методом продольными волнами с применением фазированных решеток. 6. Выполнен УЗК ФР на заказе зав.№ 162. 7. Выполнение УЗК ФР на заказах зав. №№ 163 и 205 под авторским надзором ФГУП «ЦНИИ КМ «Прометей» перенесено на 2017 год по причине корректировки сроков вварки изделий 24 в ОК на данных заказах.</w:t>
            </w:r>
          </w:p>
          <w:p w14:paraId="522C9A74" w14:textId="77777777" w:rsidR="005141B7" w:rsidRPr="00135F9D" w:rsidRDefault="005141B7" w:rsidP="00135F9D">
            <w:pPr>
              <w:rPr>
                <w:sz w:val="18"/>
                <w:szCs w:val="18"/>
              </w:rPr>
            </w:pPr>
            <w:r w:rsidRPr="00135F9D">
              <w:rPr>
                <w:sz w:val="18"/>
                <w:szCs w:val="18"/>
              </w:rPr>
              <w:t>Срок окончания мероприятия – 2019 год.</w:t>
            </w:r>
          </w:p>
        </w:tc>
        <w:tc>
          <w:tcPr>
            <w:tcW w:w="1609" w:type="dxa"/>
            <w:vAlign w:val="center"/>
          </w:tcPr>
          <w:p w14:paraId="142E3420" w14:textId="77777777" w:rsidR="005141B7" w:rsidRPr="00135F9D" w:rsidRDefault="005141B7" w:rsidP="00135F9D">
            <w:pPr>
              <w:tabs>
                <w:tab w:val="left" w:pos="440"/>
              </w:tabs>
              <w:ind w:left="-149" w:firstLine="149"/>
              <w:jc w:val="center"/>
              <w:rPr>
                <w:sz w:val="18"/>
                <w:szCs w:val="18"/>
              </w:rPr>
            </w:pPr>
            <w:r w:rsidRPr="00135F9D">
              <w:rPr>
                <w:sz w:val="18"/>
                <w:szCs w:val="18"/>
              </w:rPr>
              <w:t>технологические</w:t>
            </w:r>
          </w:p>
        </w:tc>
        <w:tc>
          <w:tcPr>
            <w:tcW w:w="1276" w:type="dxa"/>
            <w:vAlign w:val="center"/>
          </w:tcPr>
          <w:p w14:paraId="4B927D40" w14:textId="77777777" w:rsidR="005141B7" w:rsidRPr="00135F9D" w:rsidRDefault="005141B7" w:rsidP="00135F9D">
            <w:pPr>
              <w:tabs>
                <w:tab w:val="left" w:pos="440"/>
              </w:tabs>
              <w:jc w:val="center"/>
              <w:rPr>
                <w:sz w:val="18"/>
                <w:szCs w:val="18"/>
              </w:rPr>
            </w:pPr>
            <w:r w:rsidRPr="00135F9D">
              <w:rPr>
                <w:sz w:val="18"/>
                <w:szCs w:val="18"/>
              </w:rPr>
              <w:t>ключевой</w:t>
            </w:r>
          </w:p>
        </w:tc>
      </w:tr>
      <w:tr w:rsidR="005141B7" w:rsidRPr="00135F9D" w14:paraId="496E0F09" w14:textId="77777777" w:rsidTr="00CA3647">
        <w:trPr>
          <w:trHeight w:val="1928"/>
          <w:jc w:val="center"/>
        </w:trPr>
        <w:tc>
          <w:tcPr>
            <w:tcW w:w="1242" w:type="dxa"/>
            <w:vAlign w:val="center"/>
          </w:tcPr>
          <w:p w14:paraId="0752EA22" w14:textId="77777777" w:rsidR="005141B7" w:rsidRPr="00135F9D" w:rsidRDefault="005141B7" w:rsidP="00135F9D">
            <w:pPr>
              <w:jc w:val="center"/>
              <w:rPr>
                <w:sz w:val="18"/>
                <w:szCs w:val="18"/>
                <w:lang w:val="en-US"/>
              </w:rPr>
            </w:pPr>
            <w:r w:rsidRPr="00135F9D">
              <w:rPr>
                <w:sz w:val="18"/>
                <w:szCs w:val="18"/>
                <w:lang w:val="en-US"/>
              </w:rPr>
              <w:t>1.29</w:t>
            </w:r>
          </w:p>
        </w:tc>
        <w:tc>
          <w:tcPr>
            <w:tcW w:w="2184" w:type="dxa"/>
            <w:vAlign w:val="center"/>
          </w:tcPr>
          <w:p w14:paraId="12ECD1E0" w14:textId="77777777" w:rsidR="005141B7" w:rsidRPr="00135F9D" w:rsidRDefault="005141B7" w:rsidP="00135F9D">
            <w:pPr>
              <w:jc w:val="center"/>
              <w:rPr>
                <w:sz w:val="18"/>
                <w:szCs w:val="18"/>
              </w:rPr>
            </w:pPr>
            <w:r w:rsidRPr="00135F9D">
              <w:rPr>
                <w:sz w:val="18"/>
                <w:szCs w:val="18"/>
              </w:rPr>
              <w:t xml:space="preserve">Создание </w:t>
            </w:r>
            <w:r w:rsidRPr="00135F9D">
              <w:rPr>
                <w:spacing w:val="4"/>
                <w:sz w:val="18"/>
                <w:szCs w:val="18"/>
              </w:rPr>
              <w:t xml:space="preserve"> </w:t>
            </w:r>
            <w:r w:rsidRPr="00135F9D">
              <w:rPr>
                <w:sz w:val="18"/>
                <w:szCs w:val="18"/>
              </w:rPr>
              <w:t>электродинамической</w:t>
            </w:r>
            <w:r w:rsidRPr="00135F9D">
              <w:rPr>
                <w:w w:val="101"/>
                <w:sz w:val="18"/>
                <w:szCs w:val="18"/>
              </w:rPr>
              <w:t xml:space="preserve"> </w:t>
            </w:r>
            <w:r w:rsidRPr="00135F9D">
              <w:rPr>
                <w:sz w:val="18"/>
                <w:szCs w:val="18"/>
              </w:rPr>
              <w:t xml:space="preserve">испытательной </w:t>
            </w:r>
            <w:r w:rsidRPr="00135F9D">
              <w:rPr>
                <w:spacing w:val="49"/>
                <w:sz w:val="18"/>
                <w:szCs w:val="18"/>
              </w:rPr>
              <w:t xml:space="preserve"> </w:t>
            </w:r>
            <w:r w:rsidRPr="00135F9D">
              <w:rPr>
                <w:sz w:val="18"/>
                <w:szCs w:val="18"/>
              </w:rPr>
              <w:t>системы</w:t>
            </w:r>
            <w:r w:rsidRPr="00135F9D">
              <w:rPr>
                <w:w w:val="102"/>
                <w:sz w:val="18"/>
                <w:szCs w:val="18"/>
              </w:rPr>
              <w:t xml:space="preserve"> </w:t>
            </w:r>
            <w:r w:rsidRPr="00135F9D">
              <w:rPr>
                <w:sz w:val="18"/>
                <w:szCs w:val="18"/>
              </w:rPr>
              <w:t>упругодемпфирующих элементов,</w:t>
            </w:r>
            <w:r w:rsidRPr="00135F9D">
              <w:rPr>
                <w:w w:val="102"/>
                <w:sz w:val="18"/>
                <w:szCs w:val="18"/>
              </w:rPr>
              <w:t xml:space="preserve"> </w:t>
            </w:r>
            <w:r w:rsidRPr="00135F9D">
              <w:rPr>
                <w:sz w:val="18"/>
                <w:szCs w:val="18"/>
              </w:rPr>
              <w:t xml:space="preserve">применяемых </w:t>
            </w:r>
            <w:r w:rsidRPr="00135F9D">
              <w:rPr>
                <w:spacing w:val="9"/>
                <w:sz w:val="18"/>
                <w:szCs w:val="18"/>
              </w:rPr>
              <w:t xml:space="preserve"> </w:t>
            </w:r>
            <w:r w:rsidRPr="00135F9D">
              <w:rPr>
                <w:sz w:val="18"/>
                <w:szCs w:val="18"/>
              </w:rPr>
              <w:t>в</w:t>
            </w:r>
            <w:r w:rsidRPr="00135F9D">
              <w:rPr>
                <w:spacing w:val="17"/>
                <w:sz w:val="18"/>
                <w:szCs w:val="18"/>
              </w:rPr>
              <w:t xml:space="preserve"> </w:t>
            </w:r>
            <w:r w:rsidRPr="00135F9D">
              <w:rPr>
                <w:sz w:val="18"/>
                <w:szCs w:val="18"/>
              </w:rPr>
              <w:t>средствах</w:t>
            </w:r>
            <w:r w:rsidRPr="00135F9D">
              <w:rPr>
                <w:spacing w:val="40"/>
                <w:sz w:val="18"/>
                <w:szCs w:val="18"/>
              </w:rPr>
              <w:t xml:space="preserve"> </w:t>
            </w:r>
            <w:r w:rsidRPr="00135F9D">
              <w:rPr>
                <w:sz w:val="18"/>
                <w:szCs w:val="18"/>
              </w:rPr>
              <w:t>акустической</w:t>
            </w:r>
            <w:r w:rsidRPr="00135F9D">
              <w:rPr>
                <w:w w:val="102"/>
                <w:sz w:val="18"/>
                <w:szCs w:val="18"/>
              </w:rPr>
              <w:t xml:space="preserve"> </w:t>
            </w:r>
            <w:r w:rsidRPr="00135F9D">
              <w:rPr>
                <w:sz w:val="18"/>
                <w:szCs w:val="18"/>
              </w:rPr>
              <w:t>защиты</w:t>
            </w:r>
            <w:r w:rsidRPr="00135F9D">
              <w:rPr>
                <w:spacing w:val="37"/>
                <w:sz w:val="18"/>
                <w:szCs w:val="18"/>
              </w:rPr>
              <w:t xml:space="preserve"> </w:t>
            </w:r>
            <w:r w:rsidRPr="00135F9D">
              <w:rPr>
                <w:sz w:val="18"/>
                <w:szCs w:val="18"/>
              </w:rPr>
              <w:t>заказов</w:t>
            </w:r>
            <w:r w:rsidRPr="00135F9D">
              <w:rPr>
                <w:spacing w:val="43"/>
                <w:sz w:val="18"/>
                <w:szCs w:val="18"/>
              </w:rPr>
              <w:t xml:space="preserve"> </w:t>
            </w:r>
            <w:r w:rsidRPr="00135F9D">
              <w:rPr>
                <w:sz w:val="18"/>
                <w:szCs w:val="18"/>
              </w:rPr>
              <w:t>основного</w:t>
            </w:r>
            <w:r w:rsidRPr="00135F9D">
              <w:rPr>
                <w:spacing w:val="51"/>
                <w:sz w:val="18"/>
                <w:szCs w:val="18"/>
              </w:rPr>
              <w:t xml:space="preserve"> </w:t>
            </w:r>
            <w:r w:rsidRPr="00135F9D">
              <w:rPr>
                <w:sz w:val="18"/>
                <w:szCs w:val="18"/>
              </w:rPr>
              <w:t>производства</w:t>
            </w:r>
          </w:p>
        </w:tc>
        <w:tc>
          <w:tcPr>
            <w:tcW w:w="3544" w:type="dxa"/>
            <w:vAlign w:val="center"/>
          </w:tcPr>
          <w:p w14:paraId="223C48B5" w14:textId="77777777" w:rsidR="005141B7" w:rsidRPr="00135F9D" w:rsidRDefault="005141B7" w:rsidP="00CA3647">
            <w:pPr>
              <w:tabs>
                <w:tab w:val="left" w:pos="1080"/>
              </w:tabs>
              <w:rPr>
                <w:sz w:val="18"/>
                <w:szCs w:val="18"/>
              </w:rPr>
            </w:pPr>
            <w:r w:rsidRPr="00135F9D">
              <w:rPr>
                <w:sz w:val="18"/>
                <w:szCs w:val="18"/>
              </w:rPr>
              <w:t>Оборудование</w:t>
            </w:r>
            <w:r w:rsidRPr="00135F9D">
              <w:rPr>
                <w:spacing w:val="-15"/>
                <w:sz w:val="18"/>
                <w:szCs w:val="18"/>
              </w:rPr>
              <w:t xml:space="preserve"> </w:t>
            </w:r>
            <w:r w:rsidRPr="00135F9D">
              <w:rPr>
                <w:sz w:val="18"/>
                <w:szCs w:val="18"/>
              </w:rPr>
              <w:t>не</w:t>
            </w:r>
            <w:r w:rsidRPr="00135F9D">
              <w:rPr>
                <w:spacing w:val="1"/>
                <w:sz w:val="18"/>
                <w:szCs w:val="18"/>
              </w:rPr>
              <w:t xml:space="preserve"> приобретено</w:t>
            </w:r>
            <w:r w:rsidRPr="00135F9D">
              <w:rPr>
                <w:w w:val="99"/>
                <w:sz w:val="18"/>
                <w:szCs w:val="18"/>
              </w:rPr>
              <w:t xml:space="preserve"> </w:t>
            </w:r>
            <w:r w:rsidRPr="00135F9D">
              <w:rPr>
                <w:sz w:val="18"/>
                <w:szCs w:val="18"/>
              </w:rPr>
              <w:t>ввиду</w:t>
            </w:r>
            <w:r w:rsidRPr="00135F9D">
              <w:rPr>
                <w:spacing w:val="12"/>
                <w:sz w:val="18"/>
                <w:szCs w:val="18"/>
              </w:rPr>
              <w:t xml:space="preserve"> </w:t>
            </w:r>
            <w:r w:rsidRPr="00135F9D">
              <w:rPr>
                <w:sz w:val="18"/>
                <w:szCs w:val="18"/>
              </w:rPr>
              <w:t>отсутствия</w:t>
            </w:r>
            <w:r w:rsidRPr="00135F9D">
              <w:rPr>
                <w:spacing w:val="26"/>
                <w:sz w:val="18"/>
                <w:szCs w:val="18"/>
              </w:rPr>
              <w:t xml:space="preserve"> </w:t>
            </w:r>
            <w:r w:rsidRPr="00135F9D">
              <w:rPr>
                <w:sz w:val="18"/>
                <w:szCs w:val="18"/>
              </w:rPr>
              <w:t>финансирования</w:t>
            </w:r>
            <w:r w:rsidRPr="00135F9D">
              <w:rPr>
                <w:spacing w:val="35"/>
                <w:sz w:val="18"/>
                <w:szCs w:val="18"/>
              </w:rPr>
              <w:t xml:space="preserve"> </w:t>
            </w:r>
            <w:r w:rsidRPr="00135F9D">
              <w:rPr>
                <w:sz w:val="18"/>
                <w:szCs w:val="18"/>
              </w:rPr>
              <w:t>по ФЦП-1.</w:t>
            </w:r>
          </w:p>
          <w:p w14:paraId="7DBE026B" w14:textId="77777777" w:rsidR="005141B7" w:rsidRPr="00135F9D" w:rsidRDefault="005141B7" w:rsidP="00CA3647">
            <w:pPr>
              <w:rPr>
                <w:sz w:val="18"/>
                <w:szCs w:val="18"/>
              </w:rPr>
            </w:pPr>
            <w:r w:rsidRPr="00135F9D">
              <w:rPr>
                <w:sz w:val="18"/>
                <w:szCs w:val="18"/>
              </w:rPr>
              <w:t>Планируемый срок окончания мероприятия – 2017 год.</w:t>
            </w:r>
          </w:p>
        </w:tc>
        <w:tc>
          <w:tcPr>
            <w:tcW w:w="1609" w:type="dxa"/>
            <w:vAlign w:val="center"/>
          </w:tcPr>
          <w:p w14:paraId="7D6FCBB0" w14:textId="77777777" w:rsidR="005141B7" w:rsidRPr="00135F9D" w:rsidRDefault="005141B7" w:rsidP="00135F9D">
            <w:pPr>
              <w:tabs>
                <w:tab w:val="left" w:pos="440"/>
              </w:tabs>
              <w:ind w:left="-149" w:firstLine="149"/>
              <w:jc w:val="center"/>
              <w:rPr>
                <w:sz w:val="18"/>
                <w:szCs w:val="18"/>
              </w:rPr>
            </w:pPr>
            <w:r w:rsidRPr="00135F9D">
              <w:rPr>
                <w:sz w:val="18"/>
                <w:szCs w:val="18"/>
              </w:rPr>
              <w:t>технологические</w:t>
            </w:r>
          </w:p>
        </w:tc>
        <w:tc>
          <w:tcPr>
            <w:tcW w:w="1276" w:type="dxa"/>
            <w:vAlign w:val="center"/>
          </w:tcPr>
          <w:p w14:paraId="44E612DA" w14:textId="77777777" w:rsidR="005141B7" w:rsidRPr="00135F9D" w:rsidRDefault="005141B7" w:rsidP="00135F9D">
            <w:pPr>
              <w:tabs>
                <w:tab w:val="left" w:pos="440"/>
              </w:tabs>
              <w:jc w:val="center"/>
              <w:rPr>
                <w:sz w:val="18"/>
                <w:szCs w:val="18"/>
              </w:rPr>
            </w:pPr>
            <w:r w:rsidRPr="00135F9D">
              <w:rPr>
                <w:sz w:val="18"/>
                <w:szCs w:val="18"/>
              </w:rPr>
              <w:t>ключевой</w:t>
            </w:r>
          </w:p>
        </w:tc>
      </w:tr>
      <w:tr w:rsidR="005141B7" w:rsidRPr="00135F9D" w14:paraId="4C1B3025" w14:textId="77777777" w:rsidTr="00CA3647">
        <w:trPr>
          <w:trHeight w:val="703"/>
          <w:jc w:val="center"/>
        </w:trPr>
        <w:tc>
          <w:tcPr>
            <w:tcW w:w="1242" w:type="dxa"/>
            <w:vAlign w:val="center"/>
          </w:tcPr>
          <w:p w14:paraId="1E439DF2" w14:textId="77777777" w:rsidR="005141B7" w:rsidRPr="00135F9D" w:rsidRDefault="005141B7" w:rsidP="00135F9D">
            <w:pPr>
              <w:jc w:val="center"/>
              <w:rPr>
                <w:sz w:val="18"/>
                <w:szCs w:val="18"/>
                <w:lang w:val="en-US"/>
              </w:rPr>
            </w:pPr>
            <w:r w:rsidRPr="00135F9D">
              <w:rPr>
                <w:sz w:val="18"/>
                <w:szCs w:val="18"/>
                <w:lang w:val="en-US"/>
              </w:rPr>
              <w:t>1.30</w:t>
            </w:r>
          </w:p>
        </w:tc>
        <w:tc>
          <w:tcPr>
            <w:tcW w:w="2184" w:type="dxa"/>
            <w:vAlign w:val="center"/>
          </w:tcPr>
          <w:p w14:paraId="230EFFF1" w14:textId="77777777" w:rsidR="005141B7" w:rsidRPr="00135F9D" w:rsidRDefault="005141B7" w:rsidP="00135F9D">
            <w:pPr>
              <w:jc w:val="center"/>
              <w:rPr>
                <w:sz w:val="18"/>
                <w:szCs w:val="18"/>
              </w:rPr>
            </w:pPr>
            <w:r w:rsidRPr="00135F9D">
              <w:rPr>
                <w:w w:val="105"/>
                <w:sz w:val="18"/>
                <w:szCs w:val="18"/>
              </w:rPr>
              <w:t>Разработка</w:t>
            </w:r>
            <w:r w:rsidRPr="00135F9D">
              <w:rPr>
                <w:spacing w:val="-14"/>
                <w:w w:val="105"/>
                <w:sz w:val="18"/>
                <w:szCs w:val="18"/>
              </w:rPr>
              <w:t xml:space="preserve"> </w:t>
            </w:r>
            <w:r w:rsidRPr="00135F9D">
              <w:rPr>
                <w:w w:val="105"/>
                <w:sz w:val="18"/>
                <w:szCs w:val="18"/>
              </w:rPr>
              <w:t>и</w:t>
            </w:r>
            <w:r w:rsidRPr="00135F9D">
              <w:rPr>
                <w:spacing w:val="-23"/>
                <w:w w:val="105"/>
                <w:sz w:val="18"/>
                <w:szCs w:val="18"/>
              </w:rPr>
              <w:t xml:space="preserve"> </w:t>
            </w:r>
            <w:r w:rsidRPr="00135F9D">
              <w:rPr>
                <w:w w:val="105"/>
                <w:sz w:val="18"/>
                <w:szCs w:val="18"/>
              </w:rPr>
              <w:t>внедрение</w:t>
            </w:r>
            <w:r w:rsidRPr="00135F9D">
              <w:rPr>
                <w:spacing w:val="-13"/>
                <w:w w:val="105"/>
                <w:sz w:val="18"/>
                <w:szCs w:val="18"/>
              </w:rPr>
              <w:t xml:space="preserve"> </w:t>
            </w:r>
            <w:r w:rsidRPr="00135F9D">
              <w:rPr>
                <w:w w:val="105"/>
                <w:sz w:val="18"/>
                <w:szCs w:val="18"/>
              </w:rPr>
              <w:t>новой</w:t>
            </w:r>
            <w:r w:rsidRPr="00135F9D">
              <w:rPr>
                <w:spacing w:val="-21"/>
                <w:w w:val="105"/>
                <w:sz w:val="18"/>
                <w:szCs w:val="18"/>
              </w:rPr>
              <w:t xml:space="preserve"> </w:t>
            </w:r>
            <w:r w:rsidRPr="00135F9D">
              <w:rPr>
                <w:w w:val="105"/>
                <w:sz w:val="18"/>
                <w:szCs w:val="18"/>
              </w:rPr>
              <w:t>технологии</w:t>
            </w:r>
            <w:r w:rsidRPr="00135F9D">
              <w:rPr>
                <w:w w:val="102"/>
                <w:sz w:val="18"/>
                <w:szCs w:val="18"/>
              </w:rPr>
              <w:t xml:space="preserve"> </w:t>
            </w:r>
            <w:r w:rsidRPr="00135F9D">
              <w:rPr>
                <w:w w:val="105"/>
                <w:sz w:val="18"/>
                <w:szCs w:val="18"/>
              </w:rPr>
              <w:t>для</w:t>
            </w:r>
            <w:r w:rsidRPr="00135F9D">
              <w:rPr>
                <w:spacing w:val="-15"/>
                <w:w w:val="105"/>
                <w:sz w:val="18"/>
                <w:szCs w:val="18"/>
              </w:rPr>
              <w:t xml:space="preserve"> </w:t>
            </w:r>
            <w:r w:rsidRPr="00135F9D">
              <w:rPr>
                <w:w w:val="105"/>
                <w:sz w:val="18"/>
                <w:szCs w:val="18"/>
              </w:rPr>
              <w:t>проведения</w:t>
            </w:r>
            <w:r w:rsidRPr="00135F9D">
              <w:rPr>
                <w:spacing w:val="-3"/>
                <w:w w:val="105"/>
                <w:sz w:val="18"/>
                <w:szCs w:val="18"/>
              </w:rPr>
              <w:t xml:space="preserve"> </w:t>
            </w:r>
            <w:r w:rsidRPr="00135F9D">
              <w:rPr>
                <w:w w:val="105"/>
                <w:sz w:val="18"/>
                <w:szCs w:val="18"/>
              </w:rPr>
              <w:t>измерений</w:t>
            </w:r>
            <w:r w:rsidRPr="00135F9D">
              <w:rPr>
                <w:spacing w:val="-9"/>
                <w:w w:val="105"/>
                <w:sz w:val="18"/>
                <w:szCs w:val="18"/>
              </w:rPr>
              <w:t xml:space="preserve"> </w:t>
            </w:r>
            <w:r w:rsidRPr="00135F9D">
              <w:rPr>
                <w:w w:val="105"/>
                <w:sz w:val="18"/>
                <w:szCs w:val="18"/>
              </w:rPr>
              <w:t>и</w:t>
            </w:r>
            <w:r w:rsidRPr="00135F9D">
              <w:rPr>
                <w:spacing w:val="-22"/>
                <w:w w:val="105"/>
                <w:sz w:val="18"/>
                <w:szCs w:val="18"/>
              </w:rPr>
              <w:t xml:space="preserve"> </w:t>
            </w:r>
            <w:r w:rsidRPr="00135F9D">
              <w:rPr>
                <w:w w:val="105"/>
                <w:sz w:val="18"/>
                <w:szCs w:val="18"/>
              </w:rPr>
              <w:t>анализа</w:t>
            </w:r>
            <w:r w:rsidRPr="00135F9D">
              <w:rPr>
                <w:w w:val="103"/>
                <w:sz w:val="18"/>
                <w:szCs w:val="18"/>
              </w:rPr>
              <w:t xml:space="preserve"> </w:t>
            </w:r>
            <w:r w:rsidRPr="00135F9D">
              <w:rPr>
                <w:w w:val="105"/>
                <w:sz w:val="18"/>
                <w:szCs w:val="18"/>
              </w:rPr>
              <w:t>крутильных</w:t>
            </w:r>
            <w:r w:rsidRPr="00135F9D">
              <w:rPr>
                <w:spacing w:val="-17"/>
                <w:w w:val="105"/>
                <w:sz w:val="18"/>
                <w:szCs w:val="18"/>
              </w:rPr>
              <w:t xml:space="preserve"> </w:t>
            </w:r>
            <w:r w:rsidRPr="00135F9D">
              <w:rPr>
                <w:w w:val="105"/>
                <w:sz w:val="18"/>
                <w:szCs w:val="18"/>
              </w:rPr>
              <w:t>колебаний</w:t>
            </w:r>
            <w:r w:rsidRPr="00135F9D">
              <w:rPr>
                <w:spacing w:val="-22"/>
                <w:w w:val="105"/>
                <w:sz w:val="18"/>
                <w:szCs w:val="18"/>
              </w:rPr>
              <w:t xml:space="preserve"> </w:t>
            </w:r>
            <w:r w:rsidRPr="00135F9D">
              <w:rPr>
                <w:w w:val="105"/>
                <w:sz w:val="18"/>
                <w:szCs w:val="18"/>
              </w:rPr>
              <w:t>корабельных</w:t>
            </w:r>
            <w:r w:rsidRPr="00135F9D">
              <w:rPr>
                <w:spacing w:val="-21"/>
                <w:w w:val="105"/>
                <w:sz w:val="18"/>
                <w:szCs w:val="18"/>
              </w:rPr>
              <w:t xml:space="preserve"> </w:t>
            </w:r>
            <w:r w:rsidRPr="00135F9D">
              <w:rPr>
                <w:w w:val="105"/>
                <w:sz w:val="18"/>
                <w:szCs w:val="18"/>
              </w:rPr>
              <w:t>линий</w:t>
            </w:r>
            <w:r w:rsidRPr="00135F9D">
              <w:rPr>
                <w:w w:val="104"/>
                <w:sz w:val="18"/>
                <w:szCs w:val="18"/>
              </w:rPr>
              <w:t xml:space="preserve"> </w:t>
            </w:r>
            <w:r w:rsidRPr="00135F9D">
              <w:rPr>
                <w:w w:val="105"/>
                <w:sz w:val="18"/>
                <w:szCs w:val="18"/>
              </w:rPr>
              <w:t>валов</w:t>
            </w:r>
          </w:p>
        </w:tc>
        <w:tc>
          <w:tcPr>
            <w:tcW w:w="3544" w:type="dxa"/>
            <w:vAlign w:val="center"/>
          </w:tcPr>
          <w:p w14:paraId="117D8EC7" w14:textId="77777777" w:rsidR="005141B7" w:rsidRPr="00135F9D" w:rsidRDefault="005141B7" w:rsidP="00CA3647">
            <w:pPr>
              <w:pStyle w:val="af0"/>
              <w:spacing w:after="0"/>
              <w:rPr>
                <w:sz w:val="18"/>
                <w:szCs w:val="18"/>
              </w:rPr>
            </w:pPr>
            <w:r w:rsidRPr="00135F9D">
              <w:rPr>
                <w:sz w:val="18"/>
                <w:szCs w:val="18"/>
              </w:rPr>
              <w:t>Оборудование</w:t>
            </w:r>
            <w:r w:rsidRPr="00135F9D">
              <w:rPr>
                <w:spacing w:val="-15"/>
                <w:sz w:val="18"/>
                <w:szCs w:val="18"/>
              </w:rPr>
              <w:t xml:space="preserve"> </w:t>
            </w:r>
            <w:r w:rsidRPr="00135F9D">
              <w:rPr>
                <w:sz w:val="18"/>
                <w:szCs w:val="18"/>
              </w:rPr>
              <w:t>не</w:t>
            </w:r>
            <w:r w:rsidRPr="00135F9D">
              <w:rPr>
                <w:spacing w:val="1"/>
                <w:sz w:val="18"/>
                <w:szCs w:val="18"/>
              </w:rPr>
              <w:t xml:space="preserve"> приобретено</w:t>
            </w:r>
            <w:r w:rsidRPr="00135F9D">
              <w:rPr>
                <w:w w:val="99"/>
                <w:sz w:val="18"/>
                <w:szCs w:val="18"/>
              </w:rPr>
              <w:t xml:space="preserve"> </w:t>
            </w:r>
            <w:r w:rsidRPr="00135F9D">
              <w:rPr>
                <w:sz w:val="18"/>
                <w:szCs w:val="18"/>
              </w:rPr>
              <w:t>ввиду</w:t>
            </w:r>
            <w:r w:rsidRPr="00135F9D">
              <w:rPr>
                <w:spacing w:val="12"/>
                <w:sz w:val="18"/>
                <w:szCs w:val="18"/>
              </w:rPr>
              <w:t xml:space="preserve"> </w:t>
            </w:r>
            <w:r w:rsidRPr="00135F9D">
              <w:rPr>
                <w:sz w:val="18"/>
                <w:szCs w:val="18"/>
              </w:rPr>
              <w:t>отсутствия</w:t>
            </w:r>
            <w:r w:rsidRPr="00135F9D">
              <w:rPr>
                <w:spacing w:val="26"/>
                <w:sz w:val="18"/>
                <w:szCs w:val="18"/>
              </w:rPr>
              <w:t xml:space="preserve"> </w:t>
            </w:r>
            <w:r w:rsidRPr="00135F9D">
              <w:rPr>
                <w:sz w:val="18"/>
                <w:szCs w:val="18"/>
              </w:rPr>
              <w:t>финансирования</w:t>
            </w:r>
            <w:r w:rsidRPr="00135F9D">
              <w:rPr>
                <w:spacing w:val="35"/>
                <w:sz w:val="18"/>
                <w:szCs w:val="18"/>
              </w:rPr>
              <w:t xml:space="preserve"> </w:t>
            </w:r>
            <w:r w:rsidRPr="00135F9D">
              <w:rPr>
                <w:sz w:val="18"/>
                <w:szCs w:val="18"/>
              </w:rPr>
              <w:t>по ФЦП-1.</w:t>
            </w:r>
          </w:p>
          <w:p w14:paraId="18DB340C" w14:textId="77777777" w:rsidR="005141B7" w:rsidRPr="00135F9D" w:rsidRDefault="005141B7" w:rsidP="00CA3647">
            <w:pPr>
              <w:pStyle w:val="af0"/>
              <w:spacing w:after="0"/>
              <w:rPr>
                <w:sz w:val="18"/>
                <w:szCs w:val="18"/>
              </w:rPr>
            </w:pPr>
            <w:r w:rsidRPr="00135F9D">
              <w:rPr>
                <w:sz w:val="18"/>
                <w:szCs w:val="18"/>
              </w:rPr>
              <w:t>Планируемый срок окончания мероприятия – 2018 год.</w:t>
            </w:r>
          </w:p>
        </w:tc>
        <w:tc>
          <w:tcPr>
            <w:tcW w:w="1609" w:type="dxa"/>
            <w:vAlign w:val="center"/>
          </w:tcPr>
          <w:p w14:paraId="2C687C57" w14:textId="77777777" w:rsidR="005141B7" w:rsidRPr="00135F9D" w:rsidRDefault="005141B7" w:rsidP="00135F9D">
            <w:pPr>
              <w:tabs>
                <w:tab w:val="left" w:pos="440"/>
              </w:tabs>
              <w:ind w:left="-149" w:firstLine="149"/>
              <w:jc w:val="center"/>
              <w:rPr>
                <w:sz w:val="18"/>
                <w:szCs w:val="18"/>
              </w:rPr>
            </w:pPr>
            <w:r w:rsidRPr="00135F9D">
              <w:rPr>
                <w:sz w:val="18"/>
                <w:szCs w:val="18"/>
              </w:rPr>
              <w:t>технологические</w:t>
            </w:r>
          </w:p>
        </w:tc>
        <w:tc>
          <w:tcPr>
            <w:tcW w:w="1276" w:type="dxa"/>
            <w:vAlign w:val="center"/>
          </w:tcPr>
          <w:p w14:paraId="3F76D020" w14:textId="77777777" w:rsidR="005141B7" w:rsidRPr="00135F9D" w:rsidRDefault="005141B7" w:rsidP="00135F9D">
            <w:pPr>
              <w:tabs>
                <w:tab w:val="left" w:pos="440"/>
              </w:tabs>
              <w:jc w:val="center"/>
              <w:rPr>
                <w:sz w:val="18"/>
                <w:szCs w:val="18"/>
              </w:rPr>
            </w:pPr>
            <w:r w:rsidRPr="00135F9D">
              <w:rPr>
                <w:sz w:val="18"/>
                <w:szCs w:val="18"/>
              </w:rPr>
              <w:t>ключевой</w:t>
            </w:r>
          </w:p>
        </w:tc>
      </w:tr>
      <w:tr w:rsidR="005141B7" w:rsidRPr="00135F9D" w14:paraId="76D5337F" w14:textId="77777777" w:rsidTr="00CA3647">
        <w:trPr>
          <w:jc w:val="center"/>
        </w:trPr>
        <w:tc>
          <w:tcPr>
            <w:tcW w:w="1242" w:type="dxa"/>
            <w:vAlign w:val="center"/>
          </w:tcPr>
          <w:p w14:paraId="4A12D116" w14:textId="77777777" w:rsidR="005141B7" w:rsidRPr="00135F9D" w:rsidRDefault="005141B7" w:rsidP="00135F9D">
            <w:pPr>
              <w:jc w:val="center"/>
              <w:rPr>
                <w:sz w:val="18"/>
                <w:szCs w:val="18"/>
                <w:lang w:val="en-US"/>
              </w:rPr>
            </w:pPr>
            <w:r w:rsidRPr="00135F9D">
              <w:rPr>
                <w:sz w:val="18"/>
                <w:szCs w:val="18"/>
                <w:lang w:val="en-US"/>
              </w:rPr>
              <w:t>1.31</w:t>
            </w:r>
          </w:p>
        </w:tc>
        <w:tc>
          <w:tcPr>
            <w:tcW w:w="2184" w:type="dxa"/>
            <w:vAlign w:val="center"/>
          </w:tcPr>
          <w:p w14:paraId="4EEC0412" w14:textId="77777777" w:rsidR="005141B7" w:rsidRPr="00135F9D" w:rsidRDefault="005141B7" w:rsidP="00CA3647">
            <w:pPr>
              <w:jc w:val="center"/>
              <w:rPr>
                <w:sz w:val="18"/>
                <w:szCs w:val="18"/>
              </w:rPr>
            </w:pPr>
            <w:r w:rsidRPr="00135F9D">
              <w:rPr>
                <w:sz w:val="18"/>
                <w:szCs w:val="18"/>
              </w:rPr>
              <w:t>Внедрение</w:t>
            </w:r>
            <w:r w:rsidRPr="00135F9D">
              <w:rPr>
                <w:spacing w:val="42"/>
                <w:sz w:val="18"/>
                <w:szCs w:val="18"/>
              </w:rPr>
              <w:t xml:space="preserve"> </w:t>
            </w:r>
            <w:r w:rsidRPr="00135F9D">
              <w:rPr>
                <w:sz w:val="18"/>
                <w:szCs w:val="18"/>
              </w:rPr>
              <w:t>техноло</w:t>
            </w:r>
            <w:r>
              <w:rPr>
                <w:sz w:val="18"/>
                <w:szCs w:val="18"/>
              </w:rPr>
              <w:softHyphen/>
            </w:r>
            <w:r w:rsidRPr="00135F9D">
              <w:rPr>
                <w:sz w:val="18"/>
                <w:szCs w:val="18"/>
              </w:rPr>
              <w:t>гии проведения</w:t>
            </w:r>
            <w:r w:rsidRPr="00135F9D">
              <w:rPr>
                <w:w w:val="102"/>
                <w:sz w:val="18"/>
                <w:szCs w:val="18"/>
              </w:rPr>
              <w:t xml:space="preserve"> </w:t>
            </w:r>
            <w:r w:rsidRPr="00135F9D">
              <w:rPr>
                <w:sz w:val="18"/>
                <w:szCs w:val="18"/>
              </w:rPr>
              <w:t xml:space="preserve">многоканальных </w:t>
            </w:r>
            <w:r w:rsidRPr="00135F9D">
              <w:rPr>
                <w:spacing w:val="14"/>
                <w:sz w:val="18"/>
                <w:szCs w:val="18"/>
              </w:rPr>
              <w:t xml:space="preserve"> </w:t>
            </w:r>
            <w:r w:rsidRPr="00135F9D">
              <w:rPr>
                <w:sz w:val="18"/>
                <w:szCs w:val="18"/>
              </w:rPr>
              <w:t>измерений</w:t>
            </w:r>
            <w:r w:rsidRPr="00135F9D">
              <w:rPr>
                <w:spacing w:val="55"/>
                <w:sz w:val="18"/>
                <w:szCs w:val="18"/>
              </w:rPr>
              <w:t xml:space="preserve"> </w:t>
            </w:r>
            <w:proofErr w:type="spellStart"/>
            <w:r w:rsidRPr="00135F9D">
              <w:rPr>
                <w:sz w:val="18"/>
                <w:szCs w:val="18"/>
              </w:rPr>
              <w:t>виброшумовых</w:t>
            </w:r>
            <w:proofErr w:type="spellEnd"/>
            <w:r w:rsidRPr="00135F9D">
              <w:rPr>
                <w:w w:val="101"/>
                <w:sz w:val="18"/>
                <w:szCs w:val="18"/>
              </w:rPr>
              <w:t xml:space="preserve"> </w:t>
            </w:r>
            <w:r w:rsidRPr="00135F9D">
              <w:rPr>
                <w:sz w:val="18"/>
                <w:szCs w:val="18"/>
              </w:rPr>
              <w:t>характеристик</w:t>
            </w:r>
            <w:r w:rsidRPr="00135F9D">
              <w:rPr>
                <w:spacing w:val="19"/>
                <w:sz w:val="18"/>
                <w:szCs w:val="18"/>
              </w:rPr>
              <w:t xml:space="preserve"> </w:t>
            </w:r>
            <w:r w:rsidRPr="00135F9D">
              <w:rPr>
                <w:sz w:val="18"/>
                <w:szCs w:val="18"/>
              </w:rPr>
              <w:t>для</w:t>
            </w:r>
            <w:r w:rsidRPr="00135F9D">
              <w:rPr>
                <w:spacing w:val="40"/>
                <w:sz w:val="18"/>
                <w:szCs w:val="18"/>
              </w:rPr>
              <w:t xml:space="preserve"> </w:t>
            </w:r>
            <w:r w:rsidRPr="00135F9D">
              <w:rPr>
                <w:sz w:val="18"/>
                <w:szCs w:val="18"/>
              </w:rPr>
              <w:t xml:space="preserve">обеспечения </w:t>
            </w:r>
            <w:r w:rsidRPr="00135F9D">
              <w:rPr>
                <w:spacing w:val="3"/>
                <w:sz w:val="18"/>
                <w:szCs w:val="18"/>
              </w:rPr>
              <w:t xml:space="preserve"> </w:t>
            </w:r>
            <w:r w:rsidRPr="00135F9D">
              <w:rPr>
                <w:sz w:val="18"/>
                <w:szCs w:val="18"/>
              </w:rPr>
              <w:t>испытаний</w:t>
            </w:r>
            <w:r w:rsidRPr="00135F9D">
              <w:rPr>
                <w:w w:val="105"/>
                <w:sz w:val="18"/>
                <w:szCs w:val="18"/>
              </w:rPr>
              <w:t xml:space="preserve"> </w:t>
            </w:r>
            <w:r w:rsidRPr="00135F9D">
              <w:rPr>
                <w:sz w:val="18"/>
                <w:szCs w:val="18"/>
              </w:rPr>
              <w:t>заказов</w:t>
            </w:r>
            <w:r w:rsidRPr="00135F9D">
              <w:rPr>
                <w:spacing w:val="39"/>
                <w:sz w:val="18"/>
                <w:szCs w:val="18"/>
              </w:rPr>
              <w:t xml:space="preserve"> </w:t>
            </w:r>
            <w:r w:rsidRPr="00135F9D">
              <w:rPr>
                <w:sz w:val="18"/>
                <w:szCs w:val="18"/>
              </w:rPr>
              <w:t>основного</w:t>
            </w:r>
            <w:r w:rsidRPr="00135F9D">
              <w:rPr>
                <w:spacing w:val="39"/>
                <w:sz w:val="18"/>
                <w:szCs w:val="18"/>
              </w:rPr>
              <w:t xml:space="preserve"> </w:t>
            </w:r>
            <w:r w:rsidRPr="00135F9D">
              <w:rPr>
                <w:sz w:val="18"/>
                <w:szCs w:val="18"/>
              </w:rPr>
              <w:t>производства</w:t>
            </w:r>
            <w:r w:rsidRPr="00135F9D">
              <w:rPr>
                <w:spacing w:val="51"/>
                <w:sz w:val="18"/>
                <w:szCs w:val="18"/>
              </w:rPr>
              <w:t xml:space="preserve"> </w:t>
            </w:r>
            <w:r w:rsidRPr="00135F9D">
              <w:rPr>
                <w:sz w:val="18"/>
                <w:szCs w:val="18"/>
              </w:rPr>
              <w:t>в</w:t>
            </w:r>
            <w:r w:rsidRPr="00135F9D">
              <w:rPr>
                <w:w w:val="109"/>
                <w:sz w:val="18"/>
                <w:szCs w:val="18"/>
              </w:rPr>
              <w:t xml:space="preserve"> </w:t>
            </w:r>
            <w:r w:rsidRPr="00135F9D">
              <w:rPr>
                <w:sz w:val="18"/>
                <w:szCs w:val="18"/>
              </w:rPr>
              <w:t>соответствии</w:t>
            </w:r>
            <w:r w:rsidRPr="00135F9D">
              <w:rPr>
                <w:spacing w:val="51"/>
                <w:sz w:val="18"/>
                <w:szCs w:val="18"/>
              </w:rPr>
              <w:t xml:space="preserve"> </w:t>
            </w:r>
            <w:r w:rsidRPr="00135F9D">
              <w:rPr>
                <w:sz w:val="18"/>
                <w:szCs w:val="18"/>
              </w:rPr>
              <w:t>с</w:t>
            </w:r>
            <w:r w:rsidRPr="00135F9D">
              <w:rPr>
                <w:spacing w:val="6"/>
                <w:sz w:val="18"/>
                <w:szCs w:val="18"/>
              </w:rPr>
              <w:t xml:space="preserve"> </w:t>
            </w:r>
            <w:r w:rsidRPr="00135F9D">
              <w:rPr>
                <w:sz w:val="18"/>
                <w:szCs w:val="18"/>
              </w:rPr>
              <w:t>программной</w:t>
            </w:r>
            <w:r w:rsidRPr="00135F9D">
              <w:rPr>
                <w:spacing w:val="54"/>
                <w:sz w:val="18"/>
                <w:szCs w:val="18"/>
              </w:rPr>
              <w:t xml:space="preserve"> </w:t>
            </w:r>
            <w:r w:rsidRPr="00135F9D">
              <w:rPr>
                <w:sz w:val="18"/>
                <w:szCs w:val="18"/>
              </w:rPr>
              <w:t>и</w:t>
            </w:r>
            <w:r w:rsidRPr="00135F9D">
              <w:rPr>
                <w:w w:val="104"/>
                <w:sz w:val="18"/>
                <w:szCs w:val="18"/>
              </w:rPr>
              <w:t xml:space="preserve"> </w:t>
            </w:r>
            <w:r w:rsidRPr="00135F9D">
              <w:rPr>
                <w:sz w:val="18"/>
                <w:szCs w:val="18"/>
              </w:rPr>
              <w:t>методической</w:t>
            </w:r>
            <w:r w:rsidRPr="00135F9D">
              <w:rPr>
                <w:spacing w:val="56"/>
                <w:sz w:val="18"/>
                <w:szCs w:val="18"/>
              </w:rPr>
              <w:t xml:space="preserve"> </w:t>
            </w:r>
            <w:r w:rsidRPr="00135F9D">
              <w:rPr>
                <w:sz w:val="18"/>
                <w:szCs w:val="18"/>
              </w:rPr>
              <w:t xml:space="preserve">документацией </w:t>
            </w:r>
            <w:r w:rsidRPr="00135F9D">
              <w:rPr>
                <w:spacing w:val="28"/>
                <w:sz w:val="18"/>
                <w:szCs w:val="18"/>
              </w:rPr>
              <w:t xml:space="preserve"> </w:t>
            </w:r>
            <w:r w:rsidRPr="00135F9D">
              <w:rPr>
                <w:sz w:val="18"/>
                <w:szCs w:val="18"/>
              </w:rPr>
              <w:t>бюро-проектантов,</w:t>
            </w:r>
            <w:r w:rsidRPr="00135F9D">
              <w:rPr>
                <w:spacing w:val="55"/>
                <w:sz w:val="18"/>
                <w:szCs w:val="18"/>
              </w:rPr>
              <w:t xml:space="preserve"> </w:t>
            </w:r>
            <w:r w:rsidRPr="00135F9D">
              <w:rPr>
                <w:sz w:val="18"/>
                <w:szCs w:val="18"/>
              </w:rPr>
              <w:t>а</w:t>
            </w:r>
            <w:r w:rsidRPr="00135F9D">
              <w:rPr>
                <w:spacing w:val="8"/>
                <w:sz w:val="18"/>
                <w:szCs w:val="18"/>
              </w:rPr>
              <w:t xml:space="preserve"> </w:t>
            </w:r>
            <w:r w:rsidRPr="00135F9D">
              <w:rPr>
                <w:sz w:val="18"/>
                <w:szCs w:val="18"/>
              </w:rPr>
              <w:t>также</w:t>
            </w:r>
            <w:r w:rsidRPr="00135F9D">
              <w:rPr>
                <w:spacing w:val="43"/>
                <w:sz w:val="18"/>
                <w:szCs w:val="18"/>
              </w:rPr>
              <w:t xml:space="preserve"> </w:t>
            </w:r>
            <w:r w:rsidRPr="00135F9D">
              <w:rPr>
                <w:sz w:val="18"/>
                <w:szCs w:val="18"/>
              </w:rPr>
              <w:t xml:space="preserve">выполнения </w:t>
            </w:r>
            <w:r w:rsidRPr="00135F9D">
              <w:rPr>
                <w:spacing w:val="7"/>
                <w:sz w:val="18"/>
                <w:szCs w:val="18"/>
              </w:rPr>
              <w:t xml:space="preserve"> </w:t>
            </w:r>
            <w:r>
              <w:rPr>
                <w:sz w:val="18"/>
                <w:szCs w:val="18"/>
              </w:rPr>
              <w:t>опытных</w:t>
            </w:r>
            <w:r w:rsidRPr="00135F9D">
              <w:rPr>
                <w:w w:val="105"/>
                <w:sz w:val="18"/>
                <w:szCs w:val="18"/>
              </w:rPr>
              <w:t xml:space="preserve"> </w:t>
            </w:r>
            <w:r w:rsidRPr="00135F9D">
              <w:rPr>
                <w:sz w:val="18"/>
                <w:szCs w:val="18"/>
              </w:rPr>
              <w:t>и</w:t>
            </w:r>
            <w:r w:rsidRPr="00135F9D">
              <w:rPr>
                <w:spacing w:val="23"/>
                <w:sz w:val="18"/>
                <w:szCs w:val="18"/>
              </w:rPr>
              <w:t xml:space="preserve"> </w:t>
            </w:r>
            <w:r w:rsidRPr="00135F9D">
              <w:rPr>
                <w:sz w:val="18"/>
                <w:szCs w:val="18"/>
              </w:rPr>
              <w:t>поисковых</w:t>
            </w:r>
            <w:r w:rsidRPr="00135F9D">
              <w:rPr>
                <w:spacing w:val="41"/>
                <w:sz w:val="18"/>
                <w:szCs w:val="18"/>
              </w:rPr>
              <w:t xml:space="preserve"> </w:t>
            </w:r>
            <w:r w:rsidRPr="00135F9D">
              <w:rPr>
                <w:sz w:val="18"/>
                <w:szCs w:val="18"/>
              </w:rPr>
              <w:t>работ</w:t>
            </w:r>
            <w:r w:rsidRPr="00135F9D">
              <w:rPr>
                <w:spacing w:val="32"/>
                <w:sz w:val="18"/>
                <w:szCs w:val="18"/>
              </w:rPr>
              <w:t xml:space="preserve"> </w:t>
            </w:r>
            <w:r w:rsidRPr="00135F9D">
              <w:rPr>
                <w:sz w:val="18"/>
                <w:szCs w:val="18"/>
              </w:rPr>
              <w:t>по</w:t>
            </w:r>
            <w:r w:rsidRPr="00135F9D">
              <w:rPr>
                <w:spacing w:val="17"/>
                <w:sz w:val="18"/>
                <w:szCs w:val="18"/>
              </w:rPr>
              <w:t xml:space="preserve"> </w:t>
            </w:r>
            <w:r w:rsidRPr="00135F9D">
              <w:rPr>
                <w:sz w:val="18"/>
                <w:szCs w:val="18"/>
              </w:rPr>
              <w:t>определению</w:t>
            </w:r>
            <w:r w:rsidRPr="00135F9D">
              <w:rPr>
                <w:w w:val="102"/>
                <w:sz w:val="18"/>
                <w:szCs w:val="18"/>
              </w:rPr>
              <w:t xml:space="preserve"> </w:t>
            </w:r>
            <w:r w:rsidRPr="00135F9D">
              <w:rPr>
                <w:sz w:val="18"/>
                <w:szCs w:val="18"/>
              </w:rPr>
              <w:t>источников</w:t>
            </w:r>
            <w:r w:rsidRPr="00135F9D">
              <w:rPr>
                <w:spacing w:val="33"/>
                <w:sz w:val="18"/>
                <w:szCs w:val="18"/>
              </w:rPr>
              <w:t xml:space="preserve"> </w:t>
            </w:r>
            <w:r w:rsidRPr="00135F9D">
              <w:rPr>
                <w:sz w:val="18"/>
                <w:szCs w:val="18"/>
              </w:rPr>
              <w:t>повышенной</w:t>
            </w:r>
            <w:r w:rsidRPr="00135F9D">
              <w:rPr>
                <w:spacing w:val="56"/>
                <w:sz w:val="18"/>
                <w:szCs w:val="18"/>
              </w:rPr>
              <w:t xml:space="preserve"> </w:t>
            </w:r>
            <w:r w:rsidRPr="00135F9D">
              <w:rPr>
                <w:sz w:val="18"/>
                <w:szCs w:val="18"/>
              </w:rPr>
              <w:t>шумности</w:t>
            </w:r>
            <w:r w:rsidRPr="00135F9D">
              <w:rPr>
                <w:spacing w:val="50"/>
                <w:sz w:val="18"/>
                <w:szCs w:val="18"/>
              </w:rPr>
              <w:t xml:space="preserve"> </w:t>
            </w:r>
            <w:r w:rsidRPr="00135F9D">
              <w:rPr>
                <w:sz w:val="18"/>
                <w:szCs w:val="18"/>
              </w:rPr>
              <w:t>в</w:t>
            </w:r>
            <w:r w:rsidRPr="00135F9D">
              <w:rPr>
                <w:w w:val="109"/>
                <w:sz w:val="18"/>
                <w:szCs w:val="18"/>
              </w:rPr>
              <w:t xml:space="preserve"> </w:t>
            </w:r>
            <w:r w:rsidRPr="00135F9D">
              <w:rPr>
                <w:sz w:val="18"/>
                <w:szCs w:val="18"/>
              </w:rPr>
              <w:t>период</w:t>
            </w:r>
            <w:r w:rsidRPr="00135F9D">
              <w:rPr>
                <w:spacing w:val="37"/>
                <w:sz w:val="18"/>
                <w:szCs w:val="18"/>
              </w:rPr>
              <w:t xml:space="preserve"> </w:t>
            </w:r>
            <w:r w:rsidRPr="00135F9D">
              <w:rPr>
                <w:sz w:val="18"/>
                <w:szCs w:val="18"/>
              </w:rPr>
              <w:t>этапа</w:t>
            </w:r>
            <w:r w:rsidRPr="00135F9D">
              <w:rPr>
                <w:spacing w:val="37"/>
                <w:sz w:val="18"/>
                <w:szCs w:val="18"/>
              </w:rPr>
              <w:t xml:space="preserve"> </w:t>
            </w:r>
            <w:r w:rsidRPr="00135F9D">
              <w:rPr>
                <w:sz w:val="18"/>
                <w:szCs w:val="18"/>
              </w:rPr>
              <w:t>акустической</w:t>
            </w:r>
            <w:r w:rsidRPr="00135F9D">
              <w:rPr>
                <w:spacing w:val="48"/>
                <w:sz w:val="18"/>
                <w:szCs w:val="18"/>
              </w:rPr>
              <w:t xml:space="preserve"> </w:t>
            </w:r>
            <w:r w:rsidRPr="00135F9D">
              <w:rPr>
                <w:sz w:val="18"/>
                <w:szCs w:val="18"/>
              </w:rPr>
              <w:t>доводки.</w:t>
            </w:r>
          </w:p>
        </w:tc>
        <w:tc>
          <w:tcPr>
            <w:tcW w:w="3544" w:type="dxa"/>
            <w:vAlign w:val="center"/>
          </w:tcPr>
          <w:p w14:paraId="4F650087" w14:textId="77777777" w:rsidR="005141B7" w:rsidRPr="00135F9D" w:rsidRDefault="005141B7" w:rsidP="00CA3647">
            <w:pPr>
              <w:tabs>
                <w:tab w:val="left" w:pos="1080"/>
              </w:tabs>
              <w:rPr>
                <w:sz w:val="18"/>
                <w:szCs w:val="18"/>
              </w:rPr>
            </w:pPr>
            <w:r w:rsidRPr="00135F9D">
              <w:rPr>
                <w:sz w:val="18"/>
                <w:szCs w:val="18"/>
              </w:rPr>
              <w:t>Оборудование</w:t>
            </w:r>
            <w:r w:rsidRPr="00135F9D">
              <w:rPr>
                <w:spacing w:val="-15"/>
                <w:sz w:val="18"/>
                <w:szCs w:val="18"/>
              </w:rPr>
              <w:t xml:space="preserve"> </w:t>
            </w:r>
            <w:r w:rsidRPr="00135F9D">
              <w:rPr>
                <w:sz w:val="18"/>
                <w:szCs w:val="18"/>
              </w:rPr>
              <w:t>не</w:t>
            </w:r>
            <w:r w:rsidRPr="00135F9D">
              <w:rPr>
                <w:spacing w:val="1"/>
                <w:sz w:val="18"/>
                <w:szCs w:val="18"/>
              </w:rPr>
              <w:t xml:space="preserve"> приобретено</w:t>
            </w:r>
            <w:r w:rsidRPr="00135F9D">
              <w:rPr>
                <w:w w:val="99"/>
                <w:sz w:val="18"/>
                <w:szCs w:val="18"/>
              </w:rPr>
              <w:t xml:space="preserve"> </w:t>
            </w:r>
            <w:r w:rsidRPr="00135F9D">
              <w:rPr>
                <w:sz w:val="18"/>
                <w:szCs w:val="18"/>
              </w:rPr>
              <w:t>ввиду</w:t>
            </w:r>
            <w:r w:rsidRPr="00135F9D">
              <w:rPr>
                <w:spacing w:val="12"/>
                <w:sz w:val="18"/>
                <w:szCs w:val="18"/>
              </w:rPr>
              <w:t xml:space="preserve"> </w:t>
            </w:r>
            <w:r w:rsidRPr="00135F9D">
              <w:rPr>
                <w:sz w:val="18"/>
                <w:szCs w:val="18"/>
              </w:rPr>
              <w:t>отсутствия</w:t>
            </w:r>
            <w:r w:rsidRPr="00135F9D">
              <w:rPr>
                <w:spacing w:val="26"/>
                <w:sz w:val="18"/>
                <w:szCs w:val="18"/>
              </w:rPr>
              <w:t xml:space="preserve"> </w:t>
            </w:r>
            <w:r w:rsidRPr="00135F9D">
              <w:rPr>
                <w:sz w:val="18"/>
                <w:szCs w:val="18"/>
              </w:rPr>
              <w:t>финансирования</w:t>
            </w:r>
            <w:r w:rsidRPr="00135F9D">
              <w:rPr>
                <w:spacing w:val="35"/>
                <w:sz w:val="18"/>
                <w:szCs w:val="18"/>
              </w:rPr>
              <w:t xml:space="preserve"> </w:t>
            </w:r>
            <w:r w:rsidRPr="00135F9D">
              <w:rPr>
                <w:sz w:val="18"/>
                <w:szCs w:val="18"/>
              </w:rPr>
              <w:t>по ФЦП-1.</w:t>
            </w:r>
          </w:p>
          <w:p w14:paraId="70D21AA6" w14:textId="77777777" w:rsidR="005141B7" w:rsidRPr="00135F9D" w:rsidRDefault="005141B7" w:rsidP="00CA3647">
            <w:pPr>
              <w:rPr>
                <w:sz w:val="18"/>
                <w:szCs w:val="18"/>
              </w:rPr>
            </w:pPr>
            <w:r w:rsidRPr="00135F9D">
              <w:rPr>
                <w:sz w:val="18"/>
                <w:szCs w:val="18"/>
              </w:rPr>
              <w:t>Планируемый срок окончания мероприятия – 2017 год.</w:t>
            </w:r>
          </w:p>
        </w:tc>
        <w:tc>
          <w:tcPr>
            <w:tcW w:w="1609" w:type="dxa"/>
            <w:vAlign w:val="center"/>
          </w:tcPr>
          <w:p w14:paraId="475549D1" w14:textId="77777777" w:rsidR="005141B7" w:rsidRPr="00135F9D" w:rsidRDefault="005141B7" w:rsidP="00135F9D">
            <w:pPr>
              <w:tabs>
                <w:tab w:val="left" w:pos="440"/>
              </w:tabs>
              <w:ind w:left="-149" w:firstLine="149"/>
              <w:jc w:val="center"/>
              <w:rPr>
                <w:sz w:val="18"/>
                <w:szCs w:val="18"/>
              </w:rPr>
            </w:pPr>
            <w:r w:rsidRPr="00135F9D">
              <w:rPr>
                <w:sz w:val="18"/>
                <w:szCs w:val="18"/>
              </w:rPr>
              <w:t>технологические</w:t>
            </w:r>
          </w:p>
        </w:tc>
        <w:tc>
          <w:tcPr>
            <w:tcW w:w="1276" w:type="dxa"/>
            <w:vAlign w:val="center"/>
          </w:tcPr>
          <w:p w14:paraId="2DFDA5FA" w14:textId="77777777" w:rsidR="005141B7" w:rsidRPr="00135F9D" w:rsidRDefault="005141B7" w:rsidP="00135F9D">
            <w:pPr>
              <w:tabs>
                <w:tab w:val="left" w:pos="440"/>
              </w:tabs>
              <w:jc w:val="center"/>
              <w:rPr>
                <w:sz w:val="18"/>
                <w:szCs w:val="18"/>
              </w:rPr>
            </w:pPr>
            <w:r w:rsidRPr="00135F9D">
              <w:rPr>
                <w:sz w:val="18"/>
                <w:szCs w:val="18"/>
              </w:rPr>
              <w:t>ключевой</w:t>
            </w:r>
          </w:p>
        </w:tc>
      </w:tr>
      <w:tr w:rsidR="005141B7" w:rsidRPr="00135F9D" w14:paraId="1A893612" w14:textId="77777777" w:rsidTr="00CA3647">
        <w:trPr>
          <w:jc w:val="center"/>
        </w:trPr>
        <w:tc>
          <w:tcPr>
            <w:tcW w:w="1242" w:type="dxa"/>
            <w:vAlign w:val="center"/>
          </w:tcPr>
          <w:p w14:paraId="6C257A82" w14:textId="77777777" w:rsidR="005141B7" w:rsidRPr="00135F9D" w:rsidRDefault="005141B7" w:rsidP="00135F9D">
            <w:pPr>
              <w:jc w:val="center"/>
              <w:rPr>
                <w:sz w:val="18"/>
                <w:szCs w:val="18"/>
                <w:lang w:val="en-US"/>
              </w:rPr>
            </w:pPr>
            <w:r w:rsidRPr="00135F9D">
              <w:rPr>
                <w:sz w:val="18"/>
                <w:szCs w:val="18"/>
                <w:lang w:val="en-US"/>
              </w:rPr>
              <w:t>1.32</w:t>
            </w:r>
          </w:p>
        </w:tc>
        <w:tc>
          <w:tcPr>
            <w:tcW w:w="2184" w:type="dxa"/>
            <w:vAlign w:val="center"/>
          </w:tcPr>
          <w:p w14:paraId="74D9B24D" w14:textId="77777777" w:rsidR="005141B7" w:rsidRPr="00135F9D" w:rsidRDefault="005141B7" w:rsidP="00135F9D">
            <w:pPr>
              <w:pStyle w:val="TableParagraph"/>
              <w:spacing w:line="247" w:lineRule="auto"/>
              <w:jc w:val="center"/>
              <w:rPr>
                <w:rFonts w:ascii="Times New Roman" w:hAnsi="Times New Roman"/>
                <w:sz w:val="18"/>
                <w:szCs w:val="18"/>
              </w:rPr>
            </w:pPr>
            <w:proofErr w:type="spellStart"/>
            <w:r w:rsidRPr="00135F9D">
              <w:rPr>
                <w:rFonts w:ascii="Times New Roman" w:hAnsi="Times New Roman"/>
                <w:sz w:val="18"/>
                <w:szCs w:val="18"/>
              </w:rPr>
              <w:t>Техническое</w:t>
            </w:r>
            <w:proofErr w:type="spellEnd"/>
            <w:r w:rsidRPr="00135F9D">
              <w:rPr>
                <w:rFonts w:ascii="Times New Roman" w:hAnsi="Times New Roman"/>
                <w:sz w:val="18"/>
                <w:szCs w:val="18"/>
              </w:rPr>
              <w:t xml:space="preserve"> </w:t>
            </w:r>
            <w:r w:rsidRPr="00135F9D">
              <w:rPr>
                <w:rFonts w:ascii="Times New Roman" w:hAnsi="Times New Roman"/>
                <w:spacing w:val="16"/>
                <w:sz w:val="18"/>
                <w:szCs w:val="18"/>
              </w:rPr>
              <w:t xml:space="preserve"> </w:t>
            </w:r>
            <w:proofErr w:type="spellStart"/>
            <w:r w:rsidRPr="00135F9D">
              <w:rPr>
                <w:rFonts w:ascii="Times New Roman" w:hAnsi="Times New Roman"/>
                <w:sz w:val="18"/>
                <w:szCs w:val="18"/>
              </w:rPr>
              <w:t>перевооружение</w:t>
            </w:r>
            <w:proofErr w:type="spellEnd"/>
            <w:r w:rsidRPr="00135F9D">
              <w:rPr>
                <w:rFonts w:ascii="Times New Roman" w:hAnsi="Times New Roman"/>
                <w:w w:val="101"/>
                <w:sz w:val="18"/>
                <w:szCs w:val="18"/>
              </w:rPr>
              <w:t xml:space="preserve"> </w:t>
            </w:r>
            <w:proofErr w:type="spellStart"/>
            <w:r w:rsidRPr="00135F9D">
              <w:rPr>
                <w:rFonts w:ascii="Times New Roman" w:hAnsi="Times New Roman"/>
                <w:sz w:val="18"/>
                <w:szCs w:val="18"/>
              </w:rPr>
              <w:t>электромагнитного</w:t>
            </w:r>
            <w:proofErr w:type="spellEnd"/>
            <w:r w:rsidRPr="00135F9D">
              <w:rPr>
                <w:rFonts w:ascii="Times New Roman" w:hAnsi="Times New Roman"/>
                <w:sz w:val="18"/>
                <w:szCs w:val="18"/>
              </w:rPr>
              <w:t xml:space="preserve"> </w:t>
            </w:r>
            <w:r w:rsidRPr="00135F9D">
              <w:rPr>
                <w:rFonts w:ascii="Times New Roman" w:hAnsi="Times New Roman"/>
                <w:spacing w:val="37"/>
                <w:sz w:val="18"/>
                <w:szCs w:val="18"/>
              </w:rPr>
              <w:t xml:space="preserve"> </w:t>
            </w:r>
            <w:proofErr w:type="spellStart"/>
            <w:r w:rsidRPr="00135F9D">
              <w:rPr>
                <w:rFonts w:ascii="Times New Roman" w:hAnsi="Times New Roman"/>
                <w:sz w:val="18"/>
                <w:szCs w:val="18"/>
              </w:rPr>
              <w:t>комплекса</w:t>
            </w:r>
            <w:proofErr w:type="spellEnd"/>
          </w:p>
        </w:tc>
        <w:tc>
          <w:tcPr>
            <w:tcW w:w="3544" w:type="dxa"/>
            <w:vAlign w:val="center"/>
          </w:tcPr>
          <w:p w14:paraId="5E9A3586" w14:textId="77777777" w:rsidR="005141B7" w:rsidRPr="00135F9D" w:rsidRDefault="005141B7" w:rsidP="00CA3647">
            <w:pPr>
              <w:tabs>
                <w:tab w:val="left" w:pos="1080"/>
              </w:tabs>
              <w:rPr>
                <w:sz w:val="18"/>
                <w:szCs w:val="18"/>
              </w:rPr>
            </w:pPr>
            <w:r w:rsidRPr="00135F9D">
              <w:rPr>
                <w:sz w:val="18"/>
                <w:szCs w:val="18"/>
              </w:rPr>
              <w:t>Разрабатывается техническое задание №94.03-011, техническое задание на техническое перевооружение электромагнитного комплекса которое включено в состав технического задания 246.41.1747-2014.</w:t>
            </w:r>
          </w:p>
          <w:p w14:paraId="5D0431C4" w14:textId="77777777" w:rsidR="005141B7" w:rsidRPr="00135F9D" w:rsidRDefault="005141B7" w:rsidP="00CA3647">
            <w:pPr>
              <w:tabs>
                <w:tab w:val="left" w:pos="1080"/>
              </w:tabs>
              <w:rPr>
                <w:sz w:val="18"/>
                <w:szCs w:val="18"/>
              </w:rPr>
            </w:pPr>
            <w:r w:rsidRPr="00135F9D">
              <w:rPr>
                <w:sz w:val="18"/>
                <w:szCs w:val="18"/>
              </w:rPr>
              <w:t>Выполнение проектных работ в объеме ТЗ №246.41.1747-2014: в процессе выполнения.</w:t>
            </w:r>
          </w:p>
          <w:p w14:paraId="04F60F1D" w14:textId="77777777" w:rsidR="005141B7" w:rsidRPr="00135F9D" w:rsidRDefault="005141B7" w:rsidP="00CA3647">
            <w:pPr>
              <w:tabs>
                <w:tab w:val="left" w:pos="1080"/>
              </w:tabs>
              <w:rPr>
                <w:sz w:val="18"/>
                <w:szCs w:val="18"/>
              </w:rPr>
            </w:pPr>
            <w:r w:rsidRPr="00135F9D">
              <w:rPr>
                <w:sz w:val="18"/>
                <w:szCs w:val="18"/>
              </w:rPr>
              <w:t>Закупка оборудования: не выполнена ввиду отсутствия финансирования по мероприятию в объеме ТЗ №246.41.1747-2014.</w:t>
            </w:r>
          </w:p>
          <w:p w14:paraId="6EAE7604" w14:textId="77777777" w:rsidR="005141B7" w:rsidRPr="00135F9D" w:rsidRDefault="005141B7" w:rsidP="00CA3647">
            <w:pPr>
              <w:tabs>
                <w:tab w:val="left" w:pos="1080"/>
              </w:tabs>
              <w:rPr>
                <w:sz w:val="18"/>
                <w:szCs w:val="18"/>
              </w:rPr>
            </w:pPr>
            <w:r w:rsidRPr="00135F9D">
              <w:rPr>
                <w:sz w:val="18"/>
                <w:szCs w:val="18"/>
              </w:rPr>
              <w:t>Планируемый срок окончания мероприятия – 2020 год.</w:t>
            </w:r>
          </w:p>
        </w:tc>
        <w:tc>
          <w:tcPr>
            <w:tcW w:w="1609" w:type="dxa"/>
            <w:vAlign w:val="center"/>
          </w:tcPr>
          <w:p w14:paraId="35F27748" w14:textId="77777777" w:rsidR="005141B7" w:rsidRPr="00135F9D" w:rsidRDefault="005141B7" w:rsidP="00135F9D">
            <w:pPr>
              <w:tabs>
                <w:tab w:val="left" w:pos="440"/>
              </w:tabs>
              <w:ind w:left="-149" w:firstLine="149"/>
              <w:jc w:val="center"/>
              <w:rPr>
                <w:sz w:val="18"/>
                <w:szCs w:val="18"/>
              </w:rPr>
            </w:pPr>
            <w:r w:rsidRPr="00135F9D">
              <w:rPr>
                <w:sz w:val="18"/>
                <w:szCs w:val="18"/>
              </w:rPr>
              <w:t>технологические</w:t>
            </w:r>
          </w:p>
        </w:tc>
        <w:tc>
          <w:tcPr>
            <w:tcW w:w="1276" w:type="dxa"/>
            <w:vAlign w:val="center"/>
          </w:tcPr>
          <w:p w14:paraId="31D6DA80" w14:textId="77777777" w:rsidR="005141B7" w:rsidRPr="00135F9D" w:rsidRDefault="005141B7" w:rsidP="00135F9D">
            <w:pPr>
              <w:tabs>
                <w:tab w:val="left" w:pos="440"/>
              </w:tabs>
              <w:jc w:val="center"/>
              <w:rPr>
                <w:sz w:val="18"/>
                <w:szCs w:val="18"/>
              </w:rPr>
            </w:pPr>
            <w:r w:rsidRPr="00135F9D">
              <w:rPr>
                <w:sz w:val="18"/>
                <w:szCs w:val="18"/>
              </w:rPr>
              <w:t>ключевой</w:t>
            </w:r>
          </w:p>
        </w:tc>
      </w:tr>
      <w:tr w:rsidR="005141B7" w:rsidRPr="00135F9D" w14:paraId="1A98EBE0" w14:textId="77777777" w:rsidTr="00CA3647">
        <w:trPr>
          <w:trHeight w:val="1984"/>
          <w:jc w:val="center"/>
        </w:trPr>
        <w:tc>
          <w:tcPr>
            <w:tcW w:w="1242" w:type="dxa"/>
            <w:vAlign w:val="center"/>
          </w:tcPr>
          <w:p w14:paraId="1CEC14A7" w14:textId="77777777" w:rsidR="005141B7" w:rsidRPr="00135F9D" w:rsidRDefault="005141B7" w:rsidP="00135F9D">
            <w:pPr>
              <w:jc w:val="center"/>
              <w:rPr>
                <w:sz w:val="18"/>
                <w:szCs w:val="18"/>
                <w:lang w:val="en-US"/>
              </w:rPr>
            </w:pPr>
            <w:r w:rsidRPr="00135F9D">
              <w:rPr>
                <w:sz w:val="18"/>
                <w:szCs w:val="18"/>
                <w:lang w:val="en-US"/>
              </w:rPr>
              <w:t>1.33</w:t>
            </w:r>
          </w:p>
        </w:tc>
        <w:tc>
          <w:tcPr>
            <w:tcW w:w="2184" w:type="dxa"/>
            <w:vAlign w:val="center"/>
          </w:tcPr>
          <w:p w14:paraId="27E1026B" w14:textId="77777777" w:rsidR="005141B7" w:rsidRPr="00135F9D" w:rsidRDefault="005141B7" w:rsidP="00135F9D">
            <w:pPr>
              <w:pStyle w:val="TableParagraph"/>
              <w:spacing w:line="247" w:lineRule="auto"/>
              <w:jc w:val="center"/>
              <w:rPr>
                <w:rFonts w:ascii="Times New Roman" w:hAnsi="Times New Roman"/>
                <w:sz w:val="18"/>
                <w:szCs w:val="18"/>
                <w:lang w:val="ru-RU"/>
              </w:rPr>
            </w:pPr>
            <w:r w:rsidRPr="00135F9D">
              <w:rPr>
                <w:rFonts w:ascii="Times New Roman" w:hAnsi="Times New Roman"/>
                <w:sz w:val="18"/>
                <w:szCs w:val="18"/>
                <w:lang w:val="ru-RU"/>
              </w:rPr>
              <w:t>Внедрение</w:t>
            </w:r>
            <w:r w:rsidRPr="00135F9D">
              <w:rPr>
                <w:rFonts w:ascii="Times New Roman" w:hAnsi="Times New Roman"/>
                <w:spacing w:val="49"/>
                <w:sz w:val="18"/>
                <w:szCs w:val="18"/>
                <w:lang w:val="ru-RU"/>
              </w:rPr>
              <w:t xml:space="preserve"> </w:t>
            </w:r>
            <w:r w:rsidRPr="00135F9D">
              <w:rPr>
                <w:rFonts w:ascii="Times New Roman" w:hAnsi="Times New Roman"/>
                <w:sz w:val="18"/>
                <w:szCs w:val="18"/>
                <w:lang w:val="ru-RU"/>
              </w:rPr>
              <w:t>аддитивной</w:t>
            </w:r>
            <w:r w:rsidRPr="00135F9D">
              <w:rPr>
                <w:rFonts w:ascii="Times New Roman" w:hAnsi="Times New Roman"/>
                <w:spacing w:val="38"/>
                <w:sz w:val="18"/>
                <w:szCs w:val="18"/>
                <w:lang w:val="ru-RU"/>
              </w:rPr>
              <w:t xml:space="preserve"> </w:t>
            </w:r>
            <w:r w:rsidRPr="00135F9D">
              <w:rPr>
                <w:rFonts w:ascii="Times New Roman" w:hAnsi="Times New Roman"/>
                <w:sz w:val="18"/>
                <w:szCs w:val="18"/>
                <w:lang w:val="ru-RU"/>
              </w:rPr>
              <w:t>технологии</w:t>
            </w:r>
            <w:r w:rsidRPr="00135F9D">
              <w:rPr>
                <w:rFonts w:ascii="Times New Roman" w:hAnsi="Times New Roman"/>
                <w:spacing w:val="56"/>
                <w:sz w:val="18"/>
                <w:szCs w:val="18"/>
                <w:lang w:val="ru-RU"/>
              </w:rPr>
              <w:t xml:space="preserve"> </w:t>
            </w:r>
            <w:r w:rsidRPr="00135F9D">
              <w:rPr>
                <w:rFonts w:ascii="Times New Roman" w:hAnsi="Times New Roman"/>
                <w:sz w:val="18"/>
                <w:szCs w:val="18"/>
                <w:lang w:val="ru-RU"/>
              </w:rPr>
              <w:t>при</w:t>
            </w:r>
            <w:r w:rsidRPr="00135F9D">
              <w:rPr>
                <w:rFonts w:ascii="Times New Roman" w:hAnsi="Times New Roman"/>
                <w:w w:val="103"/>
                <w:sz w:val="18"/>
                <w:szCs w:val="18"/>
                <w:lang w:val="ru-RU"/>
              </w:rPr>
              <w:t xml:space="preserve"> </w:t>
            </w:r>
            <w:r w:rsidRPr="00135F9D">
              <w:rPr>
                <w:rFonts w:ascii="Times New Roman" w:hAnsi="Times New Roman"/>
                <w:sz w:val="18"/>
                <w:szCs w:val="18"/>
                <w:lang w:val="ru-RU"/>
              </w:rPr>
              <w:t>изготовлении</w:t>
            </w:r>
            <w:r w:rsidRPr="00135F9D">
              <w:rPr>
                <w:rFonts w:ascii="Times New Roman" w:hAnsi="Times New Roman"/>
                <w:spacing w:val="53"/>
                <w:sz w:val="18"/>
                <w:szCs w:val="18"/>
                <w:lang w:val="ru-RU"/>
              </w:rPr>
              <w:t xml:space="preserve"> </w:t>
            </w:r>
            <w:r w:rsidRPr="00135F9D">
              <w:rPr>
                <w:rFonts w:ascii="Times New Roman" w:hAnsi="Times New Roman"/>
                <w:sz w:val="18"/>
                <w:szCs w:val="18"/>
                <w:lang w:val="ru-RU"/>
              </w:rPr>
              <w:t>масштабных</w:t>
            </w:r>
            <w:r w:rsidRPr="00135F9D">
              <w:rPr>
                <w:rFonts w:ascii="Times New Roman" w:hAnsi="Times New Roman"/>
                <w:spacing w:val="53"/>
                <w:sz w:val="18"/>
                <w:szCs w:val="18"/>
                <w:lang w:val="ru-RU"/>
              </w:rPr>
              <w:t xml:space="preserve"> </w:t>
            </w:r>
            <w:r w:rsidRPr="00135F9D">
              <w:rPr>
                <w:rFonts w:ascii="Times New Roman" w:hAnsi="Times New Roman"/>
                <w:sz w:val="18"/>
                <w:szCs w:val="18"/>
                <w:lang w:val="ru-RU"/>
              </w:rPr>
              <w:t>копий</w:t>
            </w:r>
            <w:r w:rsidRPr="00135F9D">
              <w:rPr>
                <w:rFonts w:ascii="Times New Roman" w:hAnsi="Times New Roman"/>
                <w:spacing w:val="33"/>
                <w:sz w:val="18"/>
                <w:szCs w:val="18"/>
                <w:lang w:val="ru-RU"/>
              </w:rPr>
              <w:t xml:space="preserve"> </w:t>
            </w:r>
            <w:r w:rsidRPr="00135F9D">
              <w:rPr>
                <w:rFonts w:ascii="Times New Roman" w:hAnsi="Times New Roman"/>
                <w:sz w:val="18"/>
                <w:szCs w:val="18"/>
                <w:lang w:val="ru-RU"/>
              </w:rPr>
              <w:t>моделей</w:t>
            </w:r>
          </w:p>
        </w:tc>
        <w:tc>
          <w:tcPr>
            <w:tcW w:w="3544" w:type="dxa"/>
            <w:vAlign w:val="center"/>
          </w:tcPr>
          <w:p w14:paraId="7E267BBD" w14:textId="77777777" w:rsidR="005141B7" w:rsidRPr="00135F9D" w:rsidRDefault="005141B7" w:rsidP="00CA3647">
            <w:pPr>
              <w:rPr>
                <w:sz w:val="18"/>
                <w:szCs w:val="18"/>
              </w:rPr>
            </w:pPr>
            <w:r w:rsidRPr="00135F9D">
              <w:rPr>
                <w:sz w:val="18"/>
                <w:szCs w:val="18"/>
              </w:rPr>
              <w:t>Освоены базовые методы 3D-печати.</w:t>
            </w:r>
          </w:p>
          <w:p w14:paraId="2565FCB2" w14:textId="77777777" w:rsidR="005141B7" w:rsidRPr="00135F9D" w:rsidRDefault="005141B7" w:rsidP="00CA3647">
            <w:pPr>
              <w:rPr>
                <w:sz w:val="18"/>
                <w:szCs w:val="18"/>
              </w:rPr>
            </w:pPr>
            <w:r w:rsidRPr="00135F9D">
              <w:rPr>
                <w:sz w:val="18"/>
                <w:szCs w:val="18"/>
              </w:rPr>
              <w:t>Разработан эффективный способ очистки напечатанных моделей.</w:t>
            </w:r>
          </w:p>
          <w:p w14:paraId="549BF608" w14:textId="77777777" w:rsidR="005141B7" w:rsidRPr="00135F9D" w:rsidRDefault="005141B7" w:rsidP="00CA3647">
            <w:pPr>
              <w:rPr>
                <w:sz w:val="18"/>
                <w:szCs w:val="18"/>
              </w:rPr>
            </w:pPr>
            <w:r>
              <w:rPr>
                <w:sz w:val="18"/>
                <w:szCs w:val="18"/>
              </w:rPr>
              <w:t>Отработана технология 3D-</w:t>
            </w:r>
            <w:r w:rsidRPr="00135F9D">
              <w:rPr>
                <w:sz w:val="18"/>
                <w:szCs w:val="18"/>
              </w:rPr>
              <w:t>печати кинематических моделей.</w:t>
            </w:r>
          </w:p>
          <w:p w14:paraId="7E3A61AD" w14:textId="77777777" w:rsidR="005141B7" w:rsidRPr="00135F9D" w:rsidRDefault="005141B7" w:rsidP="00CA3647">
            <w:pPr>
              <w:tabs>
                <w:tab w:val="left" w:pos="1080"/>
              </w:tabs>
              <w:rPr>
                <w:sz w:val="18"/>
                <w:szCs w:val="18"/>
              </w:rPr>
            </w:pPr>
            <w:r w:rsidRPr="00135F9D">
              <w:rPr>
                <w:sz w:val="18"/>
                <w:szCs w:val="18"/>
              </w:rPr>
              <w:t>Отработана технология 3D</w:t>
            </w:r>
            <w:r>
              <w:rPr>
                <w:sz w:val="18"/>
                <w:szCs w:val="18"/>
              </w:rPr>
              <w:t>-</w:t>
            </w:r>
            <w:r w:rsidRPr="00135F9D">
              <w:rPr>
                <w:sz w:val="18"/>
                <w:szCs w:val="18"/>
              </w:rPr>
              <w:t>печати сложных судовых устройств.</w:t>
            </w:r>
          </w:p>
          <w:p w14:paraId="20C222B6" w14:textId="77777777" w:rsidR="005141B7" w:rsidRPr="00135F9D" w:rsidRDefault="005141B7" w:rsidP="00CA3647">
            <w:pPr>
              <w:tabs>
                <w:tab w:val="left" w:pos="1080"/>
              </w:tabs>
              <w:rPr>
                <w:sz w:val="18"/>
                <w:szCs w:val="18"/>
              </w:rPr>
            </w:pPr>
            <w:r w:rsidRPr="00135F9D">
              <w:rPr>
                <w:sz w:val="18"/>
                <w:szCs w:val="18"/>
              </w:rPr>
              <w:t>Срок окончания мероприятия – 2018 год.</w:t>
            </w:r>
          </w:p>
        </w:tc>
        <w:tc>
          <w:tcPr>
            <w:tcW w:w="1609" w:type="dxa"/>
            <w:vAlign w:val="center"/>
          </w:tcPr>
          <w:p w14:paraId="52BA5324" w14:textId="77777777" w:rsidR="005141B7" w:rsidRPr="00135F9D" w:rsidRDefault="005141B7" w:rsidP="00135F9D">
            <w:pPr>
              <w:tabs>
                <w:tab w:val="left" w:pos="440"/>
              </w:tabs>
              <w:ind w:left="-149" w:firstLine="149"/>
              <w:jc w:val="center"/>
              <w:rPr>
                <w:sz w:val="18"/>
                <w:szCs w:val="18"/>
              </w:rPr>
            </w:pPr>
            <w:bookmarkStart w:id="21" w:name="OLE_LINK4"/>
            <w:r w:rsidRPr="00135F9D">
              <w:rPr>
                <w:sz w:val="18"/>
                <w:szCs w:val="18"/>
              </w:rPr>
              <w:t>технологические</w:t>
            </w:r>
            <w:bookmarkEnd w:id="21"/>
          </w:p>
        </w:tc>
        <w:tc>
          <w:tcPr>
            <w:tcW w:w="1276" w:type="dxa"/>
            <w:vAlign w:val="center"/>
          </w:tcPr>
          <w:p w14:paraId="511480AA" w14:textId="77777777" w:rsidR="005141B7" w:rsidRPr="00135F9D" w:rsidRDefault="005141B7" w:rsidP="00135F9D">
            <w:pPr>
              <w:tabs>
                <w:tab w:val="left" w:pos="440"/>
              </w:tabs>
              <w:jc w:val="center"/>
              <w:rPr>
                <w:sz w:val="18"/>
                <w:szCs w:val="18"/>
              </w:rPr>
            </w:pPr>
            <w:r w:rsidRPr="00135F9D">
              <w:rPr>
                <w:sz w:val="18"/>
                <w:szCs w:val="18"/>
              </w:rPr>
              <w:t>ключевой</w:t>
            </w:r>
          </w:p>
        </w:tc>
      </w:tr>
      <w:tr w:rsidR="005141B7" w:rsidRPr="00135F9D" w14:paraId="0B31A9DD" w14:textId="77777777" w:rsidTr="00CA3647">
        <w:trPr>
          <w:trHeight w:val="1361"/>
          <w:jc w:val="center"/>
        </w:trPr>
        <w:tc>
          <w:tcPr>
            <w:tcW w:w="1242" w:type="dxa"/>
            <w:vAlign w:val="center"/>
          </w:tcPr>
          <w:p w14:paraId="779DBC59" w14:textId="77777777" w:rsidR="005141B7" w:rsidRPr="00135F9D" w:rsidRDefault="005141B7" w:rsidP="00135F9D">
            <w:pPr>
              <w:jc w:val="center"/>
              <w:rPr>
                <w:sz w:val="18"/>
                <w:szCs w:val="18"/>
                <w:lang w:val="en-US"/>
              </w:rPr>
            </w:pPr>
            <w:r w:rsidRPr="00135F9D">
              <w:rPr>
                <w:sz w:val="18"/>
                <w:szCs w:val="18"/>
                <w:lang w:val="en-US"/>
              </w:rPr>
              <w:t>1.34</w:t>
            </w:r>
          </w:p>
        </w:tc>
        <w:tc>
          <w:tcPr>
            <w:tcW w:w="2184" w:type="dxa"/>
            <w:vAlign w:val="center"/>
          </w:tcPr>
          <w:p w14:paraId="794FA993" w14:textId="77777777" w:rsidR="005141B7" w:rsidRPr="00CA3647" w:rsidRDefault="005141B7" w:rsidP="00CA3647">
            <w:pPr>
              <w:pStyle w:val="TableParagraph"/>
              <w:spacing w:before="3" w:line="247" w:lineRule="auto"/>
              <w:ind w:right="85"/>
              <w:jc w:val="center"/>
              <w:rPr>
                <w:rFonts w:ascii="Times New Roman" w:hAnsi="Times New Roman"/>
                <w:sz w:val="18"/>
                <w:szCs w:val="18"/>
                <w:lang w:val="ru-RU"/>
              </w:rPr>
            </w:pPr>
            <w:r w:rsidRPr="00135F9D">
              <w:rPr>
                <w:rFonts w:ascii="Times New Roman" w:hAnsi="Times New Roman"/>
                <w:sz w:val="18"/>
                <w:szCs w:val="18"/>
                <w:lang w:val="ru-RU"/>
              </w:rPr>
              <w:t xml:space="preserve">Модернизация </w:t>
            </w:r>
            <w:r w:rsidRPr="00135F9D">
              <w:rPr>
                <w:rFonts w:ascii="Times New Roman" w:hAnsi="Times New Roman"/>
                <w:spacing w:val="1"/>
                <w:sz w:val="18"/>
                <w:szCs w:val="18"/>
                <w:lang w:val="ru-RU"/>
              </w:rPr>
              <w:t xml:space="preserve"> </w:t>
            </w:r>
            <w:r w:rsidRPr="00135F9D">
              <w:rPr>
                <w:rFonts w:ascii="Times New Roman" w:hAnsi="Times New Roman"/>
                <w:sz w:val="18"/>
                <w:szCs w:val="18"/>
                <w:lang w:val="ru-RU"/>
              </w:rPr>
              <w:t>систем</w:t>
            </w:r>
            <w:r w:rsidRPr="00135F9D">
              <w:rPr>
                <w:rFonts w:ascii="Times New Roman" w:hAnsi="Times New Roman"/>
                <w:spacing w:val="34"/>
                <w:sz w:val="18"/>
                <w:szCs w:val="18"/>
                <w:lang w:val="ru-RU"/>
              </w:rPr>
              <w:t xml:space="preserve"> </w:t>
            </w:r>
            <w:r w:rsidRPr="00135F9D">
              <w:rPr>
                <w:rFonts w:ascii="Times New Roman" w:hAnsi="Times New Roman"/>
                <w:sz w:val="18"/>
                <w:szCs w:val="18"/>
                <w:lang w:val="ru-RU"/>
              </w:rPr>
              <w:t>освещения</w:t>
            </w:r>
            <w:r w:rsidRPr="00135F9D">
              <w:rPr>
                <w:rFonts w:ascii="Times New Roman" w:hAnsi="Times New Roman"/>
                <w:spacing w:val="35"/>
                <w:sz w:val="18"/>
                <w:szCs w:val="18"/>
                <w:lang w:val="ru-RU"/>
              </w:rPr>
              <w:t xml:space="preserve"> </w:t>
            </w:r>
            <w:r w:rsidRPr="00135F9D">
              <w:rPr>
                <w:rFonts w:ascii="Times New Roman" w:hAnsi="Times New Roman"/>
                <w:sz w:val="18"/>
                <w:szCs w:val="18"/>
                <w:lang w:val="ru-RU"/>
              </w:rPr>
              <w:t>в</w:t>
            </w:r>
            <w:r w:rsidRPr="00135F9D">
              <w:rPr>
                <w:rFonts w:ascii="Times New Roman" w:hAnsi="Times New Roman"/>
                <w:spacing w:val="11"/>
                <w:sz w:val="18"/>
                <w:szCs w:val="18"/>
                <w:lang w:val="ru-RU"/>
              </w:rPr>
              <w:t xml:space="preserve"> </w:t>
            </w:r>
            <w:r w:rsidRPr="00135F9D">
              <w:rPr>
                <w:rFonts w:ascii="Times New Roman" w:hAnsi="Times New Roman"/>
                <w:sz w:val="18"/>
                <w:szCs w:val="18"/>
                <w:lang w:val="ru-RU"/>
              </w:rPr>
              <w:t>рамках</w:t>
            </w:r>
            <w:r w:rsidRPr="00135F9D">
              <w:rPr>
                <w:rFonts w:ascii="Times New Roman" w:hAnsi="Times New Roman"/>
                <w:w w:val="102"/>
                <w:sz w:val="18"/>
                <w:szCs w:val="18"/>
                <w:lang w:val="ru-RU"/>
              </w:rPr>
              <w:t xml:space="preserve"> </w:t>
            </w:r>
            <w:r w:rsidRPr="00135F9D">
              <w:rPr>
                <w:rFonts w:ascii="Times New Roman" w:hAnsi="Times New Roman"/>
                <w:sz w:val="18"/>
                <w:szCs w:val="18"/>
                <w:lang w:val="ru-RU"/>
              </w:rPr>
              <w:t>программы</w:t>
            </w:r>
            <w:r w:rsidRPr="00135F9D">
              <w:rPr>
                <w:rFonts w:ascii="Times New Roman" w:hAnsi="Times New Roman"/>
                <w:spacing w:val="48"/>
                <w:sz w:val="18"/>
                <w:szCs w:val="18"/>
                <w:lang w:val="ru-RU"/>
              </w:rPr>
              <w:t xml:space="preserve"> </w:t>
            </w:r>
            <w:r w:rsidRPr="00135F9D">
              <w:rPr>
                <w:rFonts w:ascii="Times New Roman" w:hAnsi="Times New Roman"/>
                <w:sz w:val="18"/>
                <w:szCs w:val="18"/>
                <w:lang w:val="ru-RU"/>
              </w:rPr>
              <w:t xml:space="preserve">энергосбережения </w:t>
            </w:r>
            <w:r w:rsidRPr="00135F9D">
              <w:rPr>
                <w:rFonts w:ascii="Times New Roman" w:hAnsi="Times New Roman"/>
                <w:spacing w:val="4"/>
                <w:sz w:val="18"/>
                <w:szCs w:val="18"/>
                <w:lang w:val="ru-RU"/>
              </w:rPr>
              <w:t xml:space="preserve"> </w:t>
            </w:r>
            <w:r w:rsidRPr="00135F9D">
              <w:rPr>
                <w:rFonts w:ascii="Times New Roman" w:hAnsi="Times New Roman"/>
                <w:sz w:val="18"/>
                <w:szCs w:val="18"/>
                <w:lang w:val="ru-RU"/>
              </w:rPr>
              <w:t>ОАО</w:t>
            </w:r>
            <w:r>
              <w:rPr>
                <w:rFonts w:ascii="Times New Roman" w:hAnsi="Times New Roman"/>
                <w:sz w:val="18"/>
                <w:szCs w:val="18"/>
                <w:lang w:val="ru-RU"/>
              </w:rPr>
              <w:t> </w:t>
            </w:r>
            <w:r w:rsidRPr="00135F9D">
              <w:rPr>
                <w:rFonts w:ascii="Times New Roman" w:hAnsi="Times New Roman"/>
                <w:sz w:val="18"/>
                <w:szCs w:val="18"/>
                <w:lang w:val="ru-RU"/>
              </w:rPr>
              <w:t>«ПО</w:t>
            </w:r>
            <w:r>
              <w:rPr>
                <w:rFonts w:ascii="Times New Roman" w:hAnsi="Times New Roman"/>
                <w:sz w:val="18"/>
                <w:szCs w:val="18"/>
                <w:lang w:val="ru-RU"/>
              </w:rPr>
              <w:t> </w:t>
            </w:r>
            <w:r w:rsidRPr="00CA3647">
              <w:rPr>
                <w:rFonts w:ascii="Times New Roman" w:hAnsi="Times New Roman"/>
                <w:w w:val="105"/>
                <w:sz w:val="18"/>
                <w:szCs w:val="18"/>
                <w:lang w:val="ru-RU"/>
              </w:rPr>
              <w:t>«Севмаш»</w:t>
            </w:r>
            <w:r w:rsidRPr="00CA3647">
              <w:rPr>
                <w:rFonts w:ascii="Times New Roman" w:hAnsi="Times New Roman"/>
                <w:spacing w:val="-31"/>
                <w:w w:val="105"/>
                <w:sz w:val="18"/>
                <w:szCs w:val="18"/>
                <w:lang w:val="ru-RU"/>
              </w:rPr>
              <w:t xml:space="preserve"> </w:t>
            </w:r>
            <w:r w:rsidRPr="00CA3647">
              <w:rPr>
                <w:rFonts w:ascii="Times New Roman" w:hAnsi="Times New Roman"/>
                <w:w w:val="105"/>
                <w:sz w:val="18"/>
                <w:szCs w:val="18"/>
                <w:lang w:val="ru-RU"/>
              </w:rPr>
              <w:t>№63.64.1.</w:t>
            </w:r>
            <w:r w:rsidRPr="00CA3647">
              <w:rPr>
                <w:rFonts w:ascii="Times New Roman" w:hAnsi="Times New Roman"/>
                <w:spacing w:val="-45"/>
                <w:w w:val="105"/>
                <w:sz w:val="18"/>
                <w:szCs w:val="18"/>
                <w:lang w:val="ru-RU"/>
              </w:rPr>
              <w:t xml:space="preserve"> </w:t>
            </w:r>
            <w:r w:rsidRPr="00CA3647">
              <w:rPr>
                <w:rFonts w:ascii="Times New Roman" w:hAnsi="Times New Roman"/>
                <w:spacing w:val="-1"/>
                <w:w w:val="105"/>
                <w:sz w:val="18"/>
                <w:szCs w:val="18"/>
                <w:lang w:val="ru-RU"/>
              </w:rPr>
              <w:t>12.160-2013</w:t>
            </w:r>
          </w:p>
        </w:tc>
        <w:tc>
          <w:tcPr>
            <w:tcW w:w="3544" w:type="dxa"/>
            <w:vAlign w:val="center"/>
          </w:tcPr>
          <w:p w14:paraId="0029675D" w14:textId="77777777" w:rsidR="005141B7" w:rsidRPr="00135F9D" w:rsidRDefault="005141B7" w:rsidP="00CA3647">
            <w:pPr>
              <w:tabs>
                <w:tab w:val="left" w:pos="1080"/>
              </w:tabs>
              <w:rPr>
                <w:sz w:val="18"/>
                <w:szCs w:val="18"/>
              </w:rPr>
            </w:pPr>
            <w:r w:rsidRPr="00135F9D">
              <w:rPr>
                <w:sz w:val="18"/>
                <w:szCs w:val="18"/>
              </w:rPr>
              <w:t>В 2016 году закончен 1 этап программы. Завершены работы по модернизации  систем освещения в цехах №2,3, 4, 5, 6, КСП, 8, 9, 11, 16, 17, 30, 31, 42, 43, 47, ССП</w:t>
            </w:r>
          </w:p>
          <w:p w14:paraId="4F6F111C" w14:textId="77777777" w:rsidR="005141B7" w:rsidRPr="00135F9D" w:rsidRDefault="005141B7" w:rsidP="00CA3647">
            <w:pPr>
              <w:tabs>
                <w:tab w:val="left" w:pos="1080"/>
              </w:tabs>
              <w:rPr>
                <w:sz w:val="18"/>
                <w:szCs w:val="18"/>
              </w:rPr>
            </w:pPr>
            <w:r w:rsidRPr="00135F9D">
              <w:rPr>
                <w:sz w:val="18"/>
                <w:szCs w:val="18"/>
              </w:rPr>
              <w:t>Срок окончания мероприятия – 2021 год.</w:t>
            </w:r>
          </w:p>
        </w:tc>
        <w:tc>
          <w:tcPr>
            <w:tcW w:w="1609" w:type="dxa"/>
            <w:vAlign w:val="center"/>
          </w:tcPr>
          <w:p w14:paraId="72F02D19" w14:textId="77777777" w:rsidR="005141B7" w:rsidRPr="00135F9D" w:rsidRDefault="005141B7" w:rsidP="00135F9D">
            <w:pPr>
              <w:tabs>
                <w:tab w:val="left" w:pos="1080"/>
              </w:tabs>
              <w:spacing w:line="360" w:lineRule="auto"/>
              <w:jc w:val="center"/>
              <w:rPr>
                <w:sz w:val="18"/>
                <w:szCs w:val="18"/>
              </w:rPr>
            </w:pPr>
            <w:r w:rsidRPr="00135F9D">
              <w:rPr>
                <w:sz w:val="18"/>
                <w:szCs w:val="18"/>
              </w:rPr>
              <w:t>технологические</w:t>
            </w:r>
          </w:p>
        </w:tc>
        <w:tc>
          <w:tcPr>
            <w:tcW w:w="1276" w:type="dxa"/>
            <w:vAlign w:val="center"/>
          </w:tcPr>
          <w:p w14:paraId="02FEFCB7" w14:textId="77777777" w:rsidR="005141B7" w:rsidRPr="00135F9D" w:rsidRDefault="005141B7" w:rsidP="00135F9D">
            <w:pPr>
              <w:tabs>
                <w:tab w:val="left" w:pos="440"/>
              </w:tabs>
              <w:jc w:val="center"/>
              <w:rPr>
                <w:sz w:val="18"/>
                <w:szCs w:val="18"/>
              </w:rPr>
            </w:pPr>
            <w:r w:rsidRPr="00135F9D">
              <w:rPr>
                <w:sz w:val="18"/>
                <w:szCs w:val="18"/>
              </w:rPr>
              <w:t>ключевой</w:t>
            </w:r>
          </w:p>
        </w:tc>
      </w:tr>
      <w:tr w:rsidR="005141B7" w:rsidRPr="00135F9D" w14:paraId="569F106E" w14:textId="77777777" w:rsidTr="00CA3647">
        <w:trPr>
          <w:jc w:val="center"/>
        </w:trPr>
        <w:tc>
          <w:tcPr>
            <w:tcW w:w="1242" w:type="dxa"/>
            <w:vAlign w:val="center"/>
          </w:tcPr>
          <w:p w14:paraId="0B4E2B4E" w14:textId="77777777" w:rsidR="005141B7" w:rsidRPr="00135F9D" w:rsidRDefault="005141B7" w:rsidP="00135F9D">
            <w:pPr>
              <w:jc w:val="center"/>
              <w:rPr>
                <w:sz w:val="18"/>
                <w:szCs w:val="18"/>
              </w:rPr>
            </w:pPr>
            <w:r w:rsidRPr="00135F9D">
              <w:rPr>
                <w:sz w:val="18"/>
                <w:szCs w:val="18"/>
              </w:rPr>
              <w:t>2.2.13</w:t>
            </w:r>
          </w:p>
        </w:tc>
        <w:tc>
          <w:tcPr>
            <w:tcW w:w="2184" w:type="dxa"/>
            <w:vAlign w:val="center"/>
          </w:tcPr>
          <w:p w14:paraId="50DFF34B" w14:textId="77777777" w:rsidR="005141B7" w:rsidRPr="00135F9D" w:rsidRDefault="005141B7" w:rsidP="00135F9D">
            <w:pPr>
              <w:pStyle w:val="TableParagraph"/>
              <w:spacing w:line="247" w:lineRule="auto"/>
              <w:ind w:right="149"/>
              <w:jc w:val="center"/>
              <w:rPr>
                <w:rFonts w:ascii="Times New Roman" w:hAnsi="Times New Roman"/>
                <w:sz w:val="18"/>
                <w:szCs w:val="18"/>
                <w:lang w:val="ru-RU"/>
              </w:rPr>
            </w:pPr>
            <w:r w:rsidRPr="00135F9D">
              <w:rPr>
                <w:rFonts w:ascii="Times New Roman" w:hAnsi="Times New Roman"/>
                <w:sz w:val="18"/>
                <w:szCs w:val="18"/>
                <w:lang w:val="ru-RU"/>
              </w:rPr>
              <w:t xml:space="preserve">Модернизация </w:t>
            </w:r>
            <w:r w:rsidRPr="00135F9D">
              <w:rPr>
                <w:rFonts w:ascii="Times New Roman" w:hAnsi="Times New Roman"/>
                <w:spacing w:val="23"/>
                <w:sz w:val="18"/>
                <w:szCs w:val="18"/>
                <w:lang w:val="ru-RU"/>
              </w:rPr>
              <w:t xml:space="preserve"> </w:t>
            </w:r>
            <w:r w:rsidRPr="00135F9D">
              <w:rPr>
                <w:rFonts w:ascii="Times New Roman" w:hAnsi="Times New Roman"/>
                <w:sz w:val="18"/>
                <w:szCs w:val="18"/>
                <w:lang w:val="ru-RU"/>
              </w:rPr>
              <w:t>конструкторско-</w:t>
            </w:r>
            <w:r w:rsidRPr="00135F9D">
              <w:rPr>
                <w:rFonts w:ascii="Times New Roman" w:hAnsi="Times New Roman"/>
                <w:w w:val="101"/>
                <w:sz w:val="18"/>
                <w:szCs w:val="18"/>
                <w:lang w:val="ru-RU"/>
              </w:rPr>
              <w:t xml:space="preserve"> </w:t>
            </w:r>
            <w:r w:rsidRPr="00135F9D">
              <w:rPr>
                <w:rFonts w:ascii="Times New Roman" w:hAnsi="Times New Roman"/>
                <w:sz w:val="18"/>
                <w:szCs w:val="18"/>
                <w:lang w:val="ru-RU"/>
              </w:rPr>
              <w:t xml:space="preserve">технологической </w:t>
            </w:r>
            <w:r w:rsidRPr="00135F9D">
              <w:rPr>
                <w:rFonts w:ascii="Times New Roman" w:hAnsi="Times New Roman"/>
                <w:spacing w:val="16"/>
                <w:sz w:val="18"/>
                <w:szCs w:val="18"/>
                <w:lang w:val="ru-RU"/>
              </w:rPr>
              <w:t xml:space="preserve"> </w:t>
            </w:r>
            <w:r w:rsidRPr="00135F9D">
              <w:rPr>
                <w:rFonts w:ascii="Times New Roman" w:hAnsi="Times New Roman"/>
                <w:sz w:val="18"/>
                <w:szCs w:val="18"/>
                <w:lang w:val="ru-RU"/>
              </w:rPr>
              <w:t>подготовки</w:t>
            </w:r>
            <w:r w:rsidRPr="00135F9D">
              <w:rPr>
                <w:rFonts w:ascii="Times New Roman" w:hAnsi="Times New Roman"/>
                <w:spacing w:val="52"/>
                <w:sz w:val="18"/>
                <w:szCs w:val="18"/>
                <w:lang w:val="ru-RU"/>
              </w:rPr>
              <w:t xml:space="preserve"> </w:t>
            </w:r>
            <w:r w:rsidRPr="00135F9D">
              <w:rPr>
                <w:rFonts w:ascii="Times New Roman" w:hAnsi="Times New Roman"/>
                <w:sz w:val="18"/>
                <w:szCs w:val="18"/>
                <w:lang w:val="ru-RU"/>
              </w:rPr>
              <w:t>производства</w:t>
            </w:r>
            <w:r w:rsidRPr="00135F9D">
              <w:rPr>
                <w:rFonts w:ascii="Times New Roman" w:hAnsi="Times New Roman"/>
                <w:spacing w:val="47"/>
                <w:sz w:val="18"/>
                <w:szCs w:val="18"/>
                <w:lang w:val="ru-RU"/>
              </w:rPr>
              <w:t xml:space="preserve"> </w:t>
            </w:r>
            <w:r w:rsidRPr="00135F9D">
              <w:rPr>
                <w:rFonts w:ascii="Times New Roman" w:hAnsi="Times New Roman"/>
                <w:sz w:val="18"/>
                <w:szCs w:val="18"/>
                <w:lang w:val="ru-RU"/>
              </w:rPr>
              <w:t>с</w:t>
            </w:r>
            <w:r w:rsidRPr="00135F9D">
              <w:rPr>
                <w:rFonts w:ascii="Times New Roman" w:hAnsi="Times New Roman"/>
                <w:w w:val="107"/>
                <w:sz w:val="18"/>
                <w:szCs w:val="18"/>
                <w:lang w:val="ru-RU"/>
              </w:rPr>
              <w:t xml:space="preserve"> </w:t>
            </w:r>
            <w:r w:rsidRPr="00135F9D">
              <w:rPr>
                <w:rFonts w:ascii="Times New Roman" w:hAnsi="Times New Roman"/>
                <w:sz w:val="18"/>
                <w:szCs w:val="18"/>
                <w:lang w:val="ru-RU"/>
              </w:rPr>
              <w:t xml:space="preserve">использованием </w:t>
            </w:r>
            <w:r w:rsidRPr="00135F9D">
              <w:rPr>
                <w:rFonts w:ascii="Times New Roman" w:hAnsi="Times New Roman"/>
                <w:spacing w:val="8"/>
                <w:sz w:val="18"/>
                <w:szCs w:val="18"/>
                <w:lang w:val="ru-RU"/>
              </w:rPr>
              <w:t xml:space="preserve"> </w:t>
            </w:r>
            <w:r w:rsidRPr="00135F9D">
              <w:rPr>
                <w:rFonts w:ascii="Times New Roman" w:hAnsi="Times New Roman"/>
                <w:sz w:val="18"/>
                <w:szCs w:val="18"/>
                <w:lang w:val="ru-RU"/>
              </w:rPr>
              <w:t>современных</w:t>
            </w:r>
            <w:r w:rsidRPr="00135F9D">
              <w:rPr>
                <w:rFonts w:ascii="Times New Roman" w:hAnsi="Times New Roman"/>
                <w:spacing w:val="53"/>
                <w:sz w:val="18"/>
                <w:szCs w:val="18"/>
                <w:lang w:val="ru-RU"/>
              </w:rPr>
              <w:t xml:space="preserve"> </w:t>
            </w:r>
            <w:r w:rsidRPr="00135F9D">
              <w:rPr>
                <w:rFonts w:ascii="Times New Roman" w:hAnsi="Times New Roman"/>
                <w:sz w:val="18"/>
                <w:szCs w:val="18"/>
              </w:rPr>
              <w:t>IT</w:t>
            </w:r>
            <w:r w:rsidRPr="00135F9D">
              <w:rPr>
                <w:rFonts w:ascii="Times New Roman" w:hAnsi="Times New Roman"/>
                <w:sz w:val="18"/>
                <w:szCs w:val="18"/>
                <w:lang w:val="ru-RU"/>
              </w:rPr>
              <w:t>- технологий</w:t>
            </w:r>
          </w:p>
        </w:tc>
        <w:tc>
          <w:tcPr>
            <w:tcW w:w="3544" w:type="dxa"/>
            <w:vAlign w:val="center"/>
          </w:tcPr>
          <w:p w14:paraId="3A855606" w14:textId="77777777" w:rsidR="005141B7" w:rsidRPr="00135F9D" w:rsidRDefault="005141B7" w:rsidP="00CA3647">
            <w:pPr>
              <w:rPr>
                <w:sz w:val="18"/>
                <w:szCs w:val="18"/>
              </w:rPr>
            </w:pPr>
            <w:r w:rsidRPr="00135F9D">
              <w:rPr>
                <w:sz w:val="18"/>
                <w:szCs w:val="18"/>
              </w:rPr>
              <w:t>Выполнены работы с применением технологии реверс-инжиниринга: контроль размеров с проверкой отклонений фактической геометрии конструкции блока зонального, блок-секций и ряда других корпусных конструкций, определение возможности выполнения лазерного сканирования, как метода контроля геометрии конструкции зонального блока и фундаментов под него. По результатам измерений выполнена виртуальная закатка зонального блока для выявления возможных коллизий. Оформлены отчеты с указанием выходящих за допуск размеров. Технология отработана и применяется на заказах общества по мере необходимости.</w:t>
            </w:r>
          </w:p>
          <w:p w14:paraId="2841E598" w14:textId="77777777" w:rsidR="005141B7" w:rsidRPr="00135F9D" w:rsidRDefault="005141B7" w:rsidP="00CA3647">
            <w:pPr>
              <w:rPr>
                <w:rStyle w:val="111"/>
                <w:bCs/>
                <w:sz w:val="18"/>
                <w:szCs w:val="18"/>
              </w:rPr>
            </w:pPr>
            <w:r w:rsidRPr="00135F9D">
              <w:rPr>
                <w:rStyle w:val="111"/>
                <w:bCs/>
                <w:sz w:val="18"/>
                <w:szCs w:val="18"/>
              </w:rPr>
              <w:t>1.</w:t>
            </w:r>
            <w:r>
              <w:rPr>
                <w:rStyle w:val="111"/>
                <w:bCs/>
                <w:sz w:val="18"/>
                <w:szCs w:val="18"/>
              </w:rPr>
              <w:t> </w:t>
            </w:r>
            <w:r w:rsidRPr="00135F9D">
              <w:rPr>
                <w:rStyle w:val="111"/>
                <w:bCs/>
                <w:sz w:val="18"/>
                <w:szCs w:val="18"/>
              </w:rPr>
              <w:t>Введена в действие СТП Трубопроводы судовых систем. Электронное моделирование, выпуск производственных документов на основе модели. Основные положения.</w:t>
            </w:r>
          </w:p>
          <w:p w14:paraId="0311C1A7" w14:textId="77777777" w:rsidR="005141B7" w:rsidRPr="00135F9D" w:rsidRDefault="005141B7" w:rsidP="00CA3647">
            <w:pPr>
              <w:rPr>
                <w:sz w:val="18"/>
                <w:szCs w:val="18"/>
              </w:rPr>
            </w:pPr>
            <w:r w:rsidRPr="00135F9D">
              <w:rPr>
                <w:rStyle w:val="111"/>
                <w:bCs/>
                <w:sz w:val="18"/>
                <w:szCs w:val="18"/>
              </w:rPr>
              <w:t>2.</w:t>
            </w:r>
            <w:r w:rsidRPr="00135F9D">
              <w:rPr>
                <w:sz w:val="18"/>
                <w:szCs w:val="18"/>
              </w:rPr>
              <w:t> Выпущена ПТД по 239 чертежам корпусных конструкций для корпусообрабатывающего цеха и сборочных цехов, по разработанным в ПКБ «Севмаш» 3D</w:t>
            </w:r>
            <w:r>
              <w:rPr>
                <w:sz w:val="18"/>
                <w:szCs w:val="18"/>
              </w:rPr>
              <w:t>-</w:t>
            </w:r>
            <w:r w:rsidRPr="00135F9D">
              <w:rPr>
                <w:sz w:val="18"/>
                <w:szCs w:val="18"/>
              </w:rPr>
              <w:t>моделям.</w:t>
            </w:r>
          </w:p>
          <w:p w14:paraId="5B3ED771" w14:textId="77777777" w:rsidR="005141B7" w:rsidRPr="00135F9D" w:rsidRDefault="005141B7" w:rsidP="00CA3647">
            <w:pPr>
              <w:rPr>
                <w:sz w:val="18"/>
                <w:szCs w:val="18"/>
              </w:rPr>
            </w:pPr>
            <w:r w:rsidRPr="00135F9D">
              <w:rPr>
                <w:sz w:val="18"/>
                <w:szCs w:val="18"/>
              </w:rPr>
              <w:t>Срок окончания мероприятия – 2020 год.</w:t>
            </w:r>
          </w:p>
        </w:tc>
        <w:tc>
          <w:tcPr>
            <w:tcW w:w="1609" w:type="dxa"/>
            <w:vAlign w:val="center"/>
          </w:tcPr>
          <w:p w14:paraId="14DBF79A" w14:textId="77777777" w:rsidR="005141B7" w:rsidRPr="00135F9D" w:rsidRDefault="005141B7" w:rsidP="00135F9D">
            <w:pPr>
              <w:tabs>
                <w:tab w:val="left" w:pos="1080"/>
              </w:tabs>
              <w:spacing w:line="360" w:lineRule="auto"/>
              <w:jc w:val="center"/>
              <w:rPr>
                <w:bCs/>
                <w:sz w:val="18"/>
                <w:szCs w:val="18"/>
              </w:rPr>
            </w:pPr>
            <w:r w:rsidRPr="00135F9D">
              <w:rPr>
                <w:sz w:val="18"/>
                <w:szCs w:val="18"/>
              </w:rPr>
              <w:t>технологические</w:t>
            </w:r>
          </w:p>
        </w:tc>
        <w:tc>
          <w:tcPr>
            <w:tcW w:w="1276" w:type="dxa"/>
            <w:vAlign w:val="center"/>
          </w:tcPr>
          <w:p w14:paraId="55B6887D" w14:textId="77777777" w:rsidR="005141B7" w:rsidRPr="00135F9D" w:rsidRDefault="005141B7" w:rsidP="00135F9D">
            <w:pPr>
              <w:tabs>
                <w:tab w:val="left" w:pos="1080"/>
              </w:tabs>
              <w:spacing w:line="360" w:lineRule="auto"/>
              <w:jc w:val="center"/>
              <w:rPr>
                <w:bCs/>
                <w:sz w:val="18"/>
                <w:szCs w:val="18"/>
              </w:rPr>
            </w:pPr>
            <w:r w:rsidRPr="00135F9D">
              <w:rPr>
                <w:bCs/>
                <w:sz w:val="18"/>
                <w:szCs w:val="18"/>
              </w:rPr>
              <w:t>ключевой</w:t>
            </w:r>
          </w:p>
        </w:tc>
      </w:tr>
      <w:tr w:rsidR="005141B7" w:rsidRPr="00135F9D" w14:paraId="35DBD5EB" w14:textId="77777777" w:rsidTr="00CA3647">
        <w:trPr>
          <w:trHeight w:val="570"/>
          <w:jc w:val="center"/>
        </w:trPr>
        <w:tc>
          <w:tcPr>
            <w:tcW w:w="1242" w:type="dxa"/>
            <w:vAlign w:val="center"/>
          </w:tcPr>
          <w:p w14:paraId="2F4630D1" w14:textId="77777777" w:rsidR="005141B7" w:rsidRPr="00CA3647" w:rsidRDefault="005141B7" w:rsidP="00135F9D">
            <w:pPr>
              <w:jc w:val="center"/>
              <w:rPr>
                <w:sz w:val="18"/>
                <w:szCs w:val="18"/>
              </w:rPr>
            </w:pPr>
            <w:r w:rsidRPr="00CA3647">
              <w:rPr>
                <w:sz w:val="18"/>
                <w:szCs w:val="18"/>
              </w:rPr>
              <w:t>2.2.14</w:t>
            </w:r>
          </w:p>
        </w:tc>
        <w:tc>
          <w:tcPr>
            <w:tcW w:w="2184" w:type="dxa"/>
            <w:vAlign w:val="center"/>
          </w:tcPr>
          <w:p w14:paraId="32CB8822" w14:textId="77777777" w:rsidR="005141B7" w:rsidRPr="00135F9D" w:rsidRDefault="005141B7" w:rsidP="00135F9D">
            <w:pPr>
              <w:pStyle w:val="TableParagraph"/>
              <w:spacing w:before="3" w:line="245" w:lineRule="auto"/>
              <w:ind w:right="85"/>
              <w:jc w:val="center"/>
              <w:rPr>
                <w:rFonts w:ascii="Times New Roman" w:hAnsi="Times New Roman"/>
                <w:sz w:val="18"/>
                <w:szCs w:val="18"/>
                <w:lang w:val="ru-RU"/>
              </w:rPr>
            </w:pPr>
            <w:r w:rsidRPr="00135F9D">
              <w:rPr>
                <w:rFonts w:ascii="Times New Roman" w:hAnsi="Times New Roman"/>
                <w:w w:val="105"/>
                <w:sz w:val="18"/>
                <w:szCs w:val="18"/>
                <w:lang w:val="ru-RU"/>
              </w:rPr>
              <w:t>Разработка</w:t>
            </w:r>
            <w:r w:rsidRPr="00135F9D">
              <w:rPr>
                <w:rFonts w:ascii="Times New Roman" w:hAnsi="Times New Roman"/>
                <w:spacing w:val="-34"/>
                <w:w w:val="105"/>
                <w:sz w:val="18"/>
                <w:szCs w:val="18"/>
                <w:lang w:val="ru-RU"/>
              </w:rPr>
              <w:t xml:space="preserve"> </w:t>
            </w:r>
            <w:r w:rsidRPr="00135F9D">
              <w:rPr>
                <w:rFonts w:ascii="Times New Roman" w:hAnsi="Times New Roman"/>
                <w:w w:val="105"/>
                <w:sz w:val="18"/>
                <w:szCs w:val="18"/>
                <w:lang w:val="ru-RU"/>
              </w:rPr>
              <w:t>автоматизированной</w:t>
            </w:r>
            <w:r w:rsidRPr="00135F9D">
              <w:rPr>
                <w:rFonts w:ascii="Times New Roman" w:hAnsi="Times New Roman"/>
                <w:spacing w:val="-26"/>
                <w:w w:val="105"/>
                <w:sz w:val="18"/>
                <w:szCs w:val="18"/>
                <w:lang w:val="ru-RU"/>
              </w:rPr>
              <w:t xml:space="preserve"> </w:t>
            </w:r>
            <w:r w:rsidRPr="00135F9D">
              <w:rPr>
                <w:rFonts w:ascii="Times New Roman" w:hAnsi="Times New Roman"/>
                <w:w w:val="105"/>
                <w:sz w:val="18"/>
                <w:szCs w:val="18"/>
                <w:lang w:val="ru-RU"/>
              </w:rPr>
              <w:t>системы</w:t>
            </w:r>
            <w:r w:rsidRPr="00135F9D">
              <w:rPr>
                <w:rFonts w:ascii="Times New Roman" w:hAnsi="Times New Roman"/>
                <w:w w:val="103"/>
                <w:sz w:val="18"/>
                <w:szCs w:val="18"/>
                <w:lang w:val="ru-RU"/>
              </w:rPr>
              <w:t xml:space="preserve"> </w:t>
            </w:r>
            <w:r w:rsidRPr="00135F9D">
              <w:rPr>
                <w:rFonts w:ascii="Times New Roman" w:hAnsi="Times New Roman"/>
                <w:w w:val="105"/>
                <w:sz w:val="18"/>
                <w:szCs w:val="18"/>
                <w:lang w:val="ru-RU"/>
              </w:rPr>
              <w:t>управления</w:t>
            </w:r>
            <w:r w:rsidRPr="00135F9D">
              <w:rPr>
                <w:rFonts w:ascii="Times New Roman" w:hAnsi="Times New Roman"/>
                <w:spacing w:val="-21"/>
                <w:w w:val="105"/>
                <w:sz w:val="18"/>
                <w:szCs w:val="18"/>
                <w:lang w:val="ru-RU"/>
              </w:rPr>
              <w:t xml:space="preserve"> </w:t>
            </w:r>
            <w:r w:rsidRPr="00135F9D">
              <w:rPr>
                <w:rFonts w:ascii="Times New Roman" w:hAnsi="Times New Roman"/>
                <w:w w:val="105"/>
                <w:sz w:val="18"/>
                <w:szCs w:val="18"/>
                <w:lang w:val="ru-RU"/>
              </w:rPr>
              <w:t>и</w:t>
            </w:r>
            <w:r w:rsidRPr="00135F9D">
              <w:rPr>
                <w:rFonts w:ascii="Times New Roman" w:hAnsi="Times New Roman"/>
                <w:spacing w:val="-33"/>
                <w:w w:val="105"/>
                <w:sz w:val="18"/>
                <w:szCs w:val="18"/>
                <w:lang w:val="ru-RU"/>
              </w:rPr>
              <w:t xml:space="preserve"> </w:t>
            </w:r>
            <w:r w:rsidRPr="00135F9D">
              <w:rPr>
                <w:rFonts w:ascii="Times New Roman" w:hAnsi="Times New Roman"/>
                <w:w w:val="105"/>
                <w:sz w:val="18"/>
                <w:szCs w:val="18"/>
                <w:lang w:val="ru-RU"/>
              </w:rPr>
              <w:t>поддержки</w:t>
            </w:r>
            <w:r w:rsidRPr="00135F9D">
              <w:rPr>
                <w:rFonts w:ascii="Times New Roman" w:hAnsi="Times New Roman"/>
                <w:spacing w:val="-23"/>
                <w:w w:val="105"/>
                <w:sz w:val="18"/>
                <w:szCs w:val="18"/>
                <w:lang w:val="ru-RU"/>
              </w:rPr>
              <w:t xml:space="preserve"> </w:t>
            </w:r>
            <w:r w:rsidRPr="00135F9D">
              <w:rPr>
                <w:rFonts w:ascii="Times New Roman" w:hAnsi="Times New Roman"/>
                <w:w w:val="105"/>
                <w:sz w:val="18"/>
                <w:szCs w:val="18"/>
                <w:lang w:val="ru-RU"/>
              </w:rPr>
              <w:t>информационных</w:t>
            </w:r>
            <w:r w:rsidRPr="00135F9D">
              <w:rPr>
                <w:rFonts w:ascii="Times New Roman" w:hAnsi="Times New Roman"/>
                <w:w w:val="102"/>
                <w:sz w:val="18"/>
                <w:szCs w:val="18"/>
                <w:lang w:val="ru-RU"/>
              </w:rPr>
              <w:t xml:space="preserve"> </w:t>
            </w:r>
            <w:r w:rsidRPr="00135F9D">
              <w:rPr>
                <w:rFonts w:ascii="Times New Roman" w:hAnsi="Times New Roman"/>
                <w:w w:val="105"/>
                <w:sz w:val="18"/>
                <w:szCs w:val="18"/>
                <w:lang w:val="ru-RU"/>
              </w:rPr>
              <w:t>технологий</w:t>
            </w:r>
            <w:r w:rsidRPr="00135F9D">
              <w:rPr>
                <w:rFonts w:ascii="Times New Roman" w:hAnsi="Times New Roman"/>
                <w:spacing w:val="-7"/>
                <w:w w:val="105"/>
                <w:sz w:val="18"/>
                <w:szCs w:val="18"/>
                <w:lang w:val="ru-RU"/>
              </w:rPr>
              <w:t xml:space="preserve"> </w:t>
            </w:r>
            <w:r w:rsidRPr="00135F9D">
              <w:rPr>
                <w:rFonts w:ascii="Times New Roman" w:hAnsi="Times New Roman"/>
                <w:w w:val="105"/>
                <w:sz w:val="18"/>
                <w:szCs w:val="18"/>
                <w:lang w:val="ru-RU"/>
              </w:rPr>
              <w:t>в</w:t>
            </w:r>
            <w:r w:rsidRPr="00135F9D">
              <w:rPr>
                <w:rFonts w:ascii="Times New Roman" w:hAnsi="Times New Roman"/>
                <w:spacing w:val="-28"/>
                <w:w w:val="105"/>
                <w:sz w:val="18"/>
                <w:szCs w:val="18"/>
                <w:lang w:val="ru-RU"/>
              </w:rPr>
              <w:t xml:space="preserve"> </w:t>
            </w:r>
            <w:r w:rsidRPr="00135F9D">
              <w:rPr>
                <w:rFonts w:ascii="Times New Roman" w:hAnsi="Times New Roman"/>
                <w:w w:val="105"/>
                <w:sz w:val="18"/>
                <w:szCs w:val="18"/>
                <w:lang w:val="ru-RU"/>
              </w:rPr>
              <w:t>обществе</w:t>
            </w:r>
          </w:p>
        </w:tc>
        <w:tc>
          <w:tcPr>
            <w:tcW w:w="3544" w:type="dxa"/>
            <w:vAlign w:val="center"/>
          </w:tcPr>
          <w:p w14:paraId="453261C2" w14:textId="77777777" w:rsidR="005141B7" w:rsidRPr="00135F9D" w:rsidRDefault="005141B7" w:rsidP="00CA3647">
            <w:pPr>
              <w:rPr>
                <w:sz w:val="18"/>
                <w:szCs w:val="18"/>
              </w:rPr>
            </w:pPr>
            <w:r w:rsidRPr="00135F9D">
              <w:rPr>
                <w:sz w:val="18"/>
                <w:szCs w:val="18"/>
              </w:rPr>
              <w:t xml:space="preserve">Разрабатывается и внедряется автоматизированная система, предусматривающая семь этапов проекта. </w:t>
            </w:r>
          </w:p>
          <w:p w14:paraId="38DD2E69" w14:textId="77777777" w:rsidR="005141B7" w:rsidRPr="00135F9D" w:rsidRDefault="005141B7" w:rsidP="00CA3647">
            <w:pPr>
              <w:rPr>
                <w:sz w:val="18"/>
                <w:szCs w:val="18"/>
              </w:rPr>
            </w:pPr>
            <w:r w:rsidRPr="00135F9D">
              <w:rPr>
                <w:sz w:val="18"/>
                <w:szCs w:val="18"/>
              </w:rPr>
              <w:t>В  2016 году реализовано четыре этапа проекта.</w:t>
            </w:r>
          </w:p>
          <w:p w14:paraId="184A514E" w14:textId="77777777" w:rsidR="005141B7" w:rsidRPr="00135F9D" w:rsidRDefault="005141B7" w:rsidP="00CA3647">
            <w:pPr>
              <w:rPr>
                <w:sz w:val="18"/>
                <w:szCs w:val="18"/>
              </w:rPr>
            </w:pPr>
            <w:r w:rsidRPr="00135F9D">
              <w:rPr>
                <w:sz w:val="18"/>
                <w:szCs w:val="18"/>
              </w:rPr>
              <w:t>Срок окончания мероприятия – 2020 год.</w:t>
            </w:r>
          </w:p>
        </w:tc>
        <w:tc>
          <w:tcPr>
            <w:tcW w:w="1609" w:type="dxa"/>
            <w:vAlign w:val="center"/>
          </w:tcPr>
          <w:p w14:paraId="761DEB09" w14:textId="77777777" w:rsidR="005141B7" w:rsidRPr="00135F9D" w:rsidRDefault="005141B7" w:rsidP="00135F9D">
            <w:pPr>
              <w:tabs>
                <w:tab w:val="left" w:pos="1080"/>
              </w:tabs>
              <w:spacing w:line="360" w:lineRule="auto"/>
              <w:jc w:val="center"/>
              <w:rPr>
                <w:bCs/>
                <w:sz w:val="18"/>
                <w:szCs w:val="18"/>
              </w:rPr>
            </w:pPr>
            <w:r w:rsidRPr="00135F9D">
              <w:rPr>
                <w:sz w:val="18"/>
                <w:szCs w:val="18"/>
              </w:rPr>
              <w:t>технологические</w:t>
            </w:r>
          </w:p>
        </w:tc>
        <w:tc>
          <w:tcPr>
            <w:tcW w:w="1276" w:type="dxa"/>
            <w:vAlign w:val="center"/>
          </w:tcPr>
          <w:p w14:paraId="74CE9FF8" w14:textId="77777777" w:rsidR="005141B7" w:rsidRPr="00135F9D" w:rsidRDefault="005141B7" w:rsidP="00135F9D">
            <w:pPr>
              <w:tabs>
                <w:tab w:val="left" w:pos="440"/>
              </w:tabs>
              <w:jc w:val="center"/>
              <w:rPr>
                <w:sz w:val="18"/>
                <w:szCs w:val="18"/>
              </w:rPr>
            </w:pPr>
            <w:r w:rsidRPr="00135F9D">
              <w:rPr>
                <w:sz w:val="18"/>
                <w:szCs w:val="18"/>
              </w:rPr>
              <w:t>ключевой</w:t>
            </w:r>
          </w:p>
        </w:tc>
      </w:tr>
      <w:tr w:rsidR="005141B7" w:rsidRPr="00135F9D" w14:paraId="191D271D" w14:textId="77777777" w:rsidTr="00CA3647">
        <w:trPr>
          <w:trHeight w:val="1695"/>
          <w:jc w:val="center"/>
        </w:trPr>
        <w:tc>
          <w:tcPr>
            <w:tcW w:w="1242" w:type="dxa"/>
            <w:vAlign w:val="center"/>
          </w:tcPr>
          <w:p w14:paraId="4DAA76B5" w14:textId="77777777" w:rsidR="005141B7" w:rsidRPr="00135F9D" w:rsidRDefault="005141B7" w:rsidP="00135F9D">
            <w:pPr>
              <w:jc w:val="center"/>
              <w:rPr>
                <w:sz w:val="18"/>
                <w:szCs w:val="18"/>
                <w:lang w:val="en-US"/>
              </w:rPr>
            </w:pPr>
            <w:r w:rsidRPr="00135F9D">
              <w:rPr>
                <w:sz w:val="18"/>
                <w:szCs w:val="18"/>
                <w:lang w:val="en-US"/>
              </w:rPr>
              <w:t>2.2.15</w:t>
            </w:r>
          </w:p>
        </w:tc>
        <w:tc>
          <w:tcPr>
            <w:tcW w:w="2184" w:type="dxa"/>
            <w:vAlign w:val="center"/>
          </w:tcPr>
          <w:p w14:paraId="1F98CB88" w14:textId="77777777" w:rsidR="005141B7" w:rsidRPr="00135F9D" w:rsidRDefault="005141B7" w:rsidP="00135F9D">
            <w:pPr>
              <w:pStyle w:val="TableParagraph"/>
              <w:spacing w:line="245" w:lineRule="auto"/>
              <w:jc w:val="center"/>
              <w:rPr>
                <w:rFonts w:ascii="Times New Roman" w:hAnsi="Times New Roman"/>
                <w:sz w:val="18"/>
                <w:szCs w:val="18"/>
                <w:lang w:val="ru-RU"/>
              </w:rPr>
            </w:pPr>
            <w:r w:rsidRPr="00135F9D">
              <w:rPr>
                <w:rFonts w:ascii="Times New Roman" w:hAnsi="Times New Roman"/>
                <w:sz w:val="18"/>
                <w:szCs w:val="18"/>
                <w:lang w:val="ru-RU"/>
              </w:rPr>
              <w:t>Разработка</w:t>
            </w:r>
            <w:r w:rsidRPr="00135F9D">
              <w:rPr>
                <w:rFonts w:ascii="Times New Roman" w:hAnsi="Times New Roman"/>
                <w:spacing w:val="54"/>
                <w:sz w:val="18"/>
                <w:szCs w:val="18"/>
                <w:lang w:val="ru-RU"/>
              </w:rPr>
              <w:t xml:space="preserve"> </w:t>
            </w:r>
            <w:r w:rsidRPr="00135F9D">
              <w:rPr>
                <w:rFonts w:ascii="Times New Roman" w:hAnsi="Times New Roman"/>
                <w:sz w:val="18"/>
                <w:szCs w:val="18"/>
                <w:lang w:val="ru-RU"/>
              </w:rPr>
              <w:t>системы</w:t>
            </w:r>
            <w:r w:rsidRPr="00135F9D">
              <w:rPr>
                <w:rFonts w:ascii="Times New Roman" w:hAnsi="Times New Roman"/>
                <w:spacing w:val="41"/>
                <w:sz w:val="18"/>
                <w:szCs w:val="18"/>
                <w:lang w:val="ru-RU"/>
              </w:rPr>
              <w:t xml:space="preserve"> </w:t>
            </w:r>
            <w:r w:rsidRPr="00135F9D">
              <w:rPr>
                <w:rFonts w:ascii="Times New Roman" w:hAnsi="Times New Roman"/>
                <w:sz w:val="18"/>
                <w:szCs w:val="18"/>
                <w:lang w:val="ru-RU"/>
              </w:rPr>
              <w:t>обработки</w:t>
            </w:r>
            <w:r w:rsidRPr="00135F9D">
              <w:rPr>
                <w:rFonts w:ascii="Times New Roman" w:hAnsi="Times New Roman"/>
                <w:spacing w:val="46"/>
                <w:sz w:val="18"/>
                <w:szCs w:val="18"/>
                <w:lang w:val="ru-RU"/>
              </w:rPr>
              <w:t xml:space="preserve"> </w:t>
            </w:r>
            <w:r w:rsidRPr="00135F9D">
              <w:rPr>
                <w:rFonts w:ascii="Times New Roman" w:hAnsi="Times New Roman"/>
                <w:sz w:val="18"/>
                <w:szCs w:val="18"/>
                <w:lang w:val="ru-RU"/>
              </w:rPr>
              <w:t>информации,</w:t>
            </w:r>
            <w:r w:rsidRPr="00135F9D">
              <w:rPr>
                <w:rFonts w:ascii="Times New Roman" w:hAnsi="Times New Roman"/>
                <w:w w:val="102"/>
                <w:sz w:val="18"/>
                <w:szCs w:val="18"/>
                <w:lang w:val="ru-RU"/>
              </w:rPr>
              <w:t xml:space="preserve"> </w:t>
            </w:r>
            <w:r w:rsidRPr="00135F9D">
              <w:rPr>
                <w:rFonts w:ascii="Times New Roman" w:hAnsi="Times New Roman"/>
                <w:sz w:val="18"/>
                <w:szCs w:val="18"/>
                <w:lang w:val="ru-RU"/>
              </w:rPr>
              <w:t>содержащей</w:t>
            </w:r>
            <w:r w:rsidRPr="00135F9D">
              <w:rPr>
                <w:rFonts w:ascii="Times New Roman" w:hAnsi="Times New Roman"/>
                <w:spacing w:val="49"/>
                <w:sz w:val="18"/>
                <w:szCs w:val="18"/>
                <w:lang w:val="ru-RU"/>
              </w:rPr>
              <w:t xml:space="preserve"> </w:t>
            </w:r>
            <w:r w:rsidRPr="00135F9D">
              <w:rPr>
                <w:rFonts w:ascii="Times New Roman" w:hAnsi="Times New Roman"/>
                <w:sz w:val="18"/>
                <w:szCs w:val="18"/>
                <w:lang w:val="ru-RU"/>
              </w:rPr>
              <w:t>гостайну,</w:t>
            </w:r>
            <w:r w:rsidRPr="00135F9D">
              <w:rPr>
                <w:rFonts w:ascii="Times New Roman" w:hAnsi="Times New Roman"/>
                <w:spacing w:val="46"/>
                <w:sz w:val="18"/>
                <w:szCs w:val="18"/>
                <w:lang w:val="ru-RU"/>
              </w:rPr>
              <w:t xml:space="preserve"> </w:t>
            </w:r>
            <w:r w:rsidRPr="00135F9D">
              <w:rPr>
                <w:rFonts w:ascii="Times New Roman" w:hAnsi="Times New Roman"/>
                <w:sz w:val="18"/>
                <w:szCs w:val="18"/>
                <w:lang w:val="ru-RU"/>
              </w:rPr>
              <w:t>на</w:t>
            </w:r>
            <w:r w:rsidRPr="00135F9D">
              <w:rPr>
                <w:rFonts w:ascii="Times New Roman" w:hAnsi="Times New Roman"/>
                <w:spacing w:val="12"/>
                <w:sz w:val="18"/>
                <w:szCs w:val="18"/>
                <w:lang w:val="ru-RU"/>
              </w:rPr>
              <w:t xml:space="preserve"> </w:t>
            </w:r>
            <w:r w:rsidRPr="00135F9D">
              <w:rPr>
                <w:rFonts w:ascii="Times New Roman" w:hAnsi="Times New Roman"/>
                <w:sz w:val="18"/>
                <w:szCs w:val="18"/>
                <w:lang w:val="ru-RU"/>
              </w:rPr>
              <w:t>базе</w:t>
            </w:r>
            <w:r w:rsidRPr="00135F9D">
              <w:rPr>
                <w:rFonts w:ascii="Times New Roman" w:hAnsi="Times New Roman"/>
                <w:spacing w:val="23"/>
                <w:sz w:val="18"/>
                <w:szCs w:val="18"/>
                <w:lang w:val="ru-RU"/>
              </w:rPr>
              <w:t xml:space="preserve"> </w:t>
            </w:r>
            <w:r w:rsidRPr="00135F9D">
              <w:rPr>
                <w:rFonts w:ascii="Times New Roman" w:hAnsi="Times New Roman"/>
                <w:sz w:val="18"/>
                <w:szCs w:val="18"/>
                <w:lang w:val="ru-RU"/>
              </w:rPr>
              <w:t>создания</w:t>
            </w:r>
            <w:r w:rsidRPr="00135F9D">
              <w:rPr>
                <w:rFonts w:ascii="Times New Roman" w:hAnsi="Times New Roman"/>
                <w:w w:val="102"/>
                <w:sz w:val="18"/>
                <w:szCs w:val="18"/>
                <w:lang w:val="ru-RU"/>
              </w:rPr>
              <w:t xml:space="preserve"> </w:t>
            </w:r>
            <w:r w:rsidRPr="00135F9D">
              <w:rPr>
                <w:rFonts w:ascii="Times New Roman" w:hAnsi="Times New Roman"/>
                <w:sz w:val="18"/>
                <w:szCs w:val="18"/>
                <w:lang w:val="ru-RU"/>
              </w:rPr>
              <w:t xml:space="preserve">вычислительной </w:t>
            </w:r>
            <w:r w:rsidRPr="00135F9D">
              <w:rPr>
                <w:rFonts w:ascii="Times New Roman" w:hAnsi="Times New Roman"/>
                <w:spacing w:val="19"/>
                <w:sz w:val="18"/>
                <w:szCs w:val="18"/>
                <w:lang w:val="ru-RU"/>
              </w:rPr>
              <w:t xml:space="preserve"> </w:t>
            </w:r>
            <w:r w:rsidRPr="00135F9D">
              <w:rPr>
                <w:rFonts w:ascii="Times New Roman" w:hAnsi="Times New Roman"/>
                <w:sz w:val="18"/>
                <w:szCs w:val="18"/>
                <w:lang w:val="ru-RU"/>
              </w:rPr>
              <w:t>сети</w:t>
            </w:r>
          </w:p>
        </w:tc>
        <w:tc>
          <w:tcPr>
            <w:tcW w:w="3544" w:type="dxa"/>
            <w:vAlign w:val="center"/>
          </w:tcPr>
          <w:p w14:paraId="43C4E8B6" w14:textId="77777777" w:rsidR="005141B7" w:rsidRPr="00135F9D" w:rsidRDefault="005141B7" w:rsidP="00CA3647">
            <w:pPr>
              <w:rPr>
                <w:sz w:val="18"/>
                <w:szCs w:val="18"/>
              </w:rPr>
            </w:pPr>
            <w:r w:rsidRPr="00135F9D">
              <w:rPr>
                <w:sz w:val="18"/>
                <w:szCs w:val="18"/>
              </w:rPr>
              <w:t>Разработана рабочая документация.</w:t>
            </w:r>
          </w:p>
          <w:p w14:paraId="742072D1" w14:textId="77777777" w:rsidR="005141B7" w:rsidRPr="00135F9D" w:rsidRDefault="005141B7" w:rsidP="00CA3647">
            <w:pPr>
              <w:rPr>
                <w:sz w:val="18"/>
                <w:szCs w:val="18"/>
              </w:rPr>
            </w:pPr>
            <w:r w:rsidRPr="00135F9D">
              <w:rPr>
                <w:sz w:val="18"/>
                <w:szCs w:val="18"/>
              </w:rPr>
              <w:t>Отсутствие источника финансирования не позволяет приступить к работам по созданию защищенной вычислительной сети.</w:t>
            </w:r>
          </w:p>
          <w:p w14:paraId="1BE1C0ED" w14:textId="77777777" w:rsidR="005141B7" w:rsidRPr="00135F9D" w:rsidRDefault="005141B7" w:rsidP="00CA3647">
            <w:pPr>
              <w:rPr>
                <w:sz w:val="18"/>
                <w:szCs w:val="18"/>
              </w:rPr>
            </w:pPr>
            <w:r w:rsidRPr="00135F9D">
              <w:rPr>
                <w:sz w:val="18"/>
                <w:szCs w:val="18"/>
              </w:rPr>
              <w:t>Планируемый срок окончания мероприятия – 2020 год.</w:t>
            </w:r>
          </w:p>
        </w:tc>
        <w:tc>
          <w:tcPr>
            <w:tcW w:w="1609" w:type="dxa"/>
            <w:vAlign w:val="center"/>
          </w:tcPr>
          <w:p w14:paraId="3EB30775" w14:textId="77777777" w:rsidR="005141B7" w:rsidRPr="00135F9D" w:rsidRDefault="005141B7" w:rsidP="00135F9D">
            <w:pPr>
              <w:tabs>
                <w:tab w:val="left" w:pos="1080"/>
              </w:tabs>
              <w:spacing w:line="360" w:lineRule="auto"/>
              <w:jc w:val="center"/>
              <w:rPr>
                <w:bCs/>
                <w:sz w:val="18"/>
                <w:szCs w:val="18"/>
              </w:rPr>
            </w:pPr>
            <w:r w:rsidRPr="00135F9D">
              <w:rPr>
                <w:sz w:val="18"/>
                <w:szCs w:val="18"/>
              </w:rPr>
              <w:t>технологические</w:t>
            </w:r>
          </w:p>
        </w:tc>
        <w:tc>
          <w:tcPr>
            <w:tcW w:w="1276" w:type="dxa"/>
            <w:vAlign w:val="center"/>
          </w:tcPr>
          <w:p w14:paraId="7531F8A7" w14:textId="77777777" w:rsidR="005141B7" w:rsidRPr="00135F9D" w:rsidRDefault="005141B7" w:rsidP="00135F9D">
            <w:pPr>
              <w:tabs>
                <w:tab w:val="left" w:pos="440"/>
              </w:tabs>
              <w:jc w:val="center"/>
              <w:rPr>
                <w:sz w:val="18"/>
                <w:szCs w:val="18"/>
              </w:rPr>
            </w:pPr>
            <w:r w:rsidRPr="00135F9D">
              <w:rPr>
                <w:sz w:val="18"/>
                <w:szCs w:val="18"/>
              </w:rPr>
              <w:t>ключевой</w:t>
            </w:r>
          </w:p>
        </w:tc>
      </w:tr>
    </w:tbl>
    <w:p w14:paraId="0E725489" w14:textId="77777777" w:rsidR="005141B7" w:rsidRPr="00DF5EF3" w:rsidRDefault="005141B7" w:rsidP="008C3F98">
      <w:pPr>
        <w:rPr>
          <w:sz w:val="22"/>
          <w:szCs w:val="22"/>
        </w:rPr>
      </w:pPr>
    </w:p>
    <w:p w14:paraId="5321CCCE" w14:textId="77777777" w:rsidR="005141B7" w:rsidRPr="00DF5EF3" w:rsidRDefault="005141B7" w:rsidP="00CA3647">
      <w:r w:rsidRPr="00DF5EF3">
        <w:rPr>
          <w:b/>
          <w:i/>
        </w:rPr>
        <w:t xml:space="preserve">В 2017 году </w:t>
      </w:r>
      <w:r w:rsidRPr="00DF5EF3">
        <w:t>планируется реализовать мероприятия начатые в 2016 году. При поступлении финансирования будут реализовываться следующие мероприятия:</w:t>
      </w:r>
    </w:p>
    <w:p w14:paraId="52BAEE26" w14:textId="77777777" w:rsidR="005141B7" w:rsidRPr="00CA3647" w:rsidRDefault="005141B7" w:rsidP="00D95D0F">
      <w:pPr>
        <w:pStyle w:val="a0"/>
        <w:numPr>
          <w:ilvl w:val="0"/>
          <w:numId w:val="12"/>
        </w:numPr>
        <w:tabs>
          <w:tab w:val="left" w:pos="1134"/>
        </w:tabs>
        <w:spacing w:after="0" w:line="240" w:lineRule="auto"/>
        <w:ind w:left="0" w:firstLine="709"/>
        <w:rPr>
          <w:rFonts w:ascii="Times New Roman" w:hAnsi="Times New Roman"/>
          <w:sz w:val="24"/>
        </w:rPr>
      </w:pPr>
      <w:r w:rsidRPr="00CA3647">
        <w:rPr>
          <w:rFonts w:ascii="Times New Roman" w:hAnsi="Times New Roman"/>
          <w:sz w:val="24"/>
        </w:rPr>
        <w:t>внедрение</w:t>
      </w:r>
      <w:r w:rsidRPr="00CA3647">
        <w:rPr>
          <w:rFonts w:ascii="Times New Roman" w:hAnsi="Times New Roman"/>
          <w:spacing w:val="42"/>
          <w:sz w:val="24"/>
        </w:rPr>
        <w:t xml:space="preserve"> </w:t>
      </w:r>
      <w:r w:rsidRPr="00CA3647">
        <w:rPr>
          <w:rFonts w:ascii="Times New Roman" w:hAnsi="Times New Roman"/>
          <w:sz w:val="24"/>
        </w:rPr>
        <w:t>технологии проведения</w:t>
      </w:r>
      <w:r w:rsidRPr="00CA3647">
        <w:rPr>
          <w:rFonts w:ascii="Times New Roman" w:hAnsi="Times New Roman"/>
          <w:w w:val="102"/>
          <w:sz w:val="24"/>
        </w:rPr>
        <w:t xml:space="preserve"> </w:t>
      </w:r>
      <w:r w:rsidRPr="00CA3647">
        <w:rPr>
          <w:rFonts w:ascii="Times New Roman" w:hAnsi="Times New Roman"/>
          <w:sz w:val="24"/>
        </w:rPr>
        <w:t xml:space="preserve">многоканальных </w:t>
      </w:r>
      <w:r w:rsidRPr="00CA3647">
        <w:rPr>
          <w:rFonts w:ascii="Times New Roman" w:hAnsi="Times New Roman"/>
          <w:spacing w:val="14"/>
          <w:sz w:val="24"/>
        </w:rPr>
        <w:t xml:space="preserve"> </w:t>
      </w:r>
      <w:r w:rsidRPr="00CA3647">
        <w:rPr>
          <w:rFonts w:ascii="Times New Roman" w:hAnsi="Times New Roman"/>
          <w:sz w:val="24"/>
        </w:rPr>
        <w:t>измерений</w:t>
      </w:r>
      <w:r w:rsidRPr="00CA3647">
        <w:rPr>
          <w:rFonts w:ascii="Times New Roman" w:hAnsi="Times New Roman"/>
          <w:spacing w:val="55"/>
          <w:sz w:val="24"/>
        </w:rPr>
        <w:t xml:space="preserve"> </w:t>
      </w:r>
      <w:proofErr w:type="spellStart"/>
      <w:r w:rsidRPr="00CA3647">
        <w:rPr>
          <w:rFonts w:ascii="Times New Roman" w:hAnsi="Times New Roman"/>
          <w:sz w:val="24"/>
        </w:rPr>
        <w:t>виброшумовых</w:t>
      </w:r>
      <w:proofErr w:type="spellEnd"/>
      <w:r w:rsidRPr="00CA3647">
        <w:rPr>
          <w:rFonts w:ascii="Times New Roman" w:hAnsi="Times New Roman"/>
          <w:w w:val="101"/>
          <w:sz w:val="24"/>
        </w:rPr>
        <w:t xml:space="preserve"> </w:t>
      </w:r>
      <w:r w:rsidRPr="00CA3647">
        <w:rPr>
          <w:rFonts w:ascii="Times New Roman" w:hAnsi="Times New Roman"/>
          <w:sz w:val="24"/>
        </w:rPr>
        <w:t xml:space="preserve">характеристик </w:t>
      </w:r>
      <w:r w:rsidRPr="00CA3647">
        <w:rPr>
          <w:rFonts w:ascii="Times New Roman" w:hAnsi="Times New Roman"/>
          <w:spacing w:val="19"/>
          <w:sz w:val="24"/>
        </w:rPr>
        <w:t xml:space="preserve"> </w:t>
      </w:r>
      <w:r w:rsidRPr="00CA3647">
        <w:rPr>
          <w:rFonts w:ascii="Times New Roman" w:hAnsi="Times New Roman"/>
          <w:sz w:val="24"/>
        </w:rPr>
        <w:t>для</w:t>
      </w:r>
      <w:r w:rsidRPr="00CA3647">
        <w:rPr>
          <w:rFonts w:ascii="Times New Roman" w:hAnsi="Times New Roman"/>
          <w:spacing w:val="40"/>
          <w:sz w:val="24"/>
        </w:rPr>
        <w:t xml:space="preserve"> </w:t>
      </w:r>
      <w:r w:rsidRPr="00CA3647">
        <w:rPr>
          <w:rFonts w:ascii="Times New Roman" w:hAnsi="Times New Roman"/>
          <w:sz w:val="24"/>
        </w:rPr>
        <w:t xml:space="preserve">обеспечения </w:t>
      </w:r>
      <w:r w:rsidRPr="00CA3647">
        <w:rPr>
          <w:rFonts w:ascii="Times New Roman" w:hAnsi="Times New Roman"/>
          <w:spacing w:val="3"/>
          <w:sz w:val="24"/>
        </w:rPr>
        <w:t xml:space="preserve"> </w:t>
      </w:r>
      <w:r w:rsidRPr="00CA3647">
        <w:rPr>
          <w:rFonts w:ascii="Times New Roman" w:hAnsi="Times New Roman"/>
          <w:sz w:val="24"/>
        </w:rPr>
        <w:t>испытаний</w:t>
      </w:r>
      <w:r w:rsidRPr="00CA3647">
        <w:rPr>
          <w:rFonts w:ascii="Times New Roman" w:hAnsi="Times New Roman"/>
          <w:w w:val="105"/>
          <w:sz w:val="24"/>
        </w:rPr>
        <w:t xml:space="preserve"> </w:t>
      </w:r>
      <w:r w:rsidRPr="00CA3647">
        <w:rPr>
          <w:rFonts w:ascii="Times New Roman" w:hAnsi="Times New Roman"/>
          <w:sz w:val="24"/>
        </w:rPr>
        <w:t>заказов</w:t>
      </w:r>
      <w:r w:rsidRPr="00CA3647">
        <w:rPr>
          <w:rFonts w:ascii="Times New Roman" w:hAnsi="Times New Roman"/>
          <w:spacing w:val="39"/>
          <w:sz w:val="24"/>
        </w:rPr>
        <w:t xml:space="preserve"> </w:t>
      </w:r>
      <w:r w:rsidRPr="00CA3647">
        <w:rPr>
          <w:rFonts w:ascii="Times New Roman" w:hAnsi="Times New Roman"/>
          <w:sz w:val="24"/>
        </w:rPr>
        <w:t>основного</w:t>
      </w:r>
      <w:r w:rsidRPr="00CA3647">
        <w:rPr>
          <w:rFonts w:ascii="Times New Roman" w:hAnsi="Times New Roman"/>
          <w:spacing w:val="39"/>
          <w:sz w:val="24"/>
        </w:rPr>
        <w:t xml:space="preserve"> </w:t>
      </w:r>
      <w:r w:rsidRPr="00CA3647">
        <w:rPr>
          <w:rFonts w:ascii="Times New Roman" w:hAnsi="Times New Roman"/>
          <w:sz w:val="24"/>
        </w:rPr>
        <w:t>производства</w:t>
      </w:r>
      <w:r w:rsidRPr="00CA3647">
        <w:rPr>
          <w:rFonts w:ascii="Times New Roman" w:hAnsi="Times New Roman"/>
          <w:spacing w:val="51"/>
          <w:sz w:val="24"/>
        </w:rPr>
        <w:t xml:space="preserve"> </w:t>
      </w:r>
      <w:r w:rsidRPr="00CA3647">
        <w:rPr>
          <w:rFonts w:ascii="Times New Roman" w:hAnsi="Times New Roman"/>
          <w:sz w:val="24"/>
        </w:rPr>
        <w:t>в</w:t>
      </w:r>
      <w:r w:rsidRPr="00CA3647">
        <w:rPr>
          <w:rFonts w:ascii="Times New Roman" w:hAnsi="Times New Roman"/>
          <w:w w:val="109"/>
          <w:sz w:val="24"/>
        </w:rPr>
        <w:t xml:space="preserve"> </w:t>
      </w:r>
      <w:r w:rsidRPr="00CA3647">
        <w:rPr>
          <w:rFonts w:ascii="Times New Roman" w:hAnsi="Times New Roman"/>
          <w:sz w:val="24"/>
        </w:rPr>
        <w:t>соответствии</w:t>
      </w:r>
      <w:r w:rsidRPr="00CA3647">
        <w:rPr>
          <w:rFonts w:ascii="Times New Roman" w:hAnsi="Times New Roman"/>
          <w:spacing w:val="51"/>
          <w:sz w:val="24"/>
        </w:rPr>
        <w:t xml:space="preserve"> </w:t>
      </w:r>
      <w:r w:rsidRPr="00CA3647">
        <w:rPr>
          <w:rFonts w:ascii="Times New Roman" w:hAnsi="Times New Roman"/>
          <w:sz w:val="24"/>
        </w:rPr>
        <w:t>с</w:t>
      </w:r>
      <w:r w:rsidRPr="00CA3647">
        <w:rPr>
          <w:rFonts w:ascii="Times New Roman" w:hAnsi="Times New Roman"/>
          <w:spacing w:val="6"/>
          <w:sz w:val="24"/>
        </w:rPr>
        <w:t xml:space="preserve"> </w:t>
      </w:r>
      <w:r w:rsidRPr="00CA3647">
        <w:rPr>
          <w:rFonts w:ascii="Times New Roman" w:hAnsi="Times New Roman"/>
          <w:sz w:val="24"/>
        </w:rPr>
        <w:t>программной</w:t>
      </w:r>
      <w:r w:rsidRPr="00CA3647">
        <w:rPr>
          <w:rFonts w:ascii="Times New Roman" w:hAnsi="Times New Roman"/>
          <w:spacing w:val="54"/>
          <w:sz w:val="24"/>
        </w:rPr>
        <w:t xml:space="preserve"> </w:t>
      </w:r>
      <w:r w:rsidRPr="00CA3647">
        <w:rPr>
          <w:rFonts w:ascii="Times New Roman" w:hAnsi="Times New Roman"/>
          <w:sz w:val="24"/>
        </w:rPr>
        <w:t>и</w:t>
      </w:r>
      <w:r w:rsidRPr="00CA3647">
        <w:rPr>
          <w:rFonts w:ascii="Times New Roman" w:hAnsi="Times New Roman"/>
          <w:w w:val="104"/>
          <w:sz w:val="24"/>
        </w:rPr>
        <w:t xml:space="preserve"> </w:t>
      </w:r>
      <w:r w:rsidRPr="00CA3647">
        <w:rPr>
          <w:rFonts w:ascii="Times New Roman" w:hAnsi="Times New Roman"/>
          <w:sz w:val="24"/>
        </w:rPr>
        <w:t>методической</w:t>
      </w:r>
      <w:r w:rsidRPr="00CA3647">
        <w:rPr>
          <w:rFonts w:ascii="Times New Roman" w:hAnsi="Times New Roman"/>
          <w:spacing w:val="56"/>
          <w:sz w:val="24"/>
        </w:rPr>
        <w:t xml:space="preserve"> </w:t>
      </w:r>
      <w:r w:rsidRPr="00CA3647">
        <w:rPr>
          <w:rFonts w:ascii="Times New Roman" w:hAnsi="Times New Roman"/>
          <w:sz w:val="24"/>
        </w:rPr>
        <w:t xml:space="preserve">документацией </w:t>
      </w:r>
      <w:r w:rsidRPr="00CA3647">
        <w:rPr>
          <w:rFonts w:ascii="Times New Roman" w:hAnsi="Times New Roman"/>
          <w:spacing w:val="28"/>
          <w:sz w:val="24"/>
        </w:rPr>
        <w:t xml:space="preserve"> </w:t>
      </w:r>
      <w:r w:rsidRPr="00CA3647">
        <w:rPr>
          <w:rFonts w:ascii="Times New Roman" w:hAnsi="Times New Roman"/>
          <w:sz w:val="24"/>
        </w:rPr>
        <w:t>бюро-</w:t>
      </w:r>
      <w:r w:rsidRPr="00CA3647">
        <w:rPr>
          <w:rFonts w:ascii="Times New Roman" w:hAnsi="Times New Roman"/>
          <w:w w:val="104"/>
          <w:sz w:val="24"/>
        </w:rPr>
        <w:t xml:space="preserve"> </w:t>
      </w:r>
      <w:r w:rsidRPr="00CA3647">
        <w:rPr>
          <w:rFonts w:ascii="Times New Roman" w:hAnsi="Times New Roman"/>
          <w:sz w:val="24"/>
        </w:rPr>
        <w:t>проектантов,</w:t>
      </w:r>
      <w:r w:rsidRPr="00CA3647">
        <w:rPr>
          <w:rFonts w:ascii="Times New Roman" w:hAnsi="Times New Roman"/>
          <w:spacing w:val="55"/>
          <w:sz w:val="24"/>
        </w:rPr>
        <w:t xml:space="preserve"> </w:t>
      </w:r>
      <w:r w:rsidRPr="00CA3647">
        <w:rPr>
          <w:rFonts w:ascii="Times New Roman" w:hAnsi="Times New Roman"/>
          <w:sz w:val="24"/>
        </w:rPr>
        <w:t>а</w:t>
      </w:r>
      <w:r w:rsidRPr="00CA3647">
        <w:rPr>
          <w:rFonts w:ascii="Times New Roman" w:hAnsi="Times New Roman"/>
          <w:spacing w:val="8"/>
          <w:sz w:val="24"/>
        </w:rPr>
        <w:t xml:space="preserve"> </w:t>
      </w:r>
      <w:r w:rsidRPr="00CA3647">
        <w:rPr>
          <w:rFonts w:ascii="Times New Roman" w:hAnsi="Times New Roman"/>
          <w:sz w:val="24"/>
        </w:rPr>
        <w:t>также</w:t>
      </w:r>
      <w:r w:rsidRPr="00CA3647">
        <w:rPr>
          <w:rFonts w:ascii="Times New Roman" w:hAnsi="Times New Roman"/>
          <w:spacing w:val="43"/>
          <w:sz w:val="24"/>
        </w:rPr>
        <w:t xml:space="preserve"> </w:t>
      </w:r>
      <w:r w:rsidRPr="00CA3647">
        <w:rPr>
          <w:rFonts w:ascii="Times New Roman" w:hAnsi="Times New Roman"/>
          <w:sz w:val="24"/>
        </w:rPr>
        <w:t xml:space="preserve">выполнения </w:t>
      </w:r>
      <w:r w:rsidRPr="00CA3647">
        <w:rPr>
          <w:rFonts w:ascii="Times New Roman" w:hAnsi="Times New Roman"/>
          <w:spacing w:val="7"/>
          <w:sz w:val="24"/>
        </w:rPr>
        <w:t xml:space="preserve"> </w:t>
      </w:r>
      <w:proofErr w:type="spellStart"/>
      <w:r w:rsidRPr="00CA3647">
        <w:rPr>
          <w:rFonts w:ascii="Times New Roman" w:hAnsi="Times New Roman"/>
          <w:sz w:val="24"/>
        </w:rPr>
        <w:t>опьпных</w:t>
      </w:r>
      <w:proofErr w:type="spellEnd"/>
      <w:r w:rsidRPr="00CA3647">
        <w:rPr>
          <w:rFonts w:ascii="Times New Roman" w:hAnsi="Times New Roman"/>
          <w:w w:val="105"/>
          <w:sz w:val="24"/>
        </w:rPr>
        <w:t xml:space="preserve"> </w:t>
      </w:r>
      <w:r w:rsidRPr="00CA3647">
        <w:rPr>
          <w:rFonts w:ascii="Times New Roman" w:hAnsi="Times New Roman"/>
          <w:sz w:val="24"/>
        </w:rPr>
        <w:t>и</w:t>
      </w:r>
      <w:r w:rsidRPr="00CA3647">
        <w:rPr>
          <w:rFonts w:ascii="Times New Roman" w:hAnsi="Times New Roman"/>
          <w:spacing w:val="23"/>
          <w:sz w:val="24"/>
        </w:rPr>
        <w:t xml:space="preserve"> </w:t>
      </w:r>
      <w:r w:rsidRPr="00CA3647">
        <w:rPr>
          <w:rFonts w:ascii="Times New Roman" w:hAnsi="Times New Roman"/>
          <w:sz w:val="24"/>
        </w:rPr>
        <w:t>поисковых</w:t>
      </w:r>
      <w:r w:rsidRPr="00CA3647">
        <w:rPr>
          <w:rFonts w:ascii="Times New Roman" w:hAnsi="Times New Roman"/>
          <w:spacing w:val="41"/>
          <w:sz w:val="24"/>
        </w:rPr>
        <w:t xml:space="preserve"> </w:t>
      </w:r>
      <w:r w:rsidRPr="00CA3647">
        <w:rPr>
          <w:rFonts w:ascii="Times New Roman" w:hAnsi="Times New Roman"/>
          <w:sz w:val="24"/>
        </w:rPr>
        <w:t>работ</w:t>
      </w:r>
      <w:r w:rsidRPr="00CA3647">
        <w:rPr>
          <w:rFonts w:ascii="Times New Roman" w:hAnsi="Times New Roman"/>
          <w:spacing w:val="32"/>
          <w:sz w:val="24"/>
        </w:rPr>
        <w:t xml:space="preserve"> </w:t>
      </w:r>
      <w:r w:rsidRPr="00CA3647">
        <w:rPr>
          <w:rFonts w:ascii="Times New Roman" w:hAnsi="Times New Roman"/>
          <w:sz w:val="24"/>
        </w:rPr>
        <w:t>по</w:t>
      </w:r>
      <w:r w:rsidRPr="00CA3647">
        <w:rPr>
          <w:rFonts w:ascii="Times New Roman" w:hAnsi="Times New Roman"/>
          <w:spacing w:val="17"/>
          <w:sz w:val="24"/>
        </w:rPr>
        <w:t xml:space="preserve"> </w:t>
      </w:r>
      <w:r w:rsidRPr="00CA3647">
        <w:rPr>
          <w:rFonts w:ascii="Times New Roman" w:hAnsi="Times New Roman"/>
          <w:sz w:val="24"/>
        </w:rPr>
        <w:t>определению</w:t>
      </w:r>
      <w:r w:rsidRPr="00CA3647">
        <w:rPr>
          <w:rFonts w:ascii="Times New Roman" w:hAnsi="Times New Roman"/>
          <w:w w:val="102"/>
          <w:sz w:val="24"/>
        </w:rPr>
        <w:t xml:space="preserve"> </w:t>
      </w:r>
      <w:r w:rsidRPr="00CA3647">
        <w:rPr>
          <w:rFonts w:ascii="Times New Roman" w:hAnsi="Times New Roman"/>
          <w:sz w:val="24"/>
        </w:rPr>
        <w:t>источников</w:t>
      </w:r>
      <w:r w:rsidRPr="00CA3647">
        <w:rPr>
          <w:rFonts w:ascii="Times New Roman" w:hAnsi="Times New Roman"/>
          <w:spacing w:val="33"/>
          <w:sz w:val="24"/>
        </w:rPr>
        <w:t xml:space="preserve"> </w:t>
      </w:r>
      <w:r w:rsidRPr="00CA3647">
        <w:rPr>
          <w:rFonts w:ascii="Times New Roman" w:hAnsi="Times New Roman"/>
          <w:sz w:val="24"/>
        </w:rPr>
        <w:t>повышенной</w:t>
      </w:r>
      <w:r w:rsidRPr="00CA3647">
        <w:rPr>
          <w:rFonts w:ascii="Times New Roman" w:hAnsi="Times New Roman"/>
          <w:spacing w:val="56"/>
          <w:sz w:val="24"/>
        </w:rPr>
        <w:t xml:space="preserve"> </w:t>
      </w:r>
      <w:r w:rsidRPr="00CA3647">
        <w:rPr>
          <w:rFonts w:ascii="Times New Roman" w:hAnsi="Times New Roman"/>
          <w:sz w:val="24"/>
        </w:rPr>
        <w:t>шумности</w:t>
      </w:r>
      <w:r w:rsidRPr="00CA3647">
        <w:rPr>
          <w:rFonts w:ascii="Times New Roman" w:hAnsi="Times New Roman"/>
          <w:spacing w:val="50"/>
          <w:sz w:val="24"/>
        </w:rPr>
        <w:t xml:space="preserve"> </w:t>
      </w:r>
      <w:r w:rsidRPr="00CA3647">
        <w:rPr>
          <w:rFonts w:ascii="Times New Roman" w:hAnsi="Times New Roman"/>
          <w:sz w:val="24"/>
        </w:rPr>
        <w:t>в</w:t>
      </w:r>
      <w:r w:rsidRPr="00CA3647">
        <w:rPr>
          <w:rFonts w:ascii="Times New Roman" w:hAnsi="Times New Roman"/>
          <w:w w:val="109"/>
          <w:sz w:val="24"/>
        </w:rPr>
        <w:t xml:space="preserve"> </w:t>
      </w:r>
      <w:r w:rsidRPr="00CA3647">
        <w:rPr>
          <w:rFonts w:ascii="Times New Roman" w:hAnsi="Times New Roman"/>
          <w:sz w:val="24"/>
        </w:rPr>
        <w:t>период</w:t>
      </w:r>
      <w:r w:rsidRPr="00CA3647">
        <w:rPr>
          <w:rFonts w:ascii="Times New Roman" w:hAnsi="Times New Roman"/>
          <w:spacing w:val="37"/>
          <w:sz w:val="24"/>
        </w:rPr>
        <w:t xml:space="preserve"> </w:t>
      </w:r>
      <w:r w:rsidRPr="00CA3647">
        <w:rPr>
          <w:rFonts w:ascii="Times New Roman" w:hAnsi="Times New Roman"/>
          <w:sz w:val="24"/>
        </w:rPr>
        <w:t>этапа</w:t>
      </w:r>
      <w:r w:rsidRPr="00CA3647">
        <w:rPr>
          <w:rFonts w:ascii="Times New Roman" w:hAnsi="Times New Roman"/>
          <w:spacing w:val="37"/>
          <w:sz w:val="24"/>
        </w:rPr>
        <w:t xml:space="preserve"> </w:t>
      </w:r>
      <w:r w:rsidRPr="00CA3647">
        <w:rPr>
          <w:rFonts w:ascii="Times New Roman" w:hAnsi="Times New Roman"/>
          <w:sz w:val="24"/>
        </w:rPr>
        <w:t>акустической</w:t>
      </w:r>
      <w:r w:rsidRPr="00CA3647">
        <w:rPr>
          <w:rFonts w:ascii="Times New Roman" w:hAnsi="Times New Roman"/>
          <w:spacing w:val="48"/>
          <w:sz w:val="24"/>
        </w:rPr>
        <w:t xml:space="preserve"> </w:t>
      </w:r>
      <w:r w:rsidRPr="00CA3647">
        <w:rPr>
          <w:rFonts w:ascii="Times New Roman" w:hAnsi="Times New Roman"/>
          <w:sz w:val="24"/>
        </w:rPr>
        <w:t>доводки;</w:t>
      </w:r>
    </w:p>
    <w:p w14:paraId="684F168C" w14:textId="77777777" w:rsidR="005141B7" w:rsidRPr="00CA3647" w:rsidRDefault="005141B7" w:rsidP="00D95D0F">
      <w:pPr>
        <w:pStyle w:val="a0"/>
        <w:numPr>
          <w:ilvl w:val="0"/>
          <w:numId w:val="12"/>
        </w:numPr>
        <w:tabs>
          <w:tab w:val="left" w:pos="1134"/>
        </w:tabs>
        <w:spacing w:after="0" w:line="240" w:lineRule="auto"/>
        <w:ind w:left="0" w:firstLine="709"/>
        <w:rPr>
          <w:rFonts w:ascii="Times New Roman" w:hAnsi="Times New Roman"/>
          <w:sz w:val="24"/>
        </w:rPr>
      </w:pPr>
      <w:r w:rsidRPr="00CA3647">
        <w:rPr>
          <w:rFonts w:ascii="Times New Roman" w:hAnsi="Times New Roman"/>
          <w:sz w:val="24"/>
        </w:rPr>
        <w:t>создание электродинамической</w:t>
      </w:r>
      <w:r w:rsidRPr="00CA3647">
        <w:rPr>
          <w:rFonts w:ascii="Times New Roman" w:hAnsi="Times New Roman"/>
          <w:w w:val="101"/>
          <w:sz w:val="24"/>
        </w:rPr>
        <w:t xml:space="preserve"> </w:t>
      </w:r>
      <w:r w:rsidRPr="00CA3647">
        <w:rPr>
          <w:rFonts w:ascii="Times New Roman" w:hAnsi="Times New Roman"/>
          <w:sz w:val="24"/>
        </w:rPr>
        <w:t xml:space="preserve">испытательной </w:t>
      </w:r>
      <w:r w:rsidRPr="00CA3647">
        <w:rPr>
          <w:rFonts w:ascii="Times New Roman" w:hAnsi="Times New Roman"/>
          <w:spacing w:val="49"/>
          <w:sz w:val="24"/>
        </w:rPr>
        <w:t xml:space="preserve"> </w:t>
      </w:r>
      <w:r w:rsidRPr="00CA3647">
        <w:rPr>
          <w:rFonts w:ascii="Times New Roman" w:hAnsi="Times New Roman"/>
          <w:sz w:val="24"/>
        </w:rPr>
        <w:t>системы</w:t>
      </w:r>
      <w:r w:rsidRPr="00CA3647">
        <w:rPr>
          <w:rFonts w:ascii="Times New Roman" w:hAnsi="Times New Roman"/>
          <w:w w:val="102"/>
          <w:sz w:val="24"/>
        </w:rPr>
        <w:t xml:space="preserve"> </w:t>
      </w:r>
      <w:r w:rsidRPr="00CA3647">
        <w:rPr>
          <w:rFonts w:ascii="Times New Roman" w:hAnsi="Times New Roman"/>
          <w:sz w:val="24"/>
        </w:rPr>
        <w:t xml:space="preserve">упругодемпфирующих </w:t>
      </w:r>
      <w:r w:rsidRPr="00CA3647">
        <w:rPr>
          <w:rFonts w:ascii="Times New Roman" w:hAnsi="Times New Roman"/>
          <w:spacing w:val="52"/>
          <w:sz w:val="24"/>
        </w:rPr>
        <w:t xml:space="preserve"> </w:t>
      </w:r>
      <w:r w:rsidRPr="00CA3647">
        <w:rPr>
          <w:rFonts w:ascii="Times New Roman" w:hAnsi="Times New Roman"/>
          <w:sz w:val="24"/>
        </w:rPr>
        <w:t>элементов,</w:t>
      </w:r>
      <w:r w:rsidRPr="00CA3647">
        <w:rPr>
          <w:rFonts w:ascii="Times New Roman" w:hAnsi="Times New Roman"/>
          <w:w w:val="102"/>
          <w:sz w:val="24"/>
        </w:rPr>
        <w:t xml:space="preserve"> </w:t>
      </w:r>
      <w:r w:rsidRPr="00CA3647">
        <w:rPr>
          <w:rFonts w:ascii="Times New Roman" w:hAnsi="Times New Roman"/>
          <w:sz w:val="24"/>
        </w:rPr>
        <w:t>применяемых в</w:t>
      </w:r>
      <w:r w:rsidRPr="00CA3647">
        <w:rPr>
          <w:rFonts w:ascii="Times New Roman" w:hAnsi="Times New Roman"/>
          <w:spacing w:val="17"/>
          <w:sz w:val="24"/>
        </w:rPr>
        <w:t xml:space="preserve"> </w:t>
      </w:r>
      <w:r w:rsidRPr="00CA3647">
        <w:rPr>
          <w:rFonts w:ascii="Times New Roman" w:hAnsi="Times New Roman"/>
          <w:sz w:val="24"/>
        </w:rPr>
        <w:t>средствах</w:t>
      </w:r>
      <w:r w:rsidRPr="00CA3647">
        <w:rPr>
          <w:rFonts w:ascii="Times New Roman" w:hAnsi="Times New Roman"/>
          <w:spacing w:val="40"/>
          <w:sz w:val="24"/>
        </w:rPr>
        <w:t xml:space="preserve"> </w:t>
      </w:r>
      <w:r w:rsidRPr="00CA3647">
        <w:rPr>
          <w:rFonts w:ascii="Times New Roman" w:hAnsi="Times New Roman"/>
          <w:sz w:val="24"/>
        </w:rPr>
        <w:t>акустической</w:t>
      </w:r>
      <w:r w:rsidRPr="00CA3647">
        <w:rPr>
          <w:rFonts w:ascii="Times New Roman" w:hAnsi="Times New Roman"/>
          <w:w w:val="102"/>
          <w:sz w:val="24"/>
        </w:rPr>
        <w:t xml:space="preserve"> </w:t>
      </w:r>
      <w:r w:rsidRPr="00CA3647">
        <w:rPr>
          <w:rFonts w:ascii="Times New Roman" w:hAnsi="Times New Roman"/>
          <w:sz w:val="24"/>
        </w:rPr>
        <w:t>защиты</w:t>
      </w:r>
      <w:r w:rsidRPr="00CA3647">
        <w:rPr>
          <w:rFonts w:ascii="Times New Roman" w:hAnsi="Times New Roman"/>
          <w:spacing w:val="37"/>
          <w:sz w:val="24"/>
        </w:rPr>
        <w:t xml:space="preserve"> </w:t>
      </w:r>
      <w:r w:rsidRPr="00CA3647">
        <w:rPr>
          <w:rFonts w:ascii="Times New Roman" w:hAnsi="Times New Roman"/>
          <w:sz w:val="24"/>
        </w:rPr>
        <w:t>заказов</w:t>
      </w:r>
      <w:r w:rsidRPr="00CA3647">
        <w:rPr>
          <w:rFonts w:ascii="Times New Roman" w:hAnsi="Times New Roman"/>
          <w:spacing w:val="43"/>
          <w:sz w:val="24"/>
        </w:rPr>
        <w:t xml:space="preserve"> </w:t>
      </w:r>
      <w:r w:rsidRPr="00CA3647">
        <w:rPr>
          <w:rFonts w:ascii="Times New Roman" w:hAnsi="Times New Roman"/>
          <w:sz w:val="24"/>
        </w:rPr>
        <w:t>основного</w:t>
      </w:r>
      <w:r w:rsidRPr="00CA3647">
        <w:rPr>
          <w:rFonts w:ascii="Times New Roman" w:hAnsi="Times New Roman"/>
          <w:spacing w:val="51"/>
          <w:sz w:val="24"/>
        </w:rPr>
        <w:t xml:space="preserve"> </w:t>
      </w:r>
      <w:r w:rsidRPr="00CA3647">
        <w:rPr>
          <w:rFonts w:ascii="Times New Roman" w:hAnsi="Times New Roman"/>
          <w:sz w:val="24"/>
        </w:rPr>
        <w:t>производства;</w:t>
      </w:r>
    </w:p>
    <w:p w14:paraId="3D20E488" w14:textId="77777777" w:rsidR="005141B7" w:rsidRDefault="005141B7" w:rsidP="00D95D0F">
      <w:pPr>
        <w:pStyle w:val="a0"/>
        <w:numPr>
          <w:ilvl w:val="0"/>
          <w:numId w:val="12"/>
        </w:numPr>
        <w:tabs>
          <w:tab w:val="left" w:pos="1134"/>
        </w:tabs>
        <w:spacing w:after="0" w:line="240" w:lineRule="auto"/>
        <w:ind w:left="0" w:firstLine="709"/>
        <w:contextualSpacing w:val="0"/>
        <w:rPr>
          <w:rFonts w:ascii="Times New Roman" w:hAnsi="Times New Roman"/>
          <w:w w:val="105"/>
          <w:sz w:val="24"/>
        </w:rPr>
      </w:pPr>
      <w:r w:rsidRPr="00CA3647">
        <w:rPr>
          <w:rFonts w:ascii="Times New Roman" w:hAnsi="Times New Roman"/>
          <w:w w:val="105"/>
          <w:sz w:val="24"/>
        </w:rPr>
        <w:t>разработка</w:t>
      </w:r>
      <w:r w:rsidRPr="00CA3647">
        <w:rPr>
          <w:rFonts w:ascii="Times New Roman" w:hAnsi="Times New Roman"/>
          <w:spacing w:val="-14"/>
          <w:w w:val="105"/>
          <w:sz w:val="24"/>
        </w:rPr>
        <w:t xml:space="preserve"> </w:t>
      </w:r>
      <w:r w:rsidRPr="00CA3647">
        <w:rPr>
          <w:rFonts w:ascii="Times New Roman" w:hAnsi="Times New Roman"/>
          <w:w w:val="105"/>
          <w:sz w:val="24"/>
        </w:rPr>
        <w:t>и</w:t>
      </w:r>
      <w:r w:rsidRPr="00CA3647">
        <w:rPr>
          <w:rFonts w:ascii="Times New Roman" w:hAnsi="Times New Roman"/>
          <w:spacing w:val="-23"/>
          <w:w w:val="105"/>
          <w:sz w:val="24"/>
        </w:rPr>
        <w:t xml:space="preserve"> </w:t>
      </w:r>
      <w:r w:rsidRPr="00CA3647">
        <w:rPr>
          <w:rFonts w:ascii="Times New Roman" w:hAnsi="Times New Roman"/>
          <w:w w:val="105"/>
          <w:sz w:val="24"/>
        </w:rPr>
        <w:t>внедрение</w:t>
      </w:r>
      <w:r w:rsidRPr="00CA3647">
        <w:rPr>
          <w:rFonts w:ascii="Times New Roman" w:hAnsi="Times New Roman"/>
          <w:spacing w:val="-13"/>
          <w:w w:val="105"/>
          <w:sz w:val="24"/>
        </w:rPr>
        <w:t xml:space="preserve"> </w:t>
      </w:r>
      <w:r w:rsidRPr="00CA3647">
        <w:rPr>
          <w:rFonts w:ascii="Times New Roman" w:hAnsi="Times New Roman"/>
          <w:w w:val="105"/>
          <w:sz w:val="24"/>
        </w:rPr>
        <w:t>новой</w:t>
      </w:r>
      <w:r w:rsidRPr="00CA3647">
        <w:rPr>
          <w:rFonts w:ascii="Times New Roman" w:hAnsi="Times New Roman"/>
          <w:spacing w:val="-21"/>
          <w:w w:val="105"/>
          <w:sz w:val="24"/>
        </w:rPr>
        <w:t xml:space="preserve"> </w:t>
      </w:r>
      <w:r w:rsidRPr="00CA3647">
        <w:rPr>
          <w:rFonts w:ascii="Times New Roman" w:hAnsi="Times New Roman"/>
          <w:w w:val="105"/>
          <w:sz w:val="24"/>
        </w:rPr>
        <w:t>технологии</w:t>
      </w:r>
      <w:r w:rsidRPr="00CA3647">
        <w:rPr>
          <w:rFonts w:ascii="Times New Roman" w:hAnsi="Times New Roman"/>
          <w:w w:val="102"/>
          <w:sz w:val="24"/>
        </w:rPr>
        <w:t xml:space="preserve"> </w:t>
      </w:r>
      <w:r w:rsidRPr="00CA3647">
        <w:rPr>
          <w:rFonts w:ascii="Times New Roman" w:hAnsi="Times New Roman"/>
          <w:w w:val="105"/>
          <w:sz w:val="24"/>
        </w:rPr>
        <w:t>для</w:t>
      </w:r>
      <w:r w:rsidRPr="00CA3647">
        <w:rPr>
          <w:rFonts w:ascii="Times New Roman" w:hAnsi="Times New Roman"/>
          <w:spacing w:val="-15"/>
          <w:w w:val="105"/>
          <w:sz w:val="24"/>
        </w:rPr>
        <w:t xml:space="preserve"> </w:t>
      </w:r>
      <w:r w:rsidRPr="00CA3647">
        <w:rPr>
          <w:rFonts w:ascii="Times New Roman" w:hAnsi="Times New Roman"/>
          <w:w w:val="105"/>
          <w:sz w:val="24"/>
        </w:rPr>
        <w:t>проведения</w:t>
      </w:r>
      <w:r w:rsidRPr="00CA3647">
        <w:rPr>
          <w:rFonts w:ascii="Times New Roman" w:hAnsi="Times New Roman"/>
          <w:spacing w:val="-3"/>
          <w:w w:val="105"/>
          <w:sz w:val="24"/>
        </w:rPr>
        <w:t xml:space="preserve"> </w:t>
      </w:r>
      <w:r w:rsidRPr="00CA3647">
        <w:rPr>
          <w:rFonts w:ascii="Times New Roman" w:hAnsi="Times New Roman"/>
          <w:w w:val="105"/>
          <w:sz w:val="24"/>
        </w:rPr>
        <w:t>измерений</w:t>
      </w:r>
      <w:r w:rsidRPr="00CA3647">
        <w:rPr>
          <w:rFonts w:ascii="Times New Roman" w:hAnsi="Times New Roman"/>
          <w:spacing w:val="-9"/>
          <w:w w:val="105"/>
          <w:sz w:val="24"/>
        </w:rPr>
        <w:t xml:space="preserve"> </w:t>
      </w:r>
      <w:r w:rsidRPr="00CA3647">
        <w:rPr>
          <w:rFonts w:ascii="Times New Roman" w:hAnsi="Times New Roman"/>
          <w:w w:val="105"/>
          <w:sz w:val="24"/>
        </w:rPr>
        <w:t>и</w:t>
      </w:r>
      <w:r w:rsidRPr="00CA3647">
        <w:rPr>
          <w:rFonts w:ascii="Times New Roman" w:hAnsi="Times New Roman"/>
          <w:spacing w:val="-22"/>
          <w:w w:val="105"/>
          <w:sz w:val="24"/>
        </w:rPr>
        <w:t xml:space="preserve"> </w:t>
      </w:r>
      <w:r w:rsidRPr="00CA3647">
        <w:rPr>
          <w:rFonts w:ascii="Times New Roman" w:hAnsi="Times New Roman"/>
          <w:w w:val="105"/>
          <w:sz w:val="24"/>
        </w:rPr>
        <w:t>анализа</w:t>
      </w:r>
      <w:r w:rsidRPr="00CA3647">
        <w:rPr>
          <w:rFonts w:ascii="Times New Roman" w:hAnsi="Times New Roman"/>
          <w:w w:val="103"/>
          <w:sz w:val="24"/>
        </w:rPr>
        <w:t xml:space="preserve"> </w:t>
      </w:r>
      <w:r w:rsidRPr="00CA3647">
        <w:rPr>
          <w:rFonts w:ascii="Times New Roman" w:hAnsi="Times New Roman"/>
          <w:w w:val="105"/>
          <w:sz w:val="24"/>
        </w:rPr>
        <w:t>крутильных</w:t>
      </w:r>
      <w:r w:rsidRPr="00CA3647">
        <w:rPr>
          <w:rFonts w:ascii="Times New Roman" w:hAnsi="Times New Roman"/>
          <w:spacing w:val="-17"/>
          <w:w w:val="105"/>
          <w:sz w:val="24"/>
        </w:rPr>
        <w:t xml:space="preserve"> </w:t>
      </w:r>
      <w:r w:rsidRPr="00CA3647">
        <w:rPr>
          <w:rFonts w:ascii="Times New Roman" w:hAnsi="Times New Roman"/>
          <w:w w:val="105"/>
          <w:sz w:val="24"/>
        </w:rPr>
        <w:t>колебаний</w:t>
      </w:r>
      <w:r w:rsidRPr="00CA3647">
        <w:rPr>
          <w:rFonts w:ascii="Times New Roman" w:hAnsi="Times New Roman"/>
          <w:spacing w:val="-22"/>
          <w:w w:val="105"/>
          <w:sz w:val="24"/>
        </w:rPr>
        <w:t xml:space="preserve"> </w:t>
      </w:r>
      <w:r w:rsidRPr="00CA3647">
        <w:rPr>
          <w:rFonts w:ascii="Times New Roman" w:hAnsi="Times New Roman"/>
          <w:w w:val="105"/>
          <w:sz w:val="24"/>
        </w:rPr>
        <w:t>корабельных</w:t>
      </w:r>
      <w:r w:rsidRPr="00CA3647">
        <w:rPr>
          <w:rFonts w:ascii="Times New Roman" w:hAnsi="Times New Roman"/>
          <w:spacing w:val="-21"/>
          <w:w w:val="105"/>
          <w:sz w:val="24"/>
        </w:rPr>
        <w:t xml:space="preserve"> </w:t>
      </w:r>
      <w:r w:rsidRPr="00CA3647">
        <w:rPr>
          <w:rFonts w:ascii="Times New Roman" w:hAnsi="Times New Roman"/>
          <w:w w:val="105"/>
          <w:sz w:val="24"/>
        </w:rPr>
        <w:t>линий</w:t>
      </w:r>
      <w:r w:rsidRPr="00CA3647">
        <w:rPr>
          <w:rFonts w:ascii="Times New Roman" w:hAnsi="Times New Roman"/>
          <w:w w:val="104"/>
          <w:sz w:val="24"/>
        </w:rPr>
        <w:t xml:space="preserve"> </w:t>
      </w:r>
      <w:r w:rsidRPr="00CA3647">
        <w:rPr>
          <w:rFonts w:ascii="Times New Roman" w:hAnsi="Times New Roman"/>
          <w:w w:val="105"/>
          <w:sz w:val="24"/>
        </w:rPr>
        <w:t>валов.</w:t>
      </w:r>
    </w:p>
    <w:p w14:paraId="31EC0FEC" w14:textId="77777777" w:rsidR="005141B7" w:rsidRDefault="005141B7" w:rsidP="00D91DEE">
      <w:pPr>
        <w:tabs>
          <w:tab w:val="left" w:pos="1134"/>
        </w:tabs>
        <w:ind w:left="349"/>
        <w:rPr>
          <w:w w:val="105"/>
        </w:rPr>
      </w:pPr>
    </w:p>
    <w:p w14:paraId="482B9465" w14:textId="77777777" w:rsidR="005141B7" w:rsidRPr="00D91DEE" w:rsidRDefault="005141B7" w:rsidP="00D91DEE">
      <w:pPr>
        <w:tabs>
          <w:tab w:val="left" w:pos="1134"/>
        </w:tabs>
        <w:ind w:left="349"/>
        <w:rPr>
          <w:w w:val="105"/>
        </w:rPr>
      </w:pPr>
    </w:p>
    <w:p w14:paraId="4AE8C15B" w14:textId="77777777" w:rsidR="005141B7" w:rsidRPr="004B2A3A" w:rsidRDefault="005141B7" w:rsidP="00CB601B">
      <w:pPr>
        <w:pStyle w:val="1"/>
        <w:ind w:left="0" w:firstLine="0"/>
      </w:pPr>
      <w:bookmarkStart w:id="22" w:name="_Toc483232512"/>
      <w:r w:rsidRPr="004B2A3A">
        <w:t>Программа отчуждения непрофильных активов</w:t>
      </w:r>
      <w:bookmarkEnd w:id="22"/>
    </w:p>
    <w:p w14:paraId="5E4E91A7" w14:textId="77777777" w:rsidR="005141B7" w:rsidRPr="002951CC" w:rsidRDefault="005141B7" w:rsidP="00E20FAC">
      <w:pPr>
        <w:ind w:firstLine="709"/>
      </w:pPr>
      <w:r w:rsidRPr="002951CC">
        <w:t>Программа отч</w:t>
      </w:r>
      <w:r>
        <w:t>уждения непрофильных активов АО </w:t>
      </w:r>
      <w:r w:rsidRPr="002951CC">
        <w:t>«ПО</w:t>
      </w:r>
      <w:r>
        <w:t> </w:t>
      </w:r>
      <w:r w:rsidRPr="002951CC">
        <w:t>«Се</w:t>
      </w:r>
      <w:r>
        <w:t xml:space="preserve">вмаш» </w:t>
      </w:r>
      <w:r w:rsidRPr="002951CC">
        <w:t>(далее – Программа) с прилагаемым к ней реестром непрофильн</w:t>
      </w:r>
      <w:r>
        <w:t xml:space="preserve">ых активов разработана </w:t>
      </w:r>
      <w:r w:rsidRPr="002951CC">
        <w:t>во исполнение Указа Президента Российск</w:t>
      </w:r>
      <w:r>
        <w:t xml:space="preserve">ой Федерации от 7 мая 2012 г. № 596 </w:t>
      </w:r>
      <w:r w:rsidRPr="002951CC">
        <w:t>«О долгосрочной государственной политике», согласно Методичес</w:t>
      </w:r>
      <w:r>
        <w:t xml:space="preserve">ким указаниям  </w:t>
      </w:r>
      <w:r w:rsidRPr="002951CC">
        <w:t xml:space="preserve">по выявлению и отчуждению непрофильных активов, одобренным Правительством Российской Федерации </w:t>
      </w:r>
      <w:r w:rsidRPr="00250872">
        <w:t xml:space="preserve">                              </w:t>
      </w:r>
      <w:r w:rsidRPr="002951CC">
        <w:t>от 7 июля 2016 г. № ИШ-П13-4065.</w:t>
      </w:r>
    </w:p>
    <w:p w14:paraId="0736AC75" w14:textId="77777777" w:rsidR="005141B7" w:rsidRPr="002951CC" w:rsidRDefault="005141B7" w:rsidP="00CC0F21">
      <w:pPr>
        <w:tabs>
          <w:tab w:val="left" w:pos="1725"/>
        </w:tabs>
        <w:ind w:firstLine="709"/>
      </w:pPr>
      <w:r w:rsidRPr="002951CC">
        <w:t xml:space="preserve">Программа отчуждения непрофильных активов АО «ПО «Севмаш», реестр непрофильных активов АО «ПО «Севмаш», </w:t>
      </w:r>
      <w:r w:rsidRPr="002951CC">
        <w:rPr>
          <w:rStyle w:val="25"/>
          <w:b w:val="0"/>
        </w:rPr>
        <w:t>план мероприятий по реализации непрофильного недвижимого имущества АО «ПО «Севмаш» одобрены на засед</w:t>
      </w:r>
      <w:r>
        <w:rPr>
          <w:rStyle w:val="25"/>
          <w:b w:val="0"/>
        </w:rPr>
        <w:t>ании Правления АО «ОСК»</w:t>
      </w:r>
      <w:r>
        <w:rPr>
          <w:rStyle w:val="25"/>
          <w:b w:val="0"/>
        </w:rPr>
        <w:br/>
      </w:r>
      <w:r w:rsidRPr="002951CC">
        <w:rPr>
          <w:rStyle w:val="25"/>
          <w:b w:val="0"/>
        </w:rPr>
        <w:t xml:space="preserve">в 2016 году </w:t>
      </w:r>
      <w:r w:rsidRPr="002951CC">
        <w:t xml:space="preserve"> (протокол от 28 декабря 2016 г. №95-ПР) и</w:t>
      </w:r>
      <w:r w:rsidRPr="002951CC">
        <w:rPr>
          <w:rStyle w:val="25"/>
          <w:b w:val="0"/>
        </w:rPr>
        <w:t xml:space="preserve"> утверждена </w:t>
      </w:r>
      <w:r w:rsidRPr="002951CC">
        <w:t>Советом директ</w:t>
      </w:r>
      <w:r>
        <w:t>оров</w:t>
      </w:r>
      <w:r>
        <w:br/>
      </w:r>
      <w:r w:rsidRPr="002951CC">
        <w:t xml:space="preserve">АО «ПО «Севмаш» 14.03.2017 года (Протокол № СД-05/2017 от 14.03.2017). </w:t>
      </w:r>
    </w:p>
    <w:p w14:paraId="5782B07C" w14:textId="77777777" w:rsidR="005141B7" w:rsidRDefault="005141B7" w:rsidP="00CC0F21">
      <w:pPr>
        <w:ind w:firstLine="709"/>
      </w:pPr>
    </w:p>
    <w:p w14:paraId="4BB976CA" w14:textId="77777777" w:rsidR="005141B7" w:rsidRPr="002951CC" w:rsidRDefault="005141B7" w:rsidP="00CC0F21">
      <w:pPr>
        <w:ind w:firstLine="709"/>
      </w:pPr>
      <w:r w:rsidRPr="002951CC">
        <w:t>Программа отчуждения непрофильных активов АО «ПО «Севмаш»:</w:t>
      </w:r>
    </w:p>
    <w:p w14:paraId="250EF2E2" w14:textId="77777777" w:rsidR="005141B7" w:rsidRPr="002951CC" w:rsidRDefault="005141B7" w:rsidP="007A5EDD">
      <w:pPr>
        <w:pStyle w:val="Default"/>
        <w:ind w:firstLine="709"/>
        <w:jc w:val="both"/>
        <w:rPr>
          <w:color w:val="auto"/>
        </w:rPr>
      </w:pPr>
      <w:r w:rsidRPr="002951CC">
        <w:rPr>
          <w:color w:val="auto"/>
        </w:rPr>
        <w:t>1. Определяет понятие профильности/</w:t>
      </w:r>
      <w:proofErr w:type="spellStart"/>
      <w:r w:rsidRPr="002951CC">
        <w:rPr>
          <w:color w:val="auto"/>
        </w:rPr>
        <w:t>непрофильности</w:t>
      </w:r>
      <w:proofErr w:type="spellEnd"/>
      <w:r w:rsidRPr="002951CC">
        <w:rPr>
          <w:color w:val="auto"/>
        </w:rPr>
        <w:t xml:space="preserve"> акти</w:t>
      </w:r>
      <w:r>
        <w:rPr>
          <w:color w:val="auto"/>
        </w:rPr>
        <w:t>вов, основные цели</w:t>
      </w:r>
      <w:r>
        <w:rPr>
          <w:color w:val="auto"/>
        </w:rPr>
        <w:br/>
      </w:r>
      <w:r w:rsidRPr="002951CC">
        <w:rPr>
          <w:color w:val="auto"/>
        </w:rPr>
        <w:t xml:space="preserve">и принципы отчуждения непрофильных активов; </w:t>
      </w:r>
    </w:p>
    <w:p w14:paraId="4988973A" w14:textId="77777777" w:rsidR="005141B7" w:rsidRPr="002951CC" w:rsidRDefault="005141B7" w:rsidP="007A5EDD">
      <w:pPr>
        <w:pStyle w:val="Default"/>
        <w:ind w:firstLine="709"/>
        <w:jc w:val="both"/>
        <w:rPr>
          <w:color w:val="auto"/>
        </w:rPr>
      </w:pPr>
      <w:r w:rsidRPr="002951CC">
        <w:rPr>
          <w:color w:val="auto"/>
        </w:rPr>
        <w:t xml:space="preserve">2. Устанавливает порядок выявления и способы распоряжения непрофильными активами общества; </w:t>
      </w:r>
    </w:p>
    <w:p w14:paraId="181E5EB8" w14:textId="77777777" w:rsidR="005141B7" w:rsidRPr="002951CC" w:rsidRDefault="005141B7" w:rsidP="007A5EDD">
      <w:pPr>
        <w:pStyle w:val="Default"/>
        <w:ind w:firstLine="709"/>
        <w:jc w:val="both"/>
        <w:rPr>
          <w:color w:val="auto"/>
        </w:rPr>
      </w:pPr>
      <w:r w:rsidRPr="002951CC">
        <w:rPr>
          <w:color w:val="auto"/>
        </w:rPr>
        <w:t xml:space="preserve">3 Регламентирует алгоритм утверждения реестра непрофильных активов общества, </w:t>
      </w:r>
      <w:r w:rsidRPr="002951CC">
        <w:rPr>
          <w:rStyle w:val="25"/>
          <w:b w:val="0"/>
          <w:color w:val="auto"/>
        </w:rPr>
        <w:t>плана мероприятий по реализации непрофильных активов</w:t>
      </w:r>
      <w:r w:rsidRPr="002951CC">
        <w:rPr>
          <w:b/>
          <w:color w:val="auto"/>
        </w:rPr>
        <w:t>;</w:t>
      </w:r>
      <w:r w:rsidRPr="002951CC">
        <w:rPr>
          <w:color w:val="auto"/>
        </w:rPr>
        <w:t xml:space="preserve"> </w:t>
      </w:r>
    </w:p>
    <w:p w14:paraId="602479BB" w14:textId="77777777" w:rsidR="005141B7" w:rsidRPr="002951CC" w:rsidRDefault="005141B7" w:rsidP="007A5EDD">
      <w:pPr>
        <w:pStyle w:val="Default"/>
        <w:ind w:firstLine="709"/>
        <w:jc w:val="both"/>
        <w:rPr>
          <w:color w:val="auto"/>
        </w:rPr>
      </w:pPr>
      <w:r w:rsidRPr="002951CC">
        <w:rPr>
          <w:color w:val="auto"/>
        </w:rPr>
        <w:t>4. Регламентирует алгоритм актуализации программы, реестра непрофильных активов общества;</w:t>
      </w:r>
    </w:p>
    <w:p w14:paraId="725EE04F" w14:textId="77777777" w:rsidR="005141B7" w:rsidRPr="002951CC" w:rsidRDefault="005141B7" w:rsidP="007A5EDD">
      <w:pPr>
        <w:pStyle w:val="Default"/>
        <w:ind w:firstLine="709"/>
        <w:jc w:val="both"/>
        <w:rPr>
          <w:bCs/>
          <w:color w:val="auto"/>
        </w:rPr>
      </w:pPr>
      <w:r w:rsidRPr="002951CC">
        <w:rPr>
          <w:color w:val="auto"/>
        </w:rPr>
        <w:t>5. Устанавливает порядок организации продажи непрофиль</w:t>
      </w:r>
      <w:r>
        <w:rPr>
          <w:color w:val="auto"/>
        </w:rPr>
        <w:t xml:space="preserve">ных активов </w:t>
      </w:r>
      <w:r w:rsidRPr="002951CC">
        <w:rPr>
          <w:color w:val="auto"/>
        </w:rPr>
        <w:t xml:space="preserve">(порядок оценки и </w:t>
      </w:r>
      <w:r w:rsidRPr="002951CC">
        <w:rPr>
          <w:bCs/>
          <w:color w:val="auto"/>
        </w:rPr>
        <w:t>способы реализации непрофильных активов);</w:t>
      </w:r>
    </w:p>
    <w:p w14:paraId="3CD02DB0" w14:textId="77777777" w:rsidR="005141B7" w:rsidRPr="002951CC" w:rsidRDefault="005141B7" w:rsidP="007A5EDD">
      <w:pPr>
        <w:pStyle w:val="Default"/>
        <w:ind w:firstLine="709"/>
        <w:jc w:val="both"/>
        <w:rPr>
          <w:bCs/>
          <w:color w:val="auto"/>
        </w:rPr>
      </w:pPr>
      <w:r w:rsidRPr="002951CC">
        <w:rPr>
          <w:bCs/>
          <w:color w:val="auto"/>
        </w:rPr>
        <w:t>6. Устанавливает порядок подготовки и представления отчетности о ходе исполнения Программы Совету директоров и акционеру общества.</w:t>
      </w:r>
    </w:p>
    <w:p w14:paraId="19757D80" w14:textId="77777777" w:rsidR="005141B7" w:rsidRPr="002951CC" w:rsidRDefault="005141B7" w:rsidP="00CC0F21">
      <w:pPr>
        <w:ind w:firstLine="709"/>
      </w:pPr>
      <w:r w:rsidRPr="002951CC">
        <w:t>Деятельность в рамках программы распространяется исключ</w:t>
      </w:r>
      <w:r>
        <w:t xml:space="preserve">ительно на анализ </w:t>
      </w:r>
      <w:r w:rsidRPr="00250872">
        <w:t xml:space="preserve">             </w:t>
      </w:r>
      <w:r w:rsidRPr="002951CC">
        <w:t>и отчуждение внеоборотных активов (финансовых вложений  и недвижимого имущества)</w:t>
      </w:r>
      <w:r>
        <w:br/>
      </w:r>
      <w:r w:rsidRPr="002951CC">
        <w:t xml:space="preserve">АО «ПО «Севмаш», определяемых в соответствии с разделом </w:t>
      </w:r>
      <w:r w:rsidRPr="002951CC">
        <w:rPr>
          <w:lang w:val="en-US"/>
        </w:rPr>
        <w:t>I</w:t>
      </w:r>
      <w:r w:rsidRPr="002951CC">
        <w:t xml:space="preserve"> «Внеоборотные активы» Плана счетов бухгалтерского учета финансово-хозяйственной деятельности организаций, утвержденного приказом Минфина России от 31 октября 2000 г</w:t>
      </w:r>
      <w:r>
        <w:t xml:space="preserve">. </w:t>
      </w:r>
      <w:r w:rsidRPr="002951CC">
        <w:t>№ 94н.</w:t>
      </w:r>
    </w:p>
    <w:p w14:paraId="4B5C52B1" w14:textId="77777777" w:rsidR="005141B7" w:rsidRPr="002951CC" w:rsidRDefault="005141B7" w:rsidP="007A5EDD">
      <w:pPr>
        <w:ind w:firstLine="709"/>
      </w:pPr>
      <w:r w:rsidRPr="002951CC">
        <w:rPr>
          <w:bCs/>
        </w:rPr>
        <w:t xml:space="preserve">По результатам анализа активов сформированы реестр </w:t>
      </w:r>
      <w:r>
        <w:rPr>
          <w:bCs/>
        </w:rPr>
        <w:t>непрофильных активов</w:t>
      </w:r>
      <w:r>
        <w:rPr>
          <w:bCs/>
        </w:rPr>
        <w:br/>
      </w:r>
      <w:r w:rsidRPr="002951CC">
        <w:rPr>
          <w:bCs/>
        </w:rPr>
        <w:t>АО «ПО «Севмаш», который с</w:t>
      </w:r>
      <w:r w:rsidRPr="002951CC">
        <w:t>остоит из двух разделов:</w:t>
      </w:r>
    </w:p>
    <w:p w14:paraId="2FDD3D2C" w14:textId="77777777" w:rsidR="005141B7" w:rsidRPr="002951CC" w:rsidRDefault="005141B7" w:rsidP="007A5EDD">
      <w:pPr>
        <w:tabs>
          <w:tab w:val="left" w:pos="993"/>
        </w:tabs>
        <w:ind w:firstLine="709"/>
      </w:pPr>
      <w:r w:rsidRPr="002951CC">
        <w:t>- реестр непрофильных активов (финансовых вложений) АО «ПО «Севмаш»;</w:t>
      </w:r>
    </w:p>
    <w:p w14:paraId="558097E6" w14:textId="77777777" w:rsidR="005141B7" w:rsidRPr="002951CC" w:rsidRDefault="005141B7" w:rsidP="007A5EDD">
      <w:pPr>
        <w:tabs>
          <w:tab w:val="left" w:pos="1725"/>
        </w:tabs>
        <w:ind w:firstLine="709"/>
        <w:rPr>
          <w:bCs/>
        </w:rPr>
      </w:pPr>
      <w:r w:rsidRPr="002951CC">
        <w:t>- реестр непрофильных активов (недвижимого имущества) АО «ПО «Севмаш».</w:t>
      </w:r>
      <w:r w:rsidRPr="002951CC">
        <w:rPr>
          <w:bCs/>
        </w:rPr>
        <w:t xml:space="preserve"> </w:t>
      </w:r>
    </w:p>
    <w:p w14:paraId="4150475E" w14:textId="77777777" w:rsidR="005141B7" w:rsidRPr="002951CC" w:rsidRDefault="005141B7" w:rsidP="007A5EDD">
      <w:pPr>
        <w:tabs>
          <w:tab w:val="left" w:pos="1725"/>
        </w:tabs>
        <w:rPr>
          <w:bCs/>
        </w:rPr>
      </w:pPr>
      <w:r w:rsidRPr="002951CC">
        <w:rPr>
          <w:bCs/>
        </w:rPr>
        <w:t>В каждом разделе непрофильные активы группируются по способам распоряжения: отчуждение и сохранение.</w:t>
      </w:r>
    </w:p>
    <w:p w14:paraId="3FCEC1CE" w14:textId="77777777" w:rsidR="005141B7" w:rsidRPr="002951CC" w:rsidRDefault="005141B7" w:rsidP="007A5EDD">
      <w:pPr>
        <w:tabs>
          <w:tab w:val="left" w:pos="1725"/>
        </w:tabs>
        <w:ind w:firstLine="709"/>
        <w:rPr>
          <w:bCs/>
        </w:rPr>
      </w:pPr>
      <w:r w:rsidRPr="002951CC">
        <w:rPr>
          <w:bCs/>
        </w:rPr>
        <w:t>Реестр непрофильного недвижимого имущества АО «П</w:t>
      </w:r>
      <w:r>
        <w:rPr>
          <w:bCs/>
        </w:rPr>
        <w:t>О «Севмаш» включает</w:t>
      </w:r>
      <w:r>
        <w:rPr>
          <w:bCs/>
        </w:rPr>
        <w:br/>
      </w:r>
      <w:r w:rsidRPr="002951CC">
        <w:rPr>
          <w:bCs/>
        </w:rPr>
        <w:t>208 объектов недвижимости, из которых 42 объекта подлежат отчуждению и 166 объектов - сохранению.</w:t>
      </w:r>
    </w:p>
    <w:p w14:paraId="79EDE1CF" w14:textId="77777777" w:rsidR="005141B7" w:rsidRPr="002951CC" w:rsidRDefault="005141B7" w:rsidP="007A5EDD">
      <w:pPr>
        <w:tabs>
          <w:tab w:val="left" w:pos="1725"/>
        </w:tabs>
        <w:ind w:firstLine="709"/>
        <w:rPr>
          <w:bCs/>
        </w:rPr>
      </w:pPr>
      <w:r w:rsidRPr="002951CC">
        <w:rPr>
          <w:bCs/>
        </w:rPr>
        <w:t xml:space="preserve">Реестр финансовых вложений включает 6 объектов, из </w:t>
      </w:r>
      <w:r>
        <w:rPr>
          <w:bCs/>
        </w:rPr>
        <w:t>которых 3 подлежат продаже,</w:t>
      </w:r>
      <w:r>
        <w:rPr>
          <w:bCs/>
        </w:rPr>
        <w:br/>
      </w:r>
      <w:r w:rsidRPr="002951CC">
        <w:rPr>
          <w:bCs/>
        </w:rPr>
        <w:t>1 – ликвидации, 2 – сохранению.</w:t>
      </w:r>
    </w:p>
    <w:p w14:paraId="35FCCA92" w14:textId="77777777" w:rsidR="005141B7" w:rsidRDefault="005141B7" w:rsidP="007A5EDD">
      <w:pPr>
        <w:tabs>
          <w:tab w:val="left" w:pos="1725"/>
        </w:tabs>
        <w:ind w:firstLine="709"/>
        <w:rPr>
          <w:rStyle w:val="25"/>
          <w:b w:val="0"/>
        </w:rPr>
      </w:pPr>
      <w:r w:rsidRPr="002951CC">
        <w:rPr>
          <w:rStyle w:val="25"/>
          <w:b w:val="0"/>
        </w:rPr>
        <w:t>В отношении объектов, подлежащих отчуждению, разработаны планы мероприятий по реализации (отчуждению) на 2017 и последующие годы.</w:t>
      </w:r>
    </w:p>
    <w:p w14:paraId="3DF40CFE" w14:textId="77777777" w:rsidR="005141B7" w:rsidRPr="002951CC" w:rsidRDefault="005141B7" w:rsidP="007A5EDD">
      <w:pPr>
        <w:tabs>
          <w:tab w:val="left" w:pos="1725"/>
        </w:tabs>
        <w:ind w:firstLine="709"/>
        <w:rPr>
          <w:rStyle w:val="25"/>
          <w:b w:val="0"/>
        </w:rPr>
      </w:pPr>
    </w:p>
    <w:p w14:paraId="56A350D3" w14:textId="77777777" w:rsidR="005141B7" w:rsidRPr="004B2A3A" w:rsidRDefault="005141B7" w:rsidP="00CB601B">
      <w:pPr>
        <w:pStyle w:val="1"/>
        <w:spacing w:after="120"/>
        <w:ind w:left="0" w:firstLine="0"/>
      </w:pPr>
      <w:bookmarkStart w:id="23" w:name="_Toc483232513"/>
      <w:r w:rsidRPr="004B2A3A">
        <w:t>Финансово-экономические результаты отчетного года</w:t>
      </w:r>
      <w:bookmarkEnd w:id="23"/>
    </w:p>
    <w:p w14:paraId="5260A5B6" w14:textId="77777777" w:rsidR="005141B7" w:rsidRPr="008F1210" w:rsidRDefault="005141B7" w:rsidP="00514E8F">
      <w:pPr>
        <w:pStyle w:val="2"/>
        <w:numPr>
          <w:ilvl w:val="0"/>
          <w:numId w:val="0"/>
        </w:numPr>
      </w:pPr>
      <w:bookmarkStart w:id="24" w:name="_Toc483232514"/>
      <w:r w:rsidRPr="008F1210">
        <w:t>Основные финансово-экономические показатели за отчетный год и два предшествующих года</w:t>
      </w:r>
      <w:bookmarkEnd w:id="24"/>
    </w:p>
    <w:p w14:paraId="60C22902" w14:textId="77777777" w:rsidR="005141B7" w:rsidRPr="00EB1718" w:rsidRDefault="005141B7" w:rsidP="00CA3647">
      <w:pPr>
        <w:spacing w:line="270" w:lineRule="atLeast"/>
        <w:ind w:firstLine="709"/>
        <w:rPr>
          <w:iCs/>
          <w:lang w:eastAsia="en-US"/>
        </w:rPr>
      </w:pPr>
      <w:r>
        <w:rPr>
          <w:iCs/>
          <w:lang w:eastAsia="en-US"/>
        </w:rPr>
        <w:t>В</w:t>
      </w:r>
      <w:r w:rsidRPr="00EB1718">
        <w:rPr>
          <w:iCs/>
          <w:lang w:eastAsia="en-US"/>
        </w:rPr>
        <w:t xml:space="preserve"> 2016 году:</w:t>
      </w:r>
    </w:p>
    <w:p w14:paraId="13AC0F2A" w14:textId="77777777" w:rsidR="005141B7" w:rsidRPr="00CA3647"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A3647">
        <w:rPr>
          <w:rFonts w:ascii="Times New Roman" w:hAnsi="Times New Roman"/>
          <w:iCs/>
          <w:sz w:val="24"/>
          <w:szCs w:val="24"/>
        </w:rPr>
        <w:t xml:space="preserve">по оборонной продукции завершены работы по ОКР «РАИ-Ясень» на заказе «Северодвинск», выполнены 1-е этапы ОКР «Квакер-2» и «Североморец-2», выполнены в полном объеме работы по госконтракту на сервисное обслуживание головной АПЛ проекта «Ясень» в 2014-2016 </w:t>
      </w:r>
      <w:proofErr w:type="spellStart"/>
      <w:r w:rsidRPr="00CA3647">
        <w:rPr>
          <w:rFonts w:ascii="Times New Roman" w:hAnsi="Times New Roman"/>
          <w:iCs/>
          <w:sz w:val="24"/>
          <w:szCs w:val="24"/>
        </w:rPr>
        <w:t>г.г</w:t>
      </w:r>
      <w:proofErr w:type="spellEnd"/>
      <w:r w:rsidRPr="00CA3647">
        <w:rPr>
          <w:rFonts w:ascii="Times New Roman" w:hAnsi="Times New Roman"/>
          <w:iCs/>
          <w:sz w:val="24"/>
          <w:szCs w:val="24"/>
        </w:rPr>
        <w:t>.</w:t>
      </w:r>
    </w:p>
    <w:p w14:paraId="4ACE8524" w14:textId="77777777" w:rsidR="005141B7" w:rsidRPr="00CA3647"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A3647">
        <w:rPr>
          <w:rFonts w:ascii="Times New Roman" w:hAnsi="Times New Roman"/>
          <w:iCs/>
          <w:sz w:val="24"/>
          <w:szCs w:val="24"/>
        </w:rPr>
        <w:t>по программе ВТС выполнены все обусловленные договорами объемы гарантийных</w:t>
      </w:r>
      <w:r>
        <w:rPr>
          <w:rFonts w:ascii="Times New Roman" w:hAnsi="Times New Roman"/>
          <w:iCs/>
          <w:sz w:val="24"/>
          <w:szCs w:val="24"/>
        </w:rPr>
        <w:t xml:space="preserve"> </w:t>
      </w:r>
      <w:r w:rsidRPr="00CA3647">
        <w:rPr>
          <w:rFonts w:ascii="Times New Roman" w:hAnsi="Times New Roman"/>
          <w:iCs/>
          <w:sz w:val="24"/>
          <w:szCs w:val="24"/>
        </w:rPr>
        <w:t>и сопутствующих работ по кораблю проекта 11430 по месту его основного базирования.</w:t>
      </w:r>
    </w:p>
    <w:p w14:paraId="6FD68979" w14:textId="77777777" w:rsidR="005141B7" w:rsidRPr="00CA3647" w:rsidRDefault="005141B7" w:rsidP="00CA3647">
      <w:pPr>
        <w:spacing w:before="120" w:line="270" w:lineRule="atLeast"/>
        <w:ind w:firstLine="709"/>
        <w:rPr>
          <w:iCs/>
          <w:lang w:eastAsia="en-US"/>
        </w:rPr>
      </w:pPr>
      <w:r w:rsidRPr="00CA3647">
        <w:rPr>
          <w:iCs/>
          <w:lang w:eastAsia="en-US"/>
        </w:rPr>
        <w:t>В 2015 году:</w:t>
      </w:r>
    </w:p>
    <w:p w14:paraId="1464C72B" w14:textId="77777777" w:rsidR="005141B7" w:rsidRPr="00CA3647"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A3647">
        <w:rPr>
          <w:rFonts w:ascii="Times New Roman" w:hAnsi="Times New Roman"/>
          <w:iCs/>
          <w:sz w:val="24"/>
          <w:szCs w:val="24"/>
        </w:rPr>
        <w:t>по оборонной продукции завершены работы по ОКР «РАИ-Борей» на</w:t>
      </w:r>
      <w:r w:rsidRPr="00CA3647">
        <w:rPr>
          <w:rFonts w:ascii="Times New Roman" w:hAnsi="Times New Roman"/>
          <w:iCs/>
          <w:sz w:val="24"/>
          <w:szCs w:val="24"/>
        </w:rPr>
        <w:br/>
        <w:t>заказе «Владимир Мономах» и 1 этап ОКР «РАИ-Ясень» на заказе «Северодвинск».</w:t>
      </w:r>
    </w:p>
    <w:p w14:paraId="793978C9" w14:textId="77777777" w:rsidR="005141B7" w:rsidRPr="00CA3647"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A3647">
        <w:rPr>
          <w:rFonts w:ascii="Times New Roman" w:hAnsi="Times New Roman"/>
          <w:iCs/>
          <w:sz w:val="24"/>
          <w:szCs w:val="24"/>
        </w:rPr>
        <w:t>по гражданской продукции завершены работы по строительству (достройке)</w:t>
      </w:r>
      <w:r w:rsidRPr="00CA3647">
        <w:rPr>
          <w:rFonts w:ascii="Times New Roman" w:hAnsi="Times New Roman"/>
          <w:iCs/>
          <w:sz w:val="24"/>
          <w:szCs w:val="24"/>
        </w:rPr>
        <w:br/>
        <w:t xml:space="preserve">МЛСП «Приразломная». </w:t>
      </w:r>
    </w:p>
    <w:p w14:paraId="2CDBB1C1" w14:textId="77777777" w:rsidR="005141B7" w:rsidRPr="00EB1718" w:rsidRDefault="005141B7" w:rsidP="00062552">
      <w:pPr>
        <w:spacing w:line="270" w:lineRule="atLeast"/>
        <w:ind w:left="60" w:firstLine="560"/>
        <w:rPr>
          <w:iCs/>
          <w:lang w:eastAsia="en-US"/>
        </w:rPr>
      </w:pPr>
      <w:r w:rsidRPr="00EB1718">
        <w:rPr>
          <w:iCs/>
          <w:lang w:eastAsia="en-US"/>
        </w:rPr>
        <w:t>Объект в полном объеме передан заказчику - ООО «Газпром нефть шельф».</w:t>
      </w:r>
    </w:p>
    <w:p w14:paraId="033F00F9" w14:textId="77777777" w:rsidR="005141B7" w:rsidRDefault="005141B7" w:rsidP="00CA3647">
      <w:pPr>
        <w:spacing w:before="120" w:line="270" w:lineRule="atLeast"/>
        <w:rPr>
          <w:iCs/>
          <w:lang w:eastAsia="en-US"/>
        </w:rPr>
      </w:pPr>
    </w:p>
    <w:p w14:paraId="23150B5A" w14:textId="77777777" w:rsidR="005141B7" w:rsidRDefault="005141B7" w:rsidP="00CA3647">
      <w:pPr>
        <w:spacing w:before="120" w:line="270" w:lineRule="atLeast"/>
        <w:rPr>
          <w:iCs/>
          <w:lang w:eastAsia="en-US"/>
        </w:rPr>
      </w:pPr>
    </w:p>
    <w:p w14:paraId="79614CB1" w14:textId="77777777" w:rsidR="005141B7" w:rsidRPr="00EB1718" w:rsidRDefault="005141B7" w:rsidP="003F0DDE">
      <w:pPr>
        <w:spacing w:before="120" w:line="270" w:lineRule="atLeast"/>
        <w:ind w:firstLine="620"/>
        <w:rPr>
          <w:iCs/>
          <w:lang w:eastAsia="en-US"/>
        </w:rPr>
      </w:pPr>
      <w:r w:rsidRPr="00EB1718">
        <w:rPr>
          <w:iCs/>
          <w:lang w:eastAsia="en-US"/>
        </w:rPr>
        <w:t>В 2014 году:</w:t>
      </w:r>
    </w:p>
    <w:p w14:paraId="24C820B5" w14:textId="77777777" w:rsidR="005141B7" w:rsidRPr="00CA3647"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A3647">
        <w:rPr>
          <w:rFonts w:ascii="Times New Roman" w:hAnsi="Times New Roman"/>
          <w:iCs/>
          <w:sz w:val="24"/>
          <w:szCs w:val="24"/>
        </w:rPr>
        <w:t>завершены строительство, испытания и сдан ВМФ России</w:t>
      </w:r>
      <w:r w:rsidRPr="00CA3647">
        <w:rPr>
          <w:rFonts w:ascii="Times New Roman" w:hAnsi="Times New Roman"/>
          <w:iCs/>
          <w:sz w:val="24"/>
          <w:szCs w:val="24"/>
        </w:rPr>
        <w:br/>
        <w:t>АПК СН «Владимир Мономах» проекта «Борей»;</w:t>
      </w:r>
    </w:p>
    <w:p w14:paraId="2C9B83B7" w14:textId="77777777" w:rsidR="005141B7" w:rsidRPr="00CA3647"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A3647">
        <w:rPr>
          <w:rFonts w:ascii="Times New Roman" w:hAnsi="Times New Roman"/>
          <w:iCs/>
          <w:sz w:val="24"/>
          <w:szCs w:val="24"/>
        </w:rPr>
        <w:t>в соответствии с контрактом №99/9932 от 04.09.2014 года с компанией</w:t>
      </w:r>
      <w:r w:rsidRPr="00CA3647">
        <w:rPr>
          <w:rFonts w:ascii="Times New Roman" w:hAnsi="Times New Roman"/>
          <w:iCs/>
          <w:sz w:val="24"/>
          <w:szCs w:val="24"/>
        </w:rPr>
        <w:br/>
        <w:t>«</w:t>
      </w:r>
      <w:proofErr w:type="spellStart"/>
      <w:r w:rsidRPr="00CA3647">
        <w:rPr>
          <w:rFonts w:ascii="Times New Roman" w:hAnsi="Times New Roman"/>
          <w:iCs/>
          <w:sz w:val="24"/>
          <w:szCs w:val="24"/>
        </w:rPr>
        <w:t>Viterlef</w:t>
      </w:r>
      <w:proofErr w:type="spellEnd"/>
      <w:r w:rsidRPr="00CA3647">
        <w:rPr>
          <w:rFonts w:ascii="Times New Roman" w:hAnsi="Times New Roman"/>
          <w:iCs/>
          <w:sz w:val="24"/>
          <w:szCs w:val="24"/>
        </w:rPr>
        <w:t xml:space="preserve"> Management Limited» иностранному заказчику переданы два корпуса танкеров проекта Р668 по программе гражданского судостроения.</w:t>
      </w:r>
    </w:p>
    <w:p w14:paraId="6518D3A7" w14:textId="77777777" w:rsidR="005141B7" w:rsidRPr="00CA3647"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A3647">
        <w:rPr>
          <w:rFonts w:ascii="Times New Roman" w:hAnsi="Times New Roman"/>
          <w:iCs/>
          <w:sz w:val="24"/>
          <w:szCs w:val="24"/>
        </w:rPr>
        <w:t>сдан заказчику (ООО «Газпром нефть шельф» 3-й пусковой комплекс МЛСП «Приразломная».</w:t>
      </w:r>
    </w:p>
    <w:p w14:paraId="047C9526" w14:textId="77777777" w:rsidR="005141B7" w:rsidRDefault="005141B7" w:rsidP="00BB1DD2">
      <w:pPr>
        <w:rPr>
          <w:b/>
          <w:i/>
          <w:sz w:val="26"/>
          <w:szCs w:val="26"/>
        </w:rPr>
      </w:pPr>
    </w:p>
    <w:p w14:paraId="3A72805D" w14:textId="77777777" w:rsidR="005141B7" w:rsidRPr="00EB1718" w:rsidRDefault="005141B7" w:rsidP="00CA3647">
      <w:pPr>
        <w:spacing w:line="270" w:lineRule="atLeast"/>
        <w:ind w:firstLine="560"/>
        <w:rPr>
          <w:b/>
          <w:iCs/>
          <w:lang w:eastAsia="en-US"/>
        </w:rPr>
      </w:pPr>
      <w:r>
        <w:rPr>
          <w:b/>
          <w:iCs/>
          <w:lang w:eastAsia="en-US"/>
        </w:rPr>
        <w:t>Сведения о полученных о</w:t>
      </w:r>
      <w:r w:rsidRPr="00EB1718">
        <w:rPr>
          <w:b/>
          <w:iCs/>
          <w:lang w:eastAsia="en-US"/>
        </w:rPr>
        <w:t>бществом основных заказах на изготовлени</w:t>
      </w:r>
      <w:r>
        <w:rPr>
          <w:b/>
          <w:iCs/>
          <w:lang w:eastAsia="en-US"/>
        </w:rPr>
        <w:t>е продукции за отчетный период и</w:t>
      </w:r>
      <w:r w:rsidRPr="00EB1718">
        <w:rPr>
          <w:b/>
          <w:iCs/>
          <w:lang w:eastAsia="en-US"/>
        </w:rPr>
        <w:t xml:space="preserve"> два предшествующих года</w:t>
      </w:r>
    </w:p>
    <w:p w14:paraId="55B3340B" w14:textId="77777777" w:rsidR="005141B7" w:rsidRPr="00EB1718" w:rsidRDefault="005141B7" w:rsidP="00CA3647">
      <w:pPr>
        <w:spacing w:before="120" w:line="270" w:lineRule="atLeast"/>
        <w:ind w:firstLine="709"/>
        <w:rPr>
          <w:iCs/>
          <w:lang w:eastAsia="en-US"/>
        </w:rPr>
      </w:pPr>
      <w:r w:rsidRPr="00EB1718">
        <w:rPr>
          <w:iCs/>
          <w:lang w:eastAsia="en-US"/>
        </w:rPr>
        <w:t>В 2016 году заключены:</w:t>
      </w:r>
    </w:p>
    <w:p w14:paraId="56E0760B" w14:textId="77777777" w:rsidR="005141B7" w:rsidRPr="00EB1718"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EB1718">
        <w:rPr>
          <w:rFonts w:ascii="Times New Roman" w:hAnsi="Times New Roman"/>
          <w:iCs/>
          <w:sz w:val="24"/>
          <w:szCs w:val="24"/>
        </w:rPr>
        <w:t>госконтракт от 29.02.2016г. ГК № Н/1/2/0305/ГК-16-ДГОЗ с Минобороны России на разработку и строительство с</w:t>
      </w:r>
      <w:r>
        <w:rPr>
          <w:rFonts w:ascii="Times New Roman" w:hAnsi="Times New Roman"/>
          <w:iCs/>
          <w:sz w:val="24"/>
          <w:szCs w:val="24"/>
        </w:rPr>
        <w:t>пециального докового комплекса «</w:t>
      </w:r>
      <w:r w:rsidRPr="00EB1718">
        <w:rPr>
          <w:rFonts w:ascii="Times New Roman" w:hAnsi="Times New Roman"/>
          <w:iCs/>
          <w:sz w:val="24"/>
          <w:szCs w:val="24"/>
        </w:rPr>
        <w:t>Квакер-2</w:t>
      </w:r>
      <w:r>
        <w:rPr>
          <w:rFonts w:ascii="Times New Roman" w:hAnsi="Times New Roman"/>
          <w:iCs/>
          <w:sz w:val="24"/>
          <w:szCs w:val="24"/>
        </w:rPr>
        <w:t>»</w:t>
      </w:r>
      <w:r w:rsidRPr="00EB1718">
        <w:rPr>
          <w:rFonts w:ascii="Times New Roman" w:hAnsi="Times New Roman"/>
          <w:iCs/>
          <w:sz w:val="24"/>
          <w:szCs w:val="24"/>
        </w:rPr>
        <w:t>;</w:t>
      </w:r>
    </w:p>
    <w:p w14:paraId="7C1D5AFC" w14:textId="77777777" w:rsidR="005141B7" w:rsidRPr="00EB1718"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Pr>
          <w:rFonts w:ascii="Times New Roman" w:hAnsi="Times New Roman"/>
          <w:iCs/>
          <w:sz w:val="24"/>
          <w:szCs w:val="24"/>
        </w:rPr>
        <w:t xml:space="preserve">госконтракт от </w:t>
      </w:r>
      <w:r w:rsidRPr="00EB1718">
        <w:rPr>
          <w:rFonts w:ascii="Times New Roman" w:hAnsi="Times New Roman"/>
          <w:iCs/>
          <w:sz w:val="24"/>
          <w:szCs w:val="24"/>
        </w:rPr>
        <w:t xml:space="preserve">15.12.2016г. ГК № 1618187304801442209010902 с Минобороны России на сервисное обслуживание головной АПЛ проекта «Ясень» в 2016-2018 </w:t>
      </w:r>
      <w:proofErr w:type="spellStart"/>
      <w:r w:rsidRPr="00EB1718">
        <w:rPr>
          <w:rFonts w:ascii="Times New Roman" w:hAnsi="Times New Roman"/>
          <w:iCs/>
          <w:sz w:val="24"/>
          <w:szCs w:val="24"/>
        </w:rPr>
        <w:t>г.г</w:t>
      </w:r>
      <w:proofErr w:type="spellEnd"/>
      <w:r w:rsidRPr="00EB1718">
        <w:rPr>
          <w:rFonts w:ascii="Times New Roman" w:hAnsi="Times New Roman"/>
          <w:iCs/>
          <w:sz w:val="24"/>
          <w:szCs w:val="24"/>
        </w:rPr>
        <w:t>.</w:t>
      </w:r>
    </w:p>
    <w:p w14:paraId="0D387155" w14:textId="77777777" w:rsidR="005141B7" w:rsidRPr="00EB1718"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EB1718">
        <w:rPr>
          <w:rFonts w:ascii="Times New Roman" w:hAnsi="Times New Roman"/>
          <w:iCs/>
          <w:sz w:val="24"/>
          <w:szCs w:val="24"/>
        </w:rPr>
        <w:t>контракт от 03.08.2016г. № 96/12053 с ООО «Газпром нефть шельф» на выполнение работ по техническому перевооружению МЛСП «Приразломная».</w:t>
      </w:r>
    </w:p>
    <w:p w14:paraId="4960800D" w14:textId="77777777" w:rsidR="005141B7" w:rsidRPr="00EB1718" w:rsidRDefault="005141B7" w:rsidP="00CA3647">
      <w:pPr>
        <w:tabs>
          <w:tab w:val="left" w:pos="1134"/>
        </w:tabs>
        <w:spacing w:before="120" w:line="270" w:lineRule="atLeast"/>
        <w:ind w:firstLine="709"/>
        <w:rPr>
          <w:iCs/>
          <w:lang w:eastAsia="en-US"/>
        </w:rPr>
      </w:pPr>
      <w:r w:rsidRPr="00EB1718">
        <w:rPr>
          <w:iCs/>
          <w:lang w:eastAsia="en-US"/>
        </w:rPr>
        <w:t>В 2015 году заключены:</w:t>
      </w:r>
    </w:p>
    <w:p w14:paraId="161D5914" w14:textId="77777777" w:rsidR="005141B7" w:rsidRPr="00EB1718"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EB1718">
        <w:rPr>
          <w:rFonts w:ascii="Times New Roman" w:hAnsi="Times New Roman"/>
          <w:iCs/>
          <w:sz w:val="24"/>
          <w:szCs w:val="24"/>
        </w:rPr>
        <w:t>госконтракт от 06.03.2015г. ГК № 1517187304851050105007614/Р/1/8/0107/ГК-15-ДГОЗ с Минобороны России на сервисное обслуживание головной АПЛ проекта «Борей»</w:t>
      </w:r>
      <w:r>
        <w:rPr>
          <w:rFonts w:ascii="Times New Roman" w:hAnsi="Times New Roman"/>
          <w:iCs/>
          <w:sz w:val="24"/>
          <w:szCs w:val="24"/>
        </w:rPr>
        <w:br/>
      </w:r>
      <w:r w:rsidRPr="00EB1718">
        <w:rPr>
          <w:rFonts w:ascii="Times New Roman" w:hAnsi="Times New Roman"/>
          <w:iCs/>
          <w:sz w:val="24"/>
          <w:szCs w:val="24"/>
        </w:rPr>
        <w:t xml:space="preserve">в 2015-2017 </w:t>
      </w:r>
      <w:proofErr w:type="spellStart"/>
      <w:r w:rsidRPr="00EB1718">
        <w:rPr>
          <w:rFonts w:ascii="Times New Roman" w:hAnsi="Times New Roman"/>
          <w:iCs/>
          <w:sz w:val="24"/>
          <w:szCs w:val="24"/>
        </w:rPr>
        <w:t>г.г</w:t>
      </w:r>
      <w:proofErr w:type="spellEnd"/>
      <w:r w:rsidRPr="00EB1718">
        <w:rPr>
          <w:rFonts w:ascii="Times New Roman" w:hAnsi="Times New Roman"/>
          <w:iCs/>
          <w:sz w:val="24"/>
          <w:szCs w:val="24"/>
        </w:rPr>
        <w:t>. на Северном Флоте;</w:t>
      </w:r>
    </w:p>
    <w:p w14:paraId="7EEF0C62" w14:textId="77777777" w:rsidR="005141B7" w:rsidRPr="00EB1718"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EB1718">
        <w:rPr>
          <w:rFonts w:ascii="Times New Roman" w:hAnsi="Times New Roman"/>
          <w:iCs/>
          <w:sz w:val="24"/>
          <w:szCs w:val="24"/>
        </w:rPr>
        <w:t xml:space="preserve">госконтракт от 06.03.2015г. ГК № 1517187304861050105007613/Р/1/8/0108/ГК-15-ДГОЗ с Минобороны России на сервисное обслуживание двух серийных АПЛ проекта «Борей» в 2015-2017 </w:t>
      </w:r>
      <w:proofErr w:type="spellStart"/>
      <w:r w:rsidRPr="00EB1718">
        <w:rPr>
          <w:rFonts w:ascii="Times New Roman" w:hAnsi="Times New Roman"/>
          <w:iCs/>
          <w:sz w:val="24"/>
          <w:szCs w:val="24"/>
        </w:rPr>
        <w:t>г.г</w:t>
      </w:r>
      <w:proofErr w:type="spellEnd"/>
      <w:r w:rsidRPr="00EB1718">
        <w:rPr>
          <w:rFonts w:ascii="Times New Roman" w:hAnsi="Times New Roman"/>
          <w:iCs/>
          <w:sz w:val="24"/>
          <w:szCs w:val="24"/>
        </w:rPr>
        <w:t>. на Тихоокеанском Флоте.</w:t>
      </w:r>
    </w:p>
    <w:p w14:paraId="33BB0DAE" w14:textId="77777777" w:rsidR="005141B7" w:rsidRPr="00EB1718" w:rsidRDefault="005141B7" w:rsidP="00CA3647">
      <w:pPr>
        <w:tabs>
          <w:tab w:val="left" w:pos="1134"/>
        </w:tabs>
        <w:spacing w:before="120" w:line="270" w:lineRule="atLeast"/>
        <w:ind w:firstLine="709"/>
        <w:rPr>
          <w:iCs/>
          <w:lang w:eastAsia="en-US"/>
        </w:rPr>
      </w:pPr>
      <w:r w:rsidRPr="00EB1718">
        <w:rPr>
          <w:iCs/>
          <w:lang w:eastAsia="en-US"/>
        </w:rPr>
        <w:t>В 2014 году заключены:</w:t>
      </w:r>
    </w:p>
    <w:p w14:paraId="2A088C47" w14:textId="77777777" w:rsidR="005141B7" w:rsidRPr="00EB1718"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EB1718">
        <w:rPr>
          <w:rFonts w:ascii="Times New Roman" w:hAnsi="Times New Roman"/>
          <w:iCs/>
          <w:sz w:val="24"/>
          <w:szCs w:val="24"/>
        </w:rPr>
        <w:t>контракт от 03.06.2014г. №120-14 с АО Ц</w:t>
      </w:r>
      <w:r>
        <w:rPr>
          <w:rFonts w:ascii="Times New Roman" w:hAnsi="Times New Roman"/>
          <w:iCs/>
          <w:sz w:val="24"/>
          <w:szCs w:val="24"/>
        </w:rPr>
        <w:t>КБ МТ «Рубин» на строительство</w:t>
      </w:r>
      <w:r>
        <w:rPr>
          <w:rFonts w:ascii="Times New Roman" w:hAnsi="Times New Roman"/>
          <w:iCs/>
          <w:sz w:val="24"/>
          <w:szCs w:val="24"/>
        </w:rPr>
        <w:br/>
        <w:t>А</w:t>
      </w:r>
      <w:r w:rsidRPr="00EB1718">
        <w:rPr>
          <w:rFonts w:ascii="Times New Roman" w:hAnsi="Times New Roman"/>
          <w:iCs/>
          <w:sz w:val="24"/>
          <w:szCs w:val="24"/>
        </w:rPr>
        <w:t>ПЛ проекта 09851;</w:t>
      </w:r>
    </w:p>
    <w:p w14:paraId="24FA3EE2" w14:textId="77777777" w:rsidR="005141B7" w:rsidRPr="00EB1718"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EB1718">
        <w:rPr>
          <w:rFonts w:ascii="Times New Roman" w:hAnsi="Times New Roman"/>
          <w:iCs/>
          <w:sz w:val="24"/>
          <w:szCs w:val="24"/>
        </w:rPr>
        <w:t xml:space="preserve">госконтракт от  03.04.2014г. ГК № Н/1/2/0189/ГК-14-ДГОЗ с Минобороны России на </w:t>
      </w:r>
      <w:r>
        <w:rPr>
          <w:rFonts w:ascii="Times New Roman" w:hAnsi="Times New Roman"/>
          <w:iCs/>
          <w:sz w:val="24"/>
          <w:szCs w:val="24"/>
        </w:rPr>
        <w:t xml:space="preserve">ОКР шифр </w:t>
      </w:r>
      <w:r w:rsidRPr="00EB1718">
        <w:rPr>
          <w:rFonts w:ascii="Times New Roman" w:hAnsi="Times New Roman"/>
          <w:iCs/>
          <w:sz w:val="24"/>
          <w:szCs w:val="24"/>
        </w:rPr>
        <w:t>"Североморец-2";</w:t>
      </w:r>
    </w:p>
    <w:p w14:paraId="2F4B3BB2" w14:textId="77777777" w:rsidR="005141B7" w:rsidRPr="00EB1718"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EB1718">
        <w:rPr>
          <w:rFonts w:ascii="Times New Roman" w:hAnsi="Times New Roman"/>
          <w:iCs/>
          <w:sz w:val="24"/>
          <w:szCs w:val="24"/>
        </w:rPr>
        <w:t>госконтракт от  07.11.2014г. ГК № Р/1/2/0012/ГК-15-ДГОЗ с Минобороны России</w:t>
      </w:r>
      <w:r>
        <w:rPr>
          <w:rFonts w:ascii="Times New Roman" w:hAnsi="Times New Roman"/>
          <w:iCs/>
          <w:sz w:val="24"/>
          <w:szCs w:val="24"/>
        </w:rPr>
        <w:t xml:space="preserve"> </w:t>
      </w:r>
      <w:r w:rsidRPr="00EB1718">
        <w:rPr>
          <w:rFonts w:ascii="Times New Roman" w:hAnsi="Times New Roman"/>
          <w:iCs/>
          <w:sz w:val="24"/>
          <w:szCs w:val="24"/>
        </w:rPr>
        <w:t>на поддержание технической готовности, продление сроков службы оборудования, перезагрузки АЗ и выполнение отдельных модернизационных работ на заказе проекта 10831;</w:t>
      </w:r>
    </w:p>
    <w:p w14:paraId="743DDC19" w14:textId="77777777" w:rsidR="005141B7"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Pr>
          <w:rFonts w:ascii="Times New Roman" w:hAnsi="Times New Roman"/>
          <w:iCs/>
          <w:sz w:val="24"/>
          <w:szCs w:val="24"/>
        </w:rPr>
        <w:t xml:space="preserve">госконтракт от </w:t>
      </w:r>
      <w:r w:rsidRPr="00EB1718">
        <w:rPr>
          <w:rFonts w:ascii="Times New Roman" w:hAnsi="Times New Roman"/>
          <w:iCs/>
          <w:sz w:val="24"/>
          <w:szCs w:val="24"/>
        </w:rPr>
        <w:t>01.07.2014г. ГК № 1416187304871050105007616/Р/1/8/0038/ГК-14-ДГОЗ с Минобороны России на сервисное обслуживан</w:t>
      </w:r>
      <w:r>
        <w:rPr>
          <w:rFonts w:ascii="Times New Roman" w:hAnsi="Times New Roman"/>
          <w:iCs/>
          <w:sz w:val="24"/>
          <w:szCs w:val="24"/>
        </w:rPr>
        <w:t>ие головной АПЛ проекта «Ясень»</w:t>
      </w:r>
      <w:r>
        <w:rPr>
          <w:rFonts w:ascii="Times New Roman" w:hAnsi="Times New Roman"/>
          <w:iCs/>
          <w:sz w:val="24"/>
          <w:szCs w:val="24"/>
        </w:rPr>
        <w:br/>
      </w:r>
      <w:r w:rsidRPr="00EB1718">
        <w:rPr>
          <w:rFonts w:ascii="Times New Roman" w:hAnsi="Times New Roman"/>
          <w:iCs/>
          <w:sz w:val="24"/>
          <w:szCs w:val="24"/>
        </w:rPr>
        <w:t xml:space="preserve">в 2014-2016 </w:t>
      </w:r>
      <w:proofErr w:type="spellStart"/>
      <w:r w:rsidRPr="00EB1718">
        <w:rPr>
          <w:rFonts w:ascii="Times New Roman" w:hAnsi="Times New Roman"/>
          <w:iCs/>
          <w:sz w:val="24"/>
          <w:szCs w:val="24"/>
        </w:rPr>
        <w:t>г.г</w:t>
      </w:r>
      <w:proofErr w:type="spellEnd"/>
      <w:r w:rsidRPr="00EB1718">
        <w:rPr>
          <w:rFonts w:ascii="Times New Roman" w:hAnsi="Times New Roman"/>
          <w:iCs/>
          <w:sz w:val="24"/>
          <w:szCs w:val="24"/>
        </w:rPr>
        <w:t>.</w:t>
      </w:r>
    </w:p>
    <w:p w14:paraId="0431B361" w14:textId="77777777" w:rsidR="005141B7" w:rsidRPr="00180A55" w:rsidRDefault="005141B7" w:rsidP="00180A55">
      <w:pPr>
        <w:spacing w:line="270" w:lineRule="atLeast"/>
        <w:ind w:left="284"/>
        <w:rPr>
          <w:iCs/>
        </w:rPr>
      </w:pPr>
    </w:p>
    <w:p w14:paraId="01BB534E" w14:textId="77777777" w:rsidR="005141B7" w:rsidRPr="003F0DDE" w:rsidRDefault="005141B7" w:rsidP="003F0DDE">
      <w:pPr>
        <w:jc w:val="left"/>
        <w:rPr>
          <w:b/>
        </w:rPr>
      </w:pPr>
      <w:r>
        <w:br w:type="page"/>
      </w:r>
      <w:r w:rsidRPr="003F0DDE">
        <w:t xml:space="preserve">      </w:t>
      </w:r>
      <w:r w:rsidRPr="003F0DDE">
        <w:rPr>
          <w:b/>
        </w:rPr>
        <w:t>Сведения о результатах финансово-хозяйственной деятельности</w:t>
      </w:r>
    </w:p>
    <w:tbl>
      <w:tblPr>
        <w:tblW w:w="5048" w:type="pct"/>
        <w:tblLook w:val="0020" w:firstRow="1" w:lastRow="0" w:firstColumn="0" w:lastColumn="0" w:noHBand="0" w:noVBand="0"/>
      </w:tblPr>
      <w:tblGrid>
        <w:gridCol w:w="459"/>
        <w:gridCol w:w="3556"/>
        <w:gridCol w:w="1228"/>
        <w:gridCol w:w="1043"/>
        <w:gridCol w:w="1115"/>
        <w:gridCol w:w="970"/>
        <w:gridCol w:w="847"/>
        <w:gridCol w:w="845"/>
      </w:tblGrid>
      <w:tr w:rsidR="005141B7" w:rsidRPr="004708D6" w14:paraId="7FD052C7" w14:textId="77777777" w:rsidTr="00215AAB">
        <w:trPr>
          <w:trHeight w:val="227"/>
          <w:tblHeader/>
        </w:trPr>
        <w:tc>
          <w:tcPr>
            <w:tcW w:w="238" w:type="pct"/>
            <w:vMerge w:val="restart"/>
            <w:tcBorders>
              <w:top w:val="single" w:sz="4" w:space="0" w:color="auto"/>
              <w:left w:val="single" w:sz="4" w:space="0" w:color="auto"/>
              <w:right w:val="single" w:sz="4" w:space="0" w:color="auto"/>
            </w:tcBorders>
            <w:vAlign w:val="center"/>
          </w:tcPr>
          <w:p w14:paraId="0A777A42" w14:textId="77777777" w:rsidR="005141B7" w:rsidRPr="004708D6" w:rsidRDefault="005141B7" w:rsidP="00215AAB">
            <w:pPr>
              <w:jc w:val="center"/>
              <w:rPr>
                <w:sz w:val="18"/>
                <w:szCs w:val="18"/>
              </w:rPr>
            </w:pPr>
            <w:r w:rsidRPr="004708D6">
              <w:rPr>
                <w:sz w:val="18"/>
                <w:szCs w:val="18"/>
              </w:rPr>
              <w:t>№ п/п</w:t>
            </w:r>
          </w:p>
        </w:tc>
        <w:tc>
          <w:tcPr>
            <w:tcW w:w="1777" w:type="pct"/>
            <w:vMerge w:val="restart"/>
            <w:tcBorders>
              <w:top w:val="single" w:sz="4" w:space="0" w:color="auto"/>
              <w:left w:val="single" w:sz="4" w:space="0" w:color="auto"/>
              <w:right w:val="single" w:sz="4" w:space="0" w:color="auto"/>
            </w:tcBorders>
            <w:vAlign w:val="center"/>
          </w:tcPr>
          <w:p w14:paraId="2499DBD2" w14:textId="77777777" w:rsidR="005141B7" w:rsidRPr="004708D6" w:rsidRDefault="005141B7" w:rsidP="00215AAB">
            <w:pPr>
              <w:jc w:val="center"/>
              <w:rPr>
                <w:sz w:val="18"/>
                <w:szCs w:val="18"/>
              </w:rPr>
            </w:pPr>
            <w:r w:rsidRPr="004708D6">
              <w:rPr>
                <w:sz w:val="18"/>
                <w:szCs w:val="18"/>
              </w:rPr>
              <w:t>Наименование</w:t>
            </w:r>
          </w:p>
        </w:tc>
        <w:tc>
          <w:tcPr>
            <w:tcW w:w="540" w:type="pct"/>
            <w:vMerge w:val="restart"/>
            <w:tcBorders>
              <w:top w:val="single" w:sz="4" w:space="0" w:color="auto"/>
              <w:left w:val="single" w:sz="4" w:space="0" w:color="auto"/>
              <w:right w:val="single" w:sz="4" w:space="0" w:color="auto"/>
            </w:tcBorders>
            <w:vAlign w:val="center"/>
          </w:tcPr>
          <w:p w14:paraId="3D92C758" w14:textId="77777777" w:rsidR="005141B7" w:rsidRPr="004708D6" w:rsidRDefault="005141B7" w:rsidP="00215AAB">
            <w:pPr>
              <w:jc w:val="center"/>
              <w:rPr>
                <w:sz w:val="18"/>
                <w:szCs w:val="18"/>
              </w:rPr>
            </w:pPr>
            <w:r w:rsidRPr="004708D6">
              <w:rPr>
                <w:sz w:val="18"/>
                <w:szCs w:val="18"/>
              </w:rPr>
              <w:t>Ед. изм.</w:t>
            </w:r>
          </w:p>
        </w:tc>
        <w:tc>
          <w:tcPr>
            <w:tcW w:w="528" w:type="pct"/>
            <w:vMerge w:val="restart"/>
            <w:tcBorders>
              <w:top w:val="single" w:sz="4" w:space="0" w:color="auto"/>
              <w:left w:val="nil"/>
              <w:right w:val="single" w:sz="4" w:space="0" w:color="auto"/>
            </w:tcBorders>
            <w:vAlign w:val="center"/>
          </w:tcPr>
          <w:p w14:paraId="42F6512D" w14:textId="77777777" w:rsidR="005141B7" w:rsidRPr="004708D6" w:rsidRDefault="005141B7" w:rsidP="00215AAB">
            <w:pPr>
              <w:jc w:val="center"/>
              <w:rPr>
                <w:b/>
                <w:bCs/>
                <w:sz w:val="18"/>
                <w:szCs w:val="18"/>
              </w:rPr>
            </w:pPr>
            <w:r w:rsidRPr="004708D6">
              <w:rPr>
                <w:b/>
                <w:bCs/>
                <w:sz w:val="18"/>
                <w:szCs w:val="18"/>
              </w:rPr>
              <w:t>2014 год</w:t>
            </w:r>
          </w:p>
          <w:p w14:paraId="7E94F12D" w14:textId="77777777" w:rsidR="005141B7" w:rsidRPr="004708D6" w:rsidRDefault="005141B7" w:rsidP="00215AAB">
            <w:pPr>
              <w:ind w:right="-106"/>
              <w:jc w:val="center"/>
              <w:rPr>
                <w:b/>
                <w:bCs/>
                <w:sz w:val="18"/>
                <w:szCs w:val="18"/>
              </w:rPr>
            </w:pPr>
            <w:r w:rsidRPr="004708D6">
              <w:rPr>
                <w:b/>
                <w:bCs/>
                <w:sz w:val="18"/>
                <w:szCs w:val="18"/>
              </w:rPr>
              <w:t>Факт</w:t>
            </w:r>
          </w:p>
        </w:tc>
        <w:tc>
          <w:tcPr>
            <w:tcW w:w="564" w:type="pct"/>
            <w:vMerge w:val="restart"/>
            <w:tcBorders>
              <w:top w:val="single" w:sz="4" w:space="0" w:color="auto"/>
              <w:left w:val="single" w:sz="4" w:space="0" w:color="auto"/>
              <w:right w:val="single" w:sz="4" w:space="0" w:color="auto"/>
            </w:tcBorders>
            <w:vAlign w:val="center"/>
          </w:tcPr>
          <w:p w14:paraId="32F556A4" w14:textId="77777777" w:rsidR="005141B7" w:rsidRPr="004708D6" w:rsidRDefault="005141B7" w:rsidP="00215AAB">
            <w:pPr>
              <w:jc w:val="center"/>
              <w:rPr>
                <w:b/>
                <w:bCs/>
                <w:sz w:val="18"/>
                <w:szCs w:val="18"/>
              </w:rPr>
            </w:pPr>
            <w:r w:rsidRPr="004708D6">
              <w:rPr>
                <w:b/>
                <w:bCs/>
                <w:sz w:val="18"/>
                <w:szCs w:val="18"/>
              </w:rPr>
              <w:t>2015 год</w:t>
            </w:r>
          </w:p>
          <w:p w14:paraId="09099ED5" w14:textId="77777777" w:rsidR="005141B7" w:rsidRPr="004708D6" w:rsidRDefault="005141B7" w:rsidP="00215AAB">
            <w:pPr>
              <w:ind w:left="-109" w:right="-106"/>
              <w:jc w:val="center"/>
              <w:rPr>
                <w:b/>
                <w:bCs/>
                <w:sz w:val="18"/>
                <w:szCs w:val="18"/>
              </w:rPr>
            </w:pPr>
            <w:r w:rsidRPr="004708D6">
              <w:rPr>
                <w:b/>
                <w:bCs/>
                <w:sz w:val="18"/>
                <w:szCs w:val="18"/>
              </w:rPr>
              <w:t>Факт</w:t>
            </w:r>
          </w:p>
        </w:tc>
        <w:tc>
          <w:tcPr>
            <w:tcW w:w="492" w:type="pct"/>
            <w:vMerge w:val="restart"/>
            <w:tcBorders>
              <w:top w:val="single" w:sz="4" w:space="0" w:color="auto"/>
              <w:left w:val="nil"/>
              <w:right w:val="single" w:sz="4" w:space="0" w:color="auto"/>
            </w:tcBorders>
            <w:vAlign w:val="center"/>
          </w:tcPr>
          <w:p w14:paraId="511F0F45" w14:textId="77777777" w:rsidR="005141B7" w:rsidRPr="004708D6" w:rsidRDefault="005141B7" w:rsidP="00215AAB">
            <w:pPr>
              <w:jc w:val="center"/>
              <w:rPr>
                <w:b/>
                <w:bCs/>
                <w:sz w:val="18"/>
                <w:szCs w:val="18"/>
              </w:rPr>
            </w:pPr>
            <w:r w:rsidRPr="004708D6">
              <w:rPr>
                <w:b/>
                <w:bCs/>
                <w:sz w:val="18"/>
                <w:szCs w:val="18"/>
              </w:rPr>
              <w:t>2016 год</w:t>
            </w:r>
          </w:p>
          <w:p w14:paraId="2F99A541" w14:textId="77777777" w:rsidR="005141B7" w:rsidRPr="004708D6" w:rsidRDefault="005141B7" w:rsidP="00215AAB">
            <w:pPr>
              <w:jc w:val="center"/>
              <w:rPr>
                <w:b/>
                <w:bCs/>
                <w:sz w:val="18"/>
                <w:szCs w:val="18"/>
              </w:rPr>
            </w:pPr>
            <w:r w:rsidRPr="004708D6">
              <w:rPr>
                <w:b/>
                <w:bCs/>
                <w:sz w:val="18"/>
                <w:szCs w:val="18"/>
              </w:rPr>
              <w:t>Факт</w:t>
            </w:r>
          </w:p>
        </w:tc>
        <w:tc>
          <w:tcPr>
            <w:tcW w:w="862" w:type="pct"/>
            <w:gridSpan w:val="2"/>
            <w:tcBorders>
              <w:top w:val="single" w:sz="4" w:space="0" w:color="auto"/>
              <w:left w:val="single" w:sz="4" w:space="0" w:color="auto"/>
              <w:bottom w:val="single" w:sz="4" w:space="0" w:color="auto"/>
              <w:right w:val="single" w:sz="4" w:space="0" w:color="auto"/>
            </w:tcBorders>
          </w:tcPr>
          <w:p w14:paraId="34658AA0" w14:textId="77777777" w:rsidR="005141B7" w:rsidRPr="004708D6" w:rsidRDefault="005141B7" w:rsidP="00215AAB">
            <w:pPr>
              <w:jc w:val="center"/>
              <w:rPr>
                <w:bCs/>
                <w:i/>
                <w:sz w:val="18"/>
                <w:szCs w:val="18"/>
              </w:rPr>
            </w:pPr>
            <w:r w:rsidRPr="004708D6">
              <w:rPr>
                <w:bCs/>
                <w:i/>
                <w:sz w:val="18"/>
                <w:szCs w:val="18"/>
              </w:rPr>
              <w:t>Отклонение</w:t>
            </w:r>
          </w:p>
          <w:p w14:paraId="3683F810" w14:textId="77777777" w:rsidR="005141B7" w:rsidRPr="004708D6" w:rsidRDefault="005141B7" w:rsidP="00215AAB">
            <w:pPr>
              <w:jc w:val="center"/>
              <w:rPr>
                <w:bCs/>
                <w:i/>
                <w:sz w:val="18"/>
                <w:szCs w:val="18"/>
              </w:rPr>
            </w:pPr>
            <w:r w:rsidRPr="004708D6">
              <w:rPr>
                <w:bCs/>
                <w:i/>
                <w:sz w:val="18"/>
                <w:szCs w:val="18"/>
              </w:rPr>
              <w:t xml:space="preserve"> 2016 года от 2015 года</w:t>
            </w:r>
          </w:p>
        </w:tc>
      </w:tr>
      <w:tr w:rsidR="005141B7" w:rsidRPr="004708D6" w14:paraId="29F31BAD" w14:textId="77777777" w:rsidTr="00215AAB">
        <w:trPr>
          <w:trHeight w:val="227"/>
          <w:tblHeader/>
        </w:trPr>
        <w:tc>
          <w:tcPr>
            <w:tcW w:w="238" w:type="pct"/>
            <w:vMerge/>
            <w:tcBorders>
              <w:left w:val="single" w:sz="4" w:space="0" w:color="auto"/>
              <w:bottom w:val="single" w:sz="4" w:space="0" w:color="auto"/>
              <w:right w:val="single" w:sz="4" w:space="0" w:color="auto"/>
            </w:tcBorders>
            <w:vAlign w:val="center"/>
          </w:tcPr>
          <w:p w14:paraId="76049BBE" w14:textId="77777777" w:rsidR="005141B7" w:rsidRPr="004708D6" w:rsidRDefault="005141B7" w:rsidP="00215AAB">
            <w:pPr>
              <w:jc w:val="center"/>
              <w:rPr>
                <w:sz w:val="18"/>
                <w:szCs w:val="18"/>
              </w:rPr>
            </w:pPr>
          </w:p>
        </w:tc>
        <w:tc>
          <w:tcPr>
            <w:tcW w:w="1777" w:type="pct"/>
            <w:vMerge/>
            <w:tcBorders>
              <w:left w:val="single" w:sz="4" w:space="0" w:color="auto"/>
              <w:bottom w:val="single" w:sz="4" w:space="0" w:color="auto"/>
              <w:right w:val="single" w:sz="4" w:space="0" w:color="auto"/>
            </w:tcBorders>
            <w:vAlign w:val="center"/>
          </w:tcPr>
          <w:p w14:paraId="29D7C72E" w14:textId="77777777" w:rsidR="005141B7" w:rsidRPr="004708D6" w:rsidRDefault="005141B7" w:rsidP="00215AAB">
            <w:pPr>
              <w:jc w:val="center"/>
              <w:rPr>
                <w:sz w:val="18"/>
                <w:szCs w:val="18"/>
              </w:rPr>
            </w:pPr>
          </w:p>
        </w:tc>
        <w:tc>
          <w:tcPr>
            <w:tcW w:w="540" w:type="pct"/>
            <w:vMerge/>
            <w:tcBorders>
              <w:left w:val="single" w:sz="4" w:space="0" w:color="auto"/>
              <w:bottom w:val="single" w:sz="4" w:space="0" w:color="auto"/>
              <w:right w:val="single" w:sz="4" w:space="0" w:color="auto"/>
            </w:tcBorders>
            <w:vAlign w:val="center"/>
          </w:tcPr>
          <w:p w14:paraId="5600ECA0" w14:textId="77777777" w:rsidR="005141B7" w:rsidRPr="004708D6" w:rsidRDefault="005141B7" w:rsidP="00215AAB">
            <w:pPr>
              <w:jc w:val="center"/>
              <w:rPr>
                <w:sz w:val="18"/>
                <w:szCs w:val="18"/>
              </w:rPr>
            </w:pPr>
          </w:p>
        </w:tc>
        <w:tc>
          <w:tcPr>
            <w:tcW w:w="528" w:type="pct"/>
            <w:vMerge/>
            <w:tcBorders>
              <w:left w:val="nil"/>
              <w:bottom w:val="single" w:sz="4" w:space="0" w:color="auto"/>
              <w:right w:val="single" w:sz="4" w:space="0" w:color="auto"/>
            </w:tcBorders>
            <w:vAlign w:val="center"/>
          </w:tcPr>
          <w:p w14:paraId="7C82A9D0" w14:textId="77777777" w:rsidR="005141B7" w:rsidRPr="004708D6" w:rsidRDefault="005141B7" w:rsidP="00215AAB">
            <w:pPr>
              <w:jc w:val="center"/>
              <w:rPr>
                <w:b/>
                <w:bCs/>
                <w:color w:val="FF0000"/>
                <w:sz w:val="18"/>
                <w:szCs w:val="18"/>
              </w:rPr>
            </w:pPr>
          </w:p>
        </w:tc>
        <w:tc>
          <w:tcPr>
            <w:tcW w:w="564" w:type="pct"/>
            <w:vMerge/>
            <w:tcBorders>
              <w:left w:val="single" w:sz="4" w:space="0" w:color="auto"/>
              <w:bottom w:val="single" w:sz="4" w:space="0" w:color="auto"/>
              <w:right w:val="single" w:sz="4" w:space="0" w:color="auto"/>
            </w:tcBorders>
            <w:vAlign w:val="center"/>
          </w:tcPr>
          <w:p w14:paraId="3BB97BC9" w14:textId="77777777" w:rsidR="005141B7" w:rsidRPr="004708D6" w:rsidRDefault="005141B7" w:rsidP="00215AAB">
            <w:pPr>
              <w:jc w:val="center"/>
              <w:rPr>
                <w:b/>
                <w:bCs/>
                <w:sz w:val="18"/>
                <w:szCs w:val="18"/>
              </w:rPr>
            </w:pPr>
          </w:p>
        </w:tc>
        <w:tc>
          <w:tcPr>
            <w:tcW w:w="492" w:type="pct"/>
            <w:vMerge/>
            <w:tcBorders>
              <w:left w:val="nil"/>
              <w:bottom w:val="single" w:sz="4" w:space="0" w:color="auto"/>
              <w:right w:val="single" w:sz="4" w:space="0" w:color="auto"/>
            </w:tcBorders>
            <w:vAlign w:val="center"/>
          </w:tcPr>
          <w:p w14:paraId="55CEA529" w14:textId="77777777" w:rsidR="005141B7" w:rsidRPr="004708D6" w:rsidRDefault="005141B7" w:rsidP="00215AAB">
            <w:pPr>
              <w:jc w:val="center"/>
              <w:rPr>
                <w:b/>
                <w:bCs/>
                <w:sz w:val="18"/>
                <w:szCs w:val="18"/>
              </w:rPr>
            </w:pPr>
          </w:p>
        </w:tc>
        <w:tc>
          <w:tcPr>
            <w:tcW w:w="431" w:type="pct"/>
            <w:tcBorders>
              <w:top w:val="single" w:sz="4" w:space="0" w:color="auto"/>
              <w:left w:val="single" w:sz="4" w:space="0" w:color="auto"/>
              <w:bottom w:val="single" w:sz="4" w:space="0" w:color="auto"/>
              <w:right w:val="single" w:sz="4" w:space="0" w:color="auto"/>
            </w:tcBorders>
          </w:tcPr>
          <w:p w14:paraId="73A2F93F" w14:textId="77777777" w:rsidR="005141B7" w:rsidRPr="004708D6" w:rsidRDefault="005141B7" w:rsidP="00215AAB">
            <w:pPr>
              <w:jc w:val="center"/>
              <w:rPr>
                <w:bCs/>
                <w:i/>
                <w:sz w:val="18"/>
                <w:szCs w:val="18"/>
              </w:rPr>
            </w:pPr>
            <w:proofErr w:type="spellStart"/>
            <w:r w:rsidRPr="004708D6">
              <w:rPr>
                <w:bCs/>
                <w:i/>
                <w:sz w:val="18"/>
                <w:szCs w:val="18"/>
              </w:rPr>
              <w:t>абс</w:t>
            </w:r>
            <w:proofErr w:type="spellEnd"/>
            <w:r w:rsidRPr="004708D6">
              <w:rPr>
                <w:bCs/>
                <w:i/>
                <w:sz w:val="18"/>
                <w:szCs w:val="18"/>
              </w:rPr>
              <w:t>.</w:t>
            </w:r>
          </w:p>
        </w:tc>
        <w:tc>
          <w:tcPr>
            <w:tcW w:w="431" w:type="pct"/>
            <w:tcBorders>
              <w:top w:val="single" w:sz="4" w:space="0" w:color="auto"/>
              <w:left w:val="single" w:sz="4" w:space="0" w:color="auto"/>
              <w:bottom w:val="single" w:sz="4" w:space="0" w:color="auto"/>
              <w:right w:val="single" w:sz="4" w:space="0" w:color="auto"/>
            </w:tcBorders>
          </w:tcPr>
          <w:p w14:paraId="4E40E08B" w14:textId="77777777" w:rsidR="005141B7" w:rsidRPr="004708D6" w:rsidRDefault="005141B7" w:rsidP="00215AAB">
            <w:pPr>
              <w:jc w:val="center"/>
              <w:rPr>
                <w:bCs/>
                <w:i/>
                <w:sz w:val="18"/>
                <w:szCs w:val="18"/>
              </w:rPr>
            </w:pPr>
            <w:proofErr w:type="spellStart"/>
            <w:r w:rsidRPr="004708D6">
              <w:rPr>
                <w:bCs/>
                <w:i/>
                <w:sz w:val="18"/>
                <w:szCs w:val="18"/>
              </w:rPr>
              <w:t>отн</w:t>
            </w:r>
            <w:proofErr w:type="spellEnd"/>
            <w:r w:rsidRPr="004708D6">
              <w:rPr>
                <w:bCs/>
                <w:i/>
                <w:sz w:val="18"/>
                <w:szCs w:val="18"/>
              </w:rPr>
              <w:t>.(%)</w:t>
            </w:r>
          </w:p>
        </w:tc>
      </w:tr>
      <w:tr w:rsidR="005141B7" w:rsidRPr="004708D6" w14:paraId="686A5198" w14:textId="77777777" w:rsidTr="00215AAB">
        <w:trPr>
          <w:trHeight w:val="227"/>
          <w:tblHeader/>
        </w:trPr>
        <w:tc>
          <w:tcPr>
            <w:tcW w:w="238" w:type="pct"/>
            <w:tcBorders>
              <w:left w:val="single" w:sz="4" w:space="0" w:color="auto"/>
              <w:bottom w:val="single" w:sz="4" w:space="0" w:color="auto"/>
              <w:right w:val="single" w:sz="4" w:space="0" w:color="auto"/>
            </w:tcBorders>
            <w:vAlign w:val="center"/>
          </w:tcPr>
          <w:p w14:paraId="6E7973E4" w14:textId="77777777" w:rsidR="005141B7" w:rsidRPr="004708D6" w:rsidRDefault="005141B7" w:rsidP="00215AAB">
            <w:pPr>
              <w:jc w:val="center"/>
              <w:rPr>
                <w:b/>
                <w:sz w:val="18"/>
                <w:szCs w:val="18"/>
              </w:rPr>
            </w:pPr>
            <w:r w:rsidRPr="004708D6">
              <w:rPr>
                <w:b/>
                <w:sz w:val="18"/>
                <w:szCs w:val="18"/>
              </w:rPr>
              <w:t>1</w:t>
            </w:r>
          </w:p>
        </w:tc>
        <w:tc>
          <w:tcPr>
            <w:tcW w:w="1777" w:type="pct"/>
            <w:tcBorders>
              <w:left w:val="single" w:sz="4" w:space="0" w:color="auto"/>
              <w:bottom w:val="single" w:sz="4" w:space="0" w:color="auto"/>
              <w:right w:val="single" w:sz="4" w:space="0" w:color="auto"/>
            </w:tcBorders>
            <w:vAlign w:val="center"/>
          </w:tcPr>
          <w:p w14:paraId="445FECEF" w14:textId="77777777" w:rsidR="005141B7" w:rsidRPr="004708D6" w:rsidRDefault="005141B7" w:rsidP="00215AAB">
            <w:pPr>
              <w:rPr>
                <w:b/>
                <w:bCs/>
                <w:sz w:val="18"/>
                <w:szCs w:val="18"/>
              </w:rPr>
            </w:pPr>
            <w:r w:rsidRPr="004708D6">
              <w:rPr>
                <w:b/>
                <w:bCs/>
                <w:sz w:val="18"/>
                <w:szCs w:val="18"/>
              </w:rPr>
              <w:t xml:space="preserve">Выручка, </w:t>
            </w:r>
            <w:r w:rsidRPr="004708D6">
              <w:rPr>
                <w:b/>
                <w:bCs/>
                <w:i/>
                <w:sz w:val="18"/>
                <w:szCs w:val="18"/>
              </w:rPr>
              <w:t>в т.ч. по сегментам:</w:t>
            </w:r>
          </w:p>
        </w:tc>
        <w:tc>
          <w:tcPr>
            <w:tcW w:w="540" w:type="pct"/>
            <w:tcBorders>
              <w:left w:val="single" w:sz="4" w:space="0" w:color="auto"/>
              <w:bottom w:val="single" w:sz="4" w:space="0" w:color="auto"/>
              <w:right w:val="single" w:sz="4" w:space="0" w:color="auto"/>
            </w:tcBorders>
            <w:vAlign w:val="center"/>
          </w:tcPr>
          <w:p w14:paraId="2F117773" w14:textId="77777777" w:rsidR="005141B7" w:rsidRPr="004708D6" w:rsidRDefault="005141B7" w:rsidP="00215AAB">
            <w:pPr>
              <w:jc w:val="center"/>
              <w:rPr>
                <w:b/>
                <w:sz w:val="18"/>
                <w:szCs w:val="18"/>
              </w:rPr>
            </w:pPr>
            <w:r w:rsidRPr="004708D6">
              <w:rPr>
                <w:b/>
                <w:sz w:val="18"/>
                <w:szCs w:val="18"/>
              </w:rPr>
              <w:t>млн. руб.</w:t>
            </w:r>
          </w:p>
        </w:tc>
        <w:tc>
          <w:tcPr>
            <w:tcW w:w="528" w:type="pct"/>
            <w:tcBorders>
              <w:left w:val="nil"/>
              <w:bottom w:val="single" w:sz="4" w:space="0" w:color="auto"/>
              <w:right w:val="single" w:sz="4" w:space="0" w:color="auto"/>
            </w:tcBorders>
            <w:vAlign w:val="center"/>
          </w:tcPr>
          <w:p w14:paraId="4C203C76" w14:textId="77777777" w:rsidR="005141B7" w:rsidRPr="004708D6" w:rsidRDefault="005141B7" w:rsidP="00215AAB">
            <w:pPr>
              <w:jc w:val="center"/>
              <w:rPr>
                <w:b/>
                <w:bCs/>
                <w:sz w:val="18"/>
                <w:szCs w:val="18"/>
              </w:rPr>
            </w:pPr>
            <w:r w:rsidRPr="004708D6">
              <w:rPr>
                <w:b/>
                <w:bCs/>
                <w:sz w:val="18"/>
                <w:szCs w:val="18"/>
              </w:rPr>
              <w:t>51 492</w:t>
            </w:r>
          </w:p>
        </w:tc>
        <w:tc>
          <w:tcPr>
            <w:tcW w:w="564" w:type="pct"/>
            <w:tcBorders>
              <w:left w:val="single" w:sz="4" w:space="0" w:color="auto"/>
              <w:bottom w:val="single" w:sz="4" w:space="0" w:color="auto"/>
              <w:right w:val="single" w:sz="4" w:space="0" w:color="auto"/>
            </w:tcBorders>
            <w:vAlign w:val="center"/>
          </w:tcPr>
          <w:p w14:paraId="0BBC51DD" w14:textId="77777777" w:rsidR="005141B7" w:rsidRPr="004708D6" w:rsidRDefault="005141B7" w:rsidP="00215AAB">
            <w:pPr>
              <w:jc w:val="center"/>
              <w:rPr>
                <w:b/>
                <w:bCs/>
                <w:sz w:val="18"/>
                <w:szCs w:val="18"/>
              </w:rPr>
            </w:pPr>
            <w:r w:rsidRPr="004708D6">
              <w:rPr>
                <w:b/>
                <w:bCs/>
                <w:sz w:val="18"/>
                <w:szCs w:val="18"/>
              </w:rPr>
              <w:t>62 530</w:t>
            </w:r>
          </w:p>
        </w:tc>
        <w:tc>
          <w:tcPr>
            <w:tcW w:w="492" w:type="pct"/>
            <w:tcBorders>
              <w:left w:val="nil"/>
              <w:bottom w:val="single" w:sz="4" w:space="0" w:color="auto"/>
              <w:right w:val="single" w:sz="4" w:space="0" w:color="auto"/>
            </w:tcBorders>
            <w:vAlign w:val="center"/>
          </w:tcPr>
          <w:p w14:paraId="529D3A57" w14:textId="77777777" w:rsidR="005141B7" w:rsidRPr="004708D6" w:rsidRDefault="005141B7" w:rsidP="00215AAB">
            <w:pPr>
              <w:jc w:val="center"/>
              <w:rPr>
                <w:b/>
                <w:bCs/>
                <w:sz w:val="18"/>
                <w:szCs w:val="18"/>
              </w:rPr>
            </w:pPr>
            <w:r w:rsidRPr="004708D6">
              <w:rPr>
                <w:b/>
                <w:bCs/>
                <w:sz w:val="18"/>
                <w:szCs w:val="18"/>
              </w:rPr>
              <w:t>74 274</w:t>
            </w:r>
          </w:p>
        </w:tc>
        <w:tc>
          <w:tcPr>
            <w:tcW w:w="431" w:type="pct"/>
            <w:tcBorders>
              <w:top w:val="single" w:sz="4" w:space="0" w:color="auto"/>
              <w:left w:val="single" w:sz="4" w:space="0" w:color="auto"/>
              <w:bottom w:val="single" w:sz="4" w:space="0" w:color="auto"/>
              <w:right w:val="single" w:sz="4" w:space="0" w:color="auto"/>
            </w:tcBorders>
            <w:vAlign w:val="center"/>
          </w:tcPr>
          <w:p w14:paraId="74D3F824" w14:textId="77777777" w:rsidR="005141B7" w:rsidRPr="004708D6" w:rsidRDefault="005141B7" w:rsidP="00215AAB">
            <w:pPr>
              <w:jc w:val="center"/>
              <w:rPr>
                <w:b/>
                <w:i/>
                <w:iCs/>
                <w:sz w:val="18"/>
                <w:szCs w:val="18"/>
              </w:rPr>
            </w:pPr>
            <w:r w:rsidRPr="004708D6">
              <w:rPr>
                <w:b/>
                <w:i/>
                <w:iCs/>
                <w:sz w:val="18"/>
                <w:szCs w:val="18"/>
              </w:rPr>
              <w:t>11 745</w:t>
            </w:r>
          </w:p>
        </w:tc>
        <w:tc>
          <w:tcPr>
            <w:tcW w:w="431" w:type="pct"/>
            <w:tcBorders>
              <w:top w:val="single" w:sz="4" w:space="0" w:color="auto"/>
              <w:left w:val="single" w:sz="4" w:space="0" w:color="auto"/>
              <w:bottom w:val="single" w:sz="4" w:space="0" w:color="auto"/>
              <w:right w:val="single" w:sz="4" w:space="0" w:color="auto"/>
            </w:tcBorders>
            <w:vAlign w:val="center"/>
          </w:tcPr>
          <w:p w14:paraId="02E3636F" w14:textId="77777777" w:rsidR="005141B7" w:rsidRPr="004708D6" w:rsidRDefault="005141B7" w:rsidP="00215AAB">
            <w:pPr>
              <w:jc w:val="center"/>
              <w:rPr>
                <w:b/>
                <w:i/>
                <w:iCs/>
                <w:sz w:val="18"/>
                <w:szCs w:val="18"/>
              </w:rPr>
            </w:pPr>
            <w:r w:rsidRPr="004708D6">
              <w:rPr>
                <w:b/>
                <w:i/>
                <w:iCs/>
                <w:sz w:val="18"/>
                <w:szCs w:val="18"/>
              </w:rPr>
              <w:t>118,8%</w:t>
            </w:r>
          </w:p>
        </w:tc>
      </w:tr>
      <w:tr w:rsidR="005141B7" w:rsidRPr="004708D6" w14:paraId="4DEE0A98" w14:textId="77777777" w:rsidTr="00215AAB">
        <w:trPr>
          <w:trHeight w:val="340"/>
          <w:tblHeader/>
        </w:trPr>
        <w:tc>
          <w:tcPr>
            <w:tcW w:w="238" w:type="pct"/>
            <w:tcBorders>
              <w:left w:val="single" w:sz="4" w:space="0" w:color="auto"/>
              <w:bottom w:val="dotted" w:sz="4" w:space="0" w:color="auto"/>
              <w:right w:val="single" w:sz="4" w:space="0" w:color="auto"/>
            </w:tcBorders>
            <w:vAlign w:val="center"/>
          </w:tcPr>
          <w:p w14:paraId="51C91DDF" w14:textId="77777777" w:rsidR="005141B7" w:rsidRPr="004708D6" w:rsidRDefault="005141B7" w:rsidP="00215AAB">
            <w:pPr>
              <w:jc w:val="center"/>
              <w:rPr>
                <w:sz w:val="18"/>
                <w:szCs w:val="18"/>
              </w:rPr>
            </w:pPr>
            <w:r w:rsidRPr="004708D6">
              <w:rPr>
                <w:sz w:val="18"/>
                <w:szCs w:val="18"/>
              </w:rPr>
              <w:t>1.1</w:t>
            </w:r>
          </w:p>
        </w:tc>
        <w:tc>
          <w:tcPr>
            <w:tcW w:w="1777" w:type="pct"/>
            <w:tcBorders>
              <w:left w:val="single" w:sz="4" w:space="0" w:color="auto"/>
              <w:bottom w:val="dotted" w:sz="4" w:space="0" w:color="auto"/>
              <w:right w:val="single" w:sz="4" w:space="0" w:color="auto"/>
            </w:tcBorders>
            <w:vAlign w:val="center"/>
          </w:tcPr>
          <w:p w14:paraId="2B8BC2D6" w14:textId="77777777" w:rsidR="005141B7" w:rsidRPr="004708D6" w:rsidRDefault="005141B7" w:rsidP="00215AAB">
            <w:pPr>
              <w:pStyle w:val="af"/>
              <w:rPr>
                <w:i/>
                <w:iCs/>
                <w:sz w:val="18"/>
                <w:szCs w:val="18"/>
              </w:rPr>
            </w:pPr>
            <w:r w:rsidRPr="004708D6">
              <w:rPr>
                <w:bCs/>
                <w:sz w:val="18"/>
                <w:szCs w:val="18"/>
              </w:rPr>
              <w:t xml:space="preserve"> "Оборонная продукция"</w:t>
            </w:r>
          </w:p>
        </w:tc>
        <w:tc>
          <w:tcPr>
            <w:tcW w:w="540" w:type="pct"/>
            <w:tcBorders>
              <w:left w:val="single" w:sz="4" w:space="0" w:color="auto"/>
              <w:bottom w:val="dotted" w:sz="4" w:space="0" w:color="auto"/>
              <w:right w:val="single" w:sz="4" w:space="0" w:color="auto"/>
            </w:tcBorders>
            <w:vAlign w:val="center"/>
          </w:tcPr>
          <w:p w14:paraId="2BBE68E1" w14:textId="77777777" w:rsidR="005141B7" w:rsidRPr="004708D6" w:rsidRDefault="005141B7" w:rsidP="00215AAB">
            <w:pPr>
              <w:jc w:val="center"/>
              <w:rPr>
                <w:sz w:val="18"/>
                <w:szCs w:val="18"/>
              </w:rPr>
            </w:pPr>
            <w:r w:rsidRPr="004708D6">
              <w:rPr>
                <w:sz w:val="18"/>
                <w:szCs w:val="18"/>
              </w:rPr>
              <w:t>-//-</w:t>
            </w:r>
          </w:p>
        </w:tc>
        <w:tc>
          <w:tcPr>
            <w:tcW w:w="528" w:type="pct"/>
            <w:tcBorders>
              <w:left w:val="nil"/>
              <w:bottom w:val="dotted" w:sz="4" w:space="0" w:color="auto"/>
              <w:right w:val="single" w:sz="4" w:space="0" w:color="auto"/>
            </w:tcBorders>
            <w:vAlign w:val="center"/>
          </w:tcPr>
          <w:p w14:paraId="42CA511C" w14:textId="77777777" w:rsidR="005141B7" w:rsidRPr="004708D6" w:rsidRDefault="005141B7" w:rsidP="00215AAB">
            <w:pPr>
              <w:jc w:val="center"/>
              <w:rPr>
                <w:bCs/>
                <w:sz w:val="18"/>
                <w:szCs w:val="18"/>
              </w:rPr>
            </w:pPr>
            <w:r w:rsidRPr="004708D6">
              <w:rPr>
                <w:bCs/>
                <w:sz w:val="18"/>
                <w:szCs w:val="18"/>
              </w:rPr>
              <w:t>41 294</w:t>
            </w:r>
          </w:p>
        </w:tc>
        <w:tc>
          <w:tcPr>
            <w:tcW w:w="564" w:type="pct"/>
            <w:tcBorders>
              <w:left w:val="single" w:sz="4" w:space="0" w:color="auto"/>
              <w:bottom w:val="dotted" w:sz="4" w:space="0" w:color="auto"/>
              <w:right w:val="single" w:sz="4" w:space="0" w:color="auto"/>
            </w:tcBorders>
            <w:vAlign w:val="center"/>
          </w:tcPr>
          <w:p w14:paraId="6696830D" w14:textId="77777777" w:rsidR="005141B7" w:rsidRPr="004708D6" w:rsidRDefault="005141B7" w:rsidP="00215AAB">
            <w:pPr>
              <w:jc w:val="center"/>
              <w:rPr>
                <w:bCs/>
                <w:sz w:val="18"/>
                <w:szCs w:val="18"/>
              </w:rPr>
            </w:pPr>
            <w:r w:rsidRPr="004708D6">
              <w:rPr>
                <w:bCs/>
                <w:sz w:val="18"/>
                <w:szCs w:val="18"/>
              </w:rPr>
              <w:t>51 069</w:t>
            </w:r>
          </w:p>
        </w:tc>
        <w:tc>
          <w:tcPr>
            <w:tcW w:w="492" w:type="pct"/>
            <w:tcBorders>
              <w:left w:val="nil"/>
              <w:bottom w:val="dotted" w:sz="4" w:space="0" w:color="auto"/>
              <w:right w:val="single" w:sz="4" w:space="0" w:color="auto"/>
            </w:tcBorders>
            <w:vAlign w:val="center"/>
          </w:tcPr>
          <w:p w14:paraId="372E686F" w14:textId="77777777" w:rsidR="005141B7" w:rsidRPr="004708D6" w:rsidRDefault="005141B7" w:rsidP="00215AAB">
            <w:pPr>
              <w:jc w:val="center"/>
              <w:rPr>
                <w:bCs/>
                <w:sz w:val="18"/>
                <w:szCs w:val="18"/>
              </w:rPr>
            </w:pPr>
            <w:r w:rsidRPr="004708D6">
              <w:rPr>
                <w:bCs/>
                <w:sz w:val="18"/>
                <w:szCs w:val="18"/>
              </w:rPr>
              <w:t>71 374</w:t>
            </w:r>
          </w:p>
        </w:tc>
        <w:tc>
          <w:tcPr>
            <w:tcW w:w="431" w:type="pct"/>
            <w:tcBorders>
              <w:top w:val="single" w:sz="4" w:space="0" w:color="auto"/>
              <w:left w:val="single" w:sz="4" w:space="0" w:color="auto"/>
              <w:bottom w:val="dotted" w:sz="4" w:space="0" w:color="auto"/>
              <w:right w:val="single" w:sz="4" w:space="0" w:color="auto"/>
            </w:tcBorders>
            <w:vAlign w:val="center"/>
          </w:tcPr>
          <w:p w14:paraId="0A693495" w14:textId="77777777" w:rsidR="005141B7" w:rsidRPr="004708D6" w:rsidRDefault="005141B7" w:rsidP="00215AAB">
            <w:pPr>
              <w:jc w:val="center"/>
              <w:rPr>
                <w:i/>
                <w:iCs/>
                <w:sz w:val="18"/>
                <w:szCs w:val="18"/>
              </w:rPr>
            </w:pPr>
            <w:r w:rsidRPr="004708D6">
              <w:rPr>
                <w:i/>
                <w:iCs/>
                <w:sz w:val="18"/>
                <w:szCs w:val="18"/>
              </w:rPr>
              <w:t>20 305</w:t>
            </w:r>
          </w:p>
        </w:tc>
        <w:tc>
          <w:tcPr>
            <w:tcW w:w="431" w:type="pct"/>
            <w:tcBorders>
              <w:top w:val="single" w:sz="4" w:space="0" w:color="auto"/>
              <w:left w:val="single" w:sz="4" w:space="0" w:color="auto"/>
              <w:bottom w:val="dotted" w:sz="4" w:space="0" w:color="auto"/>
              <w:right w:val="single" w:sz="4" w:space="0" w:color="auto"/>
            </w:tcBorders>
            <w:vAlign w:val="center"/>
          </w:tcPr>
          <w:p w14:paraId="0112EBD5" w14:textId="77777777" w:rsidR="005141B7" w:rsidRPr="004708D6" w:rsidRDefault="005141B7" w:rsidP="00215AAB">
            <w:pPr>
              <w:jc w:val="center"/>
              <w:rPr>
                <w:i/>
                <w:iCs/>
                <w:sz w:val="18"/>
                <w:szCs w:val="18"/>
              </w:rPr>
            </w:pPr>
            <w:r w:rsidRPr="004708D6">
              <w:rPr>
                <w:i/>
                <w:iCs/>
                <w:sz w:val="18"/>
                <w:szCs w:val="18"/>
              </w:rPr>
              <w:t>139,8%</w:t>
            </w:r>
          </w:p>
        </w:tc>
      </w:tr>
      <w:tr w:rsidR="005141B7" w:rsidRPr="004708D6" w14:paraId="29A7D491" w14:textId="77777777" w:rsidTr="00215AAB">
        <w:trPr>
          <w:trHeight w:val="340"/>
          <w:tblHeader/>
        </w:trPr>
        <w:tc>
          <w:tcPr>
            <w:tcW w:w="238" w:type="pct"/>
            <w:tcBorders>
              <w:top w:val="dotted" w:sz="4" w:space="0" w:color="auto"/>
              <w:left w:val="single" w:sz="4" w:space="0" w:color="auto"/>
              <w:bottom w:val="dotted" w:sz="4" w:space="0" w:color="auto"/>
              <w:right w:val="single" w:sz="4" w:space="0" w:color="auto"/>
            </w:tcBorders>
            <w:vAlign w:val="center"/>
          </w:tcPr>
          <w:p w14:paraId="4019363F" w14:textId="77777777" w:rsidR="005141B7" w:rsidRPr="004708D6" w:rsidRDefault="005141B7" w:rsidP="00215AAB">
            <w:pPr>
              <w:jc w:val="center"/>
              <w:rPr>
                <w:sz w:val="18"/>
                <w:szCs w:val="18"/>
              </w:rPr>
            </w:pPr>
            <w:r w:rsidRPr="004708D6">
              <w:rPr>
                <w:sz w:val="18"/>
                <w:szCs w:val="18"/>
              </w:rPr>
              <w:t>1.2</w:t>
            </w:r>
          </w:p>
        </w:tc>
        <w:tc>
          <w:tcPr>
            <w:tcW w:w="1777" w:type="pct"/>
            <w:tcBorders>
              <w:top w:val="dotted" w:sz="4" w:space="0" w:color="auto"/>
              <w:left w:val="single" w:sz="4" w:space="0" w:color="auto"/>
              <w:bottom w:val="dotted" w:sz="4" w:space="0" w:color="auto"/>
              <w:right w:val="single" w:sz="4" w:space="0" w:color="auto"/>
            </w:tcBorders>
            <w:vAlign w:val="center"/>
          </w:tcPr>
          <w:p w14:paraId="2242E9B4" w14:textId="77777777" w:rsidR="005141B7" w:rsidRPr="004708D6" w:rsidRDefault="005141B7" w:rsidP="00215AAB">
            <w:pPr>
              <w:rPr>
                <w:bCs/>
                <w:sz w:val="18"/>
                <w:szCs w:val="18"/>
              </w:rPr>
            </w:pPr>
            <w:r w:rsidRPr="004708D6">
              <w:rPr>
                <w:bCs/>
                <w:sz w:val="18"/>
                <w:szCs w:val="18"/>
              </w:rPr>
              <w:t>"Военно-техническое сотрудничество"</w:t>
            </w:r>
          </w:p>
        </w:tc>
        <w:tc>
          <w:tcPr>
            <w:tcW w:w="540" w:type="pct"/>
            <w:tcBorders>
              <w:top w:val="dotted" w:sz="4" w:space="0" w:color="auto"/>
              <w:left w:val="single" w:sz="4" w:space="0" w:color="auto"/>
              <w:bottom w:val="dotted" w:sz="4" w:space="0" w:color="auto"/>
              <w:right w:val="single" w:sz="4" w:space="0" w:color="auto"/>
            </w:tcBorders>
            <w:vAlign w:val="center"/>
          </w:tcPr>
          <w:p w14:paraId="7C0C578F" w14:textId="77777777" w:rsidR="005141B7" w:rsidRPr="004708D6" w:rsidRDefault="005141B7" w:rsidP="00215AAB">
            <w:pPr>
              <w:jc w:val="center"/>
              <w:rPr>
                <w:sz w:val="18"/>
                <w:szCs w:val="18"/>
              </w:rPr>
            </w:pPr>
            <w:r w:rsidRPr="004708D6">
              <w:rPr>
                <w:sz w:val="18"/>
                <w:szCs w:val="18"/>
              </w:rPr>
              <w:t>-//-</w:t>
            </w:r>
          </w:p>
        </w:tc>
        <w:tc>
          <w:tcPr>
            <w:tcW w:w="528" w:type="pct"/>
            <w:tcBorders>
              <w:top w:val="dotted" w:sz="4" w:space="0" w:color="auto"/>
              <w:left w:val="nil"/>
              <w:bottom w:val="dotted" w:sz="4" w:space="0" w:color="auto"/>
              <w:right w:val="single" w:sz="4" w:space="0" w:color="auto"/>
            </w:tcBorders>
            <w:vAlign w:val="center"/>
          </w:tcPr>
          <w:p w14:paraId="0087F97F" w14:textId="77777777" w:rsidR="005141B7" w:rsidRPr="004708D6" w:rsidRDefault="005141B7" w:rsidP="00215AAB">
            <w:pPr>
              <w:jc w:val="center"/>
              <w:rPr>
                <w:bCs/>
                <w:sz w:val="18"/>
                <w:szCs w:val="18"/>
              </w:rPr>
            </w:pPr>
            <w:r w:rsidRPr="004708D6">
              <w:rPr>
                <w:bCs/>
                <w:sz w:val="18"/>
                <w:szCs w:val="18"/>
              </w:rPr>
              <w:t>8 536</w:t>
            </w:r>
          </w:p>
        </w:tc>
        <w:tc>
          <w:tcPr>
            <w:tcW w:w="564" w:type="pct"/>
            <w:tcBorders>
              <w:top w:val="dotted" w:sz="4" w:space="0" w:color="auto"/>
              <w:left w:val="single" w:sz="4" w:space="0" w:color="auto"/>
              <w:bottom w:val="dotted" w:sz="4" w:space="0" w:color="auto"/>
              <w:right w:val="single" w:sz="4" w:space="0" w:color="auto"/>
            </w:tcBorders>
            <w:vAlign w:val="center"/>
          </w:tcPr>
          <w:p w14:paraId="7B7B2A04" w14:textId="77777777" w:rsidR="005141B7" w:rsidRPr="004708D6" w:rsidRDefault="005141B7" w:rsidP="00215AAB">
            <w:pPr>
              <w:jc w:val="center"/>
              <w:rPr>
                <w:bCs/>
                <w:sz w:val="18"/>
                <w:szCs w:val="18"/>
              </w:rPr>
            </w:pPr>
            <w:r w:rsidRPr="004708D6">
              <w:rPr>
                <w:bCs/>
                <w:sz w:val="18"/>
                <w:szCs w:val="18"/>
              </w:rPr>
              <w:t>8 690</w:t>
            </w:r>
          </w:p>
        </w:tc>
        <w:tc>
          <w:tcPr>
            <w:tcW w:w="492" w:type="pct"/>
            <w:tcBorders>
              <w:top w:val="dotted" w:sz="4" w:space="0" w:color="auto"/>
              <w:left w:val="nil"/>
              <w:bottom w:val="dotted" w:sz="4" w:space="0" w:color="auto"/>
              <w:right w:val="single" w:sz="4" w:space="0" w:color="auto"/>
            </w:tcBorders>
            <w:vAlign w:val="center"/>
          </w:tcPr>
          <w:p w14:paraId="3F07D417" w14:textId="77777777" w:rsidR="005141B7" w:rsidRPr="004708D6" w:rsidRDefault="005141B7" w:rsidP="00215AAB">
            <w:pPr>
              <w:jc w:val="center"/>
              <w:rPr>
                <w:bCs/>
                <w:sz w:val="18"/>
                <w:szCs w:val="18"/>
              </w:rPr>
            </w:pPr>
            <w:r w:rsidRPr="004708D6">
              <w:rPr>
                <w:bCs/>
                <w:sz w:val="18"/>
                <w:szCs w:val="18"/>
              </w:rPr>
              <w:t>1 195</w:t>
            </w:r>
          </w:p>
        </w:tc>
        <w:tc>
          <w:tcPr>
            <w:tcW w:w="431" w:type="pct"/>
            <w:tcBorders>
              <w:top w:val="dotted" w:sz="4" w:space="0" w:color="auto"/>
              <w:left w:val="single" w:sz="4" w:space="0" w:color="auto"/>
              <w:bottom w:val="dotted" w:sz="4" w:space="0" w:color="auto"/>
              <w:right w:val="single" w:sz="4" w:space="0" w:color="auto"/>
            </w:tcBorders>
            <w:vAlign w:val="center"/>
          </w:tcPr>
          <w:p w14:paraId="2A60464E" w14:textId="77777777" w:rsidR="005141B7" w:rsidRPr="004708D6" w:rsidRDefault="005141B7" w:rsidP="00215AAB">
            <w:pPr>
              <w:jc w:val="center"/>
              <w:rPr>
                <w:i/>
                <w:iCs/>
                <w:sz w:val="18"/>
                <w:szCs w:val="18"/>
              </w:rPr>
            </w:pPr>
            <w:r w:rsidRPr="004708D6">
              <w:rPr>
                <w:i/>
                <w:iCs/>
                <w:sz w:val="18"/>
                <w:szCs w:val="18"/>
              </w:rPr>
              <w:t>-7 494</w:t>
            </w:r>
          </w:p>
        </w:tc>
        <w:tc>
          <w:tcPr>
            <w:tcW w:w="431" w:type="pct"/>
            <w:tcBorders>
              <w:top w:val="dotted" w:sz="4" w:space="0" w:color="auto"/>
              <w:left w:val="single" w:sz="4" w:space="0" w:color="auto"/>
              <w:bottom w:val="dotted" w:sz="4" w:space="0" w:color="auto"/>
              <w:right w:val="single" w:sz="4" w:space="0" w:color="auto"/>
            </w:tcBorders>
            <w:vAlign w:val="center"/>
          </w:tcPr>
          <w:p w14:paraId="4A75F0E8" w14:textId="77777777" w:rsidR="005141B7" w:rsidRPr="004708D6" w:rsidRDefault="005141B7" w:rsidP="00215AAB">
            <w:pPr>
              <w:jc w:val="center"/>
              <w:rPr>
                <w:i/>
                <w:iCs/>
                <w:sz w:val="18"/>
                <w:szCs w:val="18"/>
              </w:rPr>
            </w:pPr>
            <w:r w:rsidRPr="004708D6">
              <w:rPr>
                <w:i/>
                <w:iCs/>
                <w:sz w:val="18"/>
                <w:szCs w:val="18"/>
              </w:rPr>
              <w:t>13,8%</w:t>
            </w:r>
          </w:p>
        </w:tc>
      </w:tr>
      <w:tr w:rsidR="005141B7" w:rsidRPr="004708D6" w14:paraId="7B227C96" w14:textId="77777777" w:rsidTr="00215AAB">
        <w:trPr>
          <w:trHeight w:val="340"/>
          <w:tblHeader/>
        </w:trPr>
        <w:tc>
          <w:tcPr>
            <w:tcW w:w="238" w:type="pct"/>
            <w:tcBorders>
              <w:top w:val="dotted" w:sz="4" w:space="0" w:color="auto"/>
              <w:left w:val="single" w:sz="4" w:space="0" w:color="auto"/>
              <w:bottom w:val="dotted" w:sz="4" w:space="0" w:color="auto"/>
              <w:right w:val="single" w:sz="4" w:space="0" w:color="auto"/>
            </w:tcBorders>
            <w:vAlign w:val="center"/>
          </w:tcPr>
          <w:p w14:paraId="269281D0" w14:textId="77777777" w:rsidR="005141B7" w:rsidRPr="004708D6" w:rsidRDefault="005141B7" w:rsidP="00215AAB">
            <w:pPr>
              <w:jc w:val="center"/>
              <w:rPr>
                <w:sz w:val="18"/>
                <w:szCs w:val="18"/>
              </w:rPr>
            </w:pPr>
            <w:r w:rsidRPr="004708D6">
              <w:rPr>
                <w:sz w:val="18"/>
                <w:szCs w:val="18"/>
              </w:rPr>
              <w:t>1.3</w:t>
            </w:r>
          </w:p>
        </w:tc>
        <w:tc>
          <w:tcPr>
            <w:tcW w:w="1777" w:type="pct"/>
            <w:tcBorders>
              <w:top w:val="dotted" w:sz="4" w:space="0" w:color="auto"/>
              <w:left w:val="single" w:sz="4" w:space="0" w:color="auto"/>
              <w:bottom w:val="dotted" w:sz="4" w:space="0" w:color="auto"/>
              <w:right w:val="single" w:sz="4" w:space="0" w:color="auto"/>
            </w:tcBorders>
            <w:vAlign w:val="center"/>
          </w:tcPr>
          <w:p w14:paraId="5D8AD8CF" w14:textId="77777777" w:rsidR="005141B7" w:rsidRPr="004708D6" w:rsidRDefault="005141B7" w:rsidP="00215AAB">
            <w:pPr>
              <w:rPr>
                <w:bCs/>
                <w:sz w:val="18"/>
                <w:szCs w:val="18"/>
              </w:rPr>
            </w:pPr>
            <w:r w:rsidRPr="004708D6">
              <w:rPr>
                <w:bCs/>
                <w:sz w:val="18"/>
                <w:szCs w:val="18"/>
              </w:rPr>
              <w:t>"Гражданская продукция" судостроительного профиля</w:t>
            </w:r>
          </w:p>
        </w:tc>
        <w:tc>
          <w:tcPr>
            <w:tcW w:w="540" w:type="pct"/>
            <w:tcBorders>
              <w:top w:val="dotted" w:sz="4" w:space="0" w:color="auto"/>
              <w:left w:val="single" w:sz="4" w:space="0" w:color="auto"/>
              <w:bottom w:val="dotted" w:sz="4" w:space="0" w:color="auto"/>
              <w:right w:val="single" w:sz="4" w:space="0" w:color="auto"/>
            </w:tcBorders>
            <w:vAlign w:val="center"/>
          </w:tcPr>
          <w:p w14:paraId="32AC6BA5" w14:textId="77777777" w:rsidR="005141B7" w:rsidRPr="004708D6" w:rsidRDefault="005141B7" w:rsidP="00215AAB">
            <w:pPr>
              <w:jc w:val="center"/>
              <w:rPr>
                <w:sz w:val="18"/>
                <w:szCs w:val="18"/>
              </w:rPr>
            </w:pPr>
            <w:r w:rsidRPr="004708D6">
              <w:rPr>
                <w:sz w:val="18"/>
                <w:szCs w:val="18"/>
              </w:rPr>
              <w:t>-//-</w:t>
            </w:r>
          </w:p>
        </w:tc>
        <w:tc>
          <w:tcPr>
            <w:tcW w:w="528" w:type="pct"/>
            <w:tcBorders>
              <w:top w:val="dotted" w:sz="4" w:space="0" w:color="auto"/>
              <w:left w:val="nil"/>
              <w:bottom w:val="dotted" w:sz="4" w:space="0" w:color="auto"/>
              <w:right w:val="single" w:sz="4" w:space="0" w:color="auto"/>
            </w:tcBorders>
            <w:vAlign w:val="center"/>
          </w:tcPr>
          <w:p w14:paraId="1BAA68BE" w14:textId="77777777" w:rsidR="005141B7" w:rsidRPr="004708D6" w:rsidRDefault="005141B7" w:rsidP="00215AAB">
            <w:pPr>
              <w:jc w:val="center"/>
              <w:rPr>
                <w:bCs/>
                <w:sz w:val="18"/>
                <w:szCs w:val="18"/>
              </w:rPr>
            </w:pPr>
            <w:r w:rsidRPr="004708D6">
              <w:rPr>
                <w:bCs/>
                <w:sz w:val="18"/>
                <w:szCs w:val="18"/>
              </w:rPr>
              <w:t>137</w:t>
            </w:r>
          </w:p>
        </w:tc>
        <w:tc>
          <w:tcPr>
            <w:tcW w:w="564" w:type="pct"/>
            <w:tcBorders>
              <w:top w:val="dotted" w:sz="4" w:space="0" w:color="auto"/>
              <w:left w:val="single" w:sz="4" w:space="0" w:color="auto"/>
              <w:bottom w:val="dotted" w:sz="4" w:space="0" w:color="auto"/>
              <w:right w:val="single" w:sz="4" w:space="0" w:color="auto"/>
            </w:tcBorders>
            <w:vAlign w:val="center"/>
          </w:tcPr>
          <w:p w14:paraId="738105A8" w14:textId="77777777" w:rsidR="005141B7" w:rsidRPr="004708D6" w:rsidRDefault="005141B7" w:rsidP="00215AAB">
            <w:pPr>
              <w:jc w:val="center"/>
              <w:rPr>
                <w:bCs/>
                <w:sz w:val="18"/>
                <w:szCs w:val="18"/>
              </w:rPr>
            </w:pPr>
            <w:r w:rsidRPr="004708D6">
              <w:rPr>
                <w:bCs/>
                <w:sz w:val="18"/>
                <w:szCs w:val="18"/>
              </w:rPr>
              <w:t>1 201</w:t>
            </w:r>
          </w:p>
        </w:tc>
        <w:tc>
          <w:tcPr>
            <w:tcW w:w="492" w:type="pct"/>
            <w:tcBorders>
              <w:top w:val="dotted" w:sz="4" w:space="0" w:color="auto"/>
              <w:left w:val="nil"/>
              <w:bottom w:val="dotted" w:sz="4" w:space="0" w:color="auto"/>
              <w:right w:val="single" w:sz="4" w:space="0" w:color="auto"/>
            </w:tcBorders>
            <w:vAlign w:val="center"/>
          </w:tcPr>
          <w:p w14:paraId="37C2E68F" w14:textId="77777777" w:rsidR="005141B7" w:rsidRPr="004708D6" w:rsidRDefault="005141B7" w:rsidP="00215AAB">
            <w:pPr>
              <w:jc w:val="center"/>
              <w:rPr>
                <w:bCs/>
                <w:sz w:val="18"/>
                <w:szCs w:val="18"/>
              </w:rPr>
            </w:pPr>
            <w:r w:rsidRPr="004708D6">
              <w:rPr>
                <w:bCs/>
                <w:sz w:val="18"/>
                <w:szCs w:val="18"/>
              </w:rPr>
              <w:t>164</w:t>
            </w:r>
          </w:p>
        </w:tc>
        <w:tc>
          <w:tcPr>
            <w:tcW w:w="431" w:type="pct"/>
            <w:tcBorders>
              <w:top w:val="dotted" w:sz="4" w:space="0" w:color="auto"/>
              <w:left w:val="single" w:sz="4" w:space="0" w:color="auto"/>
              <w:bottom w:val="dotted" w:sz="4" w:space="0" w:color="auto"/>
              <w:right w:val="single" w:sz="4" w:space="0" w:color="auto"/>
            </w:tcBorders>
            <w:vAlign w:val="center"/>
          </w:tcPr>
          <w:p w14:paraId="4B13BE69" w14:textId="77777777" w:rsidR="005141B7" w:rsidRPr="004708D6" w:rsidRDefault="005141B7" w:rsidP="00215AAB">
            <w:pPr>
              <w:jc w:val="center"/>
              <w:rPr>
                <w:i/>
                <w:iCs/>
                <w:sz w:val="18"/>
                <w:szCs w:val="18"/>
              </w:rPr>
            </w:pPr>
            <w:r w:rsidRPr="004708D6">
              <w:rPr>
                <w:i/>
                <w:iCs/>
                <w:sz w:val="18"/>
                <w:szCs w:val="18"/>
              </w:rPr>
              <w:t>-1 036</w:t>
            </w:r>
          </w:p>
        </w:tc>
        <w:tc>
          <w:tcPr>
            <w:tcW w:w="431" w:type="pct"/>
            <w:tcBorders>
              <w:top w:val="dotted" w:sz="4" w:space="0" w:color="auto"/>
              <w:left w:val="single" w:sz="4" w:space="0" w:color="auto"/>
              <w:bottom w:val="dotted" w:sz="4" w:space="0" w:color="auto"/>
              <w:right w:val="single" w:sz="4" w:space="0" w:color="auto"/>
            </w:tcBorders>
            <w:vAlign w:val="center"/>
          </w:tcPr>
          <w:p w14:paraId="4F7CA067" w14:textId="77777777" w:rsidR="005141B7" w:rsidRPr="004708D6" w:rsidRDefault="005141B7" w:rsidP="00215AAB">
            <w:pPr>
              <w:jc w:val="center"/>
              <w:rPr>
                <w:i/>
                <w:iCs/>
                <w:sz w:val="18"/>
                <w:szCs w:val="18"/>
              </w:rPr>
            </w:pPr>
            <w:r w:rsidRPr="004708D6">
              <w:rPr>
                <w:i/>
                <w:iCs/>
                <w:sz w:val="18"/>
                <w:szCs w:val="18"/>
              </w:rPr>
              <w:t>13,7%</w:t>
            </w:r>
          </w:p>
        </w:tc>
      </w:tr>
      <w:tr w:rsidR="005141B7" w:rsidRPr="004708D6" w14:paraId="045C9CAA" w14:textId="77777777" w:rsidTr="00215AAB">
        <w:trPr>
          <w:trHeight w:val="340"/>
          <w:tblHeader/>
        </w:trPr>
        <w:tc>
          <w:tcPr>
            <w:tcW w:w="238" w:type="pct"/>
            <w:tcBorders>
              <w:top w:val="dotted" w:sz="4" w:space="0" w:color="auto"/>
              <w:left w:val="single" w:sz="4" w:space="0" w:color="auto"/>
              <w:bottom w:val="single" w:sz="4" w:space="0" w:color="auto"/>
              <w:right w:val="single" w:sz="4" w:space="0" w:color="auto"/>
            </w:tcBorders>
            <w:vAlign w:val="center"/>
          </w:tcPr>
          <w:p w14:paraId="75127948" w14:textId="77777777" w:rsidR="005141B7" w:rsidRPr="004708D6" w:rsidRDefault="005141B7" w:rsidP="00215AAB">
            <w:pPr>
              <w:jc w:val="center"/>
              <w:rPr>
                <w:sz w:val="18"/>
                <w:szCs w:val="18"/>
              </w:rPr>
            </w:pPr>
            <w:r w:rsidRPr="004708D6">
              <w:rPr>
                <w:sz w:val="18"/>
                <w:szCs w:val="18"/>
              </w:rPr>
              <w:t>1.4</w:t>
            </w:r>
          </w:p>
        </w:tc>
        <w:tc>
          <w:tcPr>
            <w:tcW w:w="1777" w:type="pct"/>
            <w:tcBorders>
              <w:top w:val="dotted" w:sz="4" w:space="0" w:color="auto"/>
              <w:left w:val="single" w:sz="4" w:space="0" w:color="auto"/>
              <w:bottom w:val="single" w:sz="4" w:space="0" w:color="auto"/>
              <w:right w:val="single" w:sz="4" w:space="0" w:color="auto"/>
            </w:tcBorders>
            <w:vAlign w:val="center"/>
          </w:tcPr>
          <w:p w14:paraId="60C3A37C" w14:textId="77777777" w:rsidR="005141B7" w:rsidRPr="004708D6" w:rsidRDefault="005141B7" w:rsidP="00215AAB">
            <w:pPr>
              <w:rPr>
                <w:bCs/>
                <w:sz w:val="18"/>
                <w:szCs w:val="18"/>
              </w:rPr>
            </w:pPr>
            <w:r w:rsidRPr="004708D6">
              <w:rPr>
                <w:bCs/>
                <w:sz w:val="18"/>
                <w:szCs w:val="18"/>
              </w:rPr>
              <w:t>"Прочая продукция и услуги»</w:t>
            </w:r>
          </w:p>
        </w:tc>
        <w:tc>
          <w:tcPr>
            <w:tcW w:w="540" w:type="pct"/>
            <w:tcBorders>
              <w:top w:val="dotted" w:sz="4" w:space="0" w:color="auto"/>
              <w:left w:val="single" w:sz="4" w:space="0" w:color="auto"/>
              <w:bottom w:val="single" w:sz="4" w:space="0" w:color="auto"/>
              <w:right w:val="single" w:sz="4" w:space="0" w:color="auto"/>
            </w:tcBorders>
            <w:vAlign w:val="center"/>
          </w:tcPr>
          <w:p w14:paraId="4C63AE47" w14:textId="77777777" w:rsidR="005141B7" w:rsidRPr="004708D6" w:rsidRDefault="005141B7" w:rsidP="00215AAB">
            <w:pPr>
              <w:jc w:val="center"/>
              <w:rPr>
                <w:sz w:val="18"/>
                <w:szCs w:val="18"/>
              </w:rPr>
            </w:pPr>
            <w:r w:rsidRPr="004708D6">
              <w:rPr>
                <w:sz w:val="18"/>
                <w:szCs w:val="18"/>
              </w:rPr>
              <w:t>-//-</w:t>
            </w:r>
          </w:p>
        </w:tc>
        <w:tc>
          <w:tcPr>
            <w:tcW w:w="528" w:type="pct"/>
            <w:tcBorders>
              <w:top w:val="dotted" w:sz="4" w:space="0" w:color="auto"/>
              <w:left w:val="nil"/>
              <w:bottom w:val="single" w:sz="4" w:space="0" w:color="auto"/>
              <w:right w:val="single" w:sz="4" w:space="0" w:color="auto"/>
            </w:tcBorders>
            <w:vAlign w:val="center"/>
          </w:tcPr>
          <w:p w14:paraId="2721B8A7" w14:textId="77777777" w:rsidR="005141B7" w:rsidRPr="004708D6" w:rsidRDefault="005141B7" w:rsidP="00215AAB">
            <w:pPr>
              <w:jc w:val="center"/>
              <w:rPr>
                <w:bCs/>
                <w:sz w:val="18"/>
                <w:szCs w:val="18"/>
              </w:rPr>
            </w:pPr>
            <w:r w:rsidRPr="004708D6">
              <w:rPr>
                <w:bCs/>
                <w:sz w:val="18"/>
                <w:szCs w:val="18"/>
              </w:rPr>
              <w:t>1 525</w:t>
            </w:r>
          </w:p>
        </w:tc>
        <w:tc>
          <w:tcPr>
            <w:tcW w:w="564" w:type="pct"/>
            <w:tcBorders>
              <w:top w:val="dotted" w:sz="4" w:space="0" w:color="auto"/>
              <w:left w:val="single" w:sz="4" w:space="0" w:color="auto"/>
              <w:bottom w:val="single" w:sz="4" w:space="0" w:color="auto"/>
              <w:right w:val="single" w:sz="4" w:space="0" w:color="auto"/>
            </w:tcBorders>
            <w:vAlign w:val="center"/>
          </w:tcPr>
          <w:p w14:paraId="53B5B6DC" w14:textId="77777777" w:rsidR="005141B7" w:rsidRPr="004708D6" w:rsidRDefault="005141B7" w:rsidP="00215AAB">
            <w:pPr>
              <w:jc w:val="center"/>
              <w:rPr>
                <w:bCs/>
                <w:sz w:val="18"/>
                <w:szCs w:val="18"/>
              </w:rPr>
            </w:pPr>
            <w:r w:rsidRPr="004708D6">
              <w:rPr>
                <w:bCs/>
                <w:sz w:val="18"/>
                <w:szCs w:val="18"/>
              </w:rPr>
              <w:t>1 569</w:t>
            </w:r>
          </w:p>
        </w:tc>
        <w:tc>
          <w:tcPr>
            <w:tcW w:w="492" w:type="pct"/>
            <w:tcBorders>
              <w:top w:val="dotted" w:sz="4" w:space="0" w:color="auto"/>
              <w:left w:val="nil"/>
              <w:bottom w:val="single" w:sz="4" w:space="0" w:color="auto"/>
              <w:right w:val="single" w:sz="4" w:space="0" w:color="auto"/>
            </w:tcBorders>
            <w:vAlign w:val="center"/>
          </w:tcPr>
          <w:p w14:paraId="7D34E7BD" w14:textId="77777777" w:rsidR="005141B7" w:rsidRPr="004708D6" w:rsidRDefault="005141B7" w:rsidP="00215AAB">
            <w:pPr>
              <w:jc w:val="center"/>
              <w:rPr>
                <w:bCs/>
                <w:sz w:val="18"/>
                <w:szCs w:val="18"/>
              </w:rPr>
            </w:pPr>
            <w:r w:rsidRPr="004708D6">
              <w:rPr>
                <w:bCs/>
                <w:sz w:val="18"/>
                <w:szCs w:val="18"/>
              </w:rPr>
              <w:t>1 540</w:t>
            </w:r>
          </w:p>
        </w:tc>
        <w:tc>
          <w:tcPr>
            <w:tcW w:w="431" w:type="pct"/>
            <w:tcBorders>
              <w:top w:val="dotted" w:sz="4" w:space="0" w:color="auto"/>
              <w:left w:val="single" w:sz="4" w:space="0" w:color="auto"/>
              <w:bottom w:val="single" w:sz="4" w:space="0" w:color="auto"/>
              <w:right w:val="single" w:sz="4" w:space="0" w:color="auto"/>
            </w:tcBorders>
            <w:vAlign w:val="center"/>
          </w:tcPr>
          <w:p w14:paraId="71AB4B59" w14:textId="77777777" w:rsidR="005141B7" w:rsidRPr="004708D6" w:rsidRDefault="005141B7" w:rsidP="00215AAB">
            <w:pPr>
              <w:jc w:val="center"/>
              <w:rPr>
                <w:i/>
                <w:iCs/>
                <w:sz w:val="18"/>
                <w:szCs w:val="18"/>
              </w:rPr>
            </w:pPr>
            <w:r w:rsidRPr="004708D6">
              <w:rPr>
                <w:i/>
                <w:iCs/>
                <w:sz w:val="18"/>
                <w:szCs w:val="18"/>
              </w:rPr>
              <w:t>-30</w:t>
            </w:r>
          </w:p>
        </w:tc>
        <w:tc>
          <w:tcPr>
            <w:tcW w:w="431" w:type="pct"/>
            <w:tcBorders>
              <w:top w:val="dotted" w:sz="4" w:space="0" w:color="auto"/>
              <w:left w:val="single" w:sz="4" w:space="0" w:color="auto"/>
              <w:bottom w:val="single" w:sz="4" w:space="0" w:color="auto"/>
              <w:right w:val="single" w:sz="4" w:space="0" w:color="auto"/>
            </w:tcBorders>
            <w:vAlign w:val="center"/>
          </w:tcPr>
          <w:p w14:paraId="537681C1" w14:textId="77777777" w:rsidR="005141B7" w:rsidRPr="004708D6" w:rsidRDefault="005141B7" w:rsidP="00215AAB">
            <w:pPr>
              <w:jc w:val="center"/>
              <w:rPr>
                <w:i/>
                <w:iCs/>
                <w:sz w:val="18"/>
                <w:szCs w:val="18"/>
              </w:rPr>
            </w:pPr>
            <w:r w:rsidRPr="004708D6">
              <w:rPr>
                <w:i/>
                <w:iCs/>
                <w:sz w:val="18"/>
                <w:szCs w:val="18"/>
              </w:rPr>
              <w:t>98,1%</w:t>
            </w:r>
          </w:p>
        </w:tc>
      </w:tr>
      <w:tr w:rsidR="005141B7" w:rsidRPr="004708D6" w14:paraId="7AA1B74E" w14:textId="77777777" w:rsidTr="00215AAB">
        <w:trPr>
          <w:trHeight w:val="340"/>
          <w:tblHeader/>
        </w:trPr>
        <w:tc>
          <w:tcPr>
            <w:tcW w:w="238" w:type="pct"/>
            <w:tcBorders>
              <w:top w:val="dotted" w:sz="4" w:space="0" w:color="auto"/>
              <w:left w:val="single" w:sz="4" w:space="0" w:color="auto"/>
              <w:bottom w:val="single" w:sz="4" w:space="0" w:color="auto"/>
              <w:right w:val="single" w:sz="4" w:space="0" w:color="auto"/>
            </w:tcBorders>
            <w:vAlign w:val="center"/>
          </w:tcPr>
          <w:p w14:paraId="6FF2C72C" w14:textId="77777777" w:rsidR="005141B7" w:rsidRPr="004708D6" w:rsidRDefault="005141B7" w:rsidP="00215AAB">
            <w:pPr>
              <w:jc w:val="center"/>
              <w:rPr>
                <w:b/>
                <w:sz w:val="18"/>
                <w:szCs w:val="18"/>
              </w:rPr>
            </w:pPr>
            <w:r w:rsidRPr="004708D6">
              <w:rPr>
                <w:b/>
                <w:sz w:val="18"/>
                <w:szCs w:val="18"/>
              </w:rPr>
              <w:t>2</w:t>
            </w:r>
          </w:p>
        </w:tc>
        <w:tc>
          <w:tcPr>
            <w:tcW w:w="1777" w:type="pct"/>
            <w:tcBorders>
              <w:top w:val="dotted" w:sz="4" w:space="0" w:color="auto"/>
              <w:left w:val="single" w:sz="4" w:space="0" w:color="auto"/>
              <w:bottom w:val="single" w:sz="4" w:space="0" w:color="auto"/>
              <w:right w:val="single" w:sz="4" w:space="0" w:color="auto"/>
            </w:tcBorders>
            <w:vAlign w:val="center"/>
          </w:tcPr>
          <w:p w14:paraId="4FCFE3A3" w14:textId="77777777" w:rsidR="005141B7" w:rsidRPr="004708D6" w:rsidRDefault="005141B7" w:rsidP="00215AAB">
            <w:pPr>
              <w:rPr>
                <w:b/>
                <w:bCs/>
                <w:sz w:val="18"/>
                <w:szCs w:val="18"/>
              </w:rPr>
            </w:pPr>
            <w:r w:rsidRPr="004708D6">
              <w:rPr>
                <w:b/>
                <w:bCs/>
                <w:sz w:val="18"/>
                <w:szCs w:val="18"/>
              </w:rPr>
              <w:t>Себестоимость товаров/услуг</w:t>
            </w:r>
          </w:p>
        </w:tc>
        <w:tc>
          <w:tcPr>
            <w:tcW w:w="540" w:type="pct"/>
            <w:tcBorders>
              <w:top w:val="dotted" w:sz="4" w:space="0" w:color="auto"/>
              <w:left w:val="single" w:sz="4" w:space="0" w:color="auto"/>
              <w:bottom w:val="single" w:sz="4" w:space="0" w:color="auto"/>
              <w:right w:val="single" w:sz="4" w:space="0" w:color="auto"/>
            </w:tcBorders>
            <w:vAlign w:val="center"/>
          </w:tcPr>
          <w:p w14:paraId="755CB968" w14:textId="77777777" w:rsidR="005141B7" w:rsidRPr="004708D6" w:rsidRDefault="005141B7" w:rsidP="00215AAB">
            <w:pPr>
              <w:jc w:val="center"/>
              <w:rPr>
                <w:b/>
                <w:bCs/>
                <w:sz w:val="18"/>
                <w:szCs w:val="18"/>
              </w:rPr>
            </w:pPr>
            <w:r w:rsidRPr="004708D6">
              <w:rPr>
                <w:b/>
                <w:bCs/>
                <w:sz w:val="18"/>
                <w:szCs w:val="18"/>
              </w:rPr>
              <w:t>млн. руб.</w:t>
            </w:r>
          </w:p>
        </w:tc>
        <w:tc>
          <w:tcPr>
            <w:tcW w:w="528" w:type="pct"/>
            <w:tcBorders>
              <w:top w:val="dotted" w:sz="4" w:space="0" w:color="auto"/>
              <w:left w:val="nil"/>
              <w:bottom w:val="single" w:sz="4" w:space="0" w:color="auto"/>
              <w:right w:val="single" w:sz="4" w:space="0" w:color="auto"/>
            </w:tcBorders>
            <w:vAlign w:val="center"/>
          </w:tcPr>
          <w:p w14:paraId="0141B8C8" w14:textId="77777777" w:rsidR="005141B7" w:rsidRPr="004708D6" w:rsidRDefault="005141B7" w:rsidP="00215AAB">
            <w:pPr>
              <w:jc w:val="center"/>
              <w:rPr>
                <w:b/>
                <w:bCs/>
                <w:sz w:val="18"/>
                <w:szCs w:val="18"/>
              </w:rPr>
            </w:pPr>
            <w:r w:rsidRPr="004708D6">
              <w:rPr>
                <w:b/>
                <w:bCs/>
                <w:sz w:val="18"/>
                <w:szCs w:val="18"/>
              </w:rPr>
              <w:t>47 807</w:t>
            </w:r>
          </w:p>
        </w:tc>
        <w:tc>
          <w:tcPr>
            <w:tcW w:w="564" w:type="pct"/>
            <w:tcBorders>
              <w:top w:val="dotted" w:sz="4" w:space="0" w:color="auto"/>
              <w:left w:val="single" w:sz="4" w:space="0" w:color="auto"/>
              <w:bottom w:val="single" w:sz="4" w:space="0" w:color="auto"/>
              <w:right w:val="single" w:sz="4" w:space="0" w:color="auto"/>
            </w:tcBorders>
            <w:vAlign w:val="center"/>
          </w:tcPr>
          <w:p w14:paraId="515A76A5" w14:textId="77777777" w:rsidR="005141B7" w:rsidRPr="004708D6" w:rsidRDefault="005141B7" w:rsidP="00215AAB">
            <w:pPr>
              <w:jc w:val="center"/>
              <w:rPr>
                <w:b/>
                <w:bCs/>
                <w:sz w:val="18"/>
                <w:szCs w:val="18"/>
              </w:rPr>
            </w:pPr>
            <w:r w:rsidRPr="004708D6">
              <w:rPr>
                <w:b/>
                <w:bCs/>
                <w:sz w:val="18"/>
                <w:szCs w:val="18"/>
              </w:rPr>
              <w:t>56 688</w:t>
            </w:r>
          </w:p>
        </w:tc>
        <w:tc>
          <w:tcPr>
            <w:tcW w:w="492" w:type="pct"/>
            <w:tcBorders>
              <w:top w:val="dotted" w:sz="4" w:space="0" w:color="auto"/>
              <w:left w:val="nil"/>
              <w:bottom w:val="single" w:sz="4" w:space="0" w:color="auto"/>
              <w:right w:val="single" w:sz="4" w:space="0" w:color="auto"/>
            </w:tcBorders>
            <w:vAlign w:val="center"/>
          </w:tcPr>
          <w:p w14:paraId="1686754E" w14:textId="77777777" w:rsidR="005141B7" w:rsidRPr="004708D6" w:rsidRDefault="005141B7" w:rsidP="00215AAB">
            <w:pPr>
              <w:jc w:val="center"/>
              <w:rPr>
                <w:b/>
                <w:bCs/>
                <w:sz w:val="18"/>
                <w:szCs w:val="18"/>
              </w:rPr>
            </w:pPr>
            <w:r w:rsidRPr="004708D6">
              <w:rPr>
                <w:b/>
                <w:bCs/>
                <w:sz w:val="18"/>
                <w:szCs w:val="18"/>
              </w:rPr>
              <w:t>72 663</w:t>
            </w:r>
          </w:p>
        </w:tc>
        <w:tc>
          <w:tcPr>
            <w:tcW w:w="431" w:type="pct"/>
            <w:tcBorders>
              <w:top w:val="dotted" w:sz="4" w:space="0" w:color="auto"/>
              <w:left w:val="single" w:sz="4" w:space="0" w:color="auto"/>
              <w:bottom w:val="single" w:sz="4" w:space="0" w:color="auto"/>
              <w:right w:val="single" w:sz="4" w:space="0" w:color="auto"/>
            </w:tcBorders>
            <w:vAlign w:val="center"/>
          </w:tcPr>
          <w:p w14:paraId="3F4EFCB7" w14:textId="77777777" w:rsidR="005141B7" w:rsidRPr="004708D6" w:rsidRDefault="005141B7" w:rsidP="00215AAB">
            <w:pPr>
              <w:jc w:val="center"/>
              <w:rPr>
                <w:b/>
                <w:i/>
                <w:iCs/>
                <w:sz w:val="18"/>
                <w:szCs w:val="18"/>
              </w:rPr>
            </w:pPr>
            <w:r w:rsidRPr="004708D6">
              <w:rPr>
                <w:b/>
                <w:i/>
                <w:iCs/>
                <w:sz w:val="18"/>
                <w:szCs w:val="18"/>
              </w:rPr>
              <w:t>15 975</w:t>
            </w:r>
          </w:p>
        </w:tc>
        <w:tc>
          <w:tcPr>
            <w:tcW w:w="431" w:type="pct"/>
            <w:tcBorders>
              <w:top w:val="dotted" w:sz="4" w:space="0" w:color="auto"/>
              <w:left w:val="single" w:sz="4" w:space="0" w:color="auto"/>
              <w:bottom w:val="single" w:sz="4" w:space="0" w:color="auto"/>
              <w:right w:val="single" w:sz="4" w:space="0" w:color="auto"/>
            </w:tcBorders>
            <w:vAlign w:val="center"/>
          </w:tcPr>
          <w:p w14:paraId="5441C7FA" w14:textId="77777777" w:rsidR="005141B7" w:rsidRPr="004708D6" w:rsidRDefault="005141B7" w:rsidP="00215AAB">
            <w:pPr>
              <w:jc w:val="center"/>
              <w:rPr>
                <w:b/>
                <w:i/>
                <w:iCs/>
                <w:sz w:val="18"/>
                <w:szCs w:val="18"/>
              </w:rPr>
            </w:pPr>
            <w:r w:rsidRPr="004708D6">
              <w:rPr>
                <w:b/>
                <w:i/>
                <w:iCs/>
                <w:sz w:val="18"/>
                <w:szCs w:val="18"/>
              </w:rPr>
              <w:t>128,2%</w:t>
            </w:r>
          </w:p>
        </w:tc>
      </w:tr>
      <w:tr w:rsidR="005141B7" w:rsidRPr="004708D6" w14:paraId="14FBCDCA" w14:textId="77777777" w:rsidTr="00215AAB">
        <w:trPr>
          <w:trHeight w:val="227"/>
          <w:tblHeader/>
        </w:trPr>
        <w:tc>
          <w:tcPr>
            <w:tcW w:w="238" w:type="pct"/>
            <w:tcBorders>
              <w:left w:val="single" w:sz="4" w:space="0" w:color="auto"/>
              <w:bottom w:val="single" w:sz="4" w:space="0" w:color="auto"/>
              <w:right w:val="single" w:sz="4" w:space="0" w:color="auto"/>
            </w:tcBorders>
            <w:vAlign w:val="center"/>
          </w:tcPr>
          <w:p w14:paraId="29022459" w14:textId="77777777" w:rsidR="005141B7" w:rsidRPr="004708D6" w:rsidRDefault="005141B7" w:rsidP="00215AAB">
            <w:pPr>
              <w:jc w:val="center"/>
              <w:rPr>
                <w:b/>
                <w:sz w:val="18"/>
                <w:szCs w:val="18"/>
              </w:rPr>
            </w:pPr>
            <w:r w:rsidRPr="004708D6">
              <w:rPr>
                <w:b/>
                <w:sz w:val="18"/>
                <w:szCs w:val="18"/>
              </w:rPr>
              <w:t>3</w:t>
            </w:r>
          </w:p>
        </w:tc>
        <w:tc>
          <w:tcPr>
            <w:tcW w:w="1777" w:type="pct"/>
            <w:tcBorders>
              <w:left w:val="single" w:sz="4" w:space="0" w:color="auto"/>
              <w:bottom w:val="single" w:sz="4" w:space="0" w:color="auto"/>
              <w:right w:val="single" w:sz="4" w:space="0" w:color="auto"/>
            </w:tcBorders>
            <w:vAlign w:val="center"/>
          </w:tcPr>
          <w:p w14:paraId="52392B4B" w14:textId="77777777" w:rsidR="005141B7" w:rsidRPr="004708D6" w:rsidRDefault="005141B7" w:rsidP="00215AAB">
            <w:pPr>
              <w:rPr>
                <w:b/>
                <w:bCs/>
                <w:sz w:val="18"/>
                <w:szCs w:val="18"/>
              </w:rPr>
            </w:pPr>
            <w:r w:rsidRPr="004708D6">
              <w:rPr>
                <w:b/>
                <w:bCs/>
                <w:sz w:val="18"/>
                <w:szCs w:val="18"/>
              </w:rPr>
              <w:t xml:space="preserve">Валовая прибыль, </w:t>
            </w:r>
            <w:r w:rsidRPr="004708D6">
              <w:rPr>
                <w:b/>
                <w:bCs/>
                <w:i/>
                <w:sz w:val="18"/>
                <w:szCs w:val="18"/>
              </w:rPr>
              <w:t>в т.ч. по сегментам:</w:t>
            </w:r>
            <w:r w:rsidRPr="004708D6">
              <w:rPr>
                <w:b/>
                <w:bCs/>
                <w:sz w:val="18"/>
                <w:szCs w:val="18"/>
              </w:rPr>
              <w:t xml:space="preserve"> </w:t>
            </w:r>
          </w:p>
        </w:tc>
        <w:tc>
          <w:tcPr>
            <w:tcW w:w="540" w:type="pct"/>
            <w:tcBorders>
              <w:left w:val="single" w:sz="4" w:space="0" w:color="auto"/>
              <w:bottom w:val="single" w:sz="4" w:space="0" w:color="auto"/>
              <w:right w:val="single" w:sz="4" w:space="0" w:color="auto"/>
            </w:tcBorders>
            <w:vAlign w:val="center"/>
          </w:tcPr>
          <w:p w14:paraId="763EC897" w14:textId="77777777" w:rsidR="005141B7" w:rsidRPr="004708D6" w:rsidRDefault="005141B7" w:rsidP="00215AAB">
            <w:pPr>
              <w:jc w:val="center"/>
              <w:rPr>
                <w:b/>
                <w:sz w:val="18"/>
                <w:szCs w:val="18"/>
              </w:rPr>
            </w:pPr>
            <w:r w:rsidRPr="004708D6">
              <w:rPr>
                <w:b/>
                <w:sz w:val="18"/>
                <w:szCs w:val="18"/>
              </w:rPr>
              <w:t>млн. руб.</w:t>
            </w:r>
          </w:p>
        </w:tc>
        <w:tc>
          <w:tcPr>
            <w:tcW w:w="528" w:type="pct"/>
            <w:tcBorders>
              <w:left w:val="nil"/>
              <w:bottom w:val="single" w:sz="4" w:space="0" w:color="auto"/>
              <w:right w:val="single" w:sz="4" w:space="0" w:color="auto"/>
            </w:tcBorders>
            <w:vAlign w:val="center"/>
          </w:tcPr>
          <w:p w14:paraId="61A23BB8" w14:textId="77777777" w:rsidR="005141B7" w:rsidRPr="004708D6" w:rsidRDefault="005141B7" w:rsidP="00215AAB">
            <w:pPr>
              <w:jc w:val="center"/>
              <w:rPr>
                <w:b/>
                <w:bCs/>
                <w:sz w:val="18"/>
                <w:szCs w:val="18"/>
              </w:rPr>
            </w:pPr>
            <w:r w:rsidRPr="004708D6">
              <w:rPr>
                <w:b/>
                <w:bCs/>
                <w:sz w:val="18"/>
                <w:szCs w:val="18"/>
              </w:rPr>
              <w:t>3 685</w:t>
            </w:r>
          </w:p>
        </w:tc>
        <w:tc>
          <w:tcPr>
            <w:tcW w:w="564" w:type="pct"/>
            <w:tcBorders>
              <w:left w:val="single" w:sz="4" w:space="0" w:color="auto"/>
              <w:bottom w:val="single" w:sz="4" w:space="0" w:color="auto"/>
              <w:right w:val="single" w:sz="4" w:space="0" w:color="auto"/>
            </w:tcBorders>
            <w:vAlign w:val="center"/>
          </w:tcPr>
          <w:p w14:paraId="27D9ED38" w14:textId="77777777" w:rsidR="005141B7" w:rsidRPr="004708D6" w:rsidRDefault="005141B7" w:rsidP="00215AAB">
            <w:pPr>
              <w:jc w:val="center"/>
              <w:rPr>
                <w:b/>
                <w:bCs/>
                <w:sz w:val="18"/>
                <w:szCs w:val="18"/>
              </w:rPr>
            </w:pPr>
            <w:r w:rsidRPr="004708D6">
              <w:rPr>
                <w:b/>
                <w:bCs/>
                <w:sz w:val="18"/>
                <w:szCs w:val="18"/>
              </w:rPr>
              <w:t>5 842</w:t>
            </w:r>
          </w:p>
        </w:tc>
        <w:tc>
          <w:tcPr>
            <w:tcW w:w="492" w:type="pct"/>
            <w:tcBorders>
              <w:left w:val="nil"/>
              <w:bottom w:val="single" w:sz="4" w:space="0" w:color="auto"/>
              <w:right w:val="single" w:sz="4" w:space="0" w:color="auto"/>
            </w:tcBorders>
            <w:vAlign w:val="center"/>
          </w:tcPr>
          <w:p w14:paraId="6E6E3BFB" w14:textId="77777777" w:rsidR="005141B7" w:rsidRPr="004708D6" w:rsidRDefault="005141B7" w:rsidP="00215AAB">
            <w:pPr>
              <w:jc w:val="center"/>
              <w:rPr>
                <w:b/>
                <w:bCs/>
                <w:sz w:val="18"/>
                <w:szCs w:val="18"/>
              </w:rPr>
            </w:pPr>
            <w:r w:rsidRPr="004708D6">
              <w:rPr>
                <w:b/>
                <w:bCs/>
                <w:sz w:val="18"/>
                <w:szCs w:val="18"/>
              </w:rPr>
              <w:t xml:space="preserve"> 1 612</w:t>
            </w:r>
          </w:p>
        </w:tc>
        <w:tc>
          <w:tcPr>
            <w:tcW w:w="431" w:type="pct"/>
            <w:tcBorders>
              <w:top w:val="single" w:sz="4" w:space="0" w:color="auto"/>
              <w:left w:val="single" w:sz="4" w:space="0" w:color="auto"/>
              <w:bottom w:val="single" w:sz="4" w:space="0" w:color="auto"/>
              <w:right w:val="single" w:sz="4" w:space="0" w:color="auto"/>
            </w:tcBorders>
            <w:vAlign w:val="center"/>
          </w:tcPr>
          <w:p w14:paraId="160006B2" w14:textId="77777777" w:rsidR="005141B7" w:rsidRPr="004708D6" w:rsidRDefault="005141B7" w:rsidP="00215AAB">
            <w:pPr>
              <w:jc w:val="center"/>
              <w:rPr>
                <w:b/>
                <w:i/>
                <w:iCs/>
                <w:sz w:val="18"/>
                <w:szCs w:val="18"/>
              </w:rPr>
            </w:pPr>
            <w:r w:rsidRPr="004708D6">
              <w:rPr>
                <w:b/>
                <w:i/>
                <w:iCs/>
                <w:sz w:val="18"/>
                <w:szCs w:val="18"/>
              </w:rPr>
              <w:t>-4 230</w:t>
            </w:r>
          </w:p>
        </w:tc>
        <w:tc>
          <w:tcPr>
            <w:tcW w:w="431" w:type="pct"/>
            <w:tcBorders>
              <w:top w:val="single" w:sz="4" w:space="0" w:color="auto"/>
              <w:left w:val="single" w:sz="4" w:space="0" w:color="auto"/>
              <w:bottom w:val="single" w:sz="4" w:space="0" w:color="auto"/>
              <w:right w:val="single" w:sz="4" w:space="0" w:color="auto"/>
            </w:tcBorders>
            <w:vAlign w:val="center"/>
          </w:tcPr>
          <w:p w14:paraId="1A0D8D8B" w14:textId="77777777" w:rsidR="005141B7" w:rsidRPr="004708D6" w:rsidRDefault="005141B7" w:rsidP="00215AAB">
            <w:pPr>
              <w:jc w:val="center"/>
              <w:rPr>
                <w:b/>
                <w:i/>
                <w:iCs/>
                <w:sz w:val="18"/>
                <w:szCs w:val="18"/>
              </w:rPr>
            </w:pPr>
            <w:r w:rsidRPr="004708D6">
              <w:rPr>
                <w:b/>
                <w:i/>
                <w:iCs/>
                <w:sz w:val="18"/>
                <w:szCs w:val="18"/>
              </w:rPr>
              <w:t>27,6%</w:t>
            </w:r>
          </w:p>
        </w:tc>
      </w:tr>
      <w:tr w:rsidR="005141B7" w:rsidRPr="004708D6" w14:paraId="55304BC1" w14:textId="77777777" w:rsidTr="00215AAB">
        <w:trPr>
          <w:trHeight w:val="340"/>
          <w:tblHeader/>
        </w:trPr>
        <w:tc>
          <w:tcPr>
            <w:tcW w:w="238" w:type="pct"/>
            <w:tcBorders>
              <w:top w:val="single" w:sz="4" w:space="0" w:color="auto"/>
              <w:left w:val="single" w:sz="4" w:space="0" w:color="auto"/>
              <w:bottom w:val="dotted" w:sz="4" w:space="0" w:color="auto"/>
              <w:right w:val="single" w:sz="4" w:space="0" w:color="auto"/>
            </w:tcBorders>
            <w:vAlign w:val="center"/>
          </w:tcPr>
          <w:p w14:paraId="1B126C04" w14:textId="77777777" w:rsidR="005141B7" w:rsidRPr="004708D6" w:rsidRDefault="005141B7" w:rsidP="00215AAB">
            <w:pPr>
              <w:jc w:val="center"/>
              <w:rPr>
                <w:sz w:val="18"/>
                <w:szCs w:val="18"/>
              </w:rPr>
            </w:pPr>
            <w:r w:rsidRPr="004708D6">
              <w:rPr>
                <w:sz w:val="18"/>
                <w:szCs w:val="18"/>
              </w:rPr>
              <w:t>3.1</w:t>
            </w:r>
          </w:p>
        </w:tc>
        <w:tc>
          <w:tcPr>
            <w:tcW w:w="1777" w:type="pct"/>
            <w:tcBorders>
              <w:left w:val="single" w:sz="4" w:space="0" w:color="auto"/>
              <w:bottom w:val="dotted" w:sz="4" w:space="0" w:color="auto"/>
              <w:right w:val="single" w:sz="4" w:space="0" w:color="auto"/>
            </w:tcBorders>
            <w:vAlign w:val="center"/>
          </w:tcPr>
          <w:p w14:paraId="2CC6A0AF" w14:textId="77777777" w:rsidR="005141B7" w:rsidRPr="004708D6" w:rsidRDefault="005141B7" w:rsidP="00215AAB">
            <w:pPr>
              <w:pStyle w:val="af"/>
              <w:rPr>
                <w:i/>
                <w:iCs/>
                <w:sz w:val="18"/>
                <w:szCs w:val="18"/>
              </w:rPr>
            </w:pPr>
            <w:r w:rsidRPr="004708D6">
              <w:rPr>
                <w:bCs/>
                <w:sz w:val="18"/>
                <w:szCs w:val="18"/>
              </w:rPr>
              <w:t>"Оборонная продукция"</w:t>
            </w:r>
          </w:p>
        </w:tc>
        <w:tc>
          <w:tcPr>
            <w:tcW w:w="540" w:type="pct"/>
            <w:tcBorders>
              <w:left w:val="single" w:sz="4" w:space="0" w:color="auto"/>
              <w:bottom w:val="dotted" w:sz="4" w:space="0" w:color="auto"/>
              <w:right w:val="single" w:sz="4" w:space="0" w:color="auto"/>
            </w:tcBorders>
            <w:vAlign w:val="center"/>
          </w:tcPr>
          <w:p w14:paraId="5B0F1B23" w14:textId="77777777" w:rsidR="005141B7" w:rsidRPr="004708D6" w:rsidRDefault="005141B7" w:rsidP="00215AAB">
            <w:pPr>
              <w:jc w:val="center"/>
              <w:rPr>
                <w:sz w:val="18"/>
                <w:szCs w:val="18"/>
              </w:rPr>
            </w:pPr>
            <w:r w:rsidRPr="004708D6">
              <w:rPr>
                <w:sz w:val="18"/>
                <w:szCs w:val="18"/>
              </w:rPr>
              <w:t>-//-</w:t>
            </w:r>
          </w:p>
        </w:tc>
        <w:tc>
          <w:tcPr>
            <w:tcW w:w="528" w:type="pct"/>
            <w:tcBorders>
              <w:left w:val="nil"/>
              <w:bottom w:val="dotted" w:sz="4" w:space="0" w:color="auto"/>
              <w:right w:val="single" w:sz="4" w:space="0" w:color="auto"/>
            </w:tcBorders>
            <w:vAlign w:val="center"/>
          </w:tcPr>
          <w:p w14:paraId="6D90E514" w14:textId="77777777" w:rsidR="005141B7" w:rsidRPr="004708D6" w:rsidRDefault="005141B7" w:rsidP="00215AAB">
            <w:pPr>
              <w:jc w:val="center"/>
              <w:rPr>
                <w:bCs/>
                <w:sz w:val="18"/>
                <w:szCs w:val="18"/>
              </w:rPr>
            </w:pPr>
            <w:r w:rsidRPr="004708D6">
              <w:rPr>
                <w:bCs/>
                <w:sz w:val="18"/>
                <w:szCs w:val="18"/>
              </w:rPr>
              <w:t>1 407</w:t>
            </w:r>
          </w:p>
        </w:tc>
        <w:tc>
          <w:tcPr>
            <w:tcW w:w="564" w:type="pct"/>
            <w:tcBorders>
              <w:left w:val="single" w:sz="4" w:space="0" w:color="auto"/>
              <w:bottom w:val="dotted" w:sz="4" w:space="0" w:color="auto"/>
              <w:right w:val="single" w:sz="4" w:space="0" w:color="auto"/>
            </w:tcBorders>
            <w:vAlign w:val="center"/>
          </w:tcPr>
          <w:p w14:paraId="6AB12886" w14:textId="77777777" w:rsidR="005141B7" w:rsidRPr="004708D6" w:rsidRDefault="005141B7" w:rsidP="00215AAB">
            <w:pPr>
              <w:jc w:val="center"/>
              <w:rPr>
                <w:bCs/>
                <w:sz w:val="18"/>
                <w:szCs w:val="18"/>
              </w:rPr>
            </w:pPr>
            <w:r w:rsidRPr="004708D6">
              <w:rPr>
                <w:bCs/>
                <w:sz w:val="18"/>
                <w:szCs w:val="18"/>
              </w:rPr>
              <w:t>1 719</w:t>
            </w:r>
          </w:p>
        </w:tc>
        <w:tc>
          <w:tcPr>
            <w:tcW w:w="492" w:type="pct"/>
            <w:tcBorders>
              <w:left w:val="nil"/>
              <w:bottom w:val="dotted" w:sz="4" w:space="0" w:color="auto"/>
              <w:right w:val="single" w:sz="4" w:space="0" w:color="auto"/>
            </w:tcBorders>
            <w:vAlign w:val="center"/>
          </w:tcPr>
          <w:p w14:paraId="296C8B0D" w14:textId="77777777" w:rsidR="005141B7" w:rsidRPr="004708D6" w:rsidRDefault="005141B7" w:rsidP="00215AAB">
            <w:pPr>
              <w:jc w:val="center"/>
              <w:rPr>
                <w:bCs/>
                <w:sz w:val="18"/>
                <w:szCs w:val="18"/>
              </w:rPr>
            </w:pPr>
            <w:r w:rsidRPr="004708D6">
              <w:rPr>
                <w:bCs/>
                <w:sz w:val="18"/>
                <w:szCs w:val="18"/>
              </w:rPr>
              <w:t>1 089</w:t>
            </w:r>
          </w:p>
        </w:tc>
        <w:tc>
          <w:tcPr>
            <w:tcW w:w="431" w:type="pct"/>
            <w:tcBorders>
              <w:top w:val="single" w:sz="4" w:space="0" w:color="auto"/>
              <w:left w:val="single" w:sz="4" w:space="0" w:color="auto"/>
              <w:bottom w:val="dotted" w:sz="4" w:space="0" w:color="auto"/>
              <w:right w:val="single" w:sz="4" w:space="0" w:color="auto"/>
            </w:tcBorders>
            <w:vAlign w:val="center"/>
          </w:tcPr>
          <w:p w14:paraId="441F3A8E" w14:textId="77777777" w:rsidR="005141B7" w:rsidRPr="004708D6" w:rsidRDefault="005141B7" w:rsidP="00215AAB">
            <w:pPr>
              <w:jc w:val="center"/>
              <w:rPr>
                <w:i/>
                <w:iCs/>
                <w:sz w:val="18"/>
                <w:szCs w:val="18"/>
              </w:rPr>
            </w:pPr>
            <w:r w:rsidRPr="004708D6">
              <w:rPr>
                <w:i/>
                <w:iCs/>
                <w:sz w:val="18"/>
                <w:szCs w:val="18"/>
              </w:rPr>
              <w:t>-630</w:t>
            </w:r>
          </w:p>
        </w:tc>
        <w:tc>
          <w:tcPr>
            <w:tcW w:w="431" w:type="pct"/>
            <w:tcBorders>
              <w:top w:val="single" w:sz="4" w:space="0" w:color="auto"/>
              <w:left w:val="single" w:sz="4" w:space="0" w:color="auto"/>
              <w:bottom w:val="dotted" w:sz="4" w:space="0" w:color="auto"/>
              <w:right w:val="single" w:sz="4" w:space="0" w:color="auto"/>
            </w:tcBorders>
            <w:vAlign w:val="center"/>
          </w:tcPr>
          <w:p w14:paraId="7D162257" w14:textId="77777777" w:rsidR="005141B7" w:rsidRPr="004708D6" w:rsidRDefault="005141B7" w:rsidP="00215AAB">
            <w:pPr>
              <w:jc w:val="center"/>
              <w:rPr>
                <w:i/>
                <w:iCs/>
                <w:sz w:val="18"/>
                <w:szCs w:val="18"/>
              </w:rPr>
            </w:pPr>
            <w:r w:rsidRPr="004708D6">
              <w:rPr>
                <w:i/>
                <w:iCs/>
                <w:sz w:val="18"/>
                <w:szCs w:val="18"/>
              </w:rPr>
              <w:t>63,4%</w:t>
            </w:r>
          </w:p>
        </w:tc>
      </w:tr>
      <w:tr w:rsidR="005141B7" w:rsidRPr="004708D6" w14:paraId="54D23385" w14:textId="77777777" w:rsidTr="00215AAB">
        <w:trPr>
          <w:trHeight w:val="340"/>
          <w:tblHeader/>
        </w:trPr>
        <w:tc>
          <w:tcPr>
            <w:tcW w:w="238" w:type="pct"/>
            <w:tcBorders>
              <w:top w:val="dotted" w:sz="4" w:space="0" w:color="auto"/>
              <w:left w:val="single" w:sz="4" w:space="0" w:color="auto"/>
              <w:bottom w:val="dotted" w:sz="4" w:space="0" w:color="auto"/>
              <w:right w:val="single" w:sz="4" w:space="0" w:color="auto"/>
            </w:tcBorders>
            <w:vAlign w:val="center"/>
          </w:tcPr>
          <w:p w14:paraId="38D71789" w14:textId="77777777" w:rsidR="005141B7" w:rsidRPr="004708D6" w:rsidRDefault="005141B7" w:rsidP="00215AAB">
            <w:pPr>
              <w:jc w:val="center"/>
              <w:rPr>
                <w:sz w:val="18"/>
                <w:szCs w:val="18"/>
              </w:rPr>
            </w:pPr>
            <w:r w:rsidRPr="004708D6">
              <w:rPr>
                <w:sz w:val="18"/>
                <w:szCs w:val="18"/>
              </w:rPr>
              <w:t>3.2</w:t>
            </w:r>
          </w:p>
        </w:tc>
        <w:tc>
          <w:tcPr>
            <w:tcW w:w="1777" w:type="pct"/>
            <w:tcBorders>
              <w:top w:val="dotted" w:sz="4" w:space="0" w:color="auto"/>
              <w:left w:val="single" w:sz="4" w:space="0" w:color="auto"/>
              <w:bottom w:val="dotted" w:sz="4" w:space="0" w:color="auto"/>
              <w:right w:val="single" w:sz="4" w:space="0" w:color="auto"/>
            </w:tcBorders>
            <w:vAlign w:val="center"/>
          </w:tcPr>
          <w:p w14:paraId="2EAEB63E" w14:textId="77777777" w:rsidR="005141B7" w:rsidRPr="004708D6" w:rsidRDefault="005141B7" w:rsidP="00215AAB">
            <w:pPr>
              <w:rPr>
                <w:bCs/>
                <w:sz w:val="18"/>
                <w:szCs w:val="18"/>
              </w:rPr>
            </w:pPr>
            <w:r w:rsidRPr="004708D6">
              <w:rPr>
                <w:bCs/>
                <w:sz w:val="18"/>
                <w:szCs w:val="18"/>
              </w:rPr>
              <w:t>"Военно-техническое сотрудничество"</w:t>
            </w:r>
          </w:p>
        </w:tc>
        <w:tc>
          <w:tcPr>
            <w:tcW w:w="540" w:type="pct"/>
            <w:tcBorders>
              <w:top w:val="dotted" w:sz="4" w:space="0" w:color="auto"/>
              <w:left w:val="single" w:sz="4" w:space="0" w:color="auto"/>
              <w:bottom w:val="dotted" w:sz="4" w:space="0" w:color="auto"/>
              <w:right w:val="single" w:sz="4" w:space="0" w:color="auto"/>
            </w:tcBorders>
            <w:vAlign w:val="center"/>
          </w:tcPr>
          <w:p w14:paraId="7F922955" w14:textId="77777777" w:rsidR="005141B7" w:rsidRPr="004708D6" w:rsidRDefault="005141B7" w:rsidP="00215AAB">
            <w:pPr>
              <w:jc w:val="center"/>
              <w:rPr>
                <w:sz w:val="18"/>
                <w:szCs w:val="18"/>
              </w:rPr>
            </w:pPr>
            <w:r w:rsidRPr="004708D6">
              <w:rPr>
                <w:sz w:val="18"/>
                <w:szCs w:val="18"/>
              </w:rPr>
              <w:t>-//-</w:t>
            </w:r>
          </w:p>
        </w:tc>
        <w:tc>
          <w:tcPr>
            <w:tcW w:w="528" w:type="pct"/>
            <w:tcBorders>
              <w:top w:val="dotted" w:sz="4" w:space="0" w:color="auto"/>
              <w:left w:val="nil"/>
              <w:bottom w:val="dotted" w:sz="4" w:space="0" w:color="auto"/>
              <w:right w:val="single" w:sz="4" w:space="0" w:color="auto"/>
            </w:tcBorders>
            <w:vAlign w:val="center"/>
          </w:tcPr>
          <w:p w14:paraId="2548A6A7" w14:textId="77777777" w:rsidR="005141B7" w:rsidRPr="004708D6" w:rsidRDefault="005141B7" w:rsidP="00215AAB">
            <w:pPr>
              <w:jc w:val="center"/>
              <w:rPr>
                <w:bCs/>
                <w:sz w:val="18"/>
                <w:szCs w:val="18"/>
              </w:rPr>
            </w:pPr>
            <w:r w:rsidRPr="004708D6">
              <w:rPr>
                <w:bCs/>
                <w:sz w:val="18"/>
                <w:szCs w:val="18"/>
              </w:rPr>
              <w:t>4 024</w:t>
            </w:r>
          </w:p>
        </w:tc>
        <w:tc>
          <w:tcPr>
            <w:tcW w:w="564" w:type="pct"/>
            <w:tcBorders>
              <w:top w:val="dotted" w:sz="4" w:space="0" w:color="auto"/>
              <w:left w:val="single" w:sz="4" w:space="0" w:color="auto"/>
              <w:bottom w:val="dotted" w:sz="4" w:space="0" w:color="auto"/>
              <w:right w:val="single" w:sz="4" w:space="0" w:color="auto"/>
            </w:tcBorders>
            <w:vAlign w:val="center"/>
          </w:tcPr>
          <w:p w14:paraId="6F2E2969" w14:textId="77777777" w:rsidR="005141B7" w:rsidRPr="004708D6" w:rsidRDefault="005141B7" w:rsidP="00215AAB">
            <w:pPr>
              <w:jc w:val="center"/>
              <w:rPr>
                <w:bCs/>
                <w:sz w:val="18"/>
                <w:szCs w:val="18"/>
              </w:rPr>
            </w:pPr>
            <w:r w:rsidRPr="004708D6">
              <w:rPr>
                <w:bCs/>
                <w:sz w:val="18"/>
                <w:szCs w:val="18"/>
              </w:rPr>
              <w:t>5 017</w:t>
            </w:r>
          </w:p>
        </w:tc>
        <w:tc>
          <w:tcPr>
            <w:tcW w:w="492" w:type="pct"/>
            <w:tcBorders>
              <w:top w:val="dotted" w:sz="4" w:space="0" w:color="auto"/>
              <w:left w:val="nil"/>
              <w:bottom w:val="dotted" w:sz="4" w:space="0" w:color="auto"/>
              <w:right w:val="single" w:sz="4" w:space="0" w:color="auto"/>
            </w:tcBorders>
            <w:vAlign w:val="center"/>
          </w:tcPr>
          <w:p w14:paraId="58F78BB1" w14:textId="77777777" w:rsidR="005141B7" w:rsidRPr="004708D6" w:rsidRDefault="005141B7" w:rsidP="00215AAB">
            <w:pPr>
              <w:jc w:val="center"/>
              <w:rPr>
                <w:bCs/>
                <w:sz w:val="18"/>
                <w:szCs w:val="18"/>
              </w:rPr>
            </w:pPr>
            <w:r w:rsidRPr="004708D6">
              <w:rPr>
                <w:bCs/>
                <w:sz w:val="18"/>
                <w:szCs w:val="18"/>
              </w:rPr>
              <w:t>458</w:t>
            </w:r>
          </w:p>
        </w:tc>
        <w:tc>
          <w:tcPr>
            <w:tcW w:w="431" w:type="pct"/>
            <w:tcBorders>
              <w:top w:val="dotted" w:sz="4" w:space="0" w:color="auto"/>
              <w:left w:val="single" w:sz="4" w:space="0" w:color="auto"/>
              <w:bottom w:val="dotted" w:sz="4" w:space="0" w:color="auto"/>
              <w:right w:val="single" w:sz="4" w:space="0" w:color="auto"/>
            </w:tcBorders>
            <w:vAlign w:val="center"/>
          </w:tcPr>
          <w:p w14:paraId="2BB6EA88" w14:textId="77777777" w:rsidR="005141B7" w:rsidRPr="004708D6" w:rsidRDefault="005141B7" w:rsidP="00215AAB">
            <w:pPr>
              <w:jc w:val="center"/>
              <w:rPr>
                <w:i/>
                <w:iCs/>
                <w:sz w:val="18"/>
                <w:szCs w:val="18"/>
              </w:rPr>
            </w:pPr>
            <w:r w:rsidRPr="004708D6">
              <w:rPr>
                <w:i/>
                <w:iCs/>
                <w:sz w:val="18"/>
                <w:szCs w:val="18"/>
              </w:rPr>
              <w:t>-4 560</w:t>
            </w:r>
          </w:p>
        </w:tc>
        <w:tc>
          <w:tcPr>
            <w:tcW w:w="431" w:type="pct"/>
            <w:tcBorders>
              <w:top w:val="dotted" w:sz="4" w:space="0" w:color="auto"/>
              <w:left w:val="single" w:sz="4" w:space="0" w:color="auto"/>
              <w:bottom w:val="dotted" w:sz="4" w:space="0" w:color="auto"/>
              <w:right w:val="single" w:sz="4" w:space="0" w:color="auto"/>
            </w:tcBorders>
            <w:vAlign w:val="center"/>
          </w:tcPr>
          <w:p w14:paraId="23502618" w14:textId="77777777" w:rsidR="005141B7" w:rsidRPr="004708D6" w:rsidRDefault="005141B7" w:rsidP="00215AAB">
            <w:pPr>
              <w:jc w:val="center"/>
              <w:rPr>
                <w:i/>
                <w:iCs/>
                <w:sz w:val="18"/>
                <w:szCs w:val="18"/>
              </w:rPr>
            </w:pPr>
            <w:r w:rsidRPr="004708D6">
              <w:rPr>
                <w:i/>
                <w:iCs/>
                <w:sz w:val="18"/>
                <w:szCs w:val="18"/>
              </w:rPr>
              <w:t>9,1%</w:t>
            </w:r>
          </w:p>
        </w:tc>
      </w:tr>
      <w:tr w:rsidR="005141B7" w:rsidRPr="004708D6" w14:paraId="1EBD9F26" w14:textId="77777777" w:rsidTr="00215AAB">
        <w:trPr>
          <w:trHeight w:val="340"/>
          <w:tblHeader/>
        </w:trPr>
        <w:tc>
          <w:tcPr>
            <w:tcW w:w="238" w:type="pct"/>
            <w:tcBorders>
              <w:top w:val="dotted" w:sz="4" w:space="0" w:color="auto"/>
              <w:left w:val="single" w:sz="4" w:space="0" w:color="auto"/>
              <w:bottom w:val="dotted" w:sz="4" w:space="0" w:color="auto"/>
              <w:right w:val="single" w:sz="4" w:space="0" w:color="auto"/>
            </w:tcBorders>
            <w:vAlign w:val="center"/>
          </w:tcPr>
          <w:p w14:paraId="1F0F5620" w14:textId="77777777" w:rsidR="005141B7" w:rsidRPr="004708D6" w:rsidRDefault="005141B7" w:rsidP="00215AAB">
            <w:pPr>
              <w:jc w:val="center"/>
              <w:rPr>
                <w:sz w:val="18"/>
                <w:szCs w:val="18"/>
              </w:rPr>
            </w:pPr>
            <w:r w:rsidRPr="004708D6">
              <w:rPr>
                <w:sz w:val="18"/>
                <w:szCs w:val="18"/>
              </w:rPr>
              <w:t>3.3</w:t>
            </w:r>
          </w:p>
        </w:tc>
        <w:tc>
          <w:tcPr>
            <w:tcW w:w="1777" w:type="pct"/>
            <w:tcBorders>
              <w:top w:val="dotted" w:sz="4" w:space="0" w:color="auto"/>
              <w:left w:val="single" w:sz="4" w:space="0" w:color="auto"/>
              <w:bottom w:val="dotted" w:sz="4" w:space="0" w:color="auto"/>
              <w:right w:val="single" w:sz="4" w:space="0" w:color="auto"/>
            </w:tcBorders>
            <w:vAlign w:val="center"/>
          </w:tcPr>
          <w:p w14:paraId="2A67D72D" w14:textId="77777777" w:rsidR="005141B7" w:rsidRPr="004708D6" w:rsidRDefault="005141B7" w:rsidP="00215AAB">
            <w:pPr>
              <w:rPr>
                <w:bCs/>
                <w:sz w:val="18"/>
                <w:szCs w:val="18"/>
              </w:rPr>
            </w:pPr>
            <w:r w:rsidRPr="004708D6">
              <w:rPr>
                <w:bCs/>
                <w:sz w:val="18"/>
                <w:szCs w:val="18"/>
              </w:rPr>
              <w:t>"Гражданская продукция" судостроительного профиля</w:t>
            </w:r>
          </w:p>
        </w:tc>
        <w:tc>
          <w:tcPr>
            <w:tcW w:w="540" w:type="pct"/>
            <w:tcBorders>
              <w:top w:val="dotted" w:sz="4" w:space="0" w:color="auto"/>
              <w:left w:val="single" w:sz="4" w:space="0" w:color="auto"/>
              <w:bottom w:val="dotted" w:sz="4" w:space="0" w:color="auto"/>
              <w:right w:val="single" w:sz="4" w:space="0" w:color="auto"/>
            </w:tcBorders>
            <w:vAlign w:val="center"/>
          </w:tcPr>
          <w:p w14:paraId="6CB6B31C" w14:textId="77777777" w:rsidR="005141B7" w:rsidRPr="004708D6" w:rsidRDefault="005141B7" w:rsidP="00215AAB">
            <w:pPr>
              <w:jc w:val="center"/>
              <w:rPr>
                <w:sz w:val="18"/>
                <w:szCs w:val="18"/>
              </w:rPr>
            </w:pPr>
            <w:r w:rsidRPr="004708D6">
              <w:rPr>
                <w:sz w:val="18"/>
                <w:szCs w:val="18"/>
              </w:rPr>
              <w:t>-//-</w:t>
            </w:r>
          </w:p>
        </w:tc>
        <w:tc>
          <w:tcPr>
            <w:tcW w:w="528" w:type="pct"/>
            <w:tcBorders>
              <w:top w:val="dotted" w:sz="4" w:space="0" w:color="auto"/>
              <w:left w:val="nil"/>
              <w:bottom w:val="dotted" w:sz="4" w:space="0" w:color="auto"/>
              <w:right w:val="single" w:sz="4" w:space="0" w:color="auto"/>
            </w:tcBorders>
            <w:vAlign w:val="center"/>
          </w:tcPr>
          <w:p w14:paraId="38022A3D" w14:textId="77777777" w:rsidR="005141B7" w:rsidRPr="004708D6" w:rsidRDefault="005141B7" w:rsidP="00215AAB">
            <w:pPr>
              <w:jc w:val="center"/>
              <w:rPr>
                <w:bCs/>
                <w:sz w:val="18"/>
                <w:szCs w:val="18"/>
              </w:rPr>
            </w:pPr>
            <w:r w:rsidRPr="004708D6">
              <w:rPr>
                <w:bCs/>
                <w:sz w:val="18"/>
                <w:szCs w:val="18"/>
              </w:rPr>
              <w:t>-1 688</w:t>
            </w:r>
          </w:p>
        </w:tc>
        <w:tc>
          <w:tcPr>
            <w:tcW w:w="564" w:type="pct"/>
            <w:tcBorders>
              <w:top w:val="dotted" w:sz="4" w:space="0" w:color="auto"/>
              <w:left w:val="single" w:sz="4" w:space="0" w:color="auto"/>
              <w:bottom w:val="dotted" w:sz="4" w:space="0" w:color="auto"/>
              <w:right w:val="single" w:sz="4" w:space="0" w:color="auto"/>
            </w:tcBorders>
            <w:vAlign w:val="center"/>
          </w:tcPr>
          <w:p w14:paraId="461B43BF" w14:textId="77777777" w:rsidR="005141B7" w:rsidRPr="004708D6" w:rsidRDefault="005141B7" w:rsidP="00215AAB">
            <w:pPr>
              <w:jc w:val="center"/>
              <w:rPr>
                <w:bCs/>
                <w:sz w:val="18"/>
                <w:szCs w:val="18"/>
              </w:rPr>
            </w:pPr>
            <w:r w:rsidRPr="004708D6">
              <w:rPr>
                <w:bCs/>
                <w:sz w:val="18"/>
                <w:szCs w:val="18"/>
              </w:rPr>
              <w:t>-799</w:t>
            </w:r>
          </w:p>
        </w:tc>
        <w:tc>
          <w:tcPr>
            <w:tcW w:w="492" w:type="pct"/>
            <w:tcBorders>
              <w:top w:val="dotted" w:sz="4" w:space="0" w:color="auto"/>
              <w:left w:val="nil"/>
              <w:bottom w:val="dotted" w:sz="4" w:space="0" w:color="auto"/>
              <w:right w:val="single" w:sz="4" w:space="0" w:color="auto"/>
            </w:tcBorders>
            <w:vAlign w:val="center"/>
          </w:tcPr>
          <w:p w14:paraId="1F02CB35" w14:textId="77777777" w:rsidR="005141B7" w:rsidRPr="004708D6" w:rsidRDefault="005141B7" w:rsidP="00215AAB">
            <w:pPr>
              <w:jc w:val="center"/>
              <w:rPr>
                <w:bCs/>
                <w:sz w:val="18"/>
                <w:szCs w:val="18"/>
              </w:rPr>
            </w:pPr>
            <w:r w:rsidRPr="004708D6">
              <w:rPr>
                <w:bCs/>
                <w:sz w:val="18"/>
                <w:szCs w:val="18"/>
              </w:rPr>
              <w:t>51</w:t>
            </w:r>
          </w:p>
        </w:tc>
        <w:tc>
          <w:tcPr>
            <w:tcW w:w="431" w:type="pct"/>
            <w:tcBorders>
              <w:top w:val="dotted" w:sz="4" w:space="0" w:color="auto"/>
              <w:left w:val="single" w:sz="4" w:space="0" w:color="auto"/>
              <w:bottom w:val="dotted" w:sz="4" w:space="0" w:color="auto"/>
              <w:right w:val="single" w:sz="4" w:space="0" w:color="auto"/>
            </w:tcBorders>
            <w:vAlign w:val="center"/>
          </w:tcPr>
          <w:p w14:paraId="493A7B68" w14:textId="77777777" w:rsidR="005141B7" w:rsidRPr="004708D6" w:rsidRDefault="005141B7" w:rsidP="00215AAB">
            <w:pPr>
              <w:jc w:val="center"/>
              <w:rPr>
                <w:i/>
                <w:iCs/>
                <w:sz w:val="18"/>
                <w:szCs w:val="18"/>
              </w:rPr>
            </w:pPr>
            <w:r w:rsidRPr="004708D6">
              <w:rPr>
                <w:i/>
                <w:iCs/>
                <w:sz w:val="18"/>
                <w:szCs w:val="18"/>
              </w:rPr>
              <w:t>851</w:t>
            </w:r>
          </w:p>
        </w:tc>
        <w:tc>
          <w:tcPr>
            <w:tcW w:w="431" w:type="pct"/>
            <w:tcBorders>
              <w:top w:val="dotted" w:sz="4" w:space="0" w:color="auto"/>
              <w:left w:val="single" w:sz="4" w:space="0" w:color="auto"/>
              <w:bottom w:val="dotted" w:sz="4" w:space="0" w:color="auto"/>
              <w:right w:val="single" w:sz="4" w:space="0" w:color="auto"/>
            </w:tcBorders>
            <w:vAlign w:val="center"/>
          </w:tcPr>
          <w:p w14:paraId="639D25BD" w14:textId="77777777" w:rsidR="005141B7" w:rsidRPr="00D3380A" w:rsidRDefault="005141B7" w:rsidP="004E4673">
            <w:pPr>
              <w:jc w:val="center"/>
              <w:rPr>
                <w:i/>
                <w:iCs/>
                <w:sz w:val="18"/>
                <w:szCs w:val="18"/>
              </w:rPr>
            </w:pPr>
            <w:r>
              <w:rPr>
                <w:i/>
                <w:iCs/>
                <w:sz w:val="18"/>
                <w:szCs w:val="18"/>
                <w:lang w:val="en-US"/>
              </w:rPr>
              <w:t>106</w:t>
            </w:r>
            <w:r w:rsidRPr="00D3380A">
              <w:rPr>
                <w:i/>
                <w:iCs/>
                <w:sz w:val="18"/>
                <w:szCs w:val="18"/>
              </w:rPr>
              <w:t>%</w:t>
            </w:r>
          </w:p>
        </w:tc>
      </w:tr>
      <w:tr w:rsidR="005141B7" w:rsidRPr="004708D6" w14:paraId="0316D1B3" w14:textId="77777777" w:rsidTr="00215AAB">
        <w:trPr>
          <w:trHeight w:val="340"/>
          <w:tblHeader/>
        </w:trPr>
        <w:tc>
          <w:tcPr>
            <w:tcW w:w="238" w:type="pct"/>
            <w:tcBorders>
              <w:top w:val="dotted" w:sz="4" w:space="0" w:color="auto"/>
              <w:left w:val="single" w:sz="4" w:space="0" w:color="auto"/>
              <w:bottom w:val="single" w:sz="4" w:space="0" w:color="auto"/>
              <w:right w:val="single" w:sz="4" w:space="0" w:color="auto"/>
            </w:tcBorders>
            <w:vAlign w:val="center"/>
          </w:tcPr>
          <w:p w14:paraId="6B8F4653" w14:textId="77777777" w:rsidR="005141B7" w:rsidRPr="004708D6" w:rsidRDefault="005141B7" w:rsidP="00215AAB">
            <w:pPr>
              <w:jc w:val="center"/>
              <w:rPr>
                <w:sz w:val="18"/>
                <w:szCs w:val="18"/>
              </w:rPr>
            </w:pPr>
            <w:r w:rsidRPr="004708D6">
              <w:rPr>
                <w:sz w:val="18"/>
                <w:szCs w:val="18"/>
              </w:rPr>
              <w:t>3.4</w:t>
            </w:r>
          </w:p>
        </w:tc>
        <w:tc>
          <w:tcPr>
            <w:tcW w:w="1777" w:type="pct"/>
            <w:tcBorders>
              <w:top w:val="dotted" w:sz="4" w:space="0" w:color="auto"/>
              <w:left w:val="single" w:sz="4" w:space="0" w:color="auto"/>
              <w:bottom w:val="single" w:sz="4" w:space="0" w:color="auto"/>
              <w:right w:val="single" w:sz="4" w:space="0" w:color="auto"/>
            </w:tcBorders>
            <w:vAlign w:val="center"/>
          </w:tcPr>
          <w:p w14:paraId="7289CFF7" w14:textId="77777777" w:rsidR="005141B7" w:rsidRPr="004708D6" w:rsidRDefault="005141B7" w:rsidP="00215AAB">
            <w:pPr>
              <w:rPr>
                <w:bCs/>
                <w:sz w:val="18"/>
                <w:szCs w:val="18"/>
              </w:rPr>
            </w:pPr>
            <w:r w:rsidRPr="004708D6">
              <w:rPr>
                <w:bCs/>
                <w:sz w:val="18"/>
                <w:szCs w:val="18"/>
              </w:rPr>
              <w:t>"Прочая продукция и услуги»</w:t>
            </w:r>
          </w:p>
        </w:tc>
        <w:tc>
          <w:tcPr>
            <w:tcW w:w="540" w:type="pct"/>
            <w:tcBorders>
              <w:top w:val="dotted" w:sz="4" w:space="0" w:color="auto"/>
              <w:left w:val="single" w:sz="4" w:space="0" w:color="auto"/>
              <w:bottom w:val="single" w:sz="4" w:space="0" w:color="auto"/>
              <w:right w:val="single" w:sz="4" w:space="0" w:color="auto"/>
            </w:tcBorders>
            <w:vAlign w:val="center"/>
          </w:tcPr>
          <w:p w14:paraId="2BFC33A3" w14:textId="77777777" w:rsidR="005141B7" w:rsidRPr="004708D6" w:rsidRDefault="005141B7" w:rsidP="00215AAB">
            <w:pPr>
              <w:jc w:val="center"/>
              <w:rPr>
                <w:sz w:val="18"/>
                <w:szCs w:val="18"/>
              </w:rPr>
            </w:pPr>
            <w:r w:rsidRPr="004708D6">
              <w:rPr>
                <w:sz w:val="18"/>
                <w:szCs w:val="18"/>
              </w:rPr>
              <w:t>-//-</w:t>
            </w:r>
          </w:p>
        </w:tc>
        <w:tc>
          <w:tcPr>
            <w:tcW w:w="528" w:type="pct"/>
            <w:tcBorders>
              <w:top w:val="dotted" w:sz="4" w:space="0" w:color="auto"/>
              <w:left w:val="nil"/>
              <w:bottom w:val="single" w:sz="4" w:space="0" w:color="auto"/>
              <w:right w:val="single" w:sz="4" w:space="0" w:color="auto"/>
            </w:tcBorders>
            <w:vAlign w:val="center"/>
          </w:tcPr>
          <w:p w14:paraId="0555C644" w14:textId="77777777" w:rsidR="005141B7" w:rsidRPr="004708D6" w:rsidRDefault="005141B7" w:rsidP="00215AAB">
            <w:pPr>
              <w:jc w:val="center"/>
              <w:rPr>
                <w:bCs/>
                <w:sz w:val="18"/>
                <w:szCs w:val="18"/>
              </w:rPr>
            </w:pPr>
            <w:r w:rsidRPr="004708D6">
              <w:rPr>
                <w:bCs/>
                <w:sz w:val="18"/>
                <w:szCs w:val="18"/>
              </w:rPr>
              <w:t>-58</w:t>
            </w:r>
          </w:p>
        </w:tc>
        <w:tc>
          <w:tcPr>
            <w:tcW w:w="564" w:type="pct"/>
            <w:tcBorders>
              <w:top w:val="dotted" w:sz="4" w:space="0" w:color="auto"/>
              <w:left w:val="single" w:sz="4" w:space="0" w:color="auto"/>
              <w:bottom w:val="single" w:sz="4" w:space="0" w:color="auto"/>
              <w:right w:val="single" w:sz="4" w:space="0" w:color="auto"/>
            </w:tcBorders>
            <w:vAlign w:val="center"/>
          </w:tcPr>
          <w:p w14:paraId="46A3CE35" w14:textId="77777777" w:rsidR="005141B7" w:rsidRPr="004708D6" w:rsidRDefault="005141B7" w:rsidP="00215AAB">
            <w:pPr>
              <w:jc w:val="center"/>
              <w:rPr>
                <w:bCs/>
                <w:sz w:val="18"/>
                <w:szCs w:val="18"/>
              </w:rPr>
            </w:pPr>
            <w:r w:rsidRPr="004708D6">
              <w:rPr>
                <w:bCs/>
                <w:sz w:val="18"/>
                <w:szCs w:val="18"/>
              </w:rPr>
              <w:t>-94</w:t>
            </w:r>
          </w:p>
        </w:tc>
        <w:tc>
          <w:tcPr>
            <w:tcW w:w="492" w:type="pct"/>
            <w:tcBorders>
              <w:top w:val="dotted" w:sz="4" w:space="0" w:color="auto"/>
              <w:left w:val="nil"/>
              <w:bottom w:val="single" w:sz="4" w:space="0" w:color="auto"/>
              <w:right w:val="single" w:sz="4" w:space="0" w:color="auto"/>
            </w:tcBorders>
            <w:vAlign w:val="center"/>
          </w:tcPr>
          <w:p w14:paraId="152AA73D" w14:textId="77777777" w:rsidR="005141B7" w:rsidRPr="004708D6" w:rsidRDefault="005141B7" w:rsidP="00215AAB">
            <w:pPr>
              <w:jc w:val="center"/>
              <w:rPr>
                <w:bCs/>
                <w:sz w:val="18"/>
                <w:szCs w:val="18"/>
              </w:rPr>
            </w:pPr>
            <w:r w:rsidRPr="004708D6">
              <w:rPr>
                <w:bCs/>
                <w:sz w:val="18"/>
                <w:szCs w:val="18"/>
              </w:rPr>
              <w:t>14</w:t>
            </w:r>
          </w:p>
        </w:tc>
        <w:tc>
          <w:tcPr>
            <w:tcW w:w="431" w:type="pct"/>
            <w:tcBorders>
              <w:top w:val="dotted" w:sz="4" w:space="0" w:color="auto"/>
              <w:left w:val="single" w:sz="4" w:space="0" w:color="auto"/>
              <w:bottom w:val="single" w:sz="4" w:space="0" w:color="auto"/>
              <w:right w:val="single" w:sz="4" w:space="0" w:color="auto"/>
            </w:tcBorders>
            <w:vAlign w:val="center"/>
          </w:tcPr>
          <w:p w14:paraId="205E9CCA" w14:textId="77777777" w:rsidR="005141B7" w:rsidRPr="004708D6" w:rsidRDefault="005141B7" w:rsidP="00215AAB">
            <w:pPr>
              <w:jc w:val="center"/>
              <w:rPr>
                <w:i/>
                <w:iCs/>
                <w:sz w:val="18"/>
                <w:szCs w:val="18"/>
              </w:rPr>
            </w:pPr>
            <w:r w:rsidRPr="004708D6">
              <w:rPr>
                <w:i/>
                <w:iCs/>
                <w:sz w:val="18"/>
                <w:szCs w:val="18"/>
              </w:rPr>
              <w:t>108</w:t>
            </w:r>
          </w:p>
        </w:tc>
        <w:tc>
          <w:tcPr>
            <w:tcW w:w="431" w:type="pct"/>
            <w:tcBorders>
              <w:top w:val="dotted" w:sz="4" w:space="0" w:color="auto"/>
              <w:left w:val="single" w:sz="4" w:space="0" w:color="auto"/>
              <w:bottom w:val="single" w:sz="4" w:space="0" w:color="auto"/>
              <w:right w:val="single" w:sz="4" w:space="0" w:color="auto"/>
            </w:tcBorders>
            <w:vAlign w:val="center"/>
          </w:tcPr>
          <w:p w14:paraId="68B1ABC0" w14:textId="77777777" w:rsidR="005141B7" w:rsidRPr="00D3380A" w:rsidRDefault="005141B7" w:rsidP="004E4673">
            <w:pPr>
              <w:jc w:val="center"/>
              <w:rPr>
                <w:i/>
                <w:iCs/>
                <w:sz w:val="18"/>
                <w:szCs w:val="18"/>
              </w:rPr>
            </w:pPr>
            <w:r>
              <w:rPr>
                <w:i/>
                <w:iCs/>
                <w:sz w:val="18"/>
                <w:szCs w:val="18"/>
                <w:lang w:val="en-US"/>
              </w:rPr>
              <w:t>115</w:t>
            </w:r>
            <w:r w:rsidRPr="00D3380A">
              <w:rPr>
                <w:i/>
                <w:iCs/>
                <w:sz w:val="18"/>
                <w:szCs w:val="18"/>
              </w:rPr>
              <w:t>%</w:t>
            </w:r>
          </w:p>
        </w:tc>
      </w:tr>
      <w:tr w:rsidR="005141B7" w:rsidRPr="004708D6" w14:paraId="43F3290E" w14:textId="77777777" w:rsidTr="00215AAB">
        <w:trPr>
          <w:trHeight w:val="340"/>
          <w:tblHeader/>
        </w:trPr>
        <w:tc>
          <w:tcPr>
            <w:tcW w:w="238" w:type="pct"/>
            <w:tcBorders>
              <w:left w:val="single" w:sz="4" w:space="0" w:color="auto"/>
              <w:bottom w:val="single" w:sz="4" w:space="0" w:color="auto"/>
              <w:right w:val="single" w:sz="4" w:space="0" w:color="auto"/>
            </w:tcBorders>
            <w:vAlign w:val="center"/>
          </w:tcPr>
          <w:p w14:paraId="1D77778D" w14:textId="77777777" w:rsidR="005141B7" w:rsidRPr="004708D6" w:rsidRDefault="005141B7" w:rsidP="00215AAB">
            <w:pPr>
              <w:jc w:val="center"/>
              <w:rPr>
                <w:b/>
                <w:sz w:val="18"/>
                <w:szCs w:val="18"/>
              </w:rPr>
            </w:pPr>
            <w:r w:rsidRPr="004708D6">
              <w:rPr>
                <w:b/>
                <w:sz w:val="18"/>
                <w:szCs w:val="18"/>
              </w:rPr>
              <w:t>4</w:t>
            </w:r>
          </w:p>
        </w:tc>
        <w:tc>
          <w:tcPr>
            <w:tcW w:w="1777" w:type="pct"/>
            <w:tcBorders>
              <w:left w:val="single" w:sz="4" w:space="0" w:color="auto"/>
              <w:bottom w:val="single" w:sz="4" w:space="0" w:color="auto"/>
              <w:right w:val="single" w:sz="4" w:space="0" w:color="auto"/>
            </w:tcBorders>
            <w:vAlign w:val="center"/>
          </w:tcPr>
          <w:p w14:paraId="0B32268F" w14:textId="77777777" w:rsidR="005141B7" w:rsidRPr="004708D6" w:rsidRDefault="005141B7" w:rsidP="00215AAB">
            <w:pPr>
              <w:rPr>
                <w:b/>
                <w:bCs/>
                <w:sz w:val="18"/>
                <w:szCs w:val="18"/>
              </w:rPr>
            </w:pPr>
            <w:r w:rsidRPr="004708D6">
              <w:rPr>
                <w:b/>
                <w:bCs/>
                <w:sz w:val="18"/>
                <w:szCs w:val="18"/>
              </w:rPr>
              <w:t xml:space="preserve">Чистая прибыль (убыток (-) </w:t>
            </w:r>
          </w:p>
        </w:tc>
        <w:tc>
          <w:tcPr>
            <w:tcW w:w="540" w:type="pct"/>
            <w:tcBorders>
              <w:left w:val="single" w:sz="4" w:space="0" w:color="auto"/>
              <w:bottom w:val="single" w:sz="4" w:space="0" w:color="auto"/>
              <w:right w:val="single" w:sz="4" w:space="0" w:color="auto"/>
            </w:tcBorders>
            <w:vAlign w:val="center"/>
          </w:tcPr>
          <w:p w14:paraId="1DFDE743" w14:textId="77777777" w:rsidR="005141B7" w:rsidRPr="004708D6" w:rsidRDefault="005141B7" w:rsidP="00215AAB">
            <w:pPr>
              <w:jc w:val="center"/>
              <w:rPr>
                <w:b/>
                <w:sz w:val="18"/>
                <w:szCs w:val="18"/>
              </w:rPr>
            </w:pPr>
            <w:r w:rsidRPr="004708D6">
              <w:rPr>
                <w:b/>
                <w:sz w:val="18"/>
                <w:szCs w:val="18"/>
              </w:rPr>
              <w:t>млн. руб.</w:t>
            </w:r>
          </w:p>
        </w:tc>
        <w:tc>
          <w:tcPr>
            <w:tcW w:w="528" w:type="pct"/>
            <w:tcBorders>
              <w:left w:val="nil"/>
              <w:bottom w:val="single" w:sz="4" w:space="0" w:color="auto"/>
              <w:right w:val="single" w:sz="4" w:space="0" w:color="auto"/>
            </w:tcBorders>
            <w:vAlign w:val="center"/>
          </w:tcPr>
          <w:p w14:paraId="309DA85E" w14:textId="77777777" w:rsidR="005141B7" w:rsidRPr="004708D6" w:rsidRDefault="005141B7" w:rsidP="00215AAB">
            <w:pPr>
              <w:jc w:val="center"/>
              <w:rPr>
                <w:b/>
                <w:bCs/>
                <w:iCs/>
                <w:sz w:val="18"/>
                <w:szCs w:val="18"/>
              </w:rPr>
            </w:pPr>
            <w:r w:rsidRPr="004708D6">
              <w:rPr>
                <w:b/>
                <w:bCs/>
                <w:iCs/>
                <w:sz w:val="18"/>
                <w:szCs w:val="18"/>
              </w:rPr>
              <w:t>3 304</w:t>
            </w:r>
          </w:p>
        </w:tc>
        <w:tc>
          <w:tcPr>
            <w:tcW w:w="564" w:type="pct"/>
            <w:tcBorders>
              <w:left w:val="single" w:sz="4" w:space="0" w:color="auto"/>
              <w:bottom w:val="single" w:sz="4" w:space="0" w:color="auto"/>
              <w:right w:val="single" w:sz="4" w:space="0" w:color="auto"/>
            </w:tcBorders>
            <w:vAlign w:val="center"/>
          </w:tcPr>
          <w:p w14:paraId="2B50EC60" w14:textId="77777777" w:rsidR="005141B7" w:rsidRPr="004708D6" w:rsidRDefault="005141B7" w:rsidP="00215AAB">
            <w:pPr>
              <w:jc w:val="center"/>
              <w:rPr>
                <w:b/>
                <w:bCs/>
                <w:sz w:val="18"/>
                <w:szCs w:val="18"/>
              </w:rPr>
            </w:pPr>
            <w:r w:rsidRPr="004708D6">
              <w:rPr>
                <w:b/>
                <w:bCs/>
                <w:sz w:val="18"/>
                <w:szCs w:val="18"/>
              </w:rPr>
              <w:t>7 218</w:t>
            </w:r>
          </w:p>
        </w:tc>
        <w:tc>
          <w:tcPr>
            <w:tcW w:w="492" w:type="pct"/>
            <w:tcBorders>
              <w:left w:val="nil"/>
              <w:bottom w:val="single" w:sz="4" w:space="0" w:color="auto"/>
              <w:right w:val="single" w:sz="4" w:space="0" w:color="auto"/>
            </w:tcBorders>
            <w:vAlign w:val="center"/>
          </w:tcPr>
          <w:p w14:paraId="5A88EAA0" w14:textId="77777777" w:rsidR="005141B7" w:rsidRPr="004708D6" w:rsidRDefault="005141B7" w:rsidP="00215AAB">
            <w:pPr>
              <w:jc w:val="center"/>
              <w:rPr>
                <w:b/>
                <w:bCs/>
                <w:sz w:val="18"/>
                <w:szCs w:val="18"/>
              </w:rPr>
            </w:pPr>
            <w:r w:rsidRPr="004708D6">
              <w:rPr>
                <w:b/>
                <w:bCs/>
                <w:sz w:val="18"/>
                <w:szCs w:val="18"/>
              </w:rPr>
              <w:t>5 720</w:t>
            </w:r>
          </w:p>
        </w:tc>
        <w:tc>
          <w:tcPr>
            <w:tcW w:w="431" w:type="pct"/>
            <w:tcBorders>
              <w:top w:val="single" w:sz="4" w:space="0" w:color="auto"/>
              <w:left w:val="single" w:sz="4" w:space="0" w:color="auto"/>
              <w:bottom w:val="single" w:sz="4" w:space="0" w:color="auto"/>
              <w:right w:val="single" w:sz="4" w:space="0" w:color="auto"/>
            </w:tcBorders>
            <w:vAlign w:val="center"/>
          </w:tcPr>
          <w:p w14:paraId="519DEE77" w14:textId="77777777" w:rsidR="005141B7" w:rsidRPr="004708D6" w:rsidRDefault="005141B7" w:rsidP="00215AAB">
            <w:pPr>
              <w:jc w:val="center"/>
              <w:rPr>
                <w:b/>
                <w:bCs/>
                <w:i/>
                <w:iCs/>
                <w:sz w:val="18"/>
                <w:szCs w:val="18"/>
              </w:rPr>
            </w:pPr>
            <w:r w:rsidRPr="004708D6">
              <w:rPr>
                <w:b/>
                <w:bCs/>
                <w:i/>
                <w:iCs/>
                <w:sz w:val="18"/>
                <w:szCs w:val="18"/>
              </w:rPr>
              <w:t>-1 497</w:t>
            </w:r>
          </w:p>
        </w:tc>
        <w:tc>
          <w:tcPr>
            <w:tcW w:w="431" w:type="pct"/>
            <w:tcBorders>
              <w:top w:val="single" w:sz="4" w:space="0" w:color="auto"/>
              <w:left w:val="single" w:sz="4" w:space="0" w:color="auto"/>
              <w:bottom w:val="single" w:sz="4" w:space="0" w:color="auto"/>
              <w:right w:val="single" w:sz="4" w:space="0" w:color="auto"/>
            </w:tcBorders>
            <w:vAlign w:val="center"/>
          </w:tcPr>
          <w:p w14:paraId="32D22C1D" w14:textId="77777777" w:rsidR="005141B7" w:rsidRPr="004708D6" w:rsidRDefault="005141B7" w:rsidP="00215AAB">
            <w:pPr>
              <w:jc w:val="center"/>
              <w:rPr>
                <w:b/>
                <w:bCs/>
                <w:i/>
                <w:iCs/>
                <w:sz w:val="18"/>
                <w:szCs w:val="18"/>
              </w:rPr>
            </w:pPr>
            <w:r w:rsidRPr="004708D6">
              <w:rPr>
                <w:b/>
                <w:bCs/>
                <w:i/>
                <w:iCs/>
                <w:sz w:val="18"/>
                <w:szCs w:val="18"/>
              </w:rPr>
              <w:t>79,3%</w:t>
            </w:r>
          </w:p>
        </w:tc>
      </w:tr>
      <w:tr w:rsidR="005141B7" w:rsidRPr="004708D6" w14:paraId="738F43CB" w14:textId="77777777" w:rsidTr="00215AAB">
        <w:trPr>
          <w:trHeight w:val="340"/>
          <w:tblHeader/>
        </w:trPr>
        <w:tc>
          <w:tcPr>
            <w:tcW w:w="238" w:type="pct"/>
            <w:tcBorders>
              <w:left w:val="single" w:sz="4" w:space="0" w:color="auto"/>
              <w:bottom w:val="single" w:sz="4" w:space="0" w:color="auto"/>
              <w:right w:val="single" w:sz="4" w:space="0" w:color="auto"/>
            </w:tcBorders>
            <w:vAlign w:val="center"/>
          </w:tcPr>
          <w:p w14:paraId="627AD3BA" w14:textId="77777777" w:rsidR="005141B7" w:rsidRPr="004708D6" w:rsidRDefault="005141B7" w:rsidP="00215AAB">
            <w:pPr>
              <w:jc w:val="center"/>
              <w:rPr>
                <w:b/>
                <w:sz w:val="18"/>
                <w:szCs w:val="18"/>
              </w:rPr>
            </w:pPr>
            <w:r w:rsidRPr="004708D6">
              <w:rPr>
                <w:b/>
                <w:sz w:val="18"/>
                <w:szCs w:val="18"/>
              </w:rPr>
              <w:t>5</w:t>
            </w:r>
          </w:p>
        </w:tc>
        <w:tc>
          <w:tcPr>
            <w:tcW w:w="1777" w:type="pct"/>
            <w:tcBorders>
              <w:left w:val="single" w:sz="4" w:space="0" w:color="auto"/>
              <w:bottom w:val="single" w:sz="4" w:space="0" w:color="auto"/>
              <w:right w:val="single" w:sz="4" w:space="0" w:color="auto"/>
            </w:tcBorders>
            <w:vAlign w:val="center"/>
          </w:tcPr>
          <w:p w14:paraId="1D197804" w14:textId="77777777" w:rsidR="005141B7" w:rsidRPr="004708D6" w:rsidRDefault="005141B7" w:rsidP="00215AAB">
            <w:pPr>
              <w:rPr>
                <w:b/>
                <w:bCs/>
                <w:i/>
                <w:sz w:val="18"/>
                <w:szCs w:val="18"/>
              </w:rPr>
            </w:pPr>
            <w:r w:rsidRPr="004708D6">
              <w:rPr>
                <w:b/>
                <w:bCs/>
                <w:i/>
                <w:sz w:val="18"/>
                <w:szCs w:val="18"/>
              </w:rPr>
              <w:t xml:space="preserve">Накопленная прибыль   (убыток (-) </w:t>
            </w:r>
          </w:p>
        </w:tc>
        <w:tc>
          <w:tcPr>
            <w:tcW w:w="540" w:type="pct"/>
            <w:tcBorders>
              <w:left w:val="single" w:sz="4" w:space="0" w:color="auto"/>
              <w:bottom w:val="single" w:sz="4" w:space="0" w:color="auto"/>
              <w:right w:val="single" w:sz="4" w:space="0" w:color="auto"/>
            </w:tcBorders>
            <w:vAlign w:val="center"/>
          </w:tcPr>
          <w:p w14:paraId="751DE513" w14:textId="77777777" w:rsidR="005141B7" w:rsidRPr="004708D6" w:rsidRDefault="005141B7" w:rsidP="00215AAB">
            <w:pPr>
              <w:jc w:val="center"/>
              <w:rPr>
                <w:b/>
                <w:sz w:val="18"/>
                <w:szCs w:val="18"/>
              </w:rPr>
            </w:pPr>
            <w:r w:rsidRPr="004708D6">
              <w:rPr>
                <w:b/>
                <w:sz w:val="18"/>
                <w:szCs w:val="18"/>
              </w:rPr>
              <w:t>млн. руб.</w:t>
            </w:r>
          </w:p>
        </w:tc>
        <w:tc>
          <w:tcPr>
            <w:tcW w:w="528" w:type="pct"/>
            <w:tcBorders>
              <w:left w:val="nil"/>
              <w:bottom w:val="single" w:sz="4" w:space="0" w:color="auto"/>
              <w:right w:val="single" w:sz="4" w:space="0" w:color="auto"/>
            </w:tcBorders>
            <w:vAlign w:val="center"/>
          </w:tcPr>
          <w:p w14:paraId="16EA0FE1" w14:textId="77777777" w:rsidR="005141B7" w:rsidRPr="004708D6" w:rsidRDefault="005141B7" w:rsidP="00215AAB">
            <w:pPr>
              <w:jc w:val="center"/>
              <w:rPr>
                <w:b/>
                <w:bCs/>
                <w:sz w:val="18"/>
                <w:szCs w:val="18"/>
              </w:rPr>
            </w:pPr>
            <w:r w:rsidRPr="004708D6">
              <w:rPr>
                <w:b/>
                <w:bCs/>
                <w:sz w:val="18"/>
                <w:szCs w:val="18"/>
              </w:rPr>
              <w:t>-5 064</w:t>
            </w:r>
          </w:p>
        </w:tc>
        <w:tc>
          <w:tcPr>
            <w:tcW w:w="564" w:type="pct"/>
            <w:tcBorders>
              <w:left w:val="single" w:sz="4" w:space="0" w:color="auto"/>
              <w:bottom w:val="single" w:sz="4" w:space="0" w:color="auto"/>
              <w:right w:val="single" w:sz="4" w:space="0" w:color="auto"/>
            </w:tcBorders>
            <w:vAlign w:val="center"/>
          </w:tcPr>
          <w:p w14:paraId="2C6FD586" w14:textId="77777777" w:rsidR="005141B7" w:rsidRPr="004708D6" w:rsidRDefault="005141B7" w:rsidP="00215AAB">
            <w:pPr>
              <w:jc w:val="center"/>
              <w:rPr>
                <w:b/>
                <w:bCs/>
                <w:sz w:val="18"/>
                <w:szCs w:val="18"/>
              </w:rPr>
            </w:pPr>
            <w:r w:rsidRPr="004708D6">
              <w:rPr>
                <w:b/>
                <w:bCs/>
                <w:sz w:val="18"/>
                <w:szCs w:val="18"/>
              </w:rPr>
              <w:t>1 793</w:t>
            </w:r>
          </w:p>
        </w:tc>
        <w:tc>
          <w:tcPr>
            <w:tcW w:w="492" w:type="pct"/>
            <w:tcBorders>
              <w:left w:val="nil"/>
              <w:bottom w:val="single" w:sz="4" w:space="0" w:color="auto"/>
              <w:right w:val="single" w:sz="4" w:space="0" w:color="auto"/>
            </w:tcBorders>
            <w:vAlign w:val="center"/>
          </w:tcPr>
          <w:p w14:paraId="595F44A7" w14:textId="77777777" w:rsidR="005141B7" w:rsidRPr="004708D6" w:rsidRDefault="005141B7" w:rsidP="00215AAB">
            <w:pPr>
              <w:jc w:val="center"/>
              <w:rPr>
                <w:b/>
                <w:bCs/>
                <w:sz w:val="18"/>
                <w:szCs w:val="18"/>
              </w:rPr>
            </w:pPr>
            <w:r w:rsidRPr="004708D6">
              <w:rPr>
                <w:b/>
                <w:bCs/>
                <w:sz w:val="18"/>
                <w:szCs w:val="18"/>
              </w:rPr>
              <w:t>7 071</w:t>
            </w:r>
          </w:p>
        </w:tc>
        <w:tc>
          <w:tcPr>
            <w:tcW w:w="431" w:type="pct"/>
            <w:tcBorders>
              <w:top w:val="single" w:sz="4" w:space="0" w:color="auto"/>
              <w:left w:val="single" w:sz="4" w:space="0" w:color="auto"/>
              <w:bottom w:val="single" w:sz="4" w:space="0" w:color="auto"/>
              <w:right w:val="single" w:sz="4" w:space="0" w:color="auto"/>
            </w:tcBorders>
            <w:vAlign w:val="center"/>
          </w:tcPr>
          <w:p w14:paraId="36D9A5BE" w14:textId="77777777" w:rsidR="005141B7" w:rsidRPr="004708D6" w:rsidRDefault="005141B7" w:rsidP="00215AAB">
            <w:pPr>
              <w:jc w:val="center"/>
              <w:rPr>
                <w:b/>
                <w:i/>
                <w:iCs/>
                <w:sz w:val="18"/>
                <w:szCs w:val="18"/>
              </w:rPr>
            </w:pPr>
            <w:r w:rsidRPr="004708D6">
              <w:rPr>
                <w:b/>
                <w:i/>
                <w:iCs/>
                <w:sz w:val="18"/>
                <w:szCs w:val="18"/>
              </w:rPr>
              <w:t>5 278</w:t>
            </w:r>
          </w:p>
        </w:tc>
        <w:tc>
          <w:tcPr>
            <w:tcW w:w="431" w:type="pct"/>
            <w:tcBorders>
              <w:top w:val="single" w:sz="4" w:space="0" w:color="auto"/>
              <w:left w:val="single" w:sz="4" w:space="0" w:color="auto"/>
              <w:bottom w:val="single" w:sz="4" w:space="0" w:color="auto"/>
              <w:right w:val="single" w:sz="4" w:space="0" w:color="auto"/>
            </w:tcBorders>
            <w:vAlign w:val="center"/>
          </w:tcPr>
          <w:p w14:paraId="56B83327" w14:textId="77777777" w:rsidR="005141B7" w:rsidRPr="004708D6" w:rsidRDefault="005141B7" w:rsidP="00215AAB">
            <w:pPr>
              <w:jc w:val="center"/>
              <w:rPr>
                <w:b/>
                <w:i/>
                <w:iCs/>
                <w:sz w:val="18"/>
                <w:szCs w:val="18"/>
              </w:rPr>
            </w:pPr>
            <w:r w:rsidRPr="004708D6">
              <w:rPr>
                <w:b/>
                <w:i/>
                <w:iCs/>
                <w:sz w:val="18"/>
                <w:szCs w:val="18"/>
              </w:rPr>
              <w:t>394,4%</w:t>
            </w:r>
          </w:p>
        </w:tc>
      </w:tr>
      <w:tr w:rsidR="005141B7" w:rsidRPr="004708D6" w14:paraId="33197E7B" w14:textId="77777777" w:rsidTr="00215AAB">
        <w:trPr>
          <w:trHeight w:val="340"/>
          <w:tblHeader/>
        </w:trPr>
        <w:tc>
          <w:tcPr>
            <w:tcW w:w="238" w:type="pct"/>
            <w:tcBorders>
              <w:left w:val="single" w:sz="4" w:space="0" w:color="auto"/>
              <w:bottom w:val="single" w:sz="4" w:space="0" w:color="auto"/>
              <w:right w:val="single" w:sz="4" w:space="0" w:color="auto"/>
            </w:tcBorders>
            <w:vAlign w:val="center"/>
          </w:tcPr>
          <w:p w14:paraId="5A28C0C6" w14:textId="77777777" w:rsidR="005141B7" w:rsidRPr="004708D6" w:rsidRDefault="005141B7" w:rsidP="00215AAB">
            <w:pPr>
              <w:jc w:val="center"/>
              <w:rPr>
                <w:sz w:val="18"/>
                <w:szCs w:val="18"/>
              </w:rPr>
            </w:pPr>
            <w:r w:rsidRPr="004708D6">
              <w:rPr>
                <w:sz w:val="18"/>
                <w:szCs w:val="18"/>
              </w:rPr>
              <w:t>6</w:t>
            </w:r>
          </w:p>
        </w:tc>
        <w:tc>
          <w:tcPr>
            <w:tcW w:w="1777" w:type="pct"/>
            <w:tcBorders>
              <w:left w:val="single" w:sz="4" w:space="0" w:color="auto"/>
              <w:bottom w:val="single" w:sz="4" w:space="0" w:color="auto"/>
              <w:right w:val="single" w:sz="4" w:space="0" w:color="auto"/>
            </w:tcBorders>
            <w:vAlign w:val="center"/>
          </w:tcPr>
          <w:p w14:paraId="687859D9" w14:textId="77777777" w:rsidR="005141B7" w:rsidRPr="004708D6" w:rsidRDefault="005141B7" w:rsidP="00215AAB">
            <w:pPr>
              <w:rPr>
                <w:b/>
                <w:bCs/>
                <w:sz w:val="18"/>
                <w:szCs w:val="18"/>
              </w:rPr>
            </w:pPr>
            <w:r w:rsidRPr="004708D6">
              <w:rPr>
                <w:b/>
                <w:bCs/>
                <w:sz w:val="18"/>
                <w:szCs w:val="18"/>
              </w:rPr>
              <w:t xml:space="preserve">Рентабельность, </w:t>
            </w:r>
            <w:r w:rsidRPr="004708D6">
              <w:rPr>
                <w:b/>
                <w:bCs/>
                <w:i/>
                <w:sz w:val="18"/>
                <w:szCs w:val="18"/>
              </w:rPr>
              <w:t>в т.ч. по сегментам:</w:t>
            </w:r>
          </w:p>
        </w:tc>
        <w:tc>
          <w:tcPr>
            <w:tcW w:w="540" w:type="pct"/>
            <w:tcBorders>
              <w:left w:val="single" w:sz="4" w:space="0" w:color="auto"/>
              <w:bottom w:val="single" w:sz="4" w:space="0" w:color="auto"/>
              <w:right w:val="single" w:sz="4" w:space="0" w:color="auto"/>
            </w:tcBorders>
            <w:vAlign w:val="center"/>
          </w:tcPr>
          <w:p w14:paraId="6C1BC594" w14:textId="77777777" w:rsidR="005141B7" w:rsidRPr="004708D6" w:rsidRDefault="005141B7" w:rsidP="00215AAB">
            <w:pPr>
              <w:jc w:val="center"/>
              <w:rPr>
                <w:sz w:val="18"/>
                <w:szCs w:val="18"/>
              </w:rPr>
            </w:pPr>
            <w:r w:rsidRPr="004708D6">
              <w:rPr>
                <w:sz w:val="18"/>
                <w:szCs w:val="18"/>
              </w:rPr>
              <w:t>%</w:t>
            </w:r>
          </w:p>
        </w:tc>
        <w:tc>
          <w:tcPr>
            <w:tcW w:w="528" w:type="pct"/>
            <w:tcBorders>
              <w:left w:val="nil"/>
              <w:bottom w:val="single" w:sz="4" w:space="0" w:color="auto"/>
              <w:right w:val="single" w:sz="4" w:space="0" w:color="auto"/>
            </w:tcBorders>
            <w:vAlign w:val="center"/>
          </w:tcPr>
          <w:p w14:paraId="0077A040" w14:textId="77777777" w:rsidR="005141B7" w:rsidRPr="004708D6" w:rsidRDefault="005141B7" w:rsidP="00215AAB">
            <w:pPr>
              <w:jc w:val="center"/>
              <w:rPr>
                <w:b/>
                <w:bCs/>
                <w:iCs/>
                <w:sz w:val="18"/>
                <w:szCs w:val="18"/>
              </w:rPr>
            </w:pPr>
            <w:r w:rsidRPr="004708D6">
              <w:rPr>
                <w:b/>
                <w:bCs/>
                <w:iCs/>
                <w:sz w:val="18"/>
                <w:szCs w:val="18"/>
              </w:rPr>
              <w:t>7,7%</w:t>
            </w:r>
          </w:p>
        </w:tc>
        <w:tc>
          <w:tcPr>
            <w:tcW w:w="564" w:type="pct"/>
            <w:tcBorders>
              <w:left w:val="single" w:sz="4" w:space="0" w:color="auto"/>
              <w:bottom w:val="single" w:sz="4" w:space="0" w:color="auto"/>
              <w:right w:val="single" w:sz="4" w:space="0" w:color="auto"/>
            </w:tcBorders>
            <w:vAlign w:val="center"/>
          </w:tcPr>
          <w:p w14:paraId="084B76DE" w14:textId="77777777" w:rsidR="005141B7" w:rsidRPr="004708D6" w:rsidRDefault="005141B7" w:rsidP="00215AAB">
            <w:pPr>
              <w:jc w:val="center"/>
              <w:rPr>
                <w:b/>
                <w:bCs/>
                <w:sz w:val="18"/>
                <w:szCs w:val="18"/>
              </w:rPr>
            </w:pPr>
            <w:r w:rsidRPr="004708D6">
              <w:rPr>
                <w:b/>
                <w:bCs/>
                <w:sz w:val="18"/>
                <w:szCs w:val="18"/>
              </w:rPr>
              <w:t>10,3%</w:t>
            </w:r>
          </w:p>
        </w:tc>
        <w:tc>
          <w:tcPr>
            <w:tcW w:w="492" w:type="pct"/>
            <w:tcBorders>
              <w:left w:val="nil"/>
              <w:bottom w:val="single" w:sz="4" w:space="0" w:color="auto"/>
              <w:right w:val="single" w:sz="4" w:space="0" w:color="auto"/>
            </w:tcBorders>
            <w:vAlign w:val="center"/>
          </w:tcPr>
          <w:p w14:paraId="521BDE4B" w14:textId="77777777" w:rsidR="005141B7" w:rsidRPr="004708D6" w:rsidRDefault="005141B7" w:rsidP="00215AAB">
            <w:pPr>
              <w:jc w:val="center"/>
              <w:rPr>
                <w:b/>
                <w:bCs/>
                <w:sz w:val="18"/>
                <w:szCs w:val="18"/>
              </w:rPr>
            </w:pPr>
            <w:r w:rsidRPr="004708D6">
              <w:rPr>
                <w:b/>
                <w:bCs/>
                <w:sz w:val="18"/>
                <w:szCs w:val="18"/>
              </w:rPr>
              <w:t>2.2%</w:t>
            </w:r>
          </w:p>
        </w:tc>
        <w:tc>
          <w:tcPr>
            <w:tcW w:w="431" w:type="pct"/>
            <w:tcBorders>
              <w:top w:val="single" w:sz="4" w:space="0" w:color="auto"/>
              <w:left w:val="single" w:sz="4" w:space="0" w:color="auto"/>
              <w:bottom w:val="single" w:sz="4" w:space="0" w:color="auto"/>
              <w:right w:val="single" w:sz="4" w:space="0" w:color="auto"/>
            </w:tcBorders>
            <w:vAlign w:val="center"/>
          </w:tcPr>
          <w:p w14:paraId="122BB8B4" w14:textId="77777777" w:rsidR="005141B7" w:rsidRPr="004708D6" w:rsidRDefault="005141B7" w:rsidP="00215AAB">
            <w:pPr>
              <w:jc w:val="center"/>
              <w:rPr>
                <w:bCs/>
                <w:i/>
                <w:iCs/>
                <w:sz w:val="18"/>
                <w:szCs w:val="18"/>
              </w:rPr>
            </w:pPr>
            <w:r w:rsidRPr="004708D6">
              <w:rPr>
                <w:bCs/>
                <w:i/>
                <w:iCs/>
                <w:sz w:val="18"/>
                <w:szCs w:val="18"/>
              </w:rPr>
              <w:t>-8,1%</w:t>
            </w:r>
          </w:p>
        </w:tc>
        <w:tc>
          <w:tcPr>
            <w:tcW w:w="431" w:type="pct"/>
            <w:tcBorders>
              <w:top w:val="single" w:sz="4" w:space="0" w:color="auto"/>
              <w:left w:val="single" w:sz="4" w:space="0" w:color="auto"/>
              <w:bottom w:val="single" w:sz="4" w:space="0" w:color="auto"/>
              <w:right w:val="single" w:sz="4" w:space="0" w:color="auto"/>
            </w:tcBorders>
            <w:vAlign w:val="center"/>
          </w:tcPr>
          <w:p w14:paraId="32599E45" w14:textId="77777777" w:rsidR="005141B7" w:rsidRPr="004708D6" w:rsidRDefault="005141B7" w:rsidP="00215AAB">
            <w:pPr>
              <w:jc w:val="center"/>
              <w:rPr>
                <w:bCs/>
                <w:i/>
                <w:iCs/>
                <w:sz w:val="18"/>
                <w:szCs w:val="18"/>
              </w:rPr>
            </w:pPr>
            <w:r w:rsidRPr="004708D6">
              <w:rPr>
                <w:bCs/>
                <w:i/>
                <w:iCs/>
                <w:sz w:val="18"/>
                <w:szCs w:val="18"/>
              </w:rPr>
              <w:t>21,4%</w:t>
            </w:r>
          </w:p>
        </w:tc>
      </w:tr>
      <w:tr w:rsidR="005141B7" w:rsidRPr="004708D6" w14:paraId="765D2CAA" w14:textId="77777777" w:rsidTr="00215AAB">
        <w:trPr>
          <w:trHeight w:val="340"/>
          <w:tblHeader/>
        </w:trPr>
        <w:tc>
          <w:tcPr>
            <w:tcW w:w="238" w:type="pct"/>
            <w:tcBorders>
              <w:left w:val="single" w:sz="4" w:space="0" w:color="auto"/>
              <w:bottom w:val="single" w:sz="4" w:space="0" w:color="auto"/>
              <w:right w:val="single" w:sz="4" w:space="0" w:color="auto"/>
            </w:tcBorders>
            <w:vAlign w:val="center"/>
          </w:tcPr>
          <w:p w14:paraId="7415FE1C" w14:textId="77777777" w:rsidR="005141B7" w:rsidRPr="004708D6" w:rsidRDefault="005141B7" w:rsidP="00215AAB">
            <w:pPr>
              <w:jc w:val="center"/>
              <w:rPr>
                <w:sz w:val="18"/>
                <w:szCs w:val="18"/>
              </w:rPr>
            </w:pPr>
            <w:r w:rsidRPr="004708D6">
              <w:rPr>
                <w:sz w:val="18"/>
                <w:szCs w:val="18"/>
              </w:rPr>
              <w:t>6.1</w:t>
            </w:r>
          </w:p>
        </w:tc>
        <w:tc>
          <w:tcPr>
            <w:tcW w:w="1777" w:type="pct"/>
            <w:tcBorders>
              <w:left w:val="single" w:sz="4" w:space="0" w:color="auto"/>
              <w:bottom w:val="single" w:sz="4" w:space="0" w:color="auto"/>
              <w:right w:val="single" w:sz="4" w:space="0" w:color="auto"/>
            </w:tcBorders>
            <w:vAlign w:val="center"/>
          </w:tcPr>
          <w:p w14:paraId="0AC278AD" w14:textId="77777777" w:rsidR="005141B7" w:rsidRPr="004708D6" w:rsidRDefault="005141B7" w:rsidP="00215AAB">
            <w:pPr>
              <w:pStyle w:val="af"/>
              <w:rPr>
                <w:i/>
                <w:iCs/>
                <w:sz w:val="18"/>
                <w:szCs w:val="18"/>
              </w:rPr>
            </w:pPr>
            <w:r w:rsidRPr="004708D6">
              <w:rPr>
                <w:bCs/>
                <w:sz w:val="18"/>
                <w:szCs w:val="18"/>
              </w:rPr>
              <w:t>"Оборонная продукция"</w:t>
            </w:r>
          </w:p>
        </w:tc>
        <w:tc>
          <w:tcPr>
            <w:tcW w:w="540" w:type="pct"/>
            <w:tcBorders>
              <w:left w:val="single" w:sz="4" w:space="0" w:color="auto"/>
              <w:bottom w:val="single" w:sz="4" w:space="0" w:color="auto"/>
              <w:right w:val="single" w:sz="4" w:space="0" w:color="auto"/>
            </w:tcBorders>
            <w:vAlign w:val="center"/>
          </w:tcPr>
          <w:p w14:paraId="619C4C1A" w14:textId="77777777" w:rsidR="005141B7" w:rsidRPr="004708D6" w:rsidRDefault="005141B7" w:rsidP="00215AAB">
            <w:pPr>
              <w:jc w:val="center"/>
              <w:rPr>
                <w:sz w:val="18"/>
                <w:szCs w:val="18"/>
              </w:rPr>
            </w:pPr>
            <w:r w:rsidRPr="004708D6">
              <w:rPr>
                <w:sz w:val="18"/>
                <w:szCs w:val="18"/>
              </w:rPr>
              <w:t>-//-</w:t>
            </w:r>
          </w:p>
        </w:tc>
        <w:tc>
          <w:tcPr>
            <w:tcW w:w="528" w:type="pct"/>
            <w:tcBorders>
              <w:left w:val="nil"/>
              <w:bottom w:val="single" w:sz="4" w:space="0" w:color="auto"/>
              <w:right w:val="single" w:sz="4" w:space="0" w:color="auto"/>
            </w:tcBorders>
            <w:vAlign w:val="center"/>
          </w:tcPr>
          <w:p w14:paraId="442077AF" w14:textId="77777777" w:rsidR="005141B7" w:rsidRPr="004708D6" w:rsidRDefault="005141B7" w:rsidP="00215AAB">
            <w:pPr>
              <w:jc w:val="center"/>
              <w:rPr>
                <w:bCs/>
                <w:iCs/>
                <w:sz w:val="18"/>
                <w:szCs w:val="18"/>
              </w:rPr>
            </w:pPr>
            <w:r w:rsidRPr="004708D6">
              <w:rPr>
                <w:bCs/>
                <w:iCs/>
                <w:sz w:val="18"/>
                <w:szCs w:val="18"/>
              </w:rPr>
              <w:t>3,5%</w:t>
            </w:r>
          </w:p>
        </w:tc>
        <w:tc>
          <w:tcPr>
            <w:tcW w:w="564" w:type="pct"/>
            <w:tcBorders>
              <w:left w:val="single" w:sz="4" w:space="0" w:color="auto"/>
              <w:bottom w:val="single" w:sz="4" w:space="0" w:color="auto"/>
              <w:right w:val="single" w:sz="4" w:space="0" w:color="auto"/>
            </w:tcBorders>
            <w:vAlign w:val="center"/>
          </w:tcPr>
          <w:p w14:paraId="2C9C402E" w14:textId="77777777" w:rsidR="005141B7" w:rsidRPr="004708D6" w:rsidRDefault="005141B7" w:rsidP="00215AAB">
            <w:pPr>
              <w:jc w:val="center"/>
              <w:rPr>
                <w:bCs/>
                <w:sz w:val="18"/>
                <w:szCs w:val="18"/>
              </w:rPr>
            </w:pPr>
            <w:r w:rsidRPr="004708D6">
              <w:rPr>
                <w:bCs/>
                <w:sz w:val="18"/>
                <w:szCs w:val="18"/>
              </w:rPr>
              <w:t>3,5%</w:t>
            </w:r>
          </w:p>
        </w:tc>
        <w:tc>
          <w:tcPr>
            <w:tcW w:w="492" w:type="pct"/>
            <w:tcBorders>
              <w:left w:val="nil"/>
              <w:bottom w:val="single" w:sz="4" w:space="0" w:color="auto"/>
              <w:right w:val="single" w:sz="4" w:space="0" w:color="auto"/>
            </w:tcBorders>
            <w:vAlign w:val="center"/>
          </w:tcPr>
          <w:p w14:paraId="0156E2C1" w14:textId="77777777" w:rsidR="005141B7" w:rsidRPr="004708D6" w:rsidRDefault="005141B7" w:rsidP="00215AAB">
            <w:pPr>
              <w:jc w:val="center"/>
              <w:rPr>
                <w:bCs/>
                <w:sz w:val="18"/>
                <w:szCs w:val="18"/>
              </w:rPr>
            </w:pPr>
            <w:r w:rsidRPr="004708D6">
              <w:rPr>
                <w:bCs/>
                <w:sz w:val="18"/>
                <w:szCs w:val="18"/>
              </w:rPr>
              <w:t>1.5%</w:t>
            </w:r>
          </w:p>
        </w:tc>
        <w:tc>
          <w:tcPr>
            <w:tcW w:w="431" w:type="pct"/>
            <w:tcBorders>
              <w:top w:val="single" w:sz="4" w:space="0" w:color="auto"/>
              <w:left w:val="single" w:sz="4" w:space="0" w:color="auto"/>
              <w:bottom w:val="single" w:sz="4" w:space="0" w:color="auto"/>
              <w:right w:val="single" w:sz="4" w:space="0" w:color="auto"/>
            </w:tcBorders>
            <w:vAlign w:val="center"/>
          </w:tcPr>
          <w:p w14:paraId="7D45C8DF" w14:textId="77777777" w:rsidR="005141B7" w:rsidRPr="004708D6" w:rsidRDefault="005141B7" w:rsidP="00215AAB">
            <w:pPr>
              <w:jc w:val="center"/>
              <w:rPr>
                <w:bCs/>
                <w:i/>
                <w:iCs/>
                <w:sz w:val="18"/>
                <w:szCs w:val="18"/>
              </w:rPr>
            </w:pPr>
            <w:r w:rsidRPr="004708D6">
              <w:rPr>
                <w:bCs/>
                <w:i/>
                <w:iCs/>
                <w:sz w:val="18"/>
                <w:szCs w:val="18"/>
              </w:rPr>
              <w:t>-</w:t>
            </w:r>
          </w:p>
        </w:tc>
        <w:tc>
          <w:tcPr>
            <w:tcW w:w="431" w:type="pct"/>
            <w:tcBorders>
              <w:top w:val="single" w:sz="4" w:space="0" w:color="auto"/>
              <w:left w:val="single" w:sz="4" w:space="0" w:color="auto"/>
              <w:bottom w:val="single" w:sz="4" w:space="0" w:color="auto"/>
              <w:right w:val="single" w:sz="4" w:space="0" w:color="auto"/>
            </w:tcBorders>
            <w:vAlign w:val="center"/>
          </w:tcPr>
          <w:p w14:paraId="79380D25" w14:textId="77777777" w:rsidR="005141B7" w:rsidRPr="004708D6" w:rsidRDefault="005141B7" w:rsidP="00215AAB">
            <w:pPr>
              <w:jc w:val="center"/>
              <w:rPr>
                <w:bCs/>
                <w:i/>
                <w:iCs/>
                <w:sz w:val="18"/>
                <w:szCs w:val="18"/>
              </w:rPr>
            </w:pPr>
            <w:r w:rsidRPr="004708D6">
              <w:rPr>
                <w:bCs/>
                <w:i/>
                <w:iCs/>
                <w:sz w:val="18"/>
                <w:szCs w:val="18"/>
              </w:rPr>
              <w:t>-</w:t>
            </w:r>
          </w:p>
        </w:tc>
      </w:tr>
      <w:tr w:rsidR="005141B7" w:rsidRPr="004708D6" w14:paraId="12038BFD" w14:textId="77777777" w:rsidTr="00215AAB">
        <w:trPr>
          <w:trHeight w:val="340"/>
          <w:tblHeader/>
        </w:trPr>
        <w:tc>
          <w:tcPr>
            <w:tcW w:w="238" w:type="pct"/>
            <w:tcBorders>
              <w:left w:val="single" w:sz="4" w:space="0" w:color="auto"/>
              <w:bottom w:val="single" w:sz="4" w:space="0" w:color="auto"/>
              <w:right w:val="single" w:sz="4" w:space="0" w:color="auto"/>
            </w:tcBorders>
            <w:vAlign w:val="center"/>
          </w:tcPr>
          <w:p w14:paraId="6F876912" w14:textId="77777777" w:rsidR="005141B7" w:rsidRPr="004708D6" w:rsidRDefault="005141B7" w:rsidP="00215AAB">
            <w:pPr>
              <w:jc w:val="center"/>
              <w:rPr>
                <w:sz w:val="18"/>
                <w:szCs w:val="18"/>
              </w:rPr>
            </w:pPr>
            <w:r w:rsidRPr="004708D6">
              <w:rPr>
                <w:sz w:val="18"/>
                <w:szCs w:val="18"/>
              </w:rPr>
              <w:t>6.2</w:t>
            </w:r>
          </w:p>
        </w:tc>
        <w:tc>
          <w:tcPr>
            <w:tcW w:w="1777" w:type="pct"/>
            <w:tcBorders>
              <w:left w:val="single" w:sz="4" w:space="0" w:color="auto"/>
              <w:bottom w:val="single" w:sz="4" w:space="0" w:color="auto"/>
              <w:right w:val="single" w:sz="4" w:space="0" w:color="auto"/>
            </w:tcBorders>
            <w:vAlign w:val="center"/>
          </w:tcPr>
          <w:p w14:paraId="38D6C65C" w14:textId="77777777" w:rsidR="005141B7" w:rsidRPr="004708D6" w:rsidRDefault="005141B7" w:rsidP="00215AAB">
            <w:pPr>
              <w:rPr>
                <w:bCs/>
                <w:sz w:val="18"/>
                <w:szCs w:val="18"/>
              </w:rPr>
            </w:pPr>
            <w:r w:rsidRPr="004708D6">
              <w:rPr>
                <w:bCs/>
                <w:sz w:val="18"/>
                <w:szCs w:val="18"/>
              </w:rPr>
              <w:t>"Военно-техническое сотрудничество"</w:t>
            </w:r>
          </w:p>
        </w:tc>
        <w:tc>
          <w:tcPr>
            <w:tcW w:w="540" w:type="pct"/>
            <w:tcBorders>
              <w:left w:val="single" w:sz="4" w:space="0" w:color="auto"/>
              <w:bottom w:val="single" w:sz="4" w:space="0" w:color="auto"/>
              <w:right w:val="single" w:sz="4" w:space="0" w:color="auto"/>
            </w:tcBorders>
            <w:vAlign w:val="center"/>
          </w:tcPr>
          <w:p w14:paraId="228483C7" w14:textId="77777777" w:rsidR="005141B7" w:rsidRPr="004708D6" w:rsidRDefault="005141B7" w:rsidP="00215AAB">
            <w:pPr>
              <w:jc w:val="center"/>
              <w:rPr>
                <w:sz w:val="18"/>
                <w:szCs w:val="18"/>
              </w:rPr>
            </w:pPr>
            <w:r w:rsidRPr="004708D6">
              <w:rPr>
                <w:sz w:val="18"/>
                <w:szCs w:val="18"/>
              </w:rPr>
              <w:t>-//-</w:t>
            </w:r>
          </w:p>
        </w:tc>
        <w:tc>
          <w:tcPr>
            <w:tcW w:w="528" w:type="pct"/>
            <w:tcBorders>
              <w:left w:val="nil"/>
              <w:bottom w:val="single" w:sz="4" w:space="0" w:color="auto"/>
              <w:right w:val="single" w:sz="4" w:space="0" w:color="auto"/>
            </w:tcBorders>
            <w:vAlign w:val="center"/>
          </w:tcPr>
          <w:p w14:paraId="50C0204A" w14:textId="77777777" w:rsidR="005141B7" w:rsidRPr="004708D6" w:rsidRDefault="005141B7" w:rsidP="00215AAB">
            <w:pPr>
              <w:jc w:val="center"/>
              <w:rPr>
                <w:bCs/>
                <w:iCs/>
                <w:sz w:val="18"/>
                <w:szCs w:val="18"/>
              </w:rPr>
            </w:pPr>
            <w:r w:rsidRPr="004708D6">
              <w:rPr>
                <w:bCs/>
                <w:iCs/>
                <w:sz w:val="18"/>
                <w:szCs w:val="18"/>
              </w:rPr>
              <w:t>89,2%</w:t>
            </w:r>
          </w:p>
        </w:tc>
        <w:tc>
          <w:tcPr>
            <w:tcW w:w="564" w:type="pct"/>
            <w:tcBorders>
              <w:left w:val="single" w:sz="4" w:space="0" w:color="auto"/>
              <w:bottom w:val="single" w:sz="4" w:space="0" w:color="auto"/>
              <w:right w:val="single" w:sz="4" w:space="0" w:color="auto"/>
            </w:tcBorders>
            <w:vAlign w:val="center"/>
          </w:tcPr>
          <w:p w14:paraId="75A39D28" w14:textId="77777777" w:rsidR="005141B7" w:rsidRPr="004708D6" w:rsidRDefault="005141B7" w:rsidP="00215AAB">
            <w:pPr>
              <w:jc w:val="center"/>
              <w:rPr>
                <w:bCs/>
                <w:sz w:val="18"/>
                <w:szCs w:val="18"/>
              </w:rPr>
            </w:pPr>
            <w:r w:rsidRPr="004708D6">
              <w:rPr>
                <w:bCs/>
                <w:sz w:val="18"/>
                <w:szCs w:val="18"/>
              </w:rPr>
              <w:t>136,6%</w:t>
            </w:r>
          </w:p>
        </w:tc>
        <w:tc>
          <w:tcPr>
            <w:tcW w:w="492" w:type="pct"/>
            <w:tcBorders>
              <w:left w:val="nil"/>
              <w:bottom w:val="single" w:sz="4" w:space="0" w:color="auto"/>
              <w:right w:val="single" w:sz="4" w:space="0" w:color="auto"/>
            </w:tcBorders>
            <w:vAlign w:val="center"/>
          </w:tcPr>
          <w:p w14:paraId="20D1056A" w14:textId="77777777" w:rsidR="005141B7" w:rsidRPr="004708D6" w:rsidRDefault="005141B7" w:rsidP="00215AAB">
            <w:pPr>
              <w:jc w:val="center"/>
              <w:rPr>
                <w:bCs/>
                <w:sz w:val="18"/>
                <w:szCs w:val="18"/>
              </w:rPr>
            </w:pPr>
            <w:r w:rsidRPr="004708D6">
              <w:rPr>
                <w:bCs/>
                <w:sz w:val="18"/>
                <w:szCs w:val="18"/>
              </w:rPr>
              <w:t>62.0%</w:t>
            </w:r>
          </w:p>
        </w:tc>
        <w:tc>
          <w:tcPr>
            <w:tcW w:w="431" w:type="pct"/>
            <w:tcBorders>
              <w:top w:val="single" w:sz="4" w:space="0" w:color="auto"/>
              <w:left w:val="single" w:sz="4" w:space="0" w:color="auto"/>
              <w:bottom w:val="single" w:sz="4" w:space="0" w:color="auto"/>
              <w:right w:val="single" w:sz="4" w:space="0" w:color="auto"/>
            </w:tcBorders>
            <w:vAlign w:val="center"/>
          </w:tcPr>
          <w:p w14:paraId="0DC96CFB" w14:textId="77777777" w:rsidR="005141B7" w:rsidRPr="004708D6" w:rsidRDefault="005141B7" w:rsidP="00215AAB">
            <w:pPr>
              <w:jc w:val="center"/>
              <w:rPr>
                <w:bCs/>
                <w:i/>
                <w:iCs/>
                <w:sz w:val="18"/>
                <w:szCs w:val="18"/>
              </w:rPr>
            </w:pPr>
            <w:r w:rsidRPr="004708D6">
              <w:rPr>
                <w:bCs/>
                <w:i/>
                <w:iCs/>
                <w:sz w:val="18"/>
                <w:szCs w:val="18"/>
              </w:rPr>
              <w:t>-</w:t>
            </w:r>
          </w:p>
        </w:tc>
        <w:tc>
          <w:tcPr>
            <w:tcW w:w="431" w:type="pct"/>
            <w:tcBorders>
              <w:top w:val="single" w:sz="4" w:space="0" w:color="auto"/>
              <w:left w:val="single" w:sz="4" w:space="0" w:color="auto"/>
              <w:bottom w:val="single" w:sz="4" w:space="0" w:color="auto"/>
              <w:right w:val="single" w:sz="4" w:space="0" w:color="auto"/>
            </w:tcBorders>
            <w:vAlign w:val="center"/>
          </w:tcPr>
          <w:p w14:paraId="036698E0" w14:textId="77777777" w:rsidR="005141B7" w:rsidRPr="004708D6" w:rsidRDefault="005141B7" w:rsidP="00215AAB">
            <w:pPr>
              <w:jc w:val="center"/>
              <w:rPr>
                <w:bCs/>
                <w:i/>
                <w:iCs/>
                <w:sz w:val="18"/>
                <w:szCs w:val="18"/>
              </w:rPr>
            </w:pPr>
            <w:r w:rsidRPr="004708D6">
              <w:rPr>
                <w:bCs/>
                <w:i/>
                <w:iCs/>
                <w:sz w:val="18"/>
                <w:szCs w:val="18"/>
              </w:rPr>
              <w:t>-</w:t>
            </w:r>
          </w:p>
        </w:tc>
      </w:tr>
      <w:tr w:rsidR="005141B7" w:rsidRPr="004708D6" w14:paraId="67ECA369" w14:textId="77777777" w:rsidTr="00215AAB">
        <w:trPr>
          <w:trHeight w:val="340"/>
          <w:tblHeader/>
        </w:trPr>
        <w:tc>
          <w:tcPr>
            <w:tcW w:w="238" w:type="pct"/>
            <w:tcBorders>
              <w:left w:val="single" w:sz="4" w:space="0" w:color="auto"/>
              <w:bottom w:val="single" w:sz="4" w:space="0" w:color="auto"/>
              <w:right w:val="single" w:sz="4" w:space="0" w:color="auto"/>
            </w:tcBorders>
            <w:vAlign w:val="center"/>
          </w:tcPr>
          <w:p w14:paraId="2D1E2EBF" w14:textId="77777777" w:rsidR="005141B7" w:rsidRPr="004708D6" w:rsidRDefault="005141B7" w:rsidP="00215AAB">
            <w:pPr>
              <w:jc w:val="center"/>
              <w:rPr>
                <w:sz w:val="18"/>
                <w:szCs w:val="18"/>
              </w:rPr>
            </w:pPr>
            <w:r w:rsidRPr="004708D6">
              <w:rPr>
                <w:sz w:val="18"/>
                <w:szCs w:val="18"/>
              </w:rPr>
              <w:t>6.3</w:t>
            </w:r>
          </w:p>
        </w:tc>
        <w:tc>
          <w:tcPr>
            <w:tcW w:w="1777" w:type="pct"/>
            <w:tcBorders>
              <w:left w:val="single" w:sz="4" w:space="0" w:color="auto"/>
              <w:bottom w:val="single" w:sz="4" w:space="0" w:color="auto"/>
              <w:right w:val="single" w:sz="4" w:space="0" w:color="auto"/>
            </w:tcBorders>
            <w:vAlign w:val="center"/>
          </w:tcPr>
          <w:p w14:paraId="79F413F3" w14:textId="77777777" w:rsidR="005141B7" w:rsidRPr="004708D6" w:rsidRDefault="005141B7" w:rsidP="00215AAB">
            <w:pPr>
              <w:rPr>
                <w:bCs/>
                <w:sz w:val="18"/>
                <w:szCs w:val="18"/>
              </w:rPr>
            </w:pPr>
            <w:r w:rsidRPr="004708D6">
              <w:rPr>
                <w:bCs/>
                <w:sz w:val="18"/>
                <w:szCs w:val="18"/>
              </w:rPr>
              <w:t>"Гражданская продукция" судостроительного профиля</w:t>
            </w:r>
          </w:p>
        </w:tc>
        <w:tc>
          <w:tcPr>
            <w:tcW w:w="540" w:type="pct"/>
            <w:tcBorders>
              <w:left w:val="single" w:sz="4" w:space="0" w:color="auto"/>
              <w:bottom w:val="single" w:sz="4" w:space="0" w:color="auto"/>
              <w:right w:val="single" w:sz="4" w:space="0" w:color="auto"/>
            </w:tcBorders>
            <w:vAlign w:val="center"/>
          </w:tcPr>
          <w:p w14:paraId="23AE44D2" w14:textId="77777777" w:rsidR="005141B7" w:rsidRPr="004708D6" w:rsidRDefault="005141B7" w:rsidP="00215AAB">
            <w:pPr>
              <w:jc w:val="center"/>
              <w:rPr>
                <w:sz w:val="18"/>
                <w:szCs w:val="18"/>
              </w:rPr>
            </w:pPr>
            <w:r w:rsidRPr="004708D6">
              <w:rPr>
                <w:sz w:val="18"/>
                <w:szCs w:val="18"/>
              </w:rPr>
              <w:t>-//-</w:t>
            </w:r>
          </w:p>
        </w:tc>
        <w:tc>
          <w:tcPr>
            <w:tcW w:w="528" w:type="pct"/>
            <w:tcBorders>
              <w:left w:val="nil"/>
              <w:bottom w:val="single" w:sz="4" w:space="0" w:color="auto"/>
              <w:right w:val="single" w:sz="4" w:space="0" w:color="auto"/>
            </w:tcBorders>
            <w:vAlign w:val="center"/>
          </w:tcPr>
          <w:p w14:paraId="6F92E35C" w14:textId="77777777" w:rsidR="005141B7" w:rsidRPr="004708D6" w:rsidRDefault="005141B7" w:rsidP="00215AAB">
            <w:pPr>
              <w:jc w:val="center"/>
              <w:rPr>
                <w:bCs/>
                <w:iCs/>
                <w:sz w:val="18"/>
                <w:szCs w:val="18"/>
              </w:rPr>
            </w:pPr>
            <w:r w:rsidRPr="004708D6">
              <w:rPr>
                <w:bCs/>
                <w:iCs/>
                <w:sz w:val="18"/>
                <w:szCs w:val="18"/>
              </w:rPr>
              <w:t>-92,5%</w:t>
            </w:r>
          </w:p>
        </w:tc>
        <w:tc>
          <w:tcPr>
            <w:tcW w:w="564" w:type="pct"/>
            <w:tcBorders>
              <w:left w:val="single" w:sz="4" w:space="0" w:color="auto"/>
              <w:bottom w:val="single" w:sz="4" w:space="0" w:color="auto"/>
              <w:right w:val="single" w:sz="4" w:space="0" w:color="auto"/>
            </w:tcBorders>
            <w:vAlign w:val="center"/>
          </w:tcPr>
          <w:p w14:paraId="71292DAA" w14:textId="77777777" w:rsidR="005141B7" w:rsidRPr="004708D6" w:rsidRDefault="005141B7" w:rsidP="00215AAB">
            <w:pPr>
              <w:jc w:val="center"/>
              <w:rPr>
                <w:bCs/>
                <w:sz w:val="18"/>
                <w:szCs w:val="18"/>
              </w:rPr>
            </w:pPr>
            <w:r w:rsidRPr="004708D6">
              <w:rPr>
                <w:bCs/>
                <w:sz w:val="18"/>
                <w:szCs w:val="18"/>
              </w:rPr>
              <w:t>-40,0%</w:t>
            </w:r>
          </w:p>
        </w:tc>
        <w:tc>
          <w:tcPr>
            <w:tcW w:w="492" w:type="pct"/>
            <w:tcBorders>
              <w:left w:val="nil"/>
              <w:bottom w:val="single" w:sz="4" w:space="0" w:color="auto"/>
              <w:right w:val="single" w:sz="4" w:space="0" w:color="auto"/>
            </w:tcBorders>
            <w:vAlign w:val="center"/>
          </w:tcPr>
          <w:p w14:paraId="53C9CCAA" w14:textId="77777777" w:rsidR="005141B7" w:rsidRPr="004708D6" w:rsidRDefault="005141B7" w:rsidP="00215AAB">
            <w:pPr>
              <w:jc w:val="center"/>
              <w:rPr>
                <w:bCs/>
                <w:sz w:val="18"/>
                <w:szCs w:val="18"/>
              </w:rPr>
            </w:pPr>
            <w:r w:rsidRPr="004708D6">
              <w:rPr>
                <w:bCs/>
                <w:sz w:val="18"/>
                <w:szCs w:val="18"/>
              </w:rPr>
              <w:t>45.2%</w:t>
            </w:r>
          </w:p>
        </w:tc>
        <w:tc>
          <w:tcPr>
            <w:tcW w:w="431" w:type="pct"/>
            <w:tcBorders>
              <w:top w:val="single" w:sz="4" w:space="0" w:color="auto"/>
              <w:left w:val="single" w:sz="4" w:space="0" w:color="auto"/>
              <w:bottom w:val="single" w:sz="4" w:space="0" w:color="auto"/>
              <w:right w:val="single" w:sz="4" w:space="0" w:color="auto"/>
            </w:tcBorders>
            <w:vAlign w:val="center"/>
          </w:tcPr>
          <w:p w14:paraId="7FBD83F9" w14:textId="77777777" w:rsidR="005141B7" w:rsidRPr="004708D6" w:rsidRDefault="005141B7" w:rsidP="00215AAB">
            <w:pPr>
              <w:jc w:val="center"/>
              <w:rPr>
                <w:bCs/>
                <w:i/>
                <w:iCs/>
                <w:sz w:val="18"/>
                <w:szCs w:val="18"/>
              </w:rPr>
            </w:pPr>
            <w:r w:rsidRPr="004708D6">
              <w:rPr>
                <w:bCs/>
                <w:i/>
                <w:iCs/>
                <w:sz w:val="18"/>
                <w:szCs w:val="18"/>
              </w:rPr>
              <w:t>-</w:t>
            </w:r>
          </w:p>
        </w:tc>
        <w:tc>
          <w:tcPr>
            <w:tcW w:w="431" w:type="pct"/>
            <w:tcBorders>
              <w:top w:val="single" w:sz="4" w:space="0" w:color="auto"/>
              <w:left w:val="single" w:sz="4" w:space="0" w:color="auto"/>
              <w:bottom w:val="single" w:sz="4" w:space="0" w:color="auto"/>
              <w:right w:val="single" w:sz="4" w:space="0" w:color="auto"/>
            </w:tcBorders>
            <w:vAlign w:val="center"/>
          </w:tcPr>
          <w:p w14:paraId="247CEF14" w14:textId="77777777" w:rsidR="005141B7" w:rsidRPr="004708D6" w:rsidRDefault="005141B7" w:rsidP="00215AAB">
            <w:pPr>
              <w:jc w:val="center"/>
              <w:rPr>
                <w:bCs/>
                <w:i/>
                <w:iCs/>
                <w:sz w:val="18"/>
                <w:szCs w:val="18"/>
              </w:rPr>
            </w:pPr>
            <w:r w:rsidRPr="004708D6">
              <w:rPr>
                <w:bCs/>
                <w:i/>
                <w:iCs/>
                <w:sz w:val="18"/>
                <w:szCs w:val="18"/>
              </w:rPr>
              <w:t>-</w:t>
            </w:r>
          </w:p>
        </w:tc>
      </w:tr>
      <w:tr w:rsidR="005141B7" w:rsidRPr="004708D6" w14:paraId="2AC37EDE" w14:textId="77777777" w:rsidTr="00215AAB">
        <w:trPr>
          <w:trHeight w:val="340"/>
          <w:tblHeader/>
        </w:trPr>
        <w:tc>
          <w:tcPr>
            <w:tcW w:w="238" w:type="pct"/>
            <w:tcBorders>
              <w:left w:val="single" w:sz="4" w:space="0" w:color="auto"/>
              <w:bottom w:val="single" w:sz="4" w:space="0" w:color="auto"/>
              <w:right w:val="single" w:sz="4" w:space="0" w:color="auto"/>
            </w:tcBorders>
            <w:vAlign w:val="center"/>
          </w:tcPr>
          <w:p w14:paraId="7C45E87B" w14:textId="77777777" w:rsidR="005141B7" w:rsidRPr="004708D6" w:rsidRDefault="005141B7" w:rsidP="00215AAB">
            <w:pPr>
              <w:jc w:val="center"/>
              <w:rPr>
                <w:sz w:val="18"/>
                <w:szCs w:val="18"/>
              </w:rPr>
            </w:pPr>
            <w:r w:rsidRPr="004708D6">
              <w:rPr>
                <w:sz w:val="18"/>
                <w:szCs w:val="18"/>
              </w:rPr>
              <w:t>6.4</w:t>
            </w:r>
          </w:p>
        </w:tc>
        <w:tc>
          <w:tcPr>
            <w:tcW w:w="1777" w:type="pct"/>
            <w:tcBorders>
              <w:left w:val="single" w:sz="4" w:space="0" w:color="auto"/>
              <w:bottom w:val="single" w:sz="4" w:space="0" w:color="auto"/>
              <w:right w:val="single" w:sz="4" w:space="0" w:color="auto"/>
            </w:tcBorders>
            <w:vAlign w:val="center"/>
          </w:tcPr>
          <w:p w14:paraId="20F4A1C2" w14:textId="77777777" w:rsidR="005141B7" w:rsidRPr="004708D6" w:rsidRDefault="005141B7" w:rsidP="00215AAB">
            <w:pPr>
              <w:rPr>
                <w:bCs/>
                <w:sz w:val="18"/>
                <w:szCs w:val="18"/>
              </w:rPr>
            </w:pPr>
            <w:r w:rsidRPr="004708D6">
              <w:rPr>
                <w:bCs/>
                <w:sz w:val="18"/>
                <w:szCs w:val="18"/>
              </w:rPr>
              <w:t>"Прочая продукция и услуги»</w:t>
            </w:r>
          </w:p>
        </w:tc>
        <w:tc>
          <w:tcPr>
            <w:tcW w:w="540" w:type="pct"/>
            <w:tcBorders>
              <w:left w:val="single" w:sz="4" w:space="0" w:color="auto"/>
              <w:bottom w:val="single" w:sz="4" w:space="0" w:color="auto"/>
              <w:right w:val="single" w:sz="4" w:space="0" w:color="auto"/>
            </w:tcBorders>
            <w:vAlign w:val="center"/>
          </w:tcPr>
          <w:p w14:paraId="63EE58AE" w14:textId="77777777" w:rsidR="005141B7" w:rsidRPr="004708D6" w:rsidRDefault="005141B7" w:rsidP="00215AAB">
            <w:pPr>
              <w:jc w:val="center"/>
              <w:rPr>
                <w:sz w:val="18"/>
                <w:szCs w:val="18"/>
              </w:rPr>
            </w:pPr>
            <w:r w:rsidRPr="004708D6">
              <w:rPr>
                <w:sz w:val="18"/>
                <w:szCs w:val="18"/>
              </w:rPr>
              <w:t>-//-</w:t>
            </w:r>
          </w:p>
        </w:tc>
        <w:tc>
          <w:tcPr>
            <w:tcW w:w="528" w:type="pct"/>
            <w:tcBorders>
              <w:left w:val="nil"/>
              <w:bottom w:val="single" w:sz="4" w:space="0" w:color="auto"/>
              <w:right w:val="single" w:sz="4" w:space="0" w:color="auto"/>
            </w:tcBorders>
            <w:vAlign w:val="center"/>
          </w:tcPr>
          <w:p w14:paraId="49CCF6CF" w14:textId="77777777" w:rsidR="005141B7" w:rsidRPr="004708D6" w:rsidRDefault="005141B7" w:rsidP="00215AAB">
            <w:pPr>
              <w:jc w:val="center"/>
              <w:rPr>
                <w:bCs/>
                <w:iCs/>
                <w:sz w:val="18"/>
                <w:szCs w:val="18"/>
              </w:rPr>
            </w:pPr>
            <w:r w:rsidRPr="004708D6">
              <w:rPr>
                <w:bCs/>
                <w:iCs/>
                <w:sz w:val="18"/>
                <w:szCs w:val="18"/>
              </w:rPr>
              <w:t>-3,7%</w:t>
            </w:r>
          </w:p>
        </w:tc>
        <w:tc>
          <w:tcPr>
            <w:tcW w:w="564" w:type="pct"/>
            <w:tcBorders>
              <w:left w:val="single" w:sz="4" w:space="0" w:color="auto"/>
              <w:bottom w:val="single" w:sz="4" w:space="0" w:color="auto"/>
              <w:right w:val="single" w:sz="4" w:space="0" w:color="auto"/>
            </w:tcBorders>
            <w:vAlign w:val="center"/>
          </w:tcPr>
          <w:p w14:paraId="572536BE" w14:textId="77777777" w:rsidR="005141B7" w:rsidRPr="004708D6" w:rsidRDefault="005141B7" w:rsidP="00215AAB">
            <w:pPr>
              <w:jc w:val="center"/>
              <w:rPr>
                <w:bCs/>
                <w:sz w:val="18"/>
                <w:szCs w:val="18"/>
              </w:rPr>
            </w:pPr>
            <w:r w:rsidRPr="004708D6">
              <w:rPr>
                <w:bCs/>
                <w:sz w:val="18"/>
                <w:szCs w:val="18"/>
              </w:rPr>
              <w:t>-5,6%</w:t>
            </w:r>
          </w:p>
        </w:tc>
        <w:tc>
          <w:tcPr>
            <w:tcW w:w="492" w:type="pct"/>
            <w:tcBorders>
              <w:left w:val="nil"/>
              <w:bottom w:val="single" w:sz="4" w:space="0" w:color="auto"/>
              <w:right w:val="single" w:sz="4" w:space="0" w:color="auto"/>
            </w:tcBorders>
            <w:vAlign w:val="center"/>
          </w:tcPr>
          <w:p w14:paraId="49B2052B" w14:textId="77777777" w:rsidR="005141B7" w:rsidRPr="004708D6" w:rsidRDefault="005141B7" w:rsidP="00215AAB">
            <w:pPr>
              <w:jc w:val="center"/>
              <w:rPr>
                <w:bCs/>
                <w:sz w:val="18"/>
                <w:szCs w:val="18"/>
              </w:rPr>
            </w:pPr>
            <w:r w:rsidRPr="004708D6">
              <w:rPr>
                <w:bCs/>
                <w:sz w:val="18"/>
                <w:szCs w:val="18"/>
              </w:rPr>
              <w:t>0.9%</w:t>
            </w:r>
          </w:p>
        </w:tc>
        <w:tc>
          <w:tcPr>
            <w:tcW w:w="431" w:type="pct"/>
            <w:tcBorders>
              <w:top w:val="single" w:sz="4" w:space="0" w:color="auto"/>
              <w:left w:val="single" w:sz="4" w:space="0" w:color="auto"/>
              <w:bottom w:val="single" w:sz="4" w:space="0" w:color="auto"/>
              <w:right w:val="single" w:sz="4" w:space="0" w:color="auto"/>
            </w:tcBorders>
            <w:vAlign w:val="center"/>
          </w:tcPr>
          <w:p w14:paraId="4D7D1CE9" w14:textId="77777777" w:rsidR="005141B7" w:rsidRPr="004708D6" w:rsidRDefault="005141B7" w:rsidP="00215AAB">
            <w:pPr>
              <w:jc w:val="center"/>
              <w:rPr>
                <w:bCs/>
                <w:i/>
                <w:iCs/>
                <w:sz w:val="18"/>
                <w:szCs w:val="18"/>
              </w:rPr>
            </w:pPr>
            <w:r w:rsidRPr="004708D6">
              <w:rPr>
                <w:bCs/>
                <w:i/>
                <w:iCs/>
                <w:sz w:val="18"/>
                <w:szCs w:val="18"/>
              </w:rPr>
              <w:t>-</w:t>
            </w:r>
          </w:p>
        </w:tc>
        <w:tc>
          <w:tcPr>
            <w:tcW w:w="431" w:type="pct"/>
            <w:tcBorders>
              <w:top w:val="single" w:sz="4" w:space="0" w:color="auto"/>
              <w:left w:val="single" w:sz="4" w:space="0" w:color="auto"/>
              <w:bottom w:val="single" w:sz="4" w:space="0" w:color="auto"/>
              <w:right w:val="single" w:sz="4" w:space="0" w:color="auto"/>
            </w:tcBorders>
            <w:vAlign w:val="center"/>
          </w:tcPr>
          <w:p w14:paraId="53CAEBC3" w14:textId="77777777" w:rsidR="005141B7" w:rsidRPr="004708D6" w:rsidRDefault="005141B7" w:rsidP="00215AAB">
            <w:pPr>
              <w:jc w:val="center"/>
              <w:rPr>
                <w:bCs/>
                <w:i/>
                <w:iCs/>
                <w:sz w:val="18"/>
                <w:szCs w:val="18"/>
              </w:rPr>
            </w:pPr>
            <w:r w:rsidRPr="004708D6">
              <w:rPr>
                <w:bCs/>
                <w:i/>
                <w:iCs/>
                <w:sz w:val="18"/>
                <w:szCs w:val="18"/>
              </w:rPr>
              <w:t>-</w:t>
            </w:r>
          </w:p>
        </w:tc>
      </w:tr>
      <w:tr w:rsidR="005141B7" w:rsidRPr="004708D6" w14:paraId="2BC6718D" w14:textId="77777777" w:rsidTr="00215AAB">
        <w:trPr>
          <w:trHeight w:val="340"/>
          <w:tblHeader/>
        </w:trPr>
        <w:tc>
          <w:tcPr>
            <w:tcW w:w="238" w:type="pct"/>
            <w:vMerge w:val="restart"/>
            <w:tcBorders>
              <w:left w:val="single" w:sz="4" w:space="0" w:color="auto"/>
              <w:right w:val="single" w:sz="4" w:space="0" w:color="auto"/>
            </w:tcBorders>
            <w:vAlign w:val="center"/>
          </w:tcPr>
          <w:p w14:paraId="28E6DB20" w14:textId="77777777" w:rsidR="005141B7" w:rsidRPr="004708D6" w:rsidRDefault="005141B7" w:rsidP="00215AAB">
            <w:pPr>
              <w:jc w:val="center"/>
              <w:rPr>
                <w:b/>
                <w:sz w:val="18"/>
                <w:szCs w:val="18"/>
              </w:rPr>
            </w:pPr>
            <w:r w:rsidRPr="004708D6">
              <w:rPr>
                <w:b/>
                <w:sz w:val="18"/>
                <w:szCs w:val="18"/>
              </w:rPr>
              <w:t>7</w:t>
            </w:r>
          </w:p>
        </w:tc>
        <w:tc>
          <w:tcPr>
            <w:tcW w:w="1777" w:type="pct"/>
            <w:tcBorders>
              <w:left w:val="single" w:sz="4" w:space="0" w:color="auto"/>
              <w:bottom w:val="dotted" w:sz="4" w:space="0" w:color="auto"/>
              <w:right w:val="single" w:sz="4" w:space="0" w:color="auto"/>
            </w:tcBorders>
            <w:vAlign w:val="center"/>
          </w:tcPr>
          <w:p w14:paraId="3B711140" w14:textId="77777777" w:rsidR="005141B7" w:rsidRPr="004708D6" w:rsidRDefault="005141B7" w:rsidP="00215AAB">
            <w:pPr>
              <w:rPr>
                <w:b/>
                <w:sz w:val="18"/>
                <w:szCs w:val="18"/>
              </w:rPr>
            </w:pPr>
            <w:r w:rsidRPr="004708D6">
              <w:rPr>
                <w:b/>
                <w:sz w:val="18"/>
                <w:szCs w:val="18"/>
              </w:rPr>
              <w:t>Численность работников предприятия (</w:t>
            </w:r>
            <w:r w:rsidRPr="004708D6">
              <w:rPr>
                <w:b/>
                <w:bCs/>
                <w:i/>
                <w:sz w:val="18"/>
                <w:szCs w:val="18"/>
                <w:u w:val="single"/>
              </w:rPr>
              <w:t>средне</w:t>
            </w:r>
            <w:r w:rsidRPr="004708D6">
              <w:rPr>
                <w:b/>
                <w:i/>
                <w:sz w:val="18"/>
                <w:szCs w:val="18"/>
                <w:u w:val="single"/>
              </w:rPr>
              <w:t>списочная</w:t>
            </w:r>
            <w:r w:rsidRPr="004708D6">
              <w:rPr>
                <w:b/>
                <w:sz w:val="18"/>
                <w:szCs w:val="18"/>
              </w:rPr>
              <w:t>)</w:t>
            </w:r>
          </w:p>
        </w:tc>
        <w:tc>
          <w:tcPr>
            <w:tcW w:w="540" w:type="pct"/>
            <w:tcBorders>
              <w:left w:val="single" w:sz="4" w:space="0" w:color="auto"/>
              <w:bottom w:val="dotted" w:sz="4" w:space="0" w:color="auto"/>
              <w:right w:val="single" w:sz="4" w:space="0" w:color="auto"/>
            </w:tcBorders>
            <w:vAlign w:val="center"/>
          </w:tcPr>
          <w:p w14:paraId="7BAF87AF" w14:textId="77777777" w:rsidR="005141B7" w:rsidRPr="004708D6" w:rsidRDefault="005141B7" w:rsidP="00215AAB">
            <w:pPr>
              <w:jc w:val="center"/>
              <w:rPr>
                <w:b/>
                <w:sz w:val="18"/>
                <w:szCs w:val="18"/>
              </w:rPr>
            </w:pPr>
            <w:r w:rsidRPr="004708D6">
              <w:rPr>
                <w:b/>
                <w:sz w:val="18"/>
                <w:szCs w:val="18"/>
              </w:rPr>
              <w:t>чел.</w:t>
            </w:r>
          </w:p>
        </w:tc>
        <w:tc>
          <w:tcPr>
            <w:tcW w:w="528" w:type="pct"/>
            <w:tcBorders>
              <w:left w:val="nil"/>
              <w:bottom w:val="dotted" w:sz="4" w:space="0" w:color="auto"/>
              <w:right w:val="single" w:sz="4" w:space="0" w:color="auto"/>
            </w:tcBorders>
            <w:vAlign w:val="center"/>
          </w:tcPr>
          <w:p w14:paraId="17F530B3" w14:textId="77777777" w:rsidR="005141B7" w:rsidRPr="004708D6" w:rsidRDefault="005141B7" w:rsidP="00215AAB">
            <w:pPr>
              <w:jc w:val="center"/>
              <w:rPr>
                <w:b/>
                <w:bCs/>
                <w:iCs/>
                <w:sz w:val="18"/>
                <w:szCs w:val="18"/>
              </w:rPr>
            </w:pPr>
            <w:r w:rsidRPr="004708D6">
              <w:rPr>
                <w:b/>
                <w:bCs/>
                <w:iCs/>
                <w:sz w:val="18"/>
                <w:szCs w:val="18"/>
              </w:rPr>
              <w:t>22 562</w:t>
            </w:r>
          </w:p>
        </w:tc>
        <w:tc>
          <w:tcPr>
            <w:tcW w:w="564" w:type="pct"/>
            <w:tcBorders>
              <w:left w:val="single" w:sz="4" w:space="0" w:color="auto"/>
              <w:bottom w:val="dotted" w:sz="4" w:space="0" w:color="auto"/>
              <w:right w:val="single" w:sz="4" w:space="0" w:color="auto"/>
            </w:tcBorders>
            <w:vAlign w:val="center"/>
          </w:tcPr>
          <w:p w14:paraId="3459FAB3" w14:textId="77777777" w:rsidR="005141B7" w:rsidRPr="004708D6" w:rsidRDefault="005141B7" w:rsidP="00215AAB">
            <w:pPr>
              <w:jc w:val="center"/>
              <w:rPr>
                <w:b/>
                <w:bCs/>
                <w:sz w:val="18"/>
                <w:szCs w:val="18"/>
              </w:rPr>
            </w:pPr>
            <w:r w:rsidRPr="004708D6">
              <w:rPr>
                <w:b/>
                <w:bCs/>
                <w:sz w:val="18"/>
                <w:szCs w:val="18"/>
              </w:rPr>
              <w:t>23 650</w:t>
            </w:r>
          </w:p>
        </w:tc>
        <w:tc>
          <w:tcPr>
            <w:tcW w:w="492" w:type="pct"/>
            <w:tcBorders>
              <w:left w:val="nil"/>
              <w:bottom w:val="dotted" w:sz="4" w:space="0" w:color="auto"/>
              <w:right w:val="single" w:sz="4" w:space="0" w:color="auto"/>
            </w:tcBorders>
            <w:vAlign w:val="center"/>
          </w:tcPr>
          <w:p w14:paraId="7AF37D4A" w14:textId="77777777" w:rsidR="005141B7" w:rsidRPr="004708D6" w:rsidRDefault="005141B7" w:rsidP="00215AAB">
            <w:pPr>
              <w:jc w:val="center"/>
              <w:rPr>
                <w:b/>
                <w:bCs/>
                <w:sz w:val="18"/>
                <w:szCs w:val="18"/>
              </w:rPr>
            </w:pPr>
            <w:r w:rsidRPr="004708D6">
              <w:rPr>
                <w:b/>
                <w:bCs/>
                <w:sz w:val="18"/>
                <w:szCs w:val="18"/>
              </w:rPr>
              <w:t>24 813</w:t>
            </w:r>
          </w:p>
        </w:tc>
        <w:tc>
          <w:tcPr>
            <w:tcW w:w="431" w:type="pct"/>
            <w:tcBorders>
              <w:top w:val="single" w:sz="4" w:space="0" w:color="auto"/>
              <w:left w:val="single" w:sz="4" w:space="0" w:color="auto"/>
              <w:bottom w:val="dotted" w:sz="4" w:space="0" w:color="auto"/>
              <w:right w:val="single" w:sz="4" w:space="0" w:color="auto"/>
            </w:tcBorders>
            <w:vAlign w:val="center"/>
          </w:tcPr>
          <w:p w14:paraId="6A1A7F09" w14:textId="77777777" w:rsidR="005141B7" w:rsidRPr="004708D6" w:rsidRDefault="005141B7" w:rsidP="00215AAB">
            <w:pPr>
              <w:jc w:val="center"/>
              <w:rPr>
                <w:b/>
                <w:bCs/>
                <w:i/>
                <w:iCs/>
                <w:sz w:val="18"/>
                <w:szCs w:val="18"/>
              </w:rPr>
            </w:pPr>
            <w:r w:rsidRPr="004708D6">
              <w:rPr>
                <w:b/>
                <w:bCs/>
                <w:i/>
                <w:iCs/>
                <w:sz w:val="18"/>
                <w:szCs w:val="18"/>
              </w:rPr>
              <w:t>1 163</w:t>
            </w:r>
          </w:p>
        </w:tc>
        <w:tc>
          <w:tcPr>
            <w:tcW w:w="431" w:type="pct"/>
            <w:tcBorders>
              <w:top w:val="single" w:sz="4" w:space="0" w:color="auto"/>
              <w:left w:val="single" w:sz="4" w:space="0" w:color="auto"/>
              <w:bottom w:val="dotted" w:sz="4" w:space="0" w:color="auto"/>
              <w:right w:val="single" w:sz="4" w:space="0" w:color="auto"/>
            </w:tcBorders>
            <w:vAlign w:val="center"/>
          </w:tcPr>
          <w:p w14:paraId="15885F8D" w14:textId="77777777" w:rsidR="005141B7" w:rsidRPr="004708D6" w:rsidRDefault="005141B7" w:rsidP="00215AAB">
            <w:pPr>
              <w:jc w:val="center"/>
              <w:rPr>
                <w:b/>
                <w:bCs/>
                <w:i/>
                <w:iCs/>
                <w:sz w:val="18"/>
                <w:szCs w:val="18"/>
              </w:rPr>
            </w:pPr>
            <w:r w:rsidRPr="004708D6">
              <w:rPr>
                <w:b/>
                <w:bCs/>
                <w:i/>
                <w:iCs/>
                <w:sz w:val="18"/>
                <w:szCs w:val="18"/>
              </w:rPr>
              <w:t>104,9%</w:t>
            </w:r>
          </w:p>
        </w:tc>
      </w:tr>
      <w:tr w:rsidR="005141B7" w:rsidRPr="004708D6" w14:paraId="015A7F68" w14:textId="77777777" w:rsidTr="00215AAB">
        <w:trPr>
          <w:trHeight w:val="340"/>
          <w:tblHeader/>
        </w:trPr>
        <w:tc>
          <w:tcPr>
            <w:tcW w:w="238" w:type="pct"/>
            <w:vMerge/>
            <w:tcBorders>
              <w:left w:val="single" w:sz="4" w:space="0" w:color="auto"/>
              <w:bottom w:val="single" w:sz="4" w:space="0" w:color="auto"/>
              <w:right w:val="single" w:sz="4" w:space="0" w:color="auto"/>
            </w:tcBorders>
            <w:vAlign w:val="center"/>
          </w:tcPr>
          <w:p w14:paraId="76FEF314" w14:textId="77777777" w:rsidR="005141B7" w:rsidRPr="004708D6" w:rsidRDefault="005141B7" w:rsidP="00215AAB">
            <w:pPr>
              <w:rPr>
                <w:b/>
                <w:sz w:val="18"/>
                <w:szCs w:val="18"/>
              </w:rPr>
            </w:pPr>
          </w:p>
        </w:tc>
        <w:tc>
          <w:tcPr>
            <w:tcW w:w="1777" w:type="pct"/>
            <w:tcBorders>
              <w:top w:val="dotted" w:sz="4" w:space="0" w:color="auto"/>
              <w:left w:val="single" w:sz="4" w:space="0" w:color="auto"/>
              <w:bottom w:val="single" w:sz="4" w:space="0" w:color="auto"/>
              <w:right w:val="single" w:sz="4" w:space="0" w:color="auto"/>
            </w:tcBorders>
            <w:vAlign w:val="center"/>
          </w:tcPr>
          <w:p w14:paraId="2DC043B2" w14:textId="77777777" w:rsidR="005141B7" w:rsidRPr="004708D6" w:rsidRDefault="005141B7" w:rsidP="00215AAB">
            <w:pPr>
              <w:rPr>
                <w:b/>
                <w:sz w:val="18"/>
                <w:szCs w:val="18"/>
              </w:rPr>
            </w:pPr>
            <w:r w:rsidRPr="004708D6">
              <w:rPr>
                <w:b/>
                <w:sz w:val="18"/>
                <w:szCs w:val="18"/>
              </w:rPr>
              <w:t>Численность производственных рабочих (</w:t>
            </w:r>
            <w:r w:rsidRPr="004708D6">
              <w:rPr>
                <w:b/>
                <w:bCs/>
                <w:i/>
                <w:sz w:val="18"/>
                <w:szCs w:val="18"/>
                <w:u w:val="single"/>
              </w:rPr>
              <w:t>средне</w:t>
            </w:r>
            <w:r w:rsidRPr="004708D6">
              <w:rPr>
                <w:b/>
                <w:i/>
                <w:sz w:val="18"/>
                <w:szCs w:val="18"/>
                <w:u w:val="single"/>
              </w:rPr>
              <w:t>списочная</w:t>
            </w:r>
            <w:r w:rsidRPr="004708D6">
              <w:rPr>
                <w:b/>
                <w:sz w:val="18"/>
                <w:szCs w:val="18"/>
              </w:rPr>
              <w:t>, без учеников, без подрядчиков)</w:t>
            </w:r>
          </w:p>
        </w:tc>
        <w:tc>
          <w:tcPr>
            <w:tcW w:w="540" w:type="pct"/>
            <w:tcBorders>
              <w:top w:val="dotted" w:sz="4" w:space="0" w:color="auto"/>
              <w:left w:val="single" w:sz="4" w:space="0" w:color="auto"/>
              <w:bottom w:val="single" w:sz="4" w:space="0" w:color="auto"/>
              <w:right w:val="single" w:sz="4" w:space="0" w:color="auto"/>
            </w:tcBorders>
            <w:vAlign w:val="center"/>
          </w:tcPr>
          <w:p w14:paraId="43F1E033" w14:textId="77777777" w:rsidR="005141B7" w:rsidRPr="004708D6" w:rsidRDefault="005141B7" w:rsidP="00215AAB">
            <w:pPr>
              <w:jc w:val="center"/>
              <w:rPr>
                <w:b/>
                <w:sz w:val="18"/>
                <w:szCs w:val="18"/>
              </w:rPr>
            </w:pPr>
            <w:r w:rsidRPr="004708D6">
              <w:rPr>
                <w:b/>
                <w:sz w:val="18"/>
                <w:szCs w:val="18"/>
              </w:rPr>
              <w:t>чел.</w:t>
            </w:r>
          </w:p>
        </w:tc>
        <w:tc>
          <w:tcPr>
            <w:tcW w:w="528" w:type="pct"/>
            <w:tcBorders>
              <w:top w:val="dotted" w:sz="4" w:space="0" w:color="auto"/>
              <w:left w:val="nil"/>
              <w:bottom w:val="single" w:sz="4" w:space="0" w:color="auto"/>
              <w:right w:val="single" w:sz="4" w:space="0" w:color="auto"/>
            </w:tcBorders>
            <w:vAlign w:val="center"/>
          </w:tcPr>
          <w:p w14:paraId="3132EAE1" w14:textId="77777777" w:rsidR="005141B7" w:rsidRPr="004708D6" w:rsidRDefault="005141B7" w:rsidP="00215AAB">
            <w:pPr>
              <w:jc w:val="center"/>
              <w:rPr>
                <w:b/>
                <w:bCs/>
                <w:iCs/>
                <w:sz w:val="18"/>
                <w:szCs w:val="18"/>
              </w:rPr>
            </w:pPr>
            <w:r w:rsidRPr="004708D6">
              <w:rPr>
                <w:b/>
                <w:bCs/>
                <w:iCs/>
                <w:sz w:val="18"/>
                <w:szCs w:val="18"/>
              </w:rPr>
              <w:t>8 232</w:t>
            </w:r>
          </w:p>
        </w:tc>
        <w:tc>
          <w:tcPr>
            <w:tcW w:w="564" w:type="pct"/>
            <w:tcBorders>
              <w:top w:val="dotted" w:sz="4" w:space="0" w:color="auto"/>
              <w:left w:val="single" w:sz="4" w:space="0" w:color="auto"/>
              <w:bottom w:val="single" w:sz="4" w:space="0" w:color="auto"/>
              <w:right w:val="single" w:sz="4" w:space="0" w:color="auto"/>
            </w:tcBorders>
            <w:vAlign w:val="center"/>
          </w:tcPr>
          <w:p w14:paraId="0969983A" w14:textId="77777777" w:rsidR="005141B7" w:rsidRPr="004708D6" w:rsidRDefault="005141B7" w:rsidP="00215AAB">
            <w:pPr>
              <w:jc w:val="center"/>
              <w:rPr>
                <w:b/>
                <w:bCs/>
                <w:sz w:val="18"/>
                <w:szCs w:val="18"/>
              </w:rPr>
            </w:pPr>
            <w:r w:rsidRPr="004708D6">
              <w:rPr>
                <w:b/>
                <w:bCs/>
                <w:sz w:val="18"/>
                <w:szCs w:val="18"/>
              </w:rPr>
              <w:t>9 048</w:t>
            </w:r>
          </w:p>
        </w:tc>
        <w:tc>
          <w:tcPr>
            <w:tcW w:w="492" w:type="pct"/>
            <w:tcBorders>
              <w:top w:val="dotted" w:sz="4" w:space="0" w:color="auto"/>
              <w:left w:val="nil"/>
              <w:bottom w:val="single" w:sz="4" w:space="0" w:color="auto"/>
              <w:right w:val="single" w:sz="4" w:space="0" w:color="auto"/>
            </w:tcBorders>
            <w:vAlign w:val="center"/>
          </w:tcPr>
          <w:p w14:paraId="33019E6C" w14:textId="77777777" w:rsidR="005141B7" w:rsidRPr="004708D6" w:rsidRDefault="005141B7" w:rsidP="00215AAB">
            <w:pPr>
              <w:jc w:val="center"/>
              <w:rPr>
                <w:b/>
                <w:bCs/>
                <w:sz w:val="18"/>
                <w:szCs w:val="18"/>
              </w:rPr>
            </w:pPr>
            <w:r w:rsidRPr="004708D6">
              <w:rPr>
                <w:b/>
                <w:bCs/>
                <w:sz w:val="18"/>
                <w:szCs w:val="18"/>
              </w:rPr>
              <w:t>9 992</w:t>
            </w:r>
          </w:p>
        </w:tc>
        <w:tc>
          <w:tcPr>
            <w:tcW w:w="431" w:type="pct"/>
            <w:tcBorders>
              <w:top w:val="dotted" w:sz="4" w:space="0" w:color="auto"/>
              <w:left w:val="single" w:sz="4" w:space="0" w:color="auto"/>
              <w:bottom w:val="single" w:sz="4" w:space="0" w:color="auto"/>
              <w:right w:val="single" w:sz="4" w:space="0" w:color="auto"/>
            </w:tcBorders>
            <w:vAlign w:val="center"/>
          </w:tcPr>
          <w:p w14:paraId="6027554C" w14:textId="77777777" w:rsidR="005141B7" w:rsidRPr="004708D6" w:rsidRDefault="005141B7" w:rsidP="00215AAB">
            <w:pPr>
              <w:jc w:val="center"/>
              <w:rPr>
                <w:b/>
                <w:bCs/>
                <w:i/>
                <w:iCs/>
                <w:sz w:val="18"/>
                <w:szCs w:val="18"/>
              </w:rPr>
            </w:pPr>
            <w:r w:rsidRPr="004708D6">
              <w:rPr>
                <w:b/>
                <w:bCs/>
                <w:i/>
                <w:iCs/>
                <w:sz w:val="18"/>
                <w:szCs w:val="18"/>
              </w:rPr>
              <w:t>944</w:t>
            </w:r>
          </w:p>
        </w:tc>
        <w:tc>
          <w:tcPr>
            <w:tcW w:w="431" w:type="pct"/>
            <w:tcBorders>
              <w:top w:val="dotted" w:sz="4" w:space="0" w:color="auto"/>
              <w:left w:val="single" w:sz="4" w:space="0" w:color="auto"/>
              <w:bottom w:val="single" w:sz="4" w:space="0" w:color="auto"/>
              <w:right w:val="single" w:sz="4" w:space="0" w:color="auto"/>
            </w:tcBorders>
            <w:vAlign w:val="center"/>
          </w:tcPr>
          <w:p w14:paraId="60002A10" w14:textId="77777777" w:rsidR="005141B7" w:rsidRPr="004708D6" w:rsidRDefault="005141B7" w:rsidP="00215AAB">
            <w:pPr>
              <w:jc w:val="center"/>
              <w:rPr>
                <w:b/>
                <w:bCs/>
                <w:i/>
                <w:iCs/>
                <w:sz w:val="18"/>
                <w:szCs w:val="18"/>
              </w:rPr>
            </w:pPr>
            <w:r w:rsidRPr="004708D6">
              <w:rPr>
                <w:b/>
                <w:bCs/>
                <w:i/>
                <w:iCs/>
                <w:sz w:val="18"/>
                <w:szCs w:val="18"/>
              </w:rPr>
              <w:t>110,4%</w:t>
            </w:r>
          </w:p>
        </w:tc>
      </w:tr>
      <w:tr w:rsidR="005141B7" w:rsidRPr="004708D6" w14:paraId="07B3EB37" w14:textId="77777777" w:rsidTr="00215AAB">
        <w:trPr>
          <w:trHeight w:val="340"/>
          <w:tblHeader/>
        </w:trPr>
        <w:tc>
          <w:tcPr>
            <w:tcW w:w="238" w:type="pct"/>
            <w:vMerge w:val="restart"/>
            <w:tcBorders>
              <w:top w:val="single" w:sz="4" w:space="0" w:color="auto"/>
              <w:left w:val="single" w:sz="4" w:space="0" w:color="auto"/>
              <w:right w:val="single" w:sz="4" w:space="0" w:color="auto"/>
            </w:tcBorders>
            <w:vAlign w:val="center"/>
          </w:tcPr>
          <w:p w14:paraId="07D67939" w14:textId="77777777" w:rsidR="005141B7" w:rsidRPr="004708D6" w:rsidRDefault="005141B7" w:rsidP="00215AAB">
            <w:pPr>
              <w:jc w:val="center"/>
              <w:rPr>
                <w:b/>
                <w:sz w:val="18"/>
                <w:szCs w:val="18"/>
              </w:rPr>
            </w:pPr>
            <w:r w:rsidRPr="004708D6">
              <w:rPr>
                <w:b/>
                <w:sz w:val="18"/>
                <w:szCs w:val="18"/>
              </w:rPr>
              <w:t>8</w:t>
            </w:r>
          </w:p>
        </w:tc>
        <w:tc>
          <w:tcPr>
            <w:tcW w:w="1777" w:type="pct"/>
            <w:tcBorders>
              <w:left w:val="single" w:sz="4" w:space="0" w:color="auto"/>
              <w:bottom w:val="dotted" w:sz="4" w:space="0" w:color="auto"/>
              <w:right w:val="single" w:sz="4" w:space="0" w:color="auto"/>
            </w:tcBorders>
            <w:vAlign w:val="center"/>
          </w:tcPr>
          <w:p w14:paraId="49F53B47" w14:textId="77777777" w:rsidR="005141B7" w:rsidRPr="004708D6" w:rsidRDefault="005141B7" w:rsidP="00215AAB">
            <w:pPr>
              <w:rPr>
                <w:b/>
                <w:sz w:val="18"/>
                <w:szCs w:val="18"/>
              </w:rPr>
            </w:pPr>
            <w:r w:rsidRPr="004708D6">
              <w:rPr>
                <w:b/>
                <w:sz w:val="18"/>
                <w:szCs w:val="18"/>
              </w:rPr>
              <w:t>Численность работников предприятия (</w:t>
            </w:r>
            <w:r w:rsidRPr="004708D6">
              <w:rPr>
                <w:b/>
                <w:i/>
                <w:sz w:val="18"/>
                <w:szCs w:val="18"/>
                <w:u w:val="single"/>
              </w:rPr>
              <w:t>списочная</w:t>
            </w:r>
            <w:r w:rsidRPr="004708D6">
              <w:rPr>
                <w:b/>
                <w:sz w:val="18"/>
                <w:szCs w:val="18"/>
              </w:rPr>
              <w:t xml:space="preserve"> на конец периода)</w:t>
            </w:r>
          </w:p>
        </w:tc>
        <w:tc>
          <w:tcPr>
            <w:tcW w:w="540" w:type="pct"/>
            <w:tcBorders>
              <w:left w:val="single" w:sz="4" w:space="0" w:color="auto"/>
              <w:bottom w:val="dotted" w:sz="4" w:space="0" w:color="auto"/>
              <w:right w:val="single" w:sz="4" w:space="0" w:color="auto"/>
            </w:tcBorders>
            <w:vAlign w:val="center"/>
          </w:tcPr>
          <w:p w14:paraId="5FEFE147" w14:textId="77777777" w:rsidR="005141B7" w:rsidRPr="004708D6" w:rsidRDefault="005141B7" w:rsidP="00215AAB">
            <w:pPr>
              <w:jc w:val="center"/>
              <w:rPr>
                <w:b/>
                <w:sz w:val="18"/>
                <w:szCs w:val="18"/>
              </w:rPr>
            </w:pPr>
            <w:r w:rsidRPr="004708D6">
              <w:rPr>
                <w:b/>
                <w:sz w:val="18"/>
                <w:szCs w:val="18"/>
              </w:rPr>
              <w:t>чел.</w:t>
            </w:r>
          </w:p>
        </w:tc>
        <w:tc>
          <w:tcPr>
            <w:tcW w:w="528" w:type="pct"/>
            <w:tcBorders>
              <w:left w:val="nil"/>
              <w:bottom w:val="dotted" w:sz="4" w:space="0" w:color="auto"/>
              <w:right w:val="single" w:sz="4" w:space="0" w:color="auto"/>
            </w:tcBorders>
            <w:vAlign w:val="center"/>
          </w:tcPr>
          <w:p w14:paraId="10A25815" w14:textId="77777777" w:rsidR="005141B7" w:rsidRPr="004708D6" w:rsidRDefault="005141B7" w:rsidP="00215AAB">
            <w:pPr>
              <w:jc w:val="center"/>
              <w:rPr>
                <w:b/>
                <w:bCs/>
                <w:iCs/>
                <w:sz w:val="18"/>
                <w:szCs w:val="18"/>
              </w:rPr>
            </w:pPr>
            <w:r w:rsidRPr="004708D6">
              <w:rPr>
                <w:b/>
                <w:bCs/>
                <w:iCs/>
                <w:sz w:val="18"/>
                <w:szCs w:val="18"/>
              </w:rPr>
              <w:t>23 887</w:t>
            </w:r>
          </w:p>
        </w:tc>
        <w:tc>
          <w:tcPr>
            <w:tcW w:w="564" w:type="pct"/>
            <w:tcBorders>
              <w:left w:val="single" w:sz="4" w:space="0" w:color="auto"/>
              <w:bottom w:val="dotted" w:sz="4" w:space="0" w:color="auto"/>
              <w:right w:val="single" w:sz="4" w:space="0" w:color="auto"/>
            </w:tcBorders>
            <w:vAlign w:val="center"/>
          </w:tcPr>
          <w:p w14:paraId="3F19D7B3" w14:textId="77777777" w:rsidR="005141B7" w:rsidRPr="004708D6" w:rsidRDefault="005141B7" w:rsidP="00215AAB">
            <w:pPr>
              <w:jc w:val="center"/>
              <w:rPr>
                <w:b/>
                <w:bCs/>
                <w:sz w:val="18"/>
                <w:szCs w:val="18"/>
              </w:rPr>
            </w:pPr>
            <w:r w:rsidRPr="004708D6">
              <w:rPr>
                <w:b/>
                <w:bCs/>
                <w:sz w:val="18"/>
                <w:szCs w:val="18"/>
              </w:rPr>
              <w:t>25 143</w:t>
            </w:r>
          </w:p>
        </w:tc>
        <w:tc>
          <w:tcPr>
            <w:tcW w:w="492" w:type="pct"/>
            <w:tcBorders>
              <w:left w:val="nil"/>
              <w:bottom w:val="dotted" w:sz="4" w:space="0" w:color="auto"/>
              <w:right w:val="single" w:sz="4" w:space="0" w:color="auto"/>
            </w:tcBorders>
            <w:vAlign w:val="center"/>
          </w:tcPr>
          <w:p w14:paraId="5D74BF19" w14:textId="77777777" w:rsidR="005141B7" w:rsidRPr="004708D6" w:rsidRDefault="005141B7" w:rsidP="00215AAB">
            <w:pPr>
              <w:jc w:val="center"/>
              <w:rPr>
                <w:b/>
                <w:bCs/>
                <w:sz w:val="18"/>
                <w:szCs w:val="18"/>
              </w:rPr>
            </w:pPr>
            <w:r w:rsidRPr="004708D6">
              <w:rPr>
                <w:b/>
                <w:bCs/>
                <w:sz w:val="18"/>
                <w:szCs w:val="18"/>
              </w:rPr>
              <w:t>26 280</w:t>
            </w:r>
          </w:p>
        </w:tc>
        <w:tc>
          <w:tcPr>
            <w:tcW w:w="431" w:type="pct"/>
            <w:tcBorders>
              <w:top w:val="single" w:sz="4" w:space="0" w:color="auto"/>
              <w:left w:val="single" w:sz="4" w:space="0" w:color="auto"/>
              <w:bottom w:val="dotted" w:sz="4" w:space="0" w:color="auto"/>
              <w:right w:val="single" w:sz="4" w:space="0" w:color="auto"/>
            </w:tcBorders>
            <w:vAlign w:val="center"/>
          </w:tcPr>
          <w:p w14:paraId="62D41073" w14:textId="77777777" w:rsidR="005141B7" w:rsidRPr="004708D6" w:rsidRDefault="005141B7" w:rsidP="00215AAB">
            <w:pPr>
              <w:jc w:val="center"/>
              <w:rPr>
                <w:b/>
                <w:bCs/>
                <w:i/>
                <w:iCs/>
                <w:sz w:val="18"/>
                <w:szCs w:val="18"/>
              </w:rPr>
            </w:pPr>
            <w:r w:rsidRPr="004708D6">
              <w:rPr>
                <w:b/>
                <w:bCs/>
                <w:i/>
                <w:iCs/>
                <w:sz w:val="18"/>
                <w:szCs w:val="18"/>
              </w:rPr>
              <w:t>1 137</w:t>
            </w:r>
          </w:p>
        </w:tc>
        <w:tc>
          <w:tcPr>
            <w:tcW w:w="431" w:type="pct"/>
            <w:tcBorders>
              <w:top w:val="single" w:sz="4" w:space="0" w:color="auto"/>
              <w:left w:val="single" w:sz="4" w:space="0" w:color="auto"/>
              <w:bottom w:val="dotted" w:sz="4" w:space="0" w:color="auto"/>
              <w:right w:val="single" w:sz="4" w:space="0" w:color="auto"/>
            </w:tcBorders>
            <w:vAlign w:val="center"/>
          </w:tcPr>
          <w:p w14:paraId="7C87FAF8" w14:textId="77777777" w:rsidR="005141B7" w:rsidRPr="004708D6" w:rsidRDefault="005141B7" w:rsidP="00215AAB">
            <w:pPr>
              <w:jc w:val="center"/>
              <w:rPr>
                <w:b/>
                <w:bCs/>
                <w:i/>
                <w:iCs/>
                <w:sz w:val="18"/>
                <w:szCs w:val="18"/>
              </w:rPr>
            </w:pPr>
            <w:r w:rsidRPr="004708D6">
              <w:rPr>
                <w:b/>
                <w:bCs/>
                <w:i/>
                <w:iCs/>
                <w:sz w:val="18"/>
                <w:szCs w:val="18"/>
              </w:rPr>
              <w:t>104,5%</w:t>
            </w:r>
          </w:p>
        </w:tc>
      </w:tr>
      <w:tr w:rsidR="005141B7" w:rsidRPr="004708D6" w14:paraId="503C22EA" w14:textId="77777777" w:rsidTr="00215AAB">
        <w:trPr>
          <w:trHeight w:val="340"/>
          <w:tblHeader/>
        </w:trPr>
        <w:tc>
          <w:tcPr>
            <w:tcW w:w="238" w:type="pct"/>
            <w:vMerge/>
            <w:tcBorders>
              <w:left w:val="single" w:sz="4" w:space="0" w:color="auto"/>
              <w:bottom w:val="single" w:sz="4" w:space="0" w:color="auto"/>
              <w:right w:val="single" w:sz="4" w:space="0" w:color="auto"/>
            </w:tcBorders>
            <w:vAlign w:val="center"/>
          </w:tcPr>
          <w:p w14:paraId="1C535ED8" w14:textId="77777777" w:rsidR="005141B7" w:rsidRPr="004708D6" w:rsidRDefault="005141B7" w:rsidP="00215AAB">
            <w:pPr>
              <w:rPr>
                <w:b/>
                <w:sz w:val="18"/>
                <w:szCs w:val="18"/>
              </w:rPr>
            </w:pPr>
          </w:p>
        </w:tc>
        <w:tc>
          <w:tcPr>
            <w:tcW w:w="1777" w:type="pct"/>
            <w:tcBorders>
              <w:top w:val="dotted" w:sz="4" w:space="0" w:color="auto"/>
              <w:left w:val="single" w:sz="4" w:space="0" w:color="auto"/>
              <w:bottom w:val="single" w:sz="4" w:space="0" w:color="auto"/>
              <w:right w:val="single" w:sz="4" w:space="0" w:color="auto"/>
            </w:tcBorders>
            <w:vAlign w:val="center"/>
          </w:tcPr>
          <w:p w14:paraId="456A5158" w14:textId="77777777" w:rsidR="005141B7" w:rsidRPr="004708D6" w:rsidRDefault="005141B7" w:rsidP="00215AAB">
            <w:pPr>
              <w:rPr>
                <w:b/>
                <w:sz w:val="18"/>
                <w:szCs w:val="18"/>
              </w:rPr>
            </w:pPr>
            <w:r w:rsidRPr="004708D6">
              <w:rPr>
                <w:b/>
                <w:sz w:val="18"/>
                <w:szCs w:val="18"/>
              </w:rPr>
              <w:t>Численность производственных рабочих (</w:t>
            </w:r>
            <w:r w:rsidRPr="004708D6">
              <w:rPr>
                <w:b/>
                <w:i/>
                <w:sz w:val="18"/>
                <w:szCs w:val="18"/>
                <w:u w:val="single"/>
              </w:rPr>
              <w:t xml:space="preserve">списочная </w:t>
            </w:r>
            <w:r w:rsidRPr="004708D6">
              <w:rPr>
                <w:b/>
                <w:sz w:val="18"/>
                <w:szCs w:val="18"/>
              </w:rPr>
              <w:t>на конец периода)</w:t>
            </w:r>
          </w:p>
        </w:tc>
        <w:tc>
          <w:tcPr>
            <w:tcW w:w="540" w:type="pct"/>
            <w:tcBorders>
              <w:top w:val="dotted" w:sz="4" w:space="0" w:color="auto"/>
              <w:left w:val="single" w:sz="4" w:space="0" w:color="auto"/>
              <w:bottom w:val="single" w:sz="4" w:space="0" w:color="auto"/>
              <w:right w:val="single" w:sz="4" w:space="0" w:color="auto"/>
            </w:tcBorders>
            <w:vAlign w:val="center"/>
          </w:tcPr>
          <w:p w14:paraId="1ABF84BF" w14:textId="77777777" w:rsidR="005141B7" w:rsidRPr="004708D6" w:rsidRDefault="005141B7" w:rsidP="00215AAB">
            <w:pPr>
              <w:jc w:val="center"/>
              <w:rPr>
                <w:b/>
                <w:sz w:val="18"/>
                <w:szCs w:val="18"/>
              </w:rPr>
            </w:pPr>
            <w:r w:rsidRPr="004708D6">
              <w:rPr>
                <w:b/>
                <w:sz w:val="18"/>
                <w:szCs w:val="18"/>
              </w:rPr>
              <w:t>чел.</w:t>
            </w:r>
          </w:p>
        </w:tc>
        <w:tc>
          <w:tcPr>
            <w:tcW w:w="528" w:type="pct"/>
            <w:tcBorders>
              <w:top w:val="dotted" w:sz="4" w:space="0" w:color="auto"/>
              <w:left w:val="nil"/>
              <w:bottom w:val="single" w:sz="4" w:space="0" w:color="auto"/>
              <w:right w:val="single" w:sz="4" w:space="0" w:color="auto"/>
            </w:tcBorders>
            <w:vAlign w:val="center"/>
          </w:tcPr>
          <w:p w14:paraId="40545CD1" w14:textId="77777777" w:rsidR="005141B7" w:rsidRPr="004708D6" w:rsidRDefault="005141B7" w:rsidP="00215AAB">
            <w:pPr>
              <w:jc w:val="center"/>
              <w:rPr>
                <w:b/>
                <w:bCs/>
                <w:iCs/>
                <w:sz w:val="18"/>
                <w:szCs w:val="18"/>
              </w:rPr>
            </w:pPr>
            <w:r w:rsidRPr="004708D6">
              <w:rPr>
                <w:b/>
                <w:bCs/>
                <w:iCs/>
                <w:sz w:val="18"/>
                <w:szCs w:val="18"/>
              </w:rPr>
              <w:t>8 618</w:t>
            </w:r>
          </w:p>
        </w:tc>
        <w:tc>
          <w:tcPr>
            <w:tcW w:w="564" w:type="pct"/>
            <w:tcBorders>
              <w:top w:val="dotted" w:sz="4" w:space="0" w:color="auto"/>
              <w:left w:val="single" w:sz="4" w:space="0" w:color="auto"/>
              <w:bottom w:val="single" w:sz="4" w:space="0" w:color="auto"/>
              <w:right w:val="single" w:sz="4" w:space="0" w:color="auto"/>
            </w:tcBorders>
            <w:vAlign w:val="center"/>
          </w:tcPr>
          <w:p w14:paraId="7F799810" w14:textId="77777777" w:rsidR="005141B7" w:rsidRPr="004708D6" w:rsidRDefault="005141B7" w:rsidP="00215AAB">
            <w:pPr>
              <w:jc w:val="center"/>
              <w:rPr>
                <w:b/>
                <w:bCs/>
                <w:sz w:val="18"/>
                <w:szCs w:val="18"/>
              </w:rPr>
            </w:pPr>
            <w:r w:rsidRPr="004708D6">
              <w:rPr>
                <w:b/>
                <w:bCs/>
                <w:sz w:val="18"/>
                <w:szCs w:val="18"/>
              </w:rPr>
              <w:t>9 604</w:t>
            </w:r>
          </w:p>
        </w:tc>
        <w:tc>
          <w:tcPr>
            <w:tcW w:w="492" w:type="pct"/>
            <w:tcBorders>
              <w:top w:val="dotted" w:sz="4" w:space="0" w:color="auto"/>
              <w:left w:val="nil"/>
              <w:bottom w:val="single" w:sz="4" w:space="0" w:color="auto"/>
              <w:right w:val="single" w:sz="4" w:space="0" w:color="auto"/>
            </w:tcBorders>
            <w:vAlign w:val="center"/>
          </w:tcPr>
          <w:p w14:paraId="76CB8B5B" w14:textId="77777777" w:rsidR="005141B7" w:rsidRPr="004708D6" w:rsidRDefault="005141B7" w:rsidP="00215AAB">
            <w:pPr>
              <w:jc w:val="center"/>
              <w:rPr>
                <w:b/>
                <w:bCs/>
                <w:sz w:val="18"/>
                <w:szCs w:val="18"/>
              </w:rPr>
            </w:pPr>
            <w:r w:rsidRPr="004708D6">
              <w:rPr>
                <w:b/>
                <w:bCs/>
                <w:sz w:val="18"/>
                <w:szCs w:val="18"/>
              </w:rPr>
              <w:t>10 498</w:t>
            </w:r>
          </w:p>
        </w:tc>
        <w:tc>
          <w:tcPr>
            <w:tcW w:w="431" w:type="pct"/>
            <w:tcBorders>
              <w:top w:val="dotted" w:sz="4" w:space="0" w:color="auto"/>
              <w:left w:val="single" w:sz="4" w:space="0" w:color="auto"/>
              <w:bottom w:val="single" w:sz="4" w:space="0" w:color="auto"/>
              <w:right w:val="single" w:sz="4" w:space="0" w:color="auto"/>
            </w:tcBorders>
            <w:vAlign w:val="center"/>
          </w:tcPr>
          <w:p w14:paraId="79AE1179" w14:textId="77777777" w:rsidR="005141B7" w:rsidRPr="004708D6" w:rsidRDefault="005141B7" w:rsidP="00215AAB">
            <w:pPr>
              <w:jc w:val="center"/>
              <w:rPr>
                <w:b/>
                <w:bCs/>
                <w:i/>
                <w:iCs/>
                <w:sz w:val="18"/>
                <w:szCs w:val="18"/>
              </w:rPr>
            </w:pPr>
            <w:r w:rsidRPr="004708D6">
              <w:rPr>
                <w:b/>
                <w:bCs/>
                <w:i/>
                <w:iCs/>
                <w:sz w:val="18"/>
                <w:szCs w:val="18"/>
              </w:rPr>
              <w:t>894</w:t>
            </w:r>
          </w:p>
        </w:tc>
        <w:tc>
          <w:tcPr>
            <w:tcW w:w="431" w:type="pct"/>
            <w:tcBorders>
              <w:top w:val="dotted" w:sz="4" w:space="0" w:color="auto"/>
              <w:left w:val="single" w:sz="4" w:space="0" w:color="auto"/>
              <w:bottom w:val="single" w:sz="4" w:space="0" w:color="auto"/>
              <w:right w:val="single" w:sz="4" w:space="0" w:color="auto"/>
            </w:tcBorders>
            <w:vAlign w:val="center"/>
          </w:tcPr>
          <w:p w14:paraId="25E1530F" w14:textId="77777777" w:rsidR="005141B7" w:rsidRPr="004708D6" w:rsidRDefault="005141B7" w:rsidP="00215AAB">
            <w:pPr>
              <w:jc w:val="center"/>
              <w:rPr>
                <w:b/>
                <w:bCs/>
                <w:i/>
                <w:iCs/>
                <w:sz w:val="18"/>
                <w:szCs w:val="18"/>
              </w:rPr>
            </w:pPr>
            <w:r w:rsidRPr="004708D6">
              <w:rPr>
                <w:b/>
                <w:bCs/>
                <w:i/>
                <w:iCs/>
                <w:sz w:val="18"/>
                <w:szCs w:val="18"/>
              </w:rPr>
              <w:t>109,3%</w:t>
            </w:r>
          </w:p>
        </w:tc>
      </w:tr>
      <w:tr w:rsidR="005141B7" w:rsidRPr="004708D6" w14:paraId="2DD28E73" w14:textId="77777777" w:rsidTr="00215AAB">
        <w:trPr>
          <w:trHeight w:val="552"/>
          <w:tblHeader/>
        </w:trPr>
        <w:tc>
          <w:tcPr>
            <w:tcW w:w="238" w:type="pct"/>
            <w:tcBorders>
              <w:left w:val="single" w:sz="4" w:space="0" w:color="auto"/>
              <w:bottom w:val="single" w:sz="4" w:space="0" w:color="auto"/>
              <w:right w:val="single" w:sz="4" w:space="0" w:color="auto"/>
            </w:tcBorders>
            <w:vAlign w:val="center"/>
          </w:tcPr>
          <w:p w14:paraId="2E145B40" w14:textId="77777777" w:rsidR="005141B7" w:rsidRPr="004708D6" w:rsidRDefault="005141B7" w:rsidP="00215AAB">
            <w:pPr>
              <w:jc w:val="center"/>
              <w:rPr>
                <w:b/>
                <w:sz w:val="18"/>
                <w:szCs w:val="18"/>
              </w:rPr>
            </w:pPr>
            <w:r w:rsidRPr="004708D6">
              <w:rPr>
                <w:b/>
                <w:sz w:val="18"/>
                <w:szCs w:val="18"/>
              </w:rPr>
              <w:t>9</w:t>
            </w:r>
          </w:p>
        </w:tc>
        <w:tc>
          <w:tcPr>
            <w:tcW w:w="1777" w:type="pct"/>
            <w:tcBorders>
              <w:left w:val="single" w:sz="4" w:space="0" w:color="auto"/>
              <w:bottom w:val="single" w:sz="4" w:space="0" w:color="auto"/>
              <w:right w:val="single" w:sz="4" w:space="0" w:color="auto"/>
            </w:tcBorders>
            <w:vAlign w:val="center"/>
          </w:tcPr>
          <w:p w14:paraId="5DFD83D5" w14:textId="77777777" w:rsidR="005141B7" w:rsidRPr="004708D6" w:rsidRDefault="005141B7" w:rsidP="00215AAB">
            <w:pPr>
              <w:rPr>
                <w:b/>
                <w:sz w:val="18"/>
                <w:szCs w:val="18"/>
              </w:rPr>
            </w:pPr>
            <w:r w:rsidRPr="004708D6">
              <w:rPr>
                <w:b/>
                <w:sz w:val="18"/>
                <w:szCs w:val="18"/>
              </w:rPr>
              <w:t>Выработка на одного работника</w:t>
            </w:r>
          </w:p>
        </w:tc>
        <w:tc>
          <w:tcPr>
            <w:tcW w:w="540" w:type="pct"/>
            <w:tcBorders>
              <w:left w:val="single" w:sz="4" w:space="0" w:color="auto"/>
              <w:bottom w:val="single" w:sz="4" w:space="0" w:color="auto"/>
              <w:right w:val="single" w:sz="4" w:space="0" w:color="auto"/>
            </w:tcBorders>
            <w:vAlign w:val="center"/>
          </w:tcPr>
          <w:p w14:paraId="61B77D8F" w14:textId="77777777" w:rsidR="005141B7" w:rsidRPr="004708D6" w:rsidRDefault="005141B7" w:rsidP="00215AAB">
            <w:pPr>
              <w:jc w:val="center"/>
              <w:rPr>
                <w:b/>
                <w:sz w:val="18"/>
                <w:szCs w:val="18"/>
              </w:rPr>
            </w:pPr>
            <w:r w:rsidRPr="004708D6">
              <w:rPr>
                <w:b/>
                <w:sz w:val="18"/>
                <w:szCs w:val="18"/>
              </w:rPr>
              <w:t>тыс. руб. / чел.</w:t>
            </w:r>
          </w:p>
        </w:tc>
        <w:tc>
          <w:tcPr>
            <w:tcW w:w="528" w:type="pct"/>
            <w:tcBorders>
              <w:left w:val="nil"/>
              <w:bottom w:val="single" w:sz="4" w:space="0" w:color="auto"/>
              <w:right w:val="single" w:sz="4" w:space="0" w:color="auto"/>
            </w:tcBorders>
            <w:vAlign w:val="center"/>
          </w:tcPr>
          <w:p w14:paraId="5758C877" w14:textId="77777777" w:rsidR="005141B7" w:rsidRPr="004708D6" w:rsidRDefault="005141B7" w:rsidP="00215AAB">
            <w:pPr>
              <w:jc w:val="center"/>
              <w:rPr>
                <w:b/>
                <w:sz w:val="18"/>
                <w:szCs w:val="18"/>
              </w:rPr>
            </w:pPr>
            <w:r w:rsidRPr="004708D6">
              <w:rPr>
                <w:b/>
                <w:sz w:val="18"/>
                <w:szCs w:val="18"/>
              </w:rPr>
              <w:t>2 282</w:t>
            </w:r>
          </w:p>
        </w:tc>
        <w:tc>
          <w:tcPr>
            <w:tcW w:w="564" w:type="pct"/>
            <w:tcBorders>
              <w:left w:val="single" w:sz="4" w:space="0" w:color="auto"/>
              <w:bottom w:val="single" w:sz="4" w:space="0" w:color="auto"/>
              <w:right w:val="single" w:sz="4" w:space="0" w:color="auto"/>
            </w:tcBorders>
            <w:vAlign w:val="center"/>
          </w:tcPr>
          <w:p w14:paraId="040F5E31" w14:textId="77777777" w:rsidR="005141B7" w:rsidRPr="004708D6" w:rsidRDefault="005141B7" w:rsidP="00215AAB">
            <w:pPr>
              <w:jc w:val="center"/>
              <w:rPr>
                <w:b/>
                <w:bCs/>
                <w:sz w:val="18"/>
                <w:szCs w:val="18"/>
              </w:rPr>
            </w:pPr>
            <w:r w:rsidRPr="004708D6">
              <w:rPr>
                <w:b/>
                <w:bCs/>
                <w:sz w:val="18"/>
                <w:szCs w:val="18"/>
              </w:rPr>
              <w:t>2 644</w:t>
            </w:r>
          </w:p>
        </w:tc>
        <w:tc>
          <w:tcPr>
            <w:tcW w:w="492" w:type="pct"/>
            <w:tcBorders>
              <w:left w:val="nil"/>
              <w:bottom w:val="single" w:sz="4" w:space="0" w:color="auto"/>
              <w:right w:val="single" w:sz="4" w:space="0" w:color="auto"/>
            </w:tcBorders>
            <w:vAlign w:val="center"/>
          </w:tcPr>
          <w:p w14:paraId="5C9D32EC" w14:textId="77777777" w:rsidR="005141B7" w:rsidRPr="004708D6" w:rsidRDefault="005141B7" w:rsidP="00215AAB">
            <w:pPr>
              <w:jc w:val="center"/>
              <w:rPr>
                <w:b/>
                <w:bCs/>
                <w:sz w:val="18"/>
                <w:szCs w:val="18"/>
              </w:rPr>
            </w:pPr>
            <w:r w:rsidRPr="004708D6">
              <w:rPr>
                <w:b/>
                <w:bCs/>
                <w:sz w:val="18"/>
                <w:szCs w:val="18"/>
              </w:rPr>
              <w:t>2 993</w:t>
            </w:r>
          </w:p>
        </w:tc>
        <w:tc>
          <w:tcPr>
            <w:tcW w:w="431" w:type="pct"/>
            <w:tcBorders>
              <w:top w:val="single" w:sz="4" w:space="0" w:color="auto"/>
              <w:left w:val="single" w:sz="4" w:space="0" w:color="auto"/>
              <w:bottom w:val="single" w:sz="4" w:space="0" w:color="auto"/>
              <w:right w:val="single" w:sz="4" w:space="0" w:color="auto"/>
            </w:tcBorders>
            <w:vAlign w:val="center"/>
          </w:tcPr>
          <w:p w14:paraId="15B77F9F" w14:textId="77777777" w:rsidR="005141B7" w:rsidRPr="004708D6" w:rsidRDefault="005141B7" w:rsidP="00215AAB">
            <w:pPr>
              <w:jc w:val="center"/>
              <w:rPr>
                <w:b/>
                <w:bCs/>
                <w:i/>
                <w:iCs/>
                <w:sz w:val="18"/>
                <w:szCs w:val="18"/>
              </w:rPr>
            </w:pPr>
            <w:r w:rsidRPr="004708D6">
              <w:rPr>
                <w:b/>
                <w:bCs/>
                <w:i/>
                <w:iCs/>
                <w:sz w:val="18"/>
                <w:szCs w:val="18"/>
              </w:rPr>
              <w:t>349</w:t>
            </w:r>
          </w:p>
        </w:tc>
        <w:tc>
          <w:tcPr>
            <w:tcW w:w="431" w:type="pct"/>
            <w:tcBorders>
              <w:top w:val="single" w:sz="4" w:space="0" w:color="auto"/>
              <w:left w:val="single" w:sz="4" w:space="0" w:color="auto"/>
              <w:bottom w:val="single" w:sz="4" w:space="0" w:color="auto"/>
              <w:right w:val="single" w:sz="4" w:space="0" w:color="auto"/>
            </w:tcBorders>
            <w:vAlign w:val="center"/>
          </w:tcPr>
          <w:p w14:paraId="3BA7C237" w14:textId="77777777" w:rsidR="005141B7" w:rsidRPr="004708D6" w:rsidRDefault="005141B7" w:rsidP="00215AAB">
            <w:pPr>
              <w:jc w:val="center"/>
              <w:rPr>
                <w:b/>
                <w:bCs/>
                <w:i/>
                <w:iCs/>
                <w:sz w:val="18"/>
                <w:szCs w:val="18"/>
              </w:rPr>
            </w:pPr>
            <w:r w:rsidRPr="004708D6">
              <w:rPr>
                <w:b/>
                <w:bCs/>
                <w:i/>
                <w:iCs/>
                <w:sz w:val="18"/>
                <w:szCs w:val="18"/>
              </w:rPr>
              <w:t>113,2%</w:t>
            </w:r>
          </w:p>
        </w:tc>
      </w:tr>
      <w:tr w:rsidR="005141B7" w:rsidRPr="004708D6" w14:paraId="7D0F42D6" w14:textId="77777777" w:rsidTr="00215AAB">
        <w:trPr>
          <w:trHeight w:val="449"/>
          <w:tblHeader/>
        </w:trPr>
        <w:tc>
          <w:tcPr>
            <w:tcW w:w="238" w:type="pct"/>
            <w:tcBorders>
              <w:top w:val="single" w:sz="4" w:space="0" w:color="auto"/>
              <w:left w:val="single" w:sz="4" w:space="0" w:color="auto"/>
              <w:bottom w:val="single" w:sz="4" w:space="0" w:color="auto"/>
              <w:right w:val="single" w:sz="4" w:space="0" w:color="auto"/>
            </w:tcBorders>
            <w:vAlign w:val="center"/>
          </w:tcPr>
          <w:p w14:paraId="01AF9CC9" w14:textId="77777777" w:rsidR="005141B7" w:rsidRPr="004708D6" w:rsidRDefault="005141B7" w:rsidP="00215AAB">
            <w:pPr>
              <w:jc w:val="center"/>
              <w:rPr>
                <w:b/>
                <w:sz w:val="18"/>
                <w:szCs w:val="18"/>
              </w:rPr>
            </w:pPr>
            <w:r w:rsidRPr="004708D6">
              <w:rPr>
                <w:b/>
                <w:sz w:val="18"/>
                <w:szCs w:val="18"/>
              </w:rPr>
              <w:t>10</w:t>
            </w:r>
          </w:p>
        </w:tc>
        <w:tc>
          <w:tcPr>
            <w:tcW w:w="1777" w:type="pct"/>
            <w:tcBorders>
              <w:top w:val="single" w:sz="4" w:space="0" w:color="auto"/>
              <w:left w:val="single" w:sz="4" w:space="0" w:color="auto"/>
              <w:bottom w:val="single" w:sz="4" w:space="0" w:color="auto"/>
              <w:right w:val="single" w:sz="4" w:space="0" w:color="auto"/>
            </w:tcBorders>
            <w:vAlign w:val="center"/>
          </w:tcPr>
          <w:p w14:paraId="491E77AD" w14:textId="77777777" w:rsidR="005141B7" w:rsidRPr="004708D6" w:rsidRDefault="005141B7" w:rsidP="00215AAB">
            <w:pPr>
              <w:rPr>
                <w:b/>
                <w:sz w:val="18"/>
                <w:szCs w:val="18"/>
              </w:rPr>
            </w:pPr>
            <w:r w:rsidRPr="004708D6">
              <w:rPr>
                <w:b/>
                <w:sz w:val="18"/>
                <w:szCs w:val="18"/>
              </w:rPr>
              <w:t>Производительность труда</w:t>
            </w:r>
          </w:p>
        </w:tc>
        <w:tc>
          <w:tcPr>
            <w:tcW w:w="540" w:type="pct"/>
            <w:tcBorders>
              <w:top w:val="single" w:sz="4" w:space="0" w:color="auto"/>
              <w:left w:val="single" w:sz="4" w:space="0" w:color="auto"/>
              <w:bottom w:val="single" w:sz="4" w:space="0" w:color="auto"/>
              <w:right w:val="single" w:sz="4" w:space="0" w:color="auto"/>
            </w:tcBorders>
            <w:vAlign w:val="center"/>
          </w:tcPr>
          <w:p w14:paraId="30E20B95" w14:textId="77777777" w:rsidR="005141B7" w:rsidRPr="004708D6" w:rsidRDefault="005141B7" w:rsidP="00215AAB">
            <w:pPr>
              <w:jc w:val="center"/>
              <w:rPr>
                <w:b/>
                <w:sz w:val="18"/>
                <w:szCs w:val="18"/>
              </w:rPr>
            </w:pPr>
            <w:proofErr w:type="spellStart"/>
            <w:r w:rsidRPr="004708D6">
              <w:rPr>
                <w:b/>
                <w:sz w:val="18"/>
                <w:szCs w:val="18"/>
              </w:rPr>
              <w:t>тыс.руб</w:t>
            </w:r>
            <w:proofErr w:type="spellEnd"/>
            <w:r w:rsidRPr="004708D6">
              <w:rPr>
                <w:b/>
                <w:sz w:val="18"/>
                <w:szCs w:val="18"/>
              </w:rPr>
              <w:t>./чел</w:t>
            </w:r>
          </w:p>
        </w:tc>
        <w:tc>
          <w:tcPr>
            <w:tcW w:w="528" w:type="pct"/>
            <w:tcBorders>
              <w:top w:val="single" w:sz="4" w:space="0" w:color="auto"/>
              <w:left w:val="nil"/>
              <w:bottom w:val="single" w:sz="4" w:space="0" w:color="auto"/>
              <w:right w:val="single" w:sz="4" w:space="0" w:color="auto"/>
            </w:tcBorders>
            <w:vAlign w:val="center"/>
          </w:tcPr>
          <w:p w14:paraId="6AE3148A" w14:textId="77777777" w:rsidR="005141B7" w:rsidRPr="004708D6" w:rsidRDefault="005141B7" w:rsidP="00215AAB">
            <w:pPr>
              <w:jc w:val="center"/>
              <w:rPr>
                <w:b/>
                <w:sz w:val="18"/>
                <w:szCs w:val="18"/>
              </w:rPr>
            </w:pPr>
            <w:r w:rsidRPr="004708D6">
              <w:rPr>
                <w:b/>
                <w:sz w:val="18"/>
                <w:szCs w:val="18"/>
              </w:rPr>
              <w:t>2 381</w:t>
            </w:r>
          </w:p>
        </w:tc>
        <w:tc>
          <w:tcPr>
            <w:tcW w:w="564" w:type="pct"/>
            <w:tcBorders>
              <w:top w:val="single" w:sz="4" w:space="0" w:color="auto"/>
              <w:left w:val="single" w:sz="4" w:space="0" w:color="auto"/>
              <w:bottom w:val="single" w:sz="4" w:space="0" w:color="auto"/>
              <w:right w:val="single" w:sz="4" w:space="0" w:color="auto"/>
            </w:tcBorders>
            <w:vAlign w:val="center"/>
          </w:tcPr>
          <w:p w14:paraId="2497E1EE" w14:textId="77777777" w:rsidR="005141B7" w:rsidRPr="004708D6" w:rsidRDefault="005141B7" w:rsidP="00215AAB">
            <w:pPr>
              <w:jc w:val="center"/>
              <w:rPr>
                <w:b/>
                <w:bCs/>
                <w:sz w:val="18"/>
                <w:szCs w:val="18"/>
              </w:rPr>
            </w:pPr>
            <w:r w:rsidRPr="004708D6">
              <w:rPr>
                <w:b/>
                <w:bCs/>
                <w:sz w:val="18"/>
                <w:szCs w:val="18"/>
              </w:rPr>
              <w:t>2 755</w:t>
            </w:r>
          </w:p>
        </w:tc>
        <w:tc>
          <w:tcPr>
            <w:tcW w:w="492" w:type="pct"/>
            <w:tcBorders>
              <w:top w:val="single" w:sz="4" w:space="0" w:color="auto"/>
              <w:left w:val="nil"/>
              <w:bottom w:val="single" w:sz="4" w:space="0" w:color="auto"/>
              <w:right w:val="single" w:sz="4" w:space="0" w:color="auto"/>
            </w:tcBorders>
            <w:vAlign w:val="center"/>
          </w:tcPr>
          <w:p w14:paraId="71C31B3C" w14:textId="77777777" w:rsidR="005141B7" w:rsidRPr="004708D6" w:rsidRDefault="005141B7" w:rsidP="00215AAB">
            <w:pPr>
              <w:jc w:val="center"/>
              <w:rPr>
                <w:b/>
                <w:bCs/>
                <w:sz w:val="18"/>
                <w:szCs w:val="18"/>
              </w:rPr>
            </w:pPr>
            <w:r w:rsidRPr="004708D6">
              <w:rPr>
                <w:b/>
                <w:bCs/>
                <w:sz w:val="18"/>
                <w:szCs w:val="18"/>
              </w:rPr>
              <w:t>3 115</w:t>
            </w:r>
          </w:p>
        </w:tc>
        <w:tc>
          <w:tcPr>
            <w:tcW w:w="431" w:type="pct"/>
            <w:tcBorders>
              <w:top w:val="single" w:sz="4" w:space="0" w:color="auto"/>
              <w:left w:val="single" w:sz="4" w:space="0" w:color="auto"/>
              <w:bottom w:val="single" w:sz="4" w:space="0" w:color="auto"/>
              <w:right w:val="single" w:sz="4" w:space="0" w:color="auto"/>
            </w:tcBorders>
            <w:vAlign w:val="center"/>
          </w:tcPr>
          <w:p w14:paraId="64F8BA57" w14:textId="77777777" w:rsidR="005141B7" w:rsidRPr="004708D6" w:rsidRDefault="005141B7" w:rsidP="00215AAB">
            <w:pPr>
              <w:jc w:val="center"/>
              <w:rPr>
                <w:b/>
                <w:bCs/>
                <w:i/>
                <w:iCs/>
                <w:sz w:val="18"/>
                <w:szCs w:val="18"/>
              </w:rPr>
            </w:pPr>
            <w:r w:rsidRPr="004708D6">
              <w:rPr>
                <w:b/>
                <w:bCs/>
                <w:i/>
                <w:iCs/>
                <w:sz w:val="18"/>
                <w:szCs w:val="18"/>
              </w:rPr>
              <w:t>360</w:t>
            </w:r>
          </w:p>
        </w:tc>
        <w:tc>
          <w:tcPr>
            <w:tcW w:w="431" w:type="pct"/>
            <w:tcBorders>
              <w:top w:val="single" w:sz="4" w:space="0" w:color="auto"/>
              <w:left w:val="single" w:sz="4" w:space="0" w:color="auto"/>
              <w:bottom w:val="single" w:sz="4" w:space="0" w:color="auto"/>
              <w:right w:val="single" w:sz="4" w:space="0" w:color="auto"/>
            </w:tcBorders>
            <w:vAlign w:val="center"/>
          </w:tcPr>
          <w:p w14:paraId="35118B06" w14:textId="77777777" w:rsidR="005141B7" w:rsidRPr="004708D6" w:rsidRDefault="005141B7" w:rsidP="00215AAB">
            <w:pPr>
              <w:jc w:val="center"/>
              <w:rPr>
                <w:b/>
                <w:bCs/>
                <w:i/>
                <w:iCs/>
                <w:sz w:val="18"/>
                <w:szCs w:val="18"/>
              </w:rPr>
            </w:pPr>
            <w:r w:rsidRPr="004708D6">
              <w:rPr>
                <w:b/>
                <w:bCs/>
                <w:i/>
                <w:iCs/>
                <w:sz w:val="18"/>
                <w:szCs w:val="18"/>
              </w:rPr>
              <w:t>113,1%</w:t>
            </w:r>
          </w:p>
        </w:tc>
      </w:tr>
    </w:tbl>
    <w:p w14:paraId="4D840DE4" w14:textId="77777777" w:rsidR="005141B7" w:rsidRPr="004708D6" w:rsidRDefault="005141B7" w:rsidP="00CA3647">
      <w:pPr>
        <w:pStyle w:val="26"/>
        <w:shd w:val="clear" w:color="auto" w:fill="auto"/>
        <w:spacing w:before="120" w:after="120" w:line="240" w:lineRule="auto"/>
        <w:ind w:firstLine="567"/>
        <w:jc w:val="left"/>
        <w:rPr>
          <w:sz w:val="24"/>
          <w:szCs w:val="24"/>
        </w:rPr>
      </w:pPr>
      <w:r w:rsidRPr="004708D6">
        <w:rPr>
          <w:sz w:val="24"/>
          <w:szCs w:val="24"/>
        </w:rPr>
        <w:t>Динамика рентабельности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977"/>
        <w:gridCol w:w="2079"/>
        <w:gridCol w:w="2079"/>
        <w:gridCol w:w="2079"/>
      </w:tblGrid>
      <w:tr w:rsidR="005141B7" w:rsidRPr="004708D6" w14:paraId="5CAE598A" w14:textId="77777777" w:rsidTr="00CA3647">
        <w:trPr>
          <w:trHeight w:val="382"/>
          <w:tblHeader/>
        </w:trPr>
        <w:tc>
          <w:tcPr>
            <w:tcW w:w="817" w:type="dxa"/>
            <w:vAlign w:val="center"/>
          </w:tcPr>
          <w:p w14:paraId="5E15D14C" w14:textId="77777777" w:rsidR="005141B7" w:rsidRPr="00CC40D9" w:rsidRDefault="005141B7" w:rsidP="002A4208">
            <w:pPr>
              <w:pStyle w:val="26"/>
              <w:shd w:val="clear" w:color="auto" w:fill="auto"/>
              <w:spacing w:after="0" w:line="240" w:lineRule="auto"/>
              <w:ind w:firstLine="0"/>
              <w:jc w:val="center"/>
              <w:rPr>
                <w:sz w:val="18"/>
                <w:szCs w:val="18"/>
              </w:rPr>
            </w:pPr>
            <w:r w:rsidRPr="00DA1F18">
              <w:rPr>
                <w:sz w:val="18"/>
                <w:szCs w:val="18"/>
              </w:rPr>
              <w:t>№ п/п</w:t>
            </w:r>
          </w:p>
        </w:tc>
        <w:tc>
          <w:tcPr>
            <w:tcW w:w="2977" w:type="dxa"/>
            <w:vAlign w:val="center"/>
          </w:tcPr>
          <w:p w14:paraId="060B38EA" w14:textId="77777777" w:rsidR="005141B7" w:rsidRPr="00CC40D9" w:rsidRDefault="005141B7" w:rsidP="002A4208">
            <w:pPr>
              <w:pStyle w:val="26"/>
              <w:shd w:val="clear" w:color="auto" w:fill="auto"/>
              <w:spacing w:after="0" w:line="240" w:lineRule="auto"/>
              <w:ind w:firstLine="0"/>
              <w:jc w:val="center"/>
              <w:rPr>
                <w:sz w:val="18"/>
                <w:szCs w:val="18"/>
              </w:rPr>
            </w:pPr>
            <w:r w:rsidRPr="00DA1F18">
              <w:rPr>
                <w:sz w:val="18"/>
                <w:szCs w:val="18"/>
              </w:rPr>
              <w:t>Наименование показателя</w:t>
            </w:r>
          </w:p>
        </w:tc>
        <w:tc>
          <w:tcPr>
            <w:tcW w:w="2079" w:type="dxa"/>
            <w:vAlign w:val="center"/>
          </w:tcPr>
          <w:p w14:paraId="7793167C" w14:textId="77777777" w:rsidR="005141B7" w:rsidRPr="00CC40D9" w:rsidRDefault="005141B7" w:rsidP="002A4208">
            <w:pPr>
              <w:pStyle w:val="26"/>
              <w:shd w:val="clear" w:color="auto" w:fill="auto"/>
              <w:spacing w:after="0" w:line="240" w:lineRule="auto"/>
              <w:ind w:firstLine="0"/>
              <w:jc w:val="center"/>
              <w:rPr>
                <w:sz w:val="18"/>
                <w:szCs w:val="18"/>
              </w:rPr>
            </w:pPr>
            <w:r w:rsidRPr="00DA1F18">
              <w:rPr>
                <w:sz w:val="18"/>
                <w:szCs w:val="18"/>
              </w:rPr>
              <w:t>2014</w:t>
            </w:r>
          </w:p>
        </w:tc>
        <w:tc>
          <w:tcPr>
            <w:tcW w:w="2079" w:type="dxa"/>
            <w:vAlign w:val="center"/>
          </w:tcPr>
          <w:p w14:paraId="60D29D10" w14:textId="77777777" w:rsidR="005141B7" w:rsidRPr="00CC40D9" w:rsidRDefault="005141B7" w:rsidP="002A4208">
            <w:pPr>
              <w:pStyle w:val="26"/>
              <w:shd w:val="clear" w:color="auto" w:fill="auto"/>
              <w:spacing w:after="0" w:line="240" w:lineRule="auto"/>
              <w:ind w:firstLine="0"/>
              <w:jc w:val="center"/>
              <w:rPr>
                <w:sz w:val="18"/>
                <w:szCs w:val="18"/>
              </w:rPr>
            </w:pPr>
            <w:r w:rsidRPr="00DA1F18">
              <w:rPr>
                <w:sz w:val="18"/>
                <w:szCs w:val="18"/>
              </w:rPr>
              <w:t>2015</w:t>
            </w:r>
          </w:p>
        </w:tc>
        <w:tc>
          <w:tcPr>
            <w:tcW w:w="2079" w:type="dxa"/>
            <w:vAlign w:val="center"/>
          </w:tcPr>
          <w:p w14:paraId="0AE05F22" w14:textId="77777777" w:rsidR="005141B7" w:rsidRPr="00CC40D9" w:rsidRDefault="005141B7" w:rsidP="002A4208">
            <w:pPr>
              <w:pStyle w:val="26"/>
              <w:shd w:val="clear" w:color="auto" w:fill="auto"/>
              <w:spacing w:after="0" w:line="240" w:lineRule="auto"/>
              <w:ind w:firstLine="0"/>
              <w:jc w:val="center"/>
              <w:rPr>
                <w:sz w:val="18"/>
                <w:szCs w:val="18"/>
              </w:rPr>
            </w:pPr>
            <w:r w:rsidRPr="00DA1F18">
              <w:rPr>
                <w:sz w:val="18"/>
                <w:szCs w:val="18"/>
              </w:rPr>
              <w:t>2016</w:t>
            </w:r>
          </w:p>
        </w:tc>
      </w:tr>
      <w:tr w:rsidR="005141B7" w:rsidRPr="004708D6" w14:paraId="7DA05108" w14:textId="77777777" w:rsidTr="00CA3647">
        <w:trPr>
          <w:trHeight w:val="429"/>
        </w:trPr>
        <w:tc>
          <w:tcPr>
            <w:tcW w:w="817" w:type="dxa"/>
            <w:vAlign w:val="center"/>
          </w:tcPr>
          <w:p w14:paraId="27ADFA32"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1</w:t>
            </w:r>
          </w:p>
        </w:tc>
        <w:tc>
          <w:tcPr>
            <w:tcW w:w="2977" w:type="dxa"/>
            <w:vAlign w:val="center"/>
          </w:tcPr>
          <w:p w14:paraId="58641BB1" w14:textId="77777777" w:rsidR="005141B7" w:rsidRPr="00CC40D9" w:rsidRDefault="005141B7" w:rsidP="002A4208">
            <w:pPr>
              <w:pStyle w:val="26"/>
              <w:shd w:val="clear" w:color="auto" w:fill="auto"/>
              <w:spacing w:after="0" w:line="240" w:lineRule="auto"/>
              <w:ind w:firstLine="0"/>
              <w:jc w:val="left"/>
              <w:rPr>
                <w:b w:val="0"/>
                <w:sz w:val="18"/>
                <w:szCs w:val="18"/>
              </w:rPr>
            </w:pPr>
            <w:r w:rsidRPr="00DA1F18">
              <w:rPr>
                <w:b w:val="0"/>
                <w:sz w:val="18"/>
                <w:szCs w:val="18"/>
              </w:rPr>
              <w:t>Рентабельность по чистой прибыли</w:t>
            </w:r>
          </w:p>
        </w:tc>
        <w:tc>
          <w:tcPr>
            <w:tcW w:w="2079" w:type="dxa"/>
            <w:vAlign w:val="center"/>
          </w:tcPr>
          <w:p w14:paraId="138732BD"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6,42%</w:t>
            </w:r>
          </w:p>
        </w:tc>
        <w:tc>
          <w:tcPr>
            <w:tcW w:w="2079" w:type="dxa"/>
            <w:vAlign w:val="center"/>
          </w:tcPr>
          <w:p w14:paraId="44B2438B"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11,54%</w:t>
            </w:r>
          </w:p>
        </w:tc>
        <w:tc>
          <w:tcPr>
            <w:tcW w:w="2079" w:type="dxa"/>
            <w:vAlign w:val="center"/>
          </w:tcPr>
          <w:p w14:paraId="05D5FEE5"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7,87%</w:t>
            </w:r>
          </w:p>
        </w:tc>
      </w:tr>
      <w:tr w:rsidR="005141B7" w:rsidRPr="004708D6" w14:paraId="7D0DBB39" w14:textId="77777777" w:rsidTr="00CA3647">
        <w:trPr>
          <w:trHeight w:val="406"/>
        </w:trPr>
        <w:tc>
          <w:tcPr>
            <w:tcW w:w="817" w:type="dxa"/>
            <w:vAlign w:val="center"/>
          </w:tcPr>
          <w:p w14:paraId="0A51A8CE"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2</w:t>
            </w:r>
          </w:p>
        </w:tc>
        <w:tc>
          <w:tcPr>
            <w:tcW w:w="2977" w:type="dxa"/>
            <w:vAlign w:val="center"/>
          </w:tcPr>
          <w:p w14:paraId="79C594EA" w14:textId="77777777" w:rsidR="005141B7" w:rsidRPr="00CC40D9" w:rsidRDefault="005141B7" w:rsidP="002A4208">
            <w:pPr>
              <w:pStyle w:val="26"/>
              <w:shd w:val="clear" w:color="auto" w:fill="auto"/>
              <w:spacing w:after="0" w:line="240" w:lineRule="auto"/>
              <w:ind w:firstLine="0"/>
              <w:jc w:val="left"/>
              <w:rPr>
                <w:b w:val="0"/>
                <w:sz w:val="18"/>
                <w:szCs w:val="18"/>
              </w:rPr>
            </w:pPr>
            <w:r w:rsidRPr="00DA1F18">
              <w:rPr>
                <w:b w:val="0"/>
                <w:sz w:val="18"/>
                <w:szCs w:val="18"/>
              </w:rPr>
              <w:t>Рентабельность продаж</w:t>
            </w:r>
          </w:p>
        </w:tc>
        <w:tc>
          <w:tcPr>
            <w:tcW w:w="2079" w:type="dxa"/>
            <w:vAlign w:val="center"/>
          </w:tcPr>
          <w:p w14:paraId="2BEECA0C"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6,81%</w:t>
            </w:r>
          </w:p>
        </w:tc>
        <w:tc>
          <w:tcPr>
            <w:tcW w:w="2079" w:type="dxa"/>
            <w:vAlign w:val="center"/>
          </w:tcPr>
          <w:p w14:paraId="02C9FDB6"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9,34%</w:t>
            </w:r>
          </w:p>
        </w:tc>
        <w:tc>
          <w:tcPr>
            <w:tcW w:w="2079" w:type="dxa"/>
            <w:vAlign w:val="center"/>
          </w:tcPr>
          <w:p w14:paraId="1A16F04F"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2,17%</w:t>
            </w:r>
          </w:p>
        </w:tc>
      </w:tr>
      <w:tr w:rsidR="005141B7" w:rsidRPr="004708D6" w14:paraId="160787A5" w14:textId="77777777" w:rsidTr="00CA3647">
        <w:tc>
          <w:tcPr>
            <w:tcW w:w="817" w:type="dxa"/>
            <w:tcBorders>
              <w:bottom w:val="single" w:sz="4" w:space="0" w:color="000000"/>
            </w:tcBorders>
            <w:vAlign w:val="center"/>
          </w:tcPr>
          <w:p w14:paraId="12D47737"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3</w:t>
            </w:r>
          </w:p>
        </w:tc>
        <w:tc>
          <w:tcPr>
            <w:tcW w:w="2977" w:type="dxa"/>
            <w:tcBorders>
              <w:bottom w:val="single" w:sz="4" w:space="0" w:color="000000"/>
            </w:tcBorders>
            <w:vAlign w:val="center"/>
          </w:tcPr>
          <w:p w14:paraId="7BEE360B" w14:textId="77777777" w:rsidR="005141B7" w:rsidRPr="00CC40D9" w:rsidRDefault="005141B7" w:rsidP="002A4208">
            <w:pPr>
              <w:pStyle w:val="26"/>
              <w:shd w:val="clear" w:color="auto" w:fill="auto"/>
              <w:spacing w:after="0" w:line="240" w:lineRule="auto"/>
              <w:ind w:firstLine="0"/>
              <w:jc w:val="left"/>
              <w:rPr>
                <w:b w:val="0"/>
                <w:sz w:val="18"/>
                <w:szCs w:val="18"/>
              </w:rPr>
            </w:pPr>
            <w:r w:rsidRPr="00DA1F18">
              <w:rPr>
                <w:b w:val="0"/>
                <w:sz w:val="18"/>
                <w:szCs w:val="18"/>
              </w:rPr>
              <w:t xml:space="preserve">Рентабельность продукции, </w:t>
            </w:r>
          </w:p>
          <w:p w14:paraId="7C9C459E" w14:textId="77777777" w:rsidR="005141B7" w:rsidRPr="00CC40D9" w:rsidRDefault="005141B7" w:rsidP="002A4208">
            <w:pPr>
              <w:pStyle w:val="26"/>
              <w:shd w:val="clear" w:color="auto" w:fill="auto"/>
              <w:spacing w:after="0" w:line="240" w:lineRule="auto"/>
              <w:ind w:firstLine="0"/>
              <w:jc w:val="left"/>
              <w:rPr>
                <w:b w:val="0"/>
                <w:sz w:val="18"/>
                <w:szCs w:val="18"/>
              </w:rPr>
            </w:pPr>
            <w:r w:rsidRPr="00DA1F18">
              <w:rPr>
                <w:b w:val="0"/>
                <w:i/>
                <w:sz w:val="18"/>
                <w:szCs w:val="18"/>
              </w:rPr>
              <w:t>в т.ч. по сегментам:</w:t>
            </w:r>
          </w:p>
        </w:tc>
        <w:tc>
          <w:tcPr>
            <w:tcW w:w="2079" w:type="dxa"/>
            <w:tcBorders>
              <w:bottom w:val="single" w:sz="4" w:space="0" w:color="000000"/>
            </w:tcBorders>
            <w:vAlign w:val="center"/>
          </w:tcPr>
          <w:p w14:paraId="1227C7E5" w14:textId="77777777" w:rsidR="005141B7" w:rsidRPr="002A4208" w:rsidRDefault="005141B7" w:rsidP="002A4208">
            <w:pPr>
              <w:jc w:val="center"/>
              <w:rPr>
                <w:bCs/>
                <w:iCs/>
                <w:sz w:val="18"/>
                <w:szCs w:val="18"/>
              </w:rPr>
            </w:pPr>
            <w:r w:rsidRPr="002A4208">
              <w:rPr>
                <w:bCs/>
                <w:iCs/>
                <w:sz w:val="18"/>
                <w:szCs w:val="18"/>
              </w:rPr>
              <w:t>7,7%</w:t>
            </w:r>
          </w:p>
        </w:tc>
        <w:tc>
          <w:tcPr>
            <w:tcW w:w="2079" w:type="dxa"/>
            <w:tcBorders>
              <w:bottom w:val="single" w:sz="4" w:space="0" w:color="000000"/>
            </w:tcBorders>
            <w:vAlign w:val="center"/>
          </w:tcPr>
          <w:p w14:paraId="1B2C5BA9" w14:textId="77777777" w:rsidR="005141B7" w:rsidRPr="002A4208" w:rsidRDefault="005141B7" w:rsidP="002A4208">
            <w:pPr>
              <w:jc w:val="center"/>
              <w:rPr>
                <w:bCs/>
                <w:sz w:val="18"/>
                <w:szCs w:val="18"/>
              </w:rPr>
            </w:pPr>
            <w:r w:rsidRPr="002A4208">
              <w:rPr>
                <w:bCs/>
                <w:sz w:val="18"/>
                <w:szCs w:val="18"/>
              </w:rPr>
              <w:t>10,3%</w:t>
            </w:r>
          </w:p>
        </w:tc>
        <w:tc>
          <w:tcPr>
            <w:tcW w:w="2079" w:type="dxa"/>
            <w:tcBorders>
              <w:bottom w:val="single" w:sz="4" w:space="0" w:color="000000"/>
            </w:tcBorders>
            <w:vAlign w:val="center"/>
          </w:tcPr>
          <w:p w14:paraId="0FC5101B" w14:textId="77777777" w:rsidR="005141B7" w:rsidRPr="002A4208" w:rsidRDefault="005141B7" w:rsidP="002A4208">
            <w:pPr>
              <w:jc w:val="center"/>
              <w:rPr>
                <w:bCs/>
                <w:sz w:val="18"/>
                <w:szCs w:val="18"/>
              </w:rPr>
            </w:pPr>
            <w:r w:rsidRPr="002A4208">
              <w:rPr>
                <w:bCs/>
                <w:sz w:val="18"/>
                <w:szCs w:val="18"/>
              </w:rPr>
              <w:t>2,22%</w:t>
            </w:r>
          </w:p>
        </w:tc>
      </w:tr>
      <w:tr w:rsidR="005141B7" w:rsidRPr="004708D6" w14:paraId="09A3C6A0" w14:textId="77777777" w:rsidTr="00CA3647">
        <w:trPr>
          <w:trHeight w:val="392"/>
        </w:trPr>
        <w:tc>
          <w:tcPr>
            <w:tcW w:w="817" w:type="dxa"/>
            <w:tcBorders>
              <w:top w:val="single" w:sz="4" w:space="0" w:color="000000"/>
              <w:left w:val="single" w:sz="4" w:space="0" w:color="000000"/>
              <w:bottom w:val="single" w:sz="4" w:space="0" w:color="000000"/>
              <w:right w:val="single" w:sz="4" w:space="0" w:color="000000"/>
            </w:tcBorders>
            <w:vAlign w:val="center"/>
          </w:tcPr>
          <w:p w14:paraId="39EB8262"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3.1</w:t>
            </w:r>
          </w:p>
        </w:tc>
        <w:tc>
          <w:tcPr>
            <w:tcW w:w="2977" w:type="dxa"/>
            <w:tcBorders>
              <w:top w:val="single" w:sz="4" w:space="0" w:color="000000"/>
              <w:left w:val="single" w:sz="4" w:space="0" w:color="000000"/>
              <w:bottom w:val="single" w:sz="4" w:space="0" w:color="000000"/>
              <w:right w:val="single" w:sz="4" w:space="0" w:color="000000"/>
            </w:tcBorders>
            <w:vAlign w:val="center"/>
          </w:tcPr>
          <w:p w14:paraId="1AF5C158" w14:textId="77777777" w:rsidR="005141B7" w:rsidRPr="002A4208" w:rsidRDefault="005141B7" w:rsidP="00215AAB">
            <w:pPr>
              <w:pStyle w:val="af"/>
              <w:rPr>
                <w:i/>
                <w:iCs/>
                <w:sz w:val="18"/>
                <w:szCs w:val="18"/>
              </w:rPr>
            </w:pPr>
            <w:r w:rsidRPr="002A4208">
              <w:rPr>
                <w:bCs/>
                <w:sz w:val="18"/>
                <w:szCs w:val="18"/>
              </w:rPr>
              <w:t>"Оборонная продукция"</w:t>
            </w:r>
          </w:p>
        </w:tc>
        <w:tc>
          <w:tcPr>
            <w:tcW w:w="2079" w:type="dxa"/>
            <w:tcBorders>
              <w:top w:val="single" w:sz="4" w:space="0" w:color="000000"/>
              <w:left w:val="single" w:sz="4" w:space="0" w:color="000000"/>
              <w:bottom w:val="single" w:sz="4" w:space="0" w:color="000000"/>
              <w:right w:val="single" w:sz="4" w:space="0" w:color="000000"/>
            </w:tcBorders>
            <w:vAlign w:val="center"/>
          </w:tcPr>
          <w:p w14:paraId="61071B58" w14:textId="77777777" w:rsidR="005141B7" w:rsidRPr="002A4208" w:rsidRDefault="005141B7" w:rsidP="002A4208">
            <w:pPr>
              <w:jc w:val="center"/>
              <w:rPr>
                <w:bCs/>
                <w:iCs/>
                <w:sz w:val="18"/>
                <w:szCs w:val="18"/>
              </w:rPr>
            </w:pPr>
            <w:r w:rsidRPr="002A4208">
              <w:rPr>
                <w:bCs/>
                <w:iCs/>
                <w:sz w:val="18"/>
                <w:szCs w:val="18"/>
              </w:rPr>
              <w:t>3,5%</w:t>
            </w:r>
          </w:p>
        </w:tc>
        <w:tc>
          <w:tcPr>
            <w:tcW w:w="2079" w:type="dxa"/>
            <w:tcBorders>
              <w:top w:val="single" w:sz="4" w:space="0" w:color="000000"/>
              <w:left w:val="single" w:sz="4" w:space="0" w:color="000000"/>
              <w:bottom w:val="single" w:sz="4" w:space="0" w:color="000000"/>
              <w:right w:val="single" w:sz="4" w:space="0" w:color="000000"/>
            </w:tcBorders>
            <w:vAlign w:val="center"/>
          </w:tcPr>
          <w:p w14:paraId="68B0D8A8" w14:textId="77777777" w:rsidR="005141B7" w:rsidRPr="002A4208" w:rsidRDefault="005141B7" w:rsidP="002A4208">
            <w:pPr>
              <w:jc w:val="center"/>
              <w:rPr>
                <w:bCs/>
                <w:sz w:val="18"/>
                <w:szCs w:val="18"/>
              </w:rPr>
            </w:pPr>
            <w:r w:rsidRPr="002A4208">
              <w:rPr>
                <w:bCs/>
                <w:sz w:val="18"/>
                <w:szCs w:val="18"/>
              </w:rPr>
              <w:t>3,5%</w:t>
            </w:r>
          </w:p>
        </w:tc>
        <w:tc>
          <w:tcPr>
            <w:tcW w:w="2079" w:type="dxa"/>
            <w:tcBorders>
              <w:top w:val="single" w:sz="4" w:space="0" w:color="000000"/>
              <w:left w:val="single" w:sz="4" w:space="0" w:color="000000"/>
              <w:bottom w:val="single" w:sz="4" w:space="0" w:color="000000"/>
              <w:right w:val="single" w:sz="4" w:space="0" w:color="000000"/>
            </w:tcBorders>
            <w:vAlign w:val="center"/>
          </w:tcPr>
          <w:p w14:paraId="63748F21" w14:textId="77777777" w:rsidR="005141B7" w:rsidRPr="002A4208" w:rsidRDefault="005141B7" w:rsidP="002A4208">
            <w:pPr>
              <w:jc w:val="center"/>
              <w:rPr>
                <w:bCs/>
                <w:sz w:val="18"/>
                <w:szCs w:val="18"/>
              </w:rPr>
            </w:pPr>
            <w:r w:rsidRPr="002A4208">
              <w:rPr>
                <w:bCs/>
                <w:sz w:val="18"/>
                <w:szCs w:val="18"/>
              </w:rPr>
              <w:t>2.2%</w:t>
            </w:r>
          </w:p>
        </w:tc>
      </w:tr>
      <w:tr w:rsidR="005141B7" w:rsidRPr="004708D6" w14:paraId="3FBB6238" w14:textId="77777777" w:rsidTr="00CA3647">
        <w:tc>
          <w:tcPr>
            <w:tcW w:w="817" w:type="dxa"/>
            <w:tcBorders>
              <w:top w:val="single" w:sz="4" w:space="0" w:color="000000"/>
              <w:left w:val="single" w:sz="4" w:space="0" w:color="000000"/>
              <w:bottom w:val="single" w:sz="4" w:space="0" w:color="000000"/>
              <w:right w:val="single" w:sz="4" w:space="0" w:color="000000"/>
            </w:tcBorders>
            <w:vAlign w:val="center"/>
          </w:tcPr>
          <w:p w14:paraId="6B078F3C"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3.2</w:t>
            </w:r>
          </w:p>
        </w:tc>
        <w:tc>
          <w:tcPr>
            <w:tcW w:w="2977" w:type="dxa"/>
            <w:tcBorders>
              <w:top w:val="single" w:sz="4" w:space="0" w:color="000000"/>
              <w:left w:val="single" w:sz="4" w:space="0" w:color="000000"/>
              <w:bottom w:val="single" w:sz="4" w:space="0" w:color="000000"/>
              <w:right w:val="single" w:sz="4" w:space="0" w:color="000000"/>
            </w:tcBorders>
            <w:vAlign w:val="center"/>
          </w:tcPr>
          <w:p w14:paraId="1C0EE9F5" w14:textId="77777777" w:rsidR="005141B7" w:rsidRPr="002A4208" w:rsidRDefault="005141B7" w:rsidP="00215AAB">
            <w:pPr>
              <w:rPr>
                <w:bCs/>
                <w:sz w:val="18"/>
                <w:szCs w:val="18"/>
              </w:rPr>
            </w:pPr>
            <w:r w:rsidRPr="002A4208">
              <w:rPr>
                <w:bCs/>
                <w:sz w:val="18"/>
                <w:szCs w:val="18"/>
              </w:rPr>
              <w:t>"Военно-техническое сотрудничество"</w:t>
            </w:r>
          </w:p>
        </w:tc>
        <w:tc>
          <w:tcPr>
            <w:tcW w:w="2079" w:type="dxa"/>
            <w:tcBorders>
              <w:top w:val="single" w:sz="4" w:space="0" w:color="000000"/>
              <w:left w:val="single" w:sz="4" w:space="0" w:color="000000"/>
              <w:bottom w:val="single" w:sz="4" w:space="0" w:color="000000"/>
              <w:right w:val="single" w:sz="4" w:space="0" w:color="000000"/>
            </w:tcBorders>
            <w:vAlign w:val="center"/>
          </w:tcPr>
          <w:p w14:paraId="03322AE8" w14:textId="77777777" w:rsidR="005141B7" w:rsidRPr="002A4208" w:rsidRDefault="005141B7" w:rsidP="002A4208">
            <w:pPr>
              <w:jc w:val="center"/>
              <w:rPr>
                <w:bCs/>
                <w:iCs/>
                <w:sz w:val="18"/>
                <w:szCs w:val="18"/>
              </w:rPr>
            </w:pPr>
            <w:r w:rsidRPr="002A4208">
              <w:rPr>
                <w:bCs/>
                <w:iCs/>
                <w:sz w:val="18"/>
                <w:szCs w:val="18"/>
              </w:rPr>
              <w:t>89,2%</w:t>
            </w:r>
          </w:p>
        </w:tc>
        <w:tc>
          <w:tcPr>
            <w:tcW w:w="2079" w:type="dxa"/>
            <w:tcBorders>
              <w:top w:val="single" w:sz="4" w:space="0" w:color="000000"/>
              <w:left w:val="single" w:sz="4" w:space="0" w:color="000000"/>
              <w:bottom w:val="single" w:sz="4" w:space="0" w:color="000000"/>
              <w:right w:val="single" w:sz="4" w:space="0" w:color="000000"/>
            </w:tcBorders>
            <w:vAlign w:val="center"/>
          </w:tcPr>
          <w:p w14:paraId="36A4C406" w14:textId="77777777" w:rsidR="005141B7" w:rsidRPr="002A4208" w:rsidRDefault="005141B7" w:rsidP="002A4208">
            <w:pPr>
              <w:jc w:val="center"/>
              <w:rPr>
                <w:bCs/>
                <w:sz w:val="18"/>
                <w:szCs w:val="18"/>
              </w:rPr>
            </w:pPr>
            <w:r w:rsidRPr="002A4208">
              <w:rPr>
                <w:bCs/>
                <w:sz w:val="18"/>
                <w:szCs w:val="18"/>
              </w:rPr>
              <w:t>136,6%</w:t>
            </w:r>
          </w:p>
        </w:tc>
        <w:tc>
          <w:tcPr>
            <w:tcW w:w="2079" w:type="dxa"/>
            <w:tcBorders>
              <w:top w:val="single" w:sz="4" w:space="0" w:color="000000"/>
              <w:left w:val="single" w:sz="4" w:space="0" w:color="000000"/>
              <w:bottom w:val="single" w:sz="4" w:space="0" w:color="000000"/>
              <w:right w:val="single" w:sz="4" w:space="0" w:color="000000"/>
            </w:tcBorders>
            <w:vAlign w:val="center"/>
          </w:tcPr>
          <w:p w14:paraId="6A00E76E" w14:textId="77777777" w:rsidR="005141B7" w:rsidRPr="002A4208" w:rsidRDefault="005141B7" w:rsidP="002A4208">
            <w:pPr>
              <w:jc w:val="center"/>
              <w:rPr>
                <w:bCs/>
                <w:sz w:val="18"/>
                <w:szCs w:val="18"/>
              </w:rPr>
            </w:pPr>
            <w:r w:rsidRPr="002A4208">
              <w:rPr>
                <w:bCs/>
                <w:sz w:val="18"/>
                <w:szCs w:val="18"/>
              </w:rPr>
              <w:t>1.5%</w:t>
            </w:r>
          </w:p>
        </w:tc>
      </w:tr>
      <w:tr w:rsidR="005141B7" w:rsidRPr="004708D6" w14:paraId="7E6AB126" w14:textId="77777777" w:rsidTr="00CA3647">
        <w:tc>
          <w:tcPr>
            <w:tcW w:w="817" w:type="dxa"/>
            <w:tcBorders>
              <w:top w:val="single" w:sz="4" w:space="0" w:color="000000"/>
              <w:left w:val="single" w:sz="4" w:space="0" w:color="000000"/>
              <w:bottom w:val="single" w:sz="4" w:space="0" w:color="000000"/>
              <w:right w:val="single" w:sz="4" w:space="0" w:color="000000"/>
            </w:tcBorders>
            <w:vAlign w:val="center"/>
          </w:tcPr>
          <w:p w14:paraId="12B3D078"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3.3</w:t>
            </w:r>
          </w:p>
        </w:tc>
        <w:tc>
          <w:tcPr>
            <w:tcW w:w="2977" w:type="dxa"/>
            <w:tcBorders>
              <w:top w:val="single" w:sz="4" w:space="0" w:color="000000"/>
              <w:left w:val="single" w:sz="4" w:space="0" w:color="000000"/>
              <w:bottom w:val="single" w:sz="4" w:space="0" w:color="000000"/>
              <w:right w:val="single" w:sz="4" w:space="0" w:color="000000"/>
            </w:tcBorders>
            <w:vAlign w:val="center"/>
          </w:tcPr>
          <w:p w14:paraId="17514212" w14:textId="77777777" w:rsidR="005141B7" w:rsidRPr="002A4208" w:rsidRDefault="005141B7" w:rsidP="00215AAB">
            <w:pPr>
              <w:rPr>
                <w:bCs/>
                <w:sz w:val="18"/>
                <w:szCs w:val="18"/>
              </w:rPr>
            </w:pPr>
            <w:r w:rsidRPr="002A4208">
              <w:rPr>
                <w:bCs/>
                <w:sz w:val="18"/>
                <w:szCs w:val="18"/>
              </w:rPr>
              <w:t>"Гражданская продукция" судостроительного профиля</w:t>
            </w:r>
          </w:p>
        </w:tc>
        <w:tc>
          <w:tcPr>
            <w:tcW w:w="2079" w:type="dxa"/>
            <w:tcBorders>
              <w:top w:val="single" w:sz="4" w:space="0" w:color="000000"/>
              <w:left w:val="single" w:sz="4" w:space="0" w:color="000000"/>
              <w:bottom w:val="single" w:sz="4" w:space="0" w:color="000000"/>
              <w:right w:val="single" w:sz="4" w:space="0" w:color="000000"/>
            </w:tcBorders>
            <w:vAlign w:val="center"/>
          </w:tcPr>
          <w:p w14:paraId="2360620A" w14:textId="77777777" w:rsidR="005141B7" w:rsidRPr="002A4208" w:rsidRDefault="005141B7" w:rsidP="002A4208">
            <w:pPr>
              <w:jc w:val="center"/>
              <w:rPr>
                <w:bCs/>
                <w:iCs/>
                <w:sz w:val="18"/>
                <w:szCs w:val="18"/>
              </w:rPr>
            </w:pPr>
            <w:r w:rsidRPr="002A4208">
              <w:rPr>
                <w:bCs/>
                <w:iCs/>
                <w:sz w:val="18"/>
                <w:szCs w:val="18"/>
              </w:rPr>
              <w:t>-92,5%</w:t>
            </w:r>
          </w:p>
        </w:tc>
        <w:tc>
          <w:tcPr>
            <w:tcW w:w="2079" w:type="dxa"/>
            <w:tcBorders>
              <w:top w:val="single" w:sz="4" w:space="0" w:color="000000"/>
              <w:left w:val="single" w:sz="4" w:space="0" w:color="000000"/>
              <w:bottom w:val="single" w:sz="4" w:space="0" w:color="000000"/>
              <w:right w:val="single" w:sz="4" w:space="0" w:color="000000"/>
            </w:tcBorders>
            <w:vAlign w:val="center"/>
          </w:tcPr>
          <w:p w14:paraId="439DE7A2" w14:textId="77777777" w:rsidR="005141B7" w:rsidRPr="002A4208" w:rsidRDefault="005141B7" w:rsidP="002A4208">
            <w:pPr>
              <w:jc w:val="center"/>
              <w:rPr>
                <w:bCs/>
                <w:sz w:val="18"/>
                <w:szCs w:val="18"/>
              </w:rPr>
            </w:pPr>
            <w:r w:rsidRPr="002A4208">
              <w:rPr>
                <w:bCs/>
                <w:sz w:val="18"/>
                <w:szCs w:val="18"/>
              </w:rPr>
              <w:t>-40,0%</w:t>
            </w:r>
          </w:p>
        </w:tc>
        <w:tc>
          <w:tcPr>
            <w:tcW w:w="2079" w:type="dxa"/>
            <w:tcBorders>
              <w:top w:val="single" w:sz="4" w:space="0" w:color="000000"/>
              <w:left w:val="single" w:sz="4" w:space="0" w:color="000000"/>
              <w:bottom w:val="single" w:sz="4" w:space="0" w:color="000000"/>
              <w:right w:val="single" w:sz="4" w:space="0" w:color="000000"/>
            </w:tcBorders>
            <w:vAlign w:val="center"/>
          </w:tcPr>
          <w:p w14:paraId="1BCC0F11" w14:textId="77777777" w:rsidR="005141B7" w:rsidRPr="002A4208" w:rsidRDefault="005141B7" w:rsidP="002A4208">
            <w:pPr>
              <w:jc w:val="center"/>
              <w:rPr>
                <w:bCs/>
                <w:sz w:val="18"/>
                <w:szCs w:val="18"/>
              </w:rPr>
            </w:pPr>
            <w:r w:rsidRPr="002A4208">
              <w:rPr>
                <w:bCs/>
                <w:sz w:val="18"/>
                <w:szCs w:val="18"/>
              </w:rPr>
              <w:t>62.0%</w:t>
            </w:r>
          </w:p>
        </w:tc>
      </w:tr>
      <w:tr w:rsidR="005141B7" w:rsidRPr="004708D6" w14:paraId="09CEB627" w14:textId="77777777" w:rsidTr="00CA3647">
        <w:trPr>
          <w:trHeight w:val="386"/>
        </w:trPr>
        <w:tc>
          <w:tcPr>
            <w:tcW w:w="817" w:type="dxa"/>
            <w:tcBorders>
              <w:top w:val="single" w:sz="4" w:space="0" w:color="000000"/>
              <w:left w:val="single" w:sz="4" w:space="0" w:color="000000"/>
              <w:bottom w:val="single" w:sz="4" w:space="0" w:color="000000"/>
              <w:right w:val="single" w:sz="4" w:space="0" w:color="000000"/>
            </w:tcBorders>
            <w:vAlign w:val="center"/>
          </w:tcPr>
          <w:p w14:paraId="5E1B04ED" w14:textId="77777777" w:rsidR="005141B7" w:rsidRPr="00CC40D9" w:rsidRDefault="005141B7" w:rsidP="002A4208">
            <w:pPr>
              <w:pStyle w:val="26"/>
              <w:shd w:val="clear" w:color="auto" w:fill="auto"/>
              <w:spacing w:after="0" w:line="240" w:lineRule="auto"/>
              <w:ind w:firstLine="0"/>
              <w:jc w:val="center"/>
              <w:rPr>
                <w:b w:val="0"/>
                <w:sz w:val="18"/>
                <w:szCs w:val="18"/>
              </w:rPr>
            </w:pPr>
            <w:r w:rsidRPr="00DA1F18">
              <w:rPr>
                <w:b w:val="0"/>
                <w:sz w:val="18"/>
                <w:szCs w:val="18"/>
              </w:rPr>
              <w:t>3.4</w:t>
            </w:r>
          </w:p>
        </w:tc>
        <w:tc>
          <w:tcPr>
            <w:tcW w:w="2977" w:type="dxa"/>
            <w:tcBorders>
              <w:top w:val="single" w:sz="4" w:space="0" w:color="000000"/>
              <w:left w:val="single" w:sz="4" w:space="0" w:color="000000"/>
              <w:bottom w:val="single" w:sz="4" w:space="0" w:color="000000"/>
              <w:right w:val="single" w:sz="4" w:space="0" w:color="000000"/>
            </w:tcBorders>
            <w:vAlign w:val="center"/>
          </w:tcPr>
          <w:p w14:paraId="4D98D755" w14:textId="77777777" w:rsidR="005141B7" w:rsidRPr="002A4208" w:rsidRDefault="005141B7" w:rsidP="00215AAB">
            <w:pPr>
              <w:rPr>
                <w:bCs/>
                <w:sz w:val="18"/>
                <w:szCs w:val="18"/>
              </w:rPr>
            </w:pPr>
            <w:r w:rsidRPr="002A4208">
              <w:rPr>
                <w:bCs/>
                <w:sz w:val="18"/>
                <w:szCs w:val="18"/>
              </w:rPr>
              <w:t>"Прочая продукция и услуги»</w:t>
            </w:r>
          </w:p>
        </w:tc>
        <w:tc>
          <w:tcPr>
            <w:tcW w:w="2079" w:type="dxa"/>
            <w:tcBorders>
              <w:top w:val="single" w:sz="4" w:space="0" w:color="000000"/>
              <w:left w:val="single" w:sz="4" w:space="0" w:color="000000"/>
              <w:bottom w:val="single" w:sz="4" w:space="0" w:color="000000"/>
              <w:right w:val="single" w:sz="4" w:space="0" w:color="000000"/>
            </w:tcBorders>
            <w:vAlign w:val="center"/>
          </w:tcPr>
          <w:p w14:paraId="7B89AC8B" w14:textId="77777777" w:rsidR="005141B7" w:rsidRPr="002A4208" w:rsidRDefault="005141B7" w:rsidP="002A4208">
            <w:pPr>
              <w:jc w:val="center"/>
              <w:rPr>
                <w:bCs/>
                <w:iCs/>
                <w:sz w:val="18"/>
                <w:szCs w:val="18"/>
              </w:rPr>
            </w:pPr>
            <w:r w:rsidRPr="002A4208">
              <w:rPr>
                <w:bCs/>
                <w:iCs/>
                <w:sz w:val="18"/>
                <w:szCs w:val="18"/>
              </w:rPr>
              <w:t>-3,7%</w:t>
            </w:r>
          </w:p>
        </w:tc>
        <w:tc>
          <w:tcPr>
            <w:tcW w:w="2079" w:type="dxa"/>
            <w:tcBorders>
              <w:top w:val="single" w:sz="4" w:space="0" w:color="000000"/>
              <w:left w:val="single" w:sz="4" w:space="0" w:color="000000"/>
              <w:bottom w:val="single" w:sz="4" w:space="0" w:color="000000"/>
              <w:right w:val="single" w:sz="4" w:space="0" w:color="000000"/>
            </w:tcBorders>
            <w:vAlign w:val="center"/>
          </w:tcPr>
          <w:p w14:paraId="6BAD5A70" w14:textId="77777777" w:rsidR="005141B7" w:rsidRPr="002A4208" w:rsidRDefault="005141B7" w:rsidP="002A4208">
            <w:pPr>
              <w:jc w:val="center"/>
              <w:rPr>
                <w:bCs/>
                <w:sz w:val="18"/>
                <w:szCs w:val="18"/>
              </w:rPr>
            </w:pPr>
            <w:r w:rsidRPr="002A4208">
              <w:rPr>
                <w:bCs/>
                <w:sz w:val="18"/>
                <w:szCs w:val="18"/>
              </w:rPr>
              <w:t>-5,6%</w:t>
            </w:r>
          </w:p>
        </w:tc>
        <w:tc>
          <w:tcPr>
            <w:tcW w:w="2079" w:type="dxa"/>
            <w:tcBorders>
              <w:top w:val="single" w:sz="4" w:space="0" w:color="000000"/>
              <w:left w:val="single" w:sz="4" w:space="0" w:color="000000"/>
              <w:bottom w:val="single" w:sz="4" w:space="0" w:color="000000"/>
              <w:right w:val="single" w:sz="4" w:space="0" w:color="000000"/>
            </w:tcBorders>
            <w:vAlign w:val="center"/>
          </w:tcPr>
          <w:p w14:paraId="747363F5" w14:textId="77777777" w:rsidR="005141B7" w:rsidRPr="002A4208" w:rsidRDefault="005141B7" w:rsidP="002A4208">
            <w:pPr>
              <w:jc w:val="center"/>
              <w:rPr>
                <w:bCs/>
                <w:sz w:val="18"/>
                <w:szCs w:val="18"/>
              </w:rPr>
            </w:pPr>
            <w:r w:rsidRPr="002A4208">
              <w:rPr>
                <w:bCs/>
                <w:sz w:val="18"/>
                <w:szCs w:val="18"/>
              </w:rPr>
              <w:t>45.2%</w:t>
            </w:r>
          </w:p>
        </w:tc>
      </w:tr>
    </w:tbl>
    <w:p w14:paraId="5A2EAB4A" w14:textId="77777777" w:rsidR="005141B7" w:rsidRPr="00C244B5" w:rsidRDefault="005141B7" w:rsidP="00C244B5">
      <w:pPr>
        <w:jc w:val="left"/>
        <w:rPr>
          <w:b/>
        </w:rPr>
      </w:pPr>
      <w:r>
        <w:br w:type="page"/>
        <w:t xml:space="preserve">         </w:t>
      </w:r>
      <w:r w:rsidRPr="00C244B5">
        <w:rPr>
          <w:b/>
        </w:rPr>
        <w:t>Сведения об уровне долговой нагрузки Общества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3"/>
        <w:gridCol w:w="3131"/>
        <w:gridCol w:w="1559"/>
        <w:gridCol w:w="1559"/>
        <w:gridCol w:w="1559"/>
        <w:gridCol w:w="1560"/>
      </w:tblGrid>
      <w:tr w:rsidR="005141B7" w:rsidRPr="004708D6" w14:paraId="58F6DF40" w14:textId="77777777" w:rsidTr="00CE4D3A">
        <w:trPr>
          <w:trHeight w:val="340"/>
        </w:trPr>
        <w:tc>
          <w:tcPr>
            <w:tcW w:w="663" w:type="dxa"/>
            <w:vAlign w:val="center"/>
          </w:tcPr>
          <w:p w14:paraId="4B6E2DC5" w14:textId="77777777" w:rsidR="005141B7" w:rsidRPr="00CC40D9" w:rsidRDefault="005141B7" w:rsidP="002A4208">
            <w:pPr>
              <w:pStyle w:val="26"/>
              <w:shd w:val="clear" w:color="auto" w:fill="auto"/>
              <w:spacing w:after="0" w:line="240" w:lineRule="auto"/>
              <w:ind w:firstLine="0"/>
              <w:jc w:val="left"/>
              <w:rPr>
                <w:i/>
                <w:sz w:val="18"/>
                <w:szCs w:val="18"/>
              </w:rPr>
            </w:pPr>
            <w:r w:rsidRPr="00DA1F18">
              <w:rPr>
                <w:i/>
                <w:sz w:val="18"/>
                <w:szCs w:val="18"/>
              </w:rPr>
              <w:t>№ п/п</w:t>
            </w:r>
          </w:p>
        </w:tc>
        <w:tc>
          <w:tcPr>
            <w:tcW w:w="3131" w:type="dxa"/>
            <w:vAlign w:val="center"/>
          </w:tcPr>
          <w:p w14:paraId="5CDEAA05" w14:textId="77777777" w:rsidR="005141B7" w:rsidRPr="00CC40D9" w:rsidRDefault="005141B7" w:rsidP="002A4208">
            <w:pPr>
              <w:pStyle w:val="26"/>
              <w:shd w:val="clear" w:color="auto" w:fill="auto"/>
              <w:spacing w:after="0" w:line="240" w:lineRule="auto"/>
              <w:ind w:firstLine="0"/>
              <w:jc w:val="center"/>
              <w:rPr>
                <w:i/>
                <w:sz w:val="18"/>
                <w:szCs w:val="18"/>
              </w:rPr>
            </w:pPr>
            <w:r w:rsidRPr="00DA1F18">
              <w:rPr>
                <w:i/>
                <w:sz w:val="18"/>
                <w:szCs w:val="18"/>
              </w:rPr>
              <w:t>Наименование показателя</w:t>
            </w:r>
          </w:p>
        </w:tc>
        <w:tc>
          <w:tcPr>
            <w:tcW w:w="1559" w:type="dxa"/>
            <w:vAlign w:val="center"/>
          </w:tcPr>
          <w:p w14:paraId="652D5848" w14:textId="77777777" w:rsidR="005141B7" w:rsidRPr="00CC40D9" w:rsidRDefault="005141B7" w:rsidP="002A4208">
            <w:pPr>
              <w:pStyle w:val="26"/>
              <w:shd w:val="clear" w:color="auto" w:fill="auto"/>
              <w:spacing w:after="0" w:line="240" w:lineRule="auto"/>
              <w:ind w:firstLine="0"/>
              <w:jc w:val="center"/>
              <w:rPr>
                <w:i/>
                <w:sz w:val="18"/>
                <w:szCs w:val="18"/>
              </w:rPr>
            </w:pPr>
            <w:proofErr w:type="spellStart"/>
            <w:r w:rsidRPr="00DA1F18">
              <w:rPr>
                <w:i/>
                <w:sz w:val="18"/>
                <w:szCs w:val="18"/>
              </w:rPr>
              <w:t>Ед.изм</w:t>
            </w:r>
            <w:proofErr w:type="spellEnd"/>
            <w:r w:rsidRPr="00DA1F18">
              <w:rPr>
                <w:i/>
                <w:sz w:val="18"/>
                <w:szCs w:val="18"/>
              </w:rPr>
              <w:t>.</w:t>
            </w:r>
          </w:p>
        </w:tc>
        <w:tc>
          <w:tcPr>
            <w:tcW w:w="1559" w:type="dxa"/>
            <w:vAlign w:val="center"/>
          </w:tcPr>
          <w:p w14:paraId="17A0B387" w14:textId="77777777" w:rsidR="005141B7" w:rsidRPr="00CC40D9" w:rsidRDefault="005141B7" w:rsidP="002A4208">
            <w:pPr>
              <w:pStyle w:val="26"/>
              <w:shd w:val="clear" w:color="auto" w:fill="auto"/>
              <w:spacing w:after="0" w:line="240" w:lineRule="auto"/>
              <w:ind w:firstLine="0"/>
              <w:jc w:val="center"/>
              <w:rPr>
                <w:i/>
                <w:sz w:val="18"/>
                <w:szCs w:val="18"/>
              </w:rPr>
            </w:pPr>
            <w:r w:rsidRPr="00DA1F18">
              <w:rPr>
                <w:i/>
                <w:sz w:val="18"/>
                <w:szCs w:val="18"/>
              </w:rPr>
              <w:t>2014</w:t>
            </w:r>
          </w:p>
        </w:tc>
        <w:tc>
          <w:tcPr>
            <w:tcW w:w="1559" w:type="dxa"/>
            <w:vAlign w:val="center"/>
          </w:tcPr>
          <w:p w14:paraId="0B13EEB4" w14:textId="77777777" w:rsidR="005141B7" w:rsidRPr="00CC40D9" w:rsidRDefault="005141B7" w:rsidP="002A4208">
            <w:pPr>
              <w:pStyle w:val="26"/>
              <w:shd w:val="clear" w:color="auto" w:fill="auto"/>
              <w:spacing w:after="0" w:line="240" w:lineRule="auto"/>
              <w:ind w:firstLine="0"/>
              <w:jc w:val="center"/>
              <w:rPr>
                <w:i/>
                <w:sz w:val="18"/>
                <w:szCs w:val="18"/>
              </w:rPr>
            </w:pPr>
            <w:r w:rsidRPr="00DA1F18">
              <w:rPr>
                <w:i/>
                <w:sz w:val="18"/>
                <w:szCs w:val="18"/>
              </w:rPr>
              <w:t>2015</w:t>
            </w:r>
          </w:p>
        </w:tc>
        <w:tc>
          <w:tcPr>
            <w:tcW w:w="1560" w:type="dxa"/>
            <w:vAlign w:val="center"/>
          </w:tcPr>
          <w:p w14:paraId="16B92CC2" w14:textId="77777777" w:rsidR="005141B7" w:rsidRPr="00CC40D9" w:rsidRDefault="005141B7" w:rsidP="002A4208">
            <w:pPr>
              <w:pStyle w:val="26"/>
              <w:shd w:val="clear" w:color="auto" w:fill="auto"/>
              <w:spacing w:after="0" w:line="240" w:lineRule="auto"/>
              <w:ind w:firstLine="0"/>
              <w:jc w:val="center"/>
              <w:rPr>
                <w:i/>
                <w:sz w:val="18"/>
                <w:szCs w:val="18"/>
              </w:rPr>
            </w:pPr>
            <w:r w:rsidRPr="00DA1F18">
              <w:rPr>
                <w:i/>
                <w:sz w:val="18"/>
                <w:szCs w:val="18"/>
              </w:rPr>
              <w:t>2016</w:t>
            </w:r>
          </w:p>
        </w:tc>
      </w:tr>
      <w:tr w:rsidR="005141B7" w:rsidRPr="004708D6" w14:paraId="7EF97F5A" w14:textId="77777777" w:rsidTr="00CA3647">
        <w:trPr>
          <w:trHeight w:val="340"/>
        </w:trPr>
        <w:tc>
          <w:tcPr>
            <w:tcW w:w="663" w:type="dxa"/>
            <w:vAlign w:val="center"/>
          </w:tcPr>
          <w:p w14:paraId="11DF6CC0"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1.</w:t>
            </w:r>
          </w:p>
        </w:tc>
        <w:tc>
          <w:tcPr>
            <w:tcW w:w="3131" w:type="dxa"/>
            <w:vAlign w:val="center"/>
          </w:tcPr>
          <w:p w14:paraId="435BB4B4" w14:textId="77777777" w:rsidR="005141B7" w:rsidRPr="00CC40D9" w:rsidRDefault="005141B7" w:rsidP="002A4208">
            <w:pPr>
              <w:pStyle w:val="26"/>
              <w:shd w:val="clear" w:color="auto" w:fill="auto"/>
              <w:spacing w:after="0" w:line="240" w:lineRule="auto"/>
              <w:ind w:firstLine="0"/>
              <w:jc w:val="left"/>
              <w:rPr>
                <w:b w:val="0"/>
                <w:i/>
                <w:sz w:val="18"/>
                <w:szCs w:val="18"/>
              </w:rPr>
            </w:pPr>
            <w:r w:rsidRPr="00DA1F18">
              <w:rPr>
                <w:b w:val="0"/>
                <w:i/>
                <w:sz w:val="18"/>
                <w:szCs w:val="18"/>
              </w:rPr>
              <w:t>Долгосрочные обязательства, в т.ч.:</w:t>
            </w:r>
          </w:p>
        </w:tc>
        <w:tc>
          <w:tcPr>
            <w:tcW w:w="1559" w:type="dxa"/>
            <w:vAlign w:val="center"/>
          </w:tcPr>
          <w:p w14:paraId="303024A6" w14:textId="77777777" w:rsidR="005141B7" w:rsidRPr="00CC40D9" w:rsidRDefault="005141B7" w:rsidP="002A4208">
            <w:pPr>
              <w:pStyle w:val="26"/>
              <w:shd w:val="clear" w:color="auto" w:fill="auto"/>
              <w:spacing w:after="0" w:line="240" w:lineRule="auto"/>
              <w:ind w:firstLine="0"/>
              <w:jc w:val="center"/>
              <w:rPr>
                <w:b w:val="0"/>
                <w:i/>
                <w:sz w:val="18"/>
                <w:szCs w:val="18"/>
              </w:rPr>
            </w:pPr>
            <w:proofErr w:type="spellStart"/>
            <w:r w:rsidRPr="00DA1F18">
              <w:rPr>
                <w:b w:val="0"/>
                <w:i/>
                <w:sz w:val="18"/>
                <w:szCs w:val="18"/>
              </w:rPr>
              <w:t>млн.руб</w:t>
            </w:r>
            <w:proofErr w:type="spellEnd"/>
            <w:r w:rsidRPr="00DA1F18">
              <w:rPr>
                <w:b w:val="0"/>
                <w:i/>
                <w:sz w:val="18"/>
                <w:szCs w:val="18"/>
              </w:rPr>
              <w:t>.</w:t>
            </w:r>
          </w:p>
        </w:tc>
        <w:tc>
          <w:tcPr>
            <w:tcW w:w="1559" w:type="dxa"/>
            <w:vAlign w:val="center"/>
          </w:tcPr>
          <w:p w14:paraId="41FAC42E"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173 693</w:t>
            </w:r>
          </w:p>
        </w:tc>
        <w:tc>
          <w:tcPr>
            <w:tcW w:w="1559" w:type="dxa"/>
            <w:vAlign w:val="center"/>
          </w:tcPr>
          <w:p w14:paraId="4C44E450"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321 116</w:t>
            </w:r>
          </w:p>
        </w:tc>
        <w:tc>
          <w:tcPr>
            <w:tcW w:w="1560" w:type="dxa"/>
            <w:vAlign w:val="center"/>
          </w:tcPr>
          <w:p w14:paraId="09F7B578"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313 271</w:t>
            </w:r>
          </w:p>
        </w:tc>
      </w:tr>
      <w:tr w:rsidR="005141B7" w:rsidRPr="004708D6" w14:paraId="0A463F03" w14:textId="77777777" w:rsidTr="00CA3647">
        <w:trPr>
          <w:trHeight w:val="340"/>
        </w:trPr>
        <w:tc>
          <w:tcPr>
            <w:tcW w:w="663" w:type="dxa"/>
            <w:vAlign w:val="center"/>
          </w:tcPr>
          <w:p w14:paraId="449799D4"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1.1</w:t>
            </w:r>
          </w:p>
        </w:tc>
        <w:tc>
          <w:tcPr>
            <w:tcW w:w="3131" w:type="dxa"/>
            <w:vAlign w:val="center"/>
          </w:tcPr>
          <w:p w14:paraId="06F536DB" w14:textId="77777777" w:rsidR="005141B7" w:rsidRPr="00CC40D9" w:rsidRDefault="005141B7" w:rsidP="002A4208">
            <w:pPr>
              <w:pStyle w:val="26"/>
              <w:shd w:val="clear" w:color="auto" w:fill="auto"/>
              <w:spacing w:after="0" w:line="240" w:lineRule="auto"/>
              <w:ind w:firstLine="0"/>
              <w:jc w:val="left"/>
              <w:rPr>
                <w:b w:val="0"/>
                <w:i/>
                <w:sz w:val="18"/>
                <w:szCs w:val="18"/>
              </w:rPr>
            </w:pPr>
            <w:r w:rsidRPr="00DA1F18">
              <w:rPr>
                <w:b w:val="0"/>
                <w:i/>
                <w:sz w:val="18"/>
                <w:szCs w:val="18"/>
              </w:rPr>
              <w:t>задолженность по кредитам и займам</w:t>
            </w:r>
          </w:p>
        </w:tc>
        <w:tc>
          <w:tcPr>
            <w:tcW w:w="1559" w:type="dxa"/>
            <w:vAlign w:val="center"/>
          </w:tcPr>
          <w:p w14:paraId="08462510"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w:t>
            </w:r>
          </w:p>
        </w:tc>
        <w:tc>
          <w:tcPr>
            <w:tcW w:w="1559" w:type="dxa"/>
            <w:vAlign w:val="center"/>
          </w:tcPr>
          <w:p w14:paraId="06087E74"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37 034</w:t>
            </w:r>
          </w:p>
        </w:tc>
        <w:tc>
          <w:tcPr>
            <w:tcW w:w="1559" w:type="dxa"/>
            <w:vAlign w:val="center"/>
          </w:tcPr>
          <w:p w14:paraId="0EE7DEFE"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60 077</w:t>
            </w:r>
          </w:p>
        </w:tc>
        <w:tc>
          <w:tcPr>
            <w:tcW w:w="1560" w:type="dxa"/>
            <w:vAlign w:val="center"/>
          </w:tcPr>
          <w:p w14:paraId="7062683F"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308</w:t>
            </w:r>
          </w:p>
        </w:tc>
      </w:tr>
      <w:tr w:rsidR="005141B7" w:rsidRPr="004708D6" w14:paraId="37D0D2AD" w14:textId="77777777" w:rsidTr="00CA3647">
        <w:trPr>
          <w:trHeight w:val="340"/>
        </w:trPr>
        <w:tc>
          <w:tcPr>
            <w:tcW w:w="663" w:type="dxa"/>
            <w:vAlign w:val="center"/>
          </w:tcPr>
          <w:p w14:paraId="43EC0EF6"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1.2</w:t>
            </w:r>
          </w:p>
        </w:tc>
        <w:tc>
          <w:tcPr>
            <w:tcW w:w="3131" w:type="dxa"/>
            <w:vAlign w:val="center"/>
          </w:tcPr>
          <w:p w14:paraId="5206C809" w14:textId="77777777" w:rsidR="005141B7" w:rsidRPr="00CC40D9" w:rsidRDefault="005141B7" w:rsidP="002A4208">
            <w:pPr>
              <w:pStyle w:val="26"/>
              <w:shd w:val="clear" w:color="auto" w:fill="auto"/>
              <w:spacing w:after="0" w:line="240" w:lineRule="auto"/>
              <w:ind w:firstLine="0"/>
              <w:jc w:val="left"/>
              <w:rPr>
                <w:b w:val="0"/>
                <w:i/>
                <w:sz w:val="18"/>
                <w:szCs w:val="18"/>
              </w:rPr>
            </w:pPr>
            <w:r w:rsidRPr="00DA1F18">
              <w:rPr>
                <w:b w:val="0"/>
                <w:i/>
                <w:sz w:val="18"/>
                <w:szCs w:val="18"/>
              </w:rPr>
              <w:t>авансы полученные</w:t>
            </w:r>
          </w:p>
        </w:tc>
        <w:tc>
          <w:tcPr>
            <w:tcW w:w="1559" w:type="dxa"/>
            <w:vAlign w:val="center"/>
          </w:tcPr>
          <w:p w14:paraId="6934E4D9"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w:t>
            </w:r>
          </w:p>
        </w:tc>
        <w:tc>
          <w:tcPr>
            <w:tcW w:w="1559" w:type="dxa"/>
            <w:vAlign w:val="center"/>
          </w:tcPr>
          <w:p w14:paraId="2D3C4208"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132 113</w:t>
            </w:r>
          </w:p>
        </w:tc>
        <w:tc>
          <w:tcPr>
            <w:tcW w:w="1559" w:type="dxa"/>
            <w:vAlign w:val="center"/>
          </w:tcPr>
          <w:p w14:paraId="7BBE07A4"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256 230</w:t>
            </w:r>
          </w:p>
        </w:tc>
        <w:tc>
          <w:tcPr>
            <w:tcW w:w="1560" w:type="dxa"/>
            <w:vAlign w:val="center"/>
          </w:tcPr>
          <w:p w14:paraId="44381D82"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309 029</w:t>
            </w:r>
          </w:p>
        </w:tc>
      </w:tr>
      <w:tr w:rsidR="005141B7" w:rsidRPr="004708D6" w14:paraId="01116162" w14:textId="77777777" w:rsidTr="00CA3647">
        <w:trPr>
          <w:trHeight w:val="340"/>
        </w:trPr>
        <w:tc>
          <w:tcPr>
            <w:tcW w:w="663" w:type="dxa"/>
            <w:vAlign w:val="center"/>
          </w:tcPr>
          <w:p w14:paraId="612F1781"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2.</w:t>
            </w:r>
          </w:p>
        </w:tc>
        <w:tc>
          <w:tcPr>
            <w:tcW w:w="3131" w:type="dxa"/>
            <w:vAlign w:val="center"/>
          </w:tcPr>
          <w:p w14:paraId="66A595D7" w14:textId="77777777" w:rsidR="005141B7" w:rsidRPr="00CC40D9" w:rsidRDefault="005141B7" w:rsidP="002A4208">
            <w:pPr>
              <w:pStyle w:val="26"/>
              <w:shd w:val="clear" w:color="auto" w:fill="auto"/>
              <w:spacing w:after="0" w:line="240" w:lineRule="auto"/>
              <w:ind w:firstLine="0"/>
              <w:jc w:val="left"/>
              <w:rPr>
                <w:b w:val="0"/>
                <w:i/>
                <w:sz w:val="18"/>
                <w:szCs w:val="18"/>
              </w:rPr>
            </w:pPr>
            <w:r w:rsidRPr="00DA1F18">
              <w:rPr>
                <w:b w:val="0"/>
                <w:i/>
                <w:sz w:val="18"/>
                <w:szCs w:val="18"/>
              </w:rPr>
              <w:t>Краткосрочные обязательства в т.ч.:</w:t>
            </w:r>
          </w:p>
        </w:tc>
        <w:tc>
          <w:tcPr>
            <w:tcW w:w="1559" w:type="dxa"/>
            <w:vAlign w:val="center"/>
          </w:tcPr>
          <w:p w14:paraId="79723B1C" w14:textId="77777777" w:rsidR="005141B7" w:rsidRPr="00CC40D9" w:rsidRDefault="005141B7" w:rsidP="002A4208">
            <w:pPr>
              <w:pStyle w:val="26"/>
              <w:shd w:val="clear" w:color="auto" w:fill="auto"/>
              <w:spacing w:after="0" w:line="240" w:lineRule="auto"/>
              <w:ind w:firstLine="0"/>
              <w:jc w:val="center"/>
              <w:rPr>
                <w:b w:val="0"/>
                <w:i/>
                <w:sz w:val="18"/>
                <w:szCs w:val="18"/>
              </w:rPr>
            </w:pPr>
            <w:proofErr w:type="spellStart"/>
            <w:r w:rsidRPr="00DA1F18">
              <w:rPr>
                <w:b w:val="0"/>
                <w:i/>
                <w:sz w:val="18"/>
                <w:szCs w:val="18"/>
              </w:rPr>
              <w:t>млн.руб</w:t>
            </w:r>
            <w:proofErr w:type="spellEnd"/>
            <w:r w:rsidRPr="00DA1F18">
              <w:rPr>
                <w:b w:val="0"/>
                <w:i/>
                <w:sz w:val="18"/>
                <w:szCs w:val="18"/>
              </w:rPr>
              <w:t>.</w:t>
            </w:r>
          </w:p>
        </w:tc>
        <w:tc>
          <w:tcPr>
            <w:tcW w:w="1559" w:type="dxa"/>
            <w:vAlign w:val="center"/>
          </w:tcPr>
          <w:p w14:paraId="2E52917E"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24 358</w:t>
            </w:r>
          </w:p>
        </w:tc>
        <w:tc>
          <w:tcPr>
            <w:tcW w:w="1559" w:type="dxa"/>
            <w:vAlign w:val="center"/>
          </w:tcPr>
          <w:p w14:paraId="30A44D0A"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22 469</w:t>
            </w:r>
          </w:p>
        </w:tc>
        <w:tc>
          <w:tcPr>
            <w:tcW w:w="1560" w:type="dxa"/>
            <w:vAlign w:val="center"/>
          </w:tcPr>
          <w:p w14:paraId="2A2C504D"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82 463</w:t>
            </w:r>
          </w:p>
        </w:tc>
      </w:tr>
      <w:tr w:rsidR="005141B7" w:rsidRPr="004708D6" w14:paraId="637CD590" w14:textId="77777777" w:rsidTr="00CA3647">
        <w:trPr>
          <w:trHeight w:val="340"/>
        </w:trPr>
        <w:tc>
          <w:tcPr>
            <w:tcW w:w="663" w:type="dxa"/>
            <w:vAlign w:val="center"/>
          </w:tcPr>
          <w:p w14:paraId="12D1A40D"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2.1</w:t>
            </w:r>
          </w:p>
        </w:tc>
        <w:tc>
          <w:tcPr>
            <w:tcW w:w="3131" w:type="dxa"/>
            <w:vAlign w:val="center"/>
          </w:tcPr>
          <w:p w14:paraId="0F8F4A16" w14:textId="77777777" w:rsidR="005141B7" w:rsidRPr="00CC40D9" w:rsidRDefault="005141B7" w:rsidP="002A4208">
            <w:pPr>
              <w:pStyle w:val="26"/>
              <w:shd w:val="clear" w:color="auto" w:fill="auto"/>
              <w:spacing w:after="0" w:line="240" w:lineRule="auto"/>
              <w:ind w:firstLine="0"/>
              <w:jc w:val="left"/>
              <w:rPr>
                <w:b w:val="0"/>
                <w:i/>
                <w:sz w:val="18"/>
                <w:szCs w:val="18"/>
              </w:rPr>
            </w:pPr>
            <w:r w:rsidRPr="00DA1F18">
              <w:rPr>
                <w:b w:val="0"/>
                <w:i/>
                <w:sz w:val="18"/>
                <w:szCs w:val="18"/>
              </w:rPr>
              <w:t>задолженность по кредитам и займам</w:t>
            </w:r>
          </w:p>
        </w:tc>
        <w:tc>
          <w:tcPr>
            <w:tcW w:w="1559" w:type="dxa"/>
            <w:vAlign w:val="center"/>
          </w:tcPr>
          <w:p w14:paraId="0719F84A"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w:t>
            </w:r>
          </w:p>
        </w:tc>
        <w:tc>
          <w:tcPr>
            <w:tcW w:w="1559" w:type="dxa"/>
            <w:vAlign w:val="center"/>
          </w:tcPr>
          <w:p w14:paraId="0A56D2E4"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4 639</w:t>
            </w:r>
          </w:p>
        </w:tc>
        <w:tc>
          <w:tcPr>
            <w:tcW w:w="1559" w:type="dxa"/>
            <w:vAlign w:val="center"/>
          </w:tcPr>
          <w:p w14:paraId="3FE51FCD"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6 320</w:t>
            </w:r>
          </w:p>
        </w:tc>
        <w:tc>
          <w:tcPr>
            <w:tcW w:w="1560" w:type="dxa"/>
            <w:vAlign w:val="center"/>
          </w:tcPr>
          <w:p w14:paraId="5401C8AF"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1</w:t>
            </w:r>
          </w:p>
        </w:tc>
      </w:tr>
      <w:tr w:rsidR="005141B7" w:rsidRPr="004708D6" w14:paraId="04600145" w14:textId="77777777" w:rsidTr="00CA3647">
        <w:trPr>
          <w:trHeight w:val="340"/>
        </w:trPr>
        <w:tc>
          <w:tcPr>
            <w:tcW w:w="663" w:type="dxa"/>
            <w:vAlign w:val="center"/>
          </w:tcPr>
          <w:p w14:paraId="4719D60B"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2.2</w:t>
            </w:r>
          </w:p>
        </w:tc>
        <w:tc>
          <w:tcPr>
            <w:tcW w:w="3131" w:type="dxa"/>
            <w:vAlign w:val="center"/>
          </w:tcPr>
          <w:p w14:paraId="453550F1" w14:textId="77777777" w:rsidR="005141B7" w:rsidRPr="00CC40D9" w:rsidRDefault="005141B7" w:rsidP="002A4208">
            <w:pPr>
              <w:pStyle w:val="26"/>
              <w:shd w:val="clear" w:color="auto" w:fill="auto"/>
              <w:spacing w:after="0" w:line="240" w:lineRule="auto"/>
              <w:ind w:firstLine="0"/>
              <w:jc w:val="left"/>
              <w:rPr>
                <w:b w:val="0"/>
                <w:i/>
                <w:sz w:val="18"/>
                <w:szCs w:val="18"/>
              </w:rPr>
            </w:pPr>
            <w:r w:rsidRPr="00DA1F18">
              <w:rPr>
                <w:b w:val="0"/>
                <w:i/>
                <w:sz w:val="18"/>
                <w:szCs w:val="18"/>
              </w:rPr>
              <w:t>авансы полученные</w:t>
            </w:r>
          </w:p>
        </w:tc>
        <w:tc>
          <w:tcPr>
            <w:tcW w:w="1559" w:type="dxa"/>
            <w:vAlign w:val="center"/>
          </w:tcPr>
          <w:p w14:paraId="296F0B70"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w:t>
            </w:r>
          </w:p>
        </w:tc>
        <w:tc>
          <w:tcPr>
            <w:tcW w:w="1559" w:type="dxa"/>
            <w:vAlign w:val="center"/>
          </w:tcPr>
          <w:p w14:paraId="24169205"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4 727</w:t>
            </w:r>
          </w:p>
        </w:tc>
        <w:tc>
          <w:tcPr>
            <w:tcW w:w="1559" w:type="dxa"/>
            <w:vAlign w:val="center"/>
          </w:tcPr>
          <w:p w14:paraId="10EC847D"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1 391</w:t>
            </w:r>
          </w:p>
        </w:tc>
        <w:tc>
          <w:tcPr>
            <w:tcW w:w="1560" w:type="dxa"/>
            <w:vAlign w:val="center"/>
          </w:tcPr>
          <w:p w14:paraId="5CA36B80"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67 466</w:t>
            </w:r>
          </w:p>
        </w:tc>
      </w:tr>
      <w:tr w:rsidR="005141B7" w:rsidRPr="004708D6" w14:paraId="65D49F53" w14:textId="77777777" w:rsidTr="00CA3647">
        <w:trPr>
          <w:trHeight w:val="340"/>
        </w:trPr>
        <w:tc>
          <w:tcPr>
            <w:tcW w:w="663" w:type="dxa"/>
            <w:vAlign w:val="center"/>
          </w:tcPr>
          <w:p w14:paraId="721D5987" w14:textId="77777777" w:rsidR="005141B7" w:rsidRPr="00CC40D9" w:rsidRDefault="005141B7" w:rsidP="002A4208">
            <w:pPr>
              <w:pStyle w:val="26"/>
              <w:shd w:val="clear" w:color="auto" w:fill="auto"/>
              <w:spacing w:after="0" w:line="240" w:lineRule="auto"/>
              <w:ind w:firstLine="0"/>
              <w:jc w:val="center"/>
              <w:rPr>
                <w:i/>
                <w:sz w:val="18"/>
                <w:szCs w:val="18"/>
              </w:rPr>
            </w:pPr>
          </w:p>
        </w:tc>
        <w:tc>
          <w:tcPr>
            <w:tcW w:w="3131" w:type="dxa"/>
            <w:vAlign w:val="center"/>
          </w:tcPr>
          <w:p w14:paraId="6B008959" w14:textId="77777777" w:rsidR="005141B7" w:rsidRPr="00CC40D9" w:rsidRDefault="005141B7" w:rsidP="002A4208">
            <w:pPr>
              <w:pStyle w:val="26"/>
              <w:shd w:val="clear" w:color="auto" w:fill="auto"/>
              <w:spacing w:after="0" w:line="240" w:lineRule="auto"/>
              <w:ind w:firstLine="0"/>
              <w:jc w:val="left"/>
              <w:rPr>
                <w:i/>
                <w:sz w:val="18"/>
                <w:szCs w:val="18"/>
              </w:rPr>
            </w:pPr>
            <w:r w:rsidRPr="00DA1F18">
              <w:rPr>
                <w:i/>
                <w:sz w:val="18"/>
                <w:szCs w:val="18"/>
              </w:rPr>
              <w:t>ИТОГО</w:t>
            </w:r>
          </w:p>
        </w:tc>
        <w:tc>
          <w:tcPr>
            <w:tcW w:w="1559" w:type="dxa"/>
            <w:vAlign w:val="center"/>
          </w:tcPr>
          <w:p w14:paraId="0EA21E89" w14:textId="77777777" w:rsidR="005141B7" w:rsidRPr="00CC40D9" w:rsidRDefault="005141B7" w:rsidP="002A4208">
            <w:pPr>
              <w:pStyle w:val="26"/>
              <w:shd w:val="clear" w:color="auto" w:fill="auto"/>
              <w:spacing w:after="0" w:line="240" w:lineRule="auto"/>
              <w:ind w:firstLine="0"/>
              <w:jc w:val="center"/>
              <w:rPr>
                <w:i/>
                <w:sz w:val="18"/>
                <w:szCs w:val="18"/>
              </w:rPr>
            </w:pPr>
          </w:p>
        </w:tc>
        <w:tc>
          <w:tcPr>
            <w:tcW w:w="1559" w:type="dxa"/>
            <w:vAlign w:val="center"/>
          </w:tcPr>
          <w:p w14:paraId="7C7A2357" w14:textId="77777777" w:rsidR="005141B7" w:rsidRPr="00CC40D9" w:rsidRDefault="005141B7" w:rsidP="002A4208">
            <w:pPr>
              <w:pStyle w:val="26"/>
              <w:shd w:val="clear" w:color="auto" w:fill="auto"/>
              <w:spacing w:after="0" w:line="240" w:lineRule="auto"/>
              <w:ind w:firstLine="0"/>
              <w:jc w:val="center"/>
              <w:rPr>
                <w:i/>
                <w:sz w:val="18"/>
                <w:szCs w:val="18"/>
              </w:rPr>
            </w:pPr>
            <w:r w:rsidRPr="00DA1F18">
              <w:rPr>
                <w:i/>
                <w:sz w:val="18"/>
                <w:szCs w:val="18"/>
              </w:rPr>
              <w:t>198 051</w:t>
            </w:r>
          </w:p>
        </w:tc>
        <w:tc>
          <w:tcPr>
            <w:tcW w:w="1559" w:type="dxa"/>
            <w:vAlign w:val="center"/>
          </w:tcPr>
          <w:p w14:paraId="74AABBEF" w14:textId="77777777" w:rsidR="005141B7" w:rsidRPr="00CC40D9" w:rsidRDefault="005141B7" w:rsidP="002A4208">
            <w:pPr>
              <w:pStyle w:val="26"/>
              <w:shd w:val="clear" w:color="auto" w:fill="auto"/>
              <w:spacing w:after="0" w:line="240" w:lineRule="auto"/>
              <w:ind w:firstLine="0"/>
              <w:jc w:val="center"/>
              <w:rPr>
                <w:i/>
                <w:sz w:val="18"/>
                <w:szCs w:val="18"/>
              </w:rPr>
            </w:pPr>
            <w:r w:rsidRPr="00DA1F18">
              <w:rPr>
                <w:i/>
                <w:sz w:val="18"/>
                <w:szCs w:val="18"/>
              </w:rPr>
              <w:t>343 585</w:t>
            </w:r>
          </w:p>
        </w:tc>
        <w:tc>
          <w:tcPr>
            <w:tcW w:w="1560" w:type="dxa"/>
            <w:vAlign w:val="center"/>
          </w:tcPr>
          <w:p w14:paraId="54F8BF6D" w14:textId="77777777" w:rsidR="005141B7" w:rsidRPr="00CC40D9" w:rsidRDefault="005141B7" w:rsidP="002A4208">
            <w:pPr>
              <w:pStyle w:val="26"/>
              <w:shd w:val="clear" w:color="auto" w:fill="auto"/>
              <w:spacing w:after="0" w:line="240" w:lineRule="auto"/>
              <w:ind w:firstLine="0"/>
              <w:jc w:val="center"/>
              <w:rPr>
                <w:i/>
                <w:sz w:val="18"/>
                <w:szCs w:val="18"/>
              </w:rPr>
            </w:pPr>
            <w:r w:rsidRPr="00DA1F18">
              <w:rPr>
                <w:i/>
                <w:sz w:val="18"/>
                <w:szCs w:val="18"/>
              </w:rPr>
              <w:t>395 734</w:t>
            </w:r>
          </w:p>
        </w:tc>
      </w:tr>
    </w:tbl>
    <w:p w14:paraId="28F10E1E" w14:textId="77777777" w:rsidR="005141B7" w:rsidRPr="004708D6" w:rsidRDefault="005141B7" w:rsidP="00CA3647">
      <w:pPr>
        <w:pStyle w:val="26"/>
        <w:shd w:val="clear" w:color="auto" w:fill="auto"/>
        <w:spacing w:before="120" w:after="120" w:line="240" w:lineRule="auto"/>
        <w:ind w:firstLine="567"/>
        <w:jc w:val="left"/>
        <w:rPr>
          <w:sz w:val="24"/>
          <w:szCs w:val="24"/>
        </w:rPr>
      </w:pPr>
      <w:r w:rsidRPr="004708D6">
        <w:rPr>
          <w:sz w:val="24"/>
          <w:szCs w:val="24"/>
        </w:rPr>
        <w:t>Показатели достаточности собственных средств Общества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19"/>
        <w:gridCol w:w="2079"/>
        <w:gridCol w:w="2079"/>
        <w:gridCol w:w="2079"/>
      </w:tblGrid>
      <w:tr w:rsidR="005141B7" w:rsidRPr="004708D6" w14:paraId="6418EF5D" w14:textId="77777777" w:rsidTr="00CE4D3A">
        <w:trPr>
          <w:trHeight w:val="340"/>
        </w:trPr>
        <w:tc>
          <w:tcPr>
            <w:tcW w:w="675" w:type="dxa"/>
            <w:vAlign w:val="center"/>
          </w:tcPr>
          <w:p w14:paraId="42B75C01" w14:textId="77777777" w:rsidR="005141B7" w:rsidRPr="00CC40D9" w:rsidRDefault="005141B7" w:rsidP="00CA3647">
            <w:pPr>
              <w:pStyle w:val="26"/>
              <w:shd w:val="clear" w:color="auto" w:fill="auto"/>
              <w:spacing w:after="0" w:line="240" w:lineRule="auto"/>
              <w:ind w:firstLine="0"/>
              <w:jc w:val="center"/>
              <w:rPr>
                <w:i/>
                <w:sz w:val="18"/>
                <w:szCs w:val="18"/>
              </w:rPr>
            </w:pPr>
            <w:r w:rsidRPr="00DA1F18">
              <w:rPr>
                <w:i/>
                <w:sz w:val="18"/>
                <w:szCs w:val="18"/>
              </w:rPr>
              <w:t>№ п/п</w:t>
            </w:r>
          </w:p>
        </w:tc>
        <w:tc>
          <w:tcPr>
            <w:tcW w:w="3119" w:type="dxa"/>
            <w:vAlign w:val="center"/>
          </w:tcPr>
          <w:p w14:paraId="0F517AAB" w14:textId="77777777" w:rsidR="005141B7" w:rsidRPr="00CC40D9" w:rsidRDefault="005141B7" w:rsidP="00CA3647">
            <w:pPr>
              <w:pStyle w:val="26"/>
              <w:shd w:val="clear" w:color="auto" w:fill="auto"/>
              <w:spacing w:after="0" w:line="240" w:lineRule="auto"/>
              <w:ind w:firstLine="0"/>
              <w:jc w:val="center"/>
              <w:rPr>
                <w:i/>
                <w:sz w:val="18"/>
                <w:szCs w:val="18"/>
              </w:rPr>
            </w:pPr>
            <w:r w:rsidRPr="00DA1F18">
              <w:rPr>
                <w:i/>
                <w:sz w:val="18"/>
                <w:szCs w:val="18"/>
              </w:rPr>
              <w:t>Наименование показателя</w:t>
            </w:r>
          </w:p>
        </w:tc>
        <w:tc>
          <w:tcPr>
            <w:tcW w:w="2079" w:type="dxa"/>
            <w:vAlign w:val="center"/>
          </w:tcPr>
          <w:p w14:paraId="43DB9F9A" w14:textId="77777777" w:rsidR="005141B7" w:rsidRPr="00CC40D9" w:rsidRDefault="005141B7" w:rsidP="00CA3647">
            <w:pPr>
              <w:pStyle w:val="26"/>
              <w:shd w:val="clear" w:color="auto" w:fill="auto"/>
              <w:spacing w:after="0" w:line="240" w:lineRule="auto"/>
              <w:ind w:firstLine="0"/>
              <w:jc w:val="center"/>
              <w:rPr>
                <w:sz w:val="18"/>
                <w:szCs w:val="18"/>
              </w:rPr>
            </w:pPr>
            <w:r w:rsidRPr="00DA1F18">
              <w:rPr>
                <w:sz w:val="18"/>
                <w:szCs w:val="18"/>
              </w:rPr>
              <w:t>2014</w:t>
            </w:r>
          </w:p>
        </w:tc>
        <w:tc>
          <w:tcPr>
            <w:tcW w:w="2079" w:type="dxa"/>
            <w:vAlign w:val="center"/>
          </w:tcPr>
          <w:p w14:paraId="5B86BA99" w14:textId="77777777" w:rsidR="005141B7" w:rsidRPr="00CC40D9" w:rsidRDefault="005141B7" w:rsidP="00CA3647">
            <w:pPr>
              <w:pStyle w:val="26"/>
              <w:shd w:val="clear" w:color="auto" w:fill="auto"/>
              <w:spacing w:after="0" w:line="240" w:lineRule="auto"/>
              <w:ind w:firstLine="0"/>
              <w:jc w:val="center"/>
              <w:rPr>
                <w:sz w:val="18"/>
                <w:szCs w:val="18"/>
              </w:rPr>
            </w:pPr>
            <w:r w:rsidRPr="00DA1F18">
              <w:rPr>
                <w:sz w:val="18"/>
                <w:szCs w:val="18"/>
              </w:rPr>
              <w:t>2015</w:t>
            </w:r>
          </w:p>
        </w:tc>
        <w:tc>
          <w:tcPr>
            <w:tcW w:w="2079" w:type="dxa"/>
            <w:vAlign w:val="center"/>
          </w:tcPr>
          <w:p w14:paraId="5AB16FC0" w14:textId="77777777" w:rsidR="005141B7" w:rsidRPr="00CC40D9" w:rsidRDefault="005141B7" w:rsidP="00CA3647">
            <w:pPr>
              <w:pStyle w:val="26"/>
              <w:shd w:val="clear" w:color="auto" w:fill="auto"/>
              <w:spacing w:after="0" w:line="240" w:lineRule="auto"/>
              <w:ind w:firstLine="0"/>
              <w:jc w:val="center"/>
              <w:rPr>
                <w:sz w:val="18"/>
                <w:szCs w:val="18"/>
              </w:rPr>
            </w:pPr>
            <w:r w:rsidRPr="00DA1F18">
              <w:rPr>
                <w:sz w:val="18"/>
                <w:szCs w:val="18"/>
              </w:rPr>
              <w:t>2016</w:t>
            </w:r>
          </w:p>
        </w:tc>
      </w:tr>
      <w:tr w:rsidR="005141B7" w:rsidRPr="004708D6" w14:paraId="67542259" w14:textId="77777777" w:rsidTr="00CE4D3A">
        <w:trPr>
          <w:trHeight w:val="340"/>
        </w:trPr>
        <w:tc>
          <w:tcPr>
            <w:tcW w:w="675" w:type="dxa"/>
            <w:vAlign w:val="center"/>
          </w:tcPr>
          <w:p w14:paraId="2BA3C217"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1.</w:t>
            </w:r>
          </w:p>
        </w:tc>
        <w:tc>
          <w:tcPr>
            <w:tcW w:w="3119" w:type="dxa"/>
            <w:vAlign w:val="center"/>
          </w:tcPr>
          <w:p w14:paraId="4459B722" w14:textId="77777777" w:rsidR="005141B7" w:rsidRPr="00CC40D9" w:rsidRDefault="005141B7" w:rsidP="002A4208">
            <w:pPr>
              <w:pStyle w:val="26"/>
              <w:shd w:val="clear" w:color="auto" w:fill="auto"/>
              <w:spacing w:after="0" w:line="240" w:lineRule="auto"/>
              <w:ind w:firstLine="0"/>
              <w:jc w:val="left"/>
              <w:rPr>
                <w:b w:val="0"/>
                <w:i/>
                <w:sz w:val="18"/>
                <w:szCs w:val="18"/>
              </w:rPr>
            </w:pPr>
            <w:r w:rsidRPr="002A4208">
              <w:rPr>
                <w:b w:val="0"/>
                <w:i/>
                <w:sz w:val="18"/>
                <w:szCs w:val="18"/>
                <w:lang w:val="en-US"/>
              </w:rPr>
              <w:t>EBITDA</w:t>
            </w:r>
            <w:r w:rsidRPr="00DA1F18">
              <w:rPr>
                <w:b w:val="0"/>
                <w:i/>
                <w:sz w:val="18"/>
                <w:szCs w:val="18"/>
              </w:rPr>
              <w:t xml:space="preserve">, </w:t>
            </w:r>
            <w:proofErr w:type="spellStart"/>
            <w:r w:rsidRPr="00DA1F18">
              <w:rPr>
                <w:b w:val="0"/>
                <w:i/>
                <w:sz w:val="18"/>
                <w:szCs w:val="18"/>
              </w:rPr>
              <w:t>млн.руб</w:t>
            </w:r>
            <w:proofErr w:type="spellEnd"/>
            <w:r w:rsidRPr="00DA1F18">
              <w:rPr>
                <w:b w:val="0"/>
                <w:i/>
                <w:sz w:val="18"/>
                <w:szCs w:val="18"/>
              </w:rPr>
              <w:t>.</w:t>
            </w:r>
          </w:p>
        </w:tc>
        <w:tc>
          <w:tcPr>
            <w:tcW w:w="2079" w:type="dxa"/>
            <w:vAlign w:val="center"/>
          </w:tcPr>
          <w:p w14:paraId="40D377D5"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 xml:space="preserve">5 464 </w:t>
            </w:r>
          </w:p>
        </w:tc>
        <w:tc>
          <w:tcPr>
            <w:tcW w:w="2079" w:type="dxa"/>
            <w:vAlign w:val="center"/>
          </w:tcPr>
          <w:p w14:paraId="0BA8F01D"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10 751</w:t>
            </w:r>
          </w:p>
        </w:tc>
        <w:tc>
          <w:tcPr>
            <w:tcW w:w="2079" w:type="dxa"/>
            <w:vAlign w:val="center"/>
          </w:tcPr>
          <w:p w14:paraId="6B1031D1"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 xml:space="preserve">8  555 </w:t>
            </w:r>
          </w:p>
        </w:tc>
      </w:tr>
      <w:tr w:rsidR="005141B7" w:rsidRPr="004708D6" w14:paraId="400918D0" w14:textId="77777777" w:rsidTr="00CE4D3A">
        <w:trPr>
          <w:trHeight w:val="340"/>
        </w:trPr>
        <w:tc>
          <w:tcPr>
            <w:tcW w:w="675" w:type="dxa"/>
            <w:vAlign w:val="center"/>
          </w:tcPr>
          <w:p w14:paraId="21B6A140"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2.</w:t>
            </w:r>
          </w:p>
        </w:tc>
        <w:tc>
          <w:tcPr>
            <w:tcW w:w="3119" w:type="dxa"/>
            <w:vAlign w:val="center"/>
          </w:tcPr>
          <w:p w14:paraId="7654E3D2" w14:textId="77777777" w:rsidR="005141B7" w:rsidRPr="00CC40D9" w:rsidRDefault="005141B7" w:rsidP="002A4208">
            <w:pPr>
              <w:pStyle w:val="26"/>
              <w:shd w:val="clear" w:color="auto" w:fill="auto"/>
              <w:spacing w:after="0" w:line="240" w:lineRule="auto"/>
              <w:ind w:firstLine="0"/>
              <w:jc w:val="left"/>
              <w:rPr>
                <w:b w:val="0"/>
                <w:i/>
                <w:sz w:val="18"/>
                <w:szCs w:val="18"/>
              </w:rPr>
            </w:pPr>
            <w:proofErr w:type="spellStart"/>
            <w:r w:rsidRPr="002A4208">
              <w:rPr>
                <w:b w:val="0"/>
                <w:i/>
                <w:sz w:val="18"/>
                <w:szCs w:val="18"/>
                <w:lang w:val="en-US"/>
              </w:rPr>
              <w:t>Коэффициент</w:t>
            </w:r>
            <w:proofErr w:type="spellEnd"/>
            <w:r w:rsidRPr="002A4208">
              <w:rPr>
                <w:b w:val="0"/>
                <w:i/>
                <w:sz w:val="18"/>
                <w:szCs w:val="18"/>
                <w:lang w:val="en-US"/>
              </w:rPr>
              <w:t xml:space="preserve"> </w:t>
            </w:r>
            <w:proofErr w:type="spellStart"/>
            <w:r w:rsidRPr="002A4208">
              <w:rPr>
                <w:b w:val="0"/>
                <w:i/>
                <w:sz w:val="18"/>
                <w:szCs w:val="18"/>
                <w:lang w:val="en-US"/>
              </w:rPr>
              <w:t>обеспеченности</w:t>
            </w:r>
            <w:proofErr w:type="spellEnd"/>
            <w:r w:rsidRPr="002A4208">
              <w:rPr>
                <w:b w:val="0"/>
                <w:i/>
                <w:sz w:val="18"/>
                <w:szCs w:val="18"/>
                <w:lang w:val="en-US"/>
              </w:rPr>
              <w:t xml:space="preserve"> </w:t>
            </w:r>
            <w:proofErr w:type="spellStart"/>
            <w:r w:rsidRPr="002A4208">
              <w:rPr>
                <w:b w:val="0"/>
                <w:i/>
                <w:sz w:val="18"/>
                <w:szCs w:val="18"/>
                <w:lang w:val="en-US"/>
              </w:rPr>
              <w:t>собственными</w:t>
            </w:r>
            <w:proofErr w:type="spellEnd"/>
            <w:r w:rsidRPr="002A4208">
              <w:rPr>
                <w:b w:val="0"/>
                <w:i/>
                <w:sz w:val="18"/>
                <w:szCs w:val="18"/>
                <w:lang w:val="en-US"/>
              </w:rPr>
              <w:t xml:space="preserve"> </w:t>
            </w:r>
            <w:proofErr w:type="spellStart"/>
            <w:r w:rsidRPr="002A4208">
              <w:rPr>
                <w:b w:val="0"/>
                <w:i/>
                <w:sz w:val="18"/>
                <w:szCs w:val="18"/>
                <w:lang w:val="en-US"/>
              </w:rPr>
              <w:t>средствами</w:t>
            </w:r>
            <w:proofErr w:type="spellEnd"/>
          </w:p>
        </w:tc>
        <w:tc>
          <w:tcPr>
            <w:tcW w:w="2079" w:type="dxa"/>
            <w:vAlign w:val="center"/>
          </w:tcPr>
          <w:p w14:paraId="31B4EBBF"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-0,01</w:t>
            </w:r>
          </w:p>
        </w:tc>
        <w:tc>
          <w:tcPr>
            <w:tcW w:w="2079" w:type="dxa"/>
            <w:vAlign w:val="center"/>
          </w:tcPr>
          <w:p w14:paraId="04C4CCFE"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0,02</w:t>
            </w:r>
          </w:p>
        </w:tc>
        <w:tc>
          <w:tcPr>
            <w:tcW w:w="2079" w:type="dxa"/>
            <w:vAlign w:val="center"/>
          </w:tcPr>
          <w:p w14:paraId="0CF8CE25" w14:textId="77777777" w:rsidR="005141B7" w:rsidRPr="00CC40D9" w:rsidRDefault="005141B7" w:rsidP="002A4208">
            <w:pPr>
              <w:pStyle w:val="26"/>
              <w:shd w:val="clear" w:color="auto" w:fill="auto"/>
              <w:spacing w:after="0" w:line="240" w:lineRule="auto"/>
              <w:ind w:firstLine="0"/>
              <w:jc w:val="center"/>
              <w:rPr>
                <w:b w:val="0"/>
                <w:i/>
                <w:sz w:val="18"/>
                <w:szCs w:val="18"/>
              </w:rPr>
            </w:pPr>
            <w:r w:rsidRPr="00DA1F18">
              <w:rPr>
                <w:b w:val="0"/>
                <w:i/>
                <w:sz w:val="18"/>
                <w:szCs w:val="18"/>
              </w:rPr>
              <w:t>0,04</w:t>
            </w:r>
          </w:p>
        </w:tc>
      </w:tr>
    </w:tbl>
    <w:p w14:paraId="3809C652" w14:textId="77777777" w:rsidR="005141B7" w:rsidRPr="004708D6" w:rsidRDefault="005141B7" w:rsidP="006D4EE6">
      <w:pPr>
        <w:pStyle w:val="13"/>
        <w:shd w:val="clear" w:color="auto" w:fill="auto"/>
        <w:spacing w:line="240" w:lineRule="auto"/>
        <w:ind w:left="20" w:right="20" w:firstLine="547"/>
        <w:rPr>
          <w:sz w:val="24"/>
          <w:szCs w:val="24"/>
        </w:rPr>
      </w:pPr>
    </w:p>
    <w:p w14:paraId="6A09FAB3" w14:textId="77777777" w:rsidR="005141B7" w:rsidRPr="006D4EE6" w:rsidRDefault="005141B7" w:rsidP="00CE4D3A">
      <w:pPr>
        <w:tabs>
          <w:tab w:val="left" w:pos="6804"/>
        </w:tabs>
        <w:ind w:firstLine="709"/>
        <w:contextualSpacing/>
        <w:rPr>
          <w:b/>
          <w:i/>
        </w:rPr>
      </w:pPr>
      <w:r w:rsidRPr="006D4EE6">
        <w:rPr>
          <w:b/>
          <w:i/>
        </w:rPr>
        <w:t>По показателю «Выручка и себестоимость»:</w:t>
      </w:r>
    </w:p>
    <w:p w14:paraId="1BE386BD" w14:textId="77777777" w:rsidR="005141B7" w:rsidRPr="00CA3F12" w:rsidRDefault="005141B7" w:rsidP="00CE4D3A">
      <w:pPr>
        <w:pStyle w:val="13"/>
        <w:shd w:val="clear" w:color="auto" w:fill="auto"/>
        <w:spacing w:line="240" w:lineRule="auto"/>
        <w:ind w:firstLine="709"/>
        <w:contextualSpacing/>
        <w:rPr>
          <w:sz w:val="24"/>
          <w:szCs w:val="24"/>
        </w:rPr>
      </w:pPr>
      <w:r w:rsidRPr="00CA3F12">
        <w:rPr>
          <w:sz w:val="24"/>
          <w:szCs w:val="24"/>
        </w:rPr>
        <w:t xml:space="preserve">Выручка в 2016 году увеличилась на 18,8% по сравнению с 2015 </w:t>
      </w:r>
      <w:r>
        <w:rPr>
          <w:sz w:val="24"/>
          <w:szCs w:val="24"/>
        </w:rPr>
        <w:t xml:space="preserve">годом, </w:t>
      </w:r>
      <w:r w:rsidRPr="00CA3F12">
        <w:rPr>
          <w:sz w:val="24"/>
          <w:szCs w:val="24"/>
        </w:rPr>
        <w:t>что обусловлено увеличением объемов производства по сегменту ГОЗ.</w:t>
      </w:r>
    </w:p>
    <w:p w14:paraId="02B4AEBF" w14:textId="77777777" w:rsidR="005141B7" w:rsidRDefault="005141B7" w:rsidP="00CE4D3A">
      <w:pPr>
        <w:pStyle w:val="13"/>
        <w:shd w:val="clear" w:color="auto" w:fill="auto"/>
        <w:spacing w:line="240" w:lineRule="auto"/>
        <w:ind w:firstLine="709"/>
        <w:contextualSpacing/>
      </w:pPr>
      <w:r w:rsidRPr="00CA3F12">
        <w:rPr>
          <w:sz w:val="24"/>
          <w:szCs w:val="24"/>
        </w:rPr>
        <w:t>Себестоимость в 2016 году увеличилась на 28,2% по сравн</w:t>
      </w:r>
      <w:r>
        <w:rPr>
          <w:sz w:val="24"/>
          <w:szCs w:val="24"/>
        </w:rPr>
        <w:t>ению с 2015 годом.</w:t>
      </w:r>
      <w:r>
        <w:rPr>
          <w:sz w:val="24"/>
          <w:szCs w:val="24"/>
        </w:rPr>
        <w:br/>
        <w:t xml:space="preserve"> Это связано с </w:t>
      </w:r>
      <w:r w:rsidRPr="00CA3F12">
        <w:rPr>
          <w:sz w:val="24"/>
          <w:szCs w:val="24"/>
        </w:rPr>
        <w:t>увеличением объемов производства по сегменту ГОЗ</w:t>
      </w:r>
      <w:r w:rsidRPr="006D4EE6">
        <w:t>.</w:t>
      </w:r>
    </w:p>
    <w:p w14:paraId="68A07DB2" w14:textId="77777777" w:rsidR="005141B7" w:rsidRPr="00CA3F12" w:rsidRDefault="005141B7" w:rsidP="00CE4D3A">
      <w:pPr>
        <w:pStyle w:val="13"/>
        <w:shd w:val="clear" w:color="auto" w:fill="auto"/>
        <w:spacing w:line="240" w:lineRule="auto"/>
        <w:ind w:firstLine="709"/>
        <w:contextualSpacing/>
        <w:rPr>
          <w:b/>
          <w:i/>
          <w:sz w:val="24"/>
          <w:szCs w:val="24"/>
        </w:rPr>
      </w:pPr>
      <w:r w:rsidRPr="00CA3F12">
        <w:rPr>
          <w:b/>
          <w:i/>
          <w:sz w:val="24"/>
          <w:szCs w:val="24"/>
        </w:rPr>
        <w:t>По показателям «Валовая прибыль», «Чистая прибыль»:</w:t>
      </w:r>
    </w:p>
    <w:p w14:paraId="70030B3A" w14:textId="77777777" w:rsidR="005141B7" w:rsidRPr="006D4EE6" w:rsidRDefault="005141B7" w:rsidP="00CE4D3A">
      <w:pPr>
        <w:tabs>
          <w:tab w:val="left" w:pos="1080"/>
        </w:tabs>
        <w:ind w:firstLine="709"/>
      </w:pPr>
      <w:r>
        <w:t xml:space="preserve">  </w:t>
      </w:r>
      <w:r w:rsidRPr="006D4EE6">
        <w:t>Снижение показателей «валовая прибыль»</w:t>
      </w:r>
      <w:r w:rsidRPr="006D4EE6">
        <w:rPr>
          <w:color w:val="FF0000"/>
        </w:rPr>
        <w:t xml:space="preserve"> </w:t>
      </w:r>
      <w:r w:rsidRPr="006D4EE6">
        <w:t>(в 3,6 раза) и «чистая прибыль» (в 1,3 раза) связано с изменением структуры выпускаемой продукции в связи с завершением в 2015 году части работ по ВТС (пр.11430) с более высокой рентабельностью.</w:t>
      </w:r>
    </w:p>
    <w:p w14:paraId="3FD2A0B0" w14:textId="77777777" w:rsidR="005141B7" w:rsidRPr="006D4EE6" w:rsidRDefault="005141B7" w:rsidP="00CE4D3A">
      <w:pPr>
        <w:tabs>
          <w:tab w:val="left" w:pos="6804"/>
        </w:tabs>
        <w:ind w:firstLine="709"/>
        <w:contextualSpacing/>
        <w:rPr>
          <w:b/>
          <w:i/>
        </w:rPr>
      </w:pPr>
      <w:r w:rsidRPr="006D4EE6">
        <w:rPr>
          <w:b/>
          <w:i/>
        </w:rPr>
        <w:t>По показателю «Численность работников»:</w:t>
      </w:r>
    </w:p>
    <w:p w14:paraId="0E6B5A14" w14:textId="77777777" w:rsidR="005141B7" w:rsidRPr="006D4EE6" w:rsidRDefault="005141B7" w:rsidP="00CE4D3A">
      <w:pPr>
        <w:pStyle w:val="13"/>
        <w:shd w:val="clear" w:color="auto" w:fill="auto"/>
        <w:spacing w:line="240" w:lineRule="auto"/>
        <w:ind w:right="20" w:firstLine="709"/>
        <w:rPr>
          <w:sz w:val="24"/>
          <w:szCs w:val="24"/>
        </w:rPr>
      </w:pPr>
      <w:r w:rsidRPr="006D4EE6">
        <w:rPr>
          <w:sz w:val="24"/>
          <w:szCs w:val="24"/>
        </w:rPr>
        <w:t>В 2016 году среднесписочная численность увеличилась на 4,9% по сравнению</w:t>
      </w:r>
      <w:r>
        <w:rPr>
          <w:sz w:val="24"/>
          <w:szCs w:val="24"/>
        </w:rPr>
        <w:br/>
      </w:r>
      <w:r w:rsidRPr="006D4EE6">
        <w:rPr>
          <w:sz w:val="24"/>
          <w:szCs w:val="24"/>
        </w:rPr>
        <w:t>с</w:t>
      </w:r>
      <w:r>
        <w:rPr>
          <w:sz w:val="24"/>
          <w:szCs w:val="24"/>
        </w:rPr>
        <w:t xml:space="preserve"> </w:t>
      </w:r>
      <w:r w:rsidRPr="006D4EE6">
        <w:rPr>
          <w:sz w:val="24"/>
          <w:szCs w:val="24"/>
        </w:rPr>
        <w:t>2015 годом. К концу 2016 года списочная численность увеличилась на 4,5% по сравнению</w:t>
      </w:r>
      <w:r>
        <w:rPr>
          <w:sz w:val="24"/>
          <w:szCs w:val="24"/>
        </w:rPr>
        <w:br/>
      </w:r>
      <w:r w:rsidRPr="006D4EE6">
        <w:rPr>
          <w:sz w:val="24"/>
          <w:szCs w:val="24"/>
        </w:rPr>
        <w:t>с концом 2015 года, при этом рост численности производственных рабочих составил 9,3%. Увеличение численности пр</w:t>
      </w:r>
      <w:r>
        <w:rPr>
          <w:sz w:val="24"/>
          <w:szCs w:val="24"/>
        </w:rPr>
        <w:t xml:space="preserve">оизошло благодаря мероприятиям, </w:t>
      </w:r>
      <w:r w:rsidRPr="006D4EE6">
        <w:rPr>
          <w:sz w:val="24"/>
          <w:szCs w:val="24"/>
        </w:rPr>
        <w:t>реализуемым администрацией по привлечению в общество работников (повышение заработной платы, социальная политика и т.п.)</w:t>
      </w:r>
    </w:p>
    <w:p w14:paraId="476B7873" w14:textId="77777777" w:rsidR="005141B7" w:rsidRPr="006D4EE6" w:rsidRDefault="005141B7" w:rsidP="00CE4D3A">
      <w:pPr>
        <w:ind w:firstLine="709"/>
      </w:pPr>
      <w:r w:rsidRPr="006D4EE6">
        <w:t xml:space="preserve">В течение 2014–2016гг., при поддержке АО </w:t>
      </w:r>
      <w:r>
        <w:t>«ОСК»</w:t>
      </w:r>
      <w:r w:rsidRPr="006D4EE6">
        <w:t>, производилась дополнительная индексация</w:t>
      </w:r>
      <w:r>
        <w:t xml:space="preserve"> заработной платы работников АО «</w:t>
      </w:r>
      <w:r w:rsidRPr="006D4EE6">
        <w:t>ПО</w:t>
      </w:r>
      <w:r>
        <w:t xml:space="preserve"> «</w:t>
      </w:r>
      <w:r w:rsidRPr="006D4EE6">
        <w:t>Севмаш</w:t>
      </w:r>
      <w:r>
        <w:t>»</w:t>
      </w:r>
      <w:r w:rsidRPr="006D4EE6">
        <w:t xml:space="preserve"> в обеспечение конкурентоспособности на рынке труда. По данным за 2016 год среднемесячная заработная плата работника АО </w:t>
      </w:r>
      <w:r>
        <w:t>«</w:t>
      </w:r>
      <w:r w:rsidRPr="006D4EE6">
        <w:t>ПО</w:t>
      </w:r>
      <w:r>
        <w:t xml:space="preserve"> «</w:t>
      </w:r>
      <w:r w:rsidRPr="006D4EE6">
        <w:t>Севмаш</w:t>
      </w:r>
      <w:r>
        <w:t>»</w:t>
      </w:r>
      <w:r w:rsidRPr="006D4EE6">
        <w:t xml:space="preserve"> составила 59 190 руб</w:t>
      </w:r>
      <w:r>
        <w:t>лей</w:t>
      </w:r>
      <w:r w:rsidRPr="006D4EE6">
        <w:t>, что на 9,5% выше уровня</w:t>
      </w:r>
      <w:r>
        <w:br/>
      </w:r>
      <w:r w:rsidRPr="006D4EE6">
        <w:t>2015 года.</w:t>
      </w:r>
    </w:p>
    <w:p w14:paraId="00F89CB0" w14:textId="77777777" w:rsidR="005141B7" w:rsidRPr="006D4EE6" w:rsidRDefault="005141B7" w:rsidP="00CE4D3A">
      <w:pPr>
        <w:tabs>
          <w:tab w:val="left" w:pos="6804"/>
        </w:tabs>
        <w:ind w:firstLine="709"/>
        <w:contextualSpacing/>
        <w:rPr>
          <w:b/>
          <w:i/>
        </w:rPr>
      </w:pPr>
      <w:r w:rsidRPr="006D4EE6">
        <w:rPr>
          <w:b/>
          <w:i/>
        </w:rPr>
        <w:t>По показателю «Производительность труда»:</w:t>
      </w:r>
    </w:p>
    <w:p w14:paraId="5C9FB54C" w14:textId="77777777" w:rsidR="005141B7" w:rsidRPr="006D4EE6" w:rsidRDefault="005141B7" w:rsidP="00CE4D3A">
      <w:pPr>
        <w:ind w:firstLine="709"/>
      </w:pPr>
      <w:r w:rsidRPr="006D4EE6">
        <w:t>По показателю производительность труда наблюдается положительная динамика, что связано с ростом выручки от продажи на 18,8%.</w:t>
      </w:r>
    </w:p>
    <w:p w14:paraId="75FB08A3" w14:textId="77777777" w:rsidR="005141B7" w:rsidRPr="006D4EE6" w:rsidRDefault="005141B7" w:rsidP="00CE4D3A">
      <w:pPr>
        <w:tabs>
          <w:tab w:val="left" w:pos="6804"/>
        </w:tabs>
        <w:ind w:firstLine="709"/>
        <w:contextualSpacing/>
        <w:rPr>
          <w:b/>
          <w:i/>
        </w:rPr>
      </w:pPr>
      <w:r w:rsidRPr="006D4EE6">
        <w:rPr>
          <w:b/>
          <w:i/>
        </w:rPr>
        <w:t>По показателю «Рентабельность»:</w:t>
      </w:r>
    </w:p>
    <w:p w14:paraId="3A874D53" w14:textId="77777777" w:rsidR="005141B7" w:rsidRPr="006D4EE6" w:rsidRDefault="005141B7" w:rsidP="00CE4D3A">
      <w:pPr>
        <w:ind w:firstLine="709"/>
      </w:pPr>
      <w:r w:rsidRPr="006D4EE6">
        <w:t>Рентабельность имеет положительное значение. Изменения по показателям рентабельности в динамике 2014-2016гг. связаны в основном с изменением структуры выпускаемой продукции в связи с завершением в 2015 год</w:t>
      </w:r>
      <w:r>
        <w:t>у части работ по ВТС (пр.11430)</w:t>
      </w:r>
      <w:r>
        <w:br/>
      </w:r>
      <w:r w:rsidRPr="006D4EE6">
        <w:t>с более высокой рентабельностью.</w:t>
      </w:r>
    </w:p>
    <w:p w14:paraId="73AE4995" w14:textId="77777777" w:rsidR="005141B7" w:rsidRPr="006D4EE6" w:rsidRDefault="005141B7" w:rsidP="00CE4D3A">
      <w:pPr>
        <w:ind w:firstLine="709"/>
      </w:pPr>
      <w:r w:rsidRPr="006D4EE6">
        <w:t xml:space="preserve">Рентабельность по чистой прибыли находится в нормативном значении – более </w:t>
      </w:r>
      <w:r>
        <w:t xml:space="preserve"> </w:t>
      </w:r>
      <w:r w:rsidRPr="006D4EE6">
        <w:t>0,05</w:t>
      </w:r>
      <w:r>
        <w:t>%</w:t>
      </w:r>
      <w:r>
        <w:br/>
        <w:t>(</w:t>
      </w:r>
      <w:r w:rsidRPr="006D4EE6">
        <w:t>в соответствии с приказом Российского агентства по судостроению № 113 от 29.12.2000г.)</w:t>
      </w:r>
    </w:p>
    <w:p w14:paraId="0049D092" w14:textId="77777777" w:rsidR="005141B7" w:rsidRPr="006D4EE6" w:rsidRDefault="005141B7" w:rsidP="00CE4D3A">
      <w:pPr>
        <w:tabs>
          <w:tab w:val="left" w:pos="6804"/>
        </w:tabs>
        <w:ind w:firstLine="709"/>
        <w:contextualSpacing/>
        <w:rPr>
          <w:b/>
          <w:i/>
        </w:rPr>
      </w:pPr>
      <w:r w:rsidRPr="006D4EE6">
        <w:rPr>
          <w:b/>
          <w:i/>
        </w:rPr>
        <w:t>По показателям «Уровень долговой нагрузки»:</w:t>
      </w:r>
    </w:p>
    <w:p w14:paraId="2AD312D5" w14:textId="77777777" w:rsidR="005141B7" w:rsidRPr="006D4EE6" w:rsidRDefault="005141B7" w:rsidP="00CE4D3A">
      <w:pPr>
        <w:tabs>
          <w:tab w:val="left" w:pos="6804"/>
        </w:tabs>
        <w:ind w:firstLine="709"/>
        <w:contextualSpacing/>
      </w:pPr>
      <w:r w:rsidRPr="006D4EE6">
        <w:t>Динамика долгосрочных и краткосрочных обязательств общества увеличилась</w:t>
      </w:r>
      <w:r>
        <w:t xml:space="preserve"> </w:t>
      </w:r>
      <w:r w:rsidRPr="006D4EE6">
        <w:t>по сравнению с 2015 годом и связана с авансированием работ по заказам проектов Ясень-М</w:t>
      </w:r>
      <w:r>
        <w:br/>
      </w:r>
      <w:r w:rsidRPr="006D4EE6">
        <w:t>и Борей-А.</w:t>
      </w:r>
    </w:p>
    <w:p w14:paraId="7E864C25" w14:textId="77777777" w:rsidR="005141B7" w:rsidRPr="006D4EE6" w:rsidRDefault="005141B7" w:rsidP="00CE4D3A">
      <w:pPr>
        <w:tabs>
          <w:tab w:val="left" w:pos="6804"/>
        </w:tabs>
        <w:ind w:firstLine="709"/>
        <w:contextualSpacing/>
        <w:rPr>
          <w:b/>
          <w:i/>
        </w:rPr>
      </w:pPr>
      <w:r w:rsidRPr="006D4EE6">
        <w:rPr>
          <w:b/>
          <w:i/>
        </w:rPr>
        <w:t>По показателям «Достаточности собственных средств общества»:</w:t>
      </w:r>
    </w:p>
    <w:p w14:paraId="01241CB5" w14:textId="77777777" w:rsidR="005141B7" w:rsidRPr="006D4EE6" w:rsidRDefault="005141B7" w:rsidP="00CE4D3A">
      <w:pPr>
        <w:ind w:firstLine="709"/>
      </w:pPr>
      <w:r w:rsidRPr="006D4EE6">
        <w:t>Динамика показателя EBITDA за 2014-2016</w:t>
      </w:r>
      <w:r>
        <w:t> </w:t>
      </w:r>
      <w:r w:rsidRPr="006D4EE6">
        <w:t>гг. имеет положительное значение.</w:t>
      </w:r>
    </w:p>
    <w:p w14:paraId="616E0991" w14:textId="77777777" w:rsidR="005141B7" w:rsidRDefault="005141B7" w:rsidP="00CE4D3A">
      <w:pPr>
        <w:ind w:firstLine="709"/>
      </w:pPr>
      <w:r w:rsidRPr="006D4EE6">
        <w:t>Коэффициент обеспеченности собственными средствами характеризует степень участия собственного капитала в формировании оборотных средств. В 2014-2016гг. показатель имеет положительную тенденцию роста.</w:t>
      </w:r>
    </w:p>
    <w:p w14:paraId="5571FA42" w14:textId="77777777" w:rsidR="005141B7" w:rsidRPr="006D4EE6" w:rsidRDefault="005141B7" w:rsidP="00CE4D3A">
      <w:pPr>
        <w:ind w:firstLine="709"/>
      </w:pPr>
    </w:p>
    <w:p w14:paraId="109AA194" w14:textId="77777777" w:rsidR="005141B7" w:rsidRPr="00E30830" w:rsidRDefault="005141B7" w:rsidP="00CB601B">
      <w:pPr>
        <w:pStyle w:val="1"/>
        <w:spacing w:after="120"/>
        <w:ind w:left="0" w:firstLine="0"/>
      </w:pPr>
      <w:bookmarkStart w:id="25" w:name="_Toc483232515"/>
      <w:r w:rsidRPr="00E30830">
        <w:t>Ключевые показатели эффективности</w:t>
      </w:r>
      <w:bookmarkEnd w:id="25"/>
    </w:p>
    <w:p w14:paraId="173557F3" w14:textId="77777777" w:rsidR="005141B7" w:rsidRPr="002951CC" w:rsidRDefault="005141B7" w:rsidP="00CE4D3A">
      <w:pPr>
        <w:ind w:firstLine="709"/>
      </w:pPr>
      <w:r w:rsidRPr="002951CC">
        <w:t>На основании Типового положения о системе КПЭ деятельности общества Группы ОСК, в соответствии с пунктами 5-6 перечня поручений Президента Российской Федерации</w:t>
      </w:r>
      <w:r>
        <w:br/>
      </w:r>
      <w:r w:rsidRPr="002951CC">
        <w:t>от 24 сентября 2013 г.</w:t>
      </w:r>
      <w:r>
        <w:t xml:space="preserve"> № </w:t>
      </w:r>
      <w:r w:rsidRPr="002951CC">
        <w:t>Пр-2236, рекомендациями Росимущества и Минэкономразвития, законодательством Российской Федерации, Уставом АО</w:t>
      </w:r>
      <w:r>
        <w:t> </w:t>
      </w:r>
      <w:r w:rsidRPr="002951CC">
        <w:t>«ПО</w:t>
      </w:r>
      <w:r>
        <w:t> </w:t>
      </w:r>
      <w:r w:rsidRPr="002951CC">
        <w:t>«Севмаш», в обществе разработано положение «О системе ключевых показателей эффективности деятельности общества». В начале 2017 года положение «О системе ключевых показателей эффективности деятельности общества» утверждено Советом директоров общества.</w:t>
      </w:r>
    </w:p>
    <w:p w14:paraId="747BCD0E" w14:textId="77777777" w:rsidR="005141B7" w:rsidRPr="002951CC" w:rsidRDefault="005141B7" w:rsidP="00CE4D3A">
      <w:pPr>
        <w:shd w:val="clear" w:color="auto" w:fill="FFFFFF"/>
        <w:tabs>
          <w:tab w:val="left" w:pos="1411"/>
        </w:tabs>
        <w:ind w:left="22" w:right="50" w:firstLine="709"/>
      </w:pPr>
      <w:r w:rsidRPr="002951CC">
        <w:t>Система КПЭ представляет собой иерархически организованную структуру показателей деятельности, характеризующих бизнес-интересы общества и предназначенных для регулярного планирования и контроля их исполнения.</w:t>
      </w:r>
    </w:p>
    <w:p w14:paraId="4C7692BD" w14:textId="77777777" w:rsidR="005141B7" w:rsidRPr="002951CC" w:rsidRDefault="005141B7" w:rsidP="00CE4D3A">
      <w:pPr>
        <w:shd w:val="clear" w:color="auto" w:fill="FFFFFF"/>
        <w:ind w:firstLine="709"/>
      </w:pPr>
      <w:r w:rsidRPr="002951CC">
        <w:rPr>
          <w:spacing w:val="-1"/>
        </w:rPr>
        <w:t>Целями внедрения системы КПЭ является:</w:t>
      </w:r>
    </w:p>
    <w:p w14:paraId="7BE831DA"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перевод перспективных планов и стратегии развития общества в форму конкретных показателей оперативного управления и оценка их достижения;</w:t>
      </w:r>
    </w:p>
    <w:p w14:paraId="15CD6631"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создание основы для принятия управленческих решений на долгосрочном и среднесрочном уровнях;</w:t>
      </w:r>
    </w:p>
    <w:p w14:paraId="03D63228"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обеспечение возможности применения системы мотивации, связывающей интересы работников и общества.</w:t>
      </w:r>
    </w:p>
    <w:p w14:paraId="4B4EDF87" w14:textId="77777777" w:rsidR="005141B7" w:rsidRPr="002951CC" w:rsidRDefault="005141B7" w:rsidP="00CE4D3A">
      <w:pPr>
        <w:shd w:val="clear" w:color="auto" w:fill="FFFFFF"/>
        <w:tabs>
          <w:tab w:val="left" w:pos="1411"/>
        </w:tabs>
        <w:ind w:firstLine="709"/>
      </w:pPr>
      <w:r w:rsidRPr="002951CC">
        <w:rPr>
          <w:spacing w:val="-1"/>
        </w:rPr>
        <w:t>Основными задачами системы КПЭ является следующее:</w:t>
      </w:r>
    </w:p>
    <w:p w14:paraId="2BE22452"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оценка эффективности управления обществом, определение мер, направленных</w:t>
      </w:r>
      <w:r w:rsidRPr="00CE4D3A">
        <w:rPr>
          <w:rFonts w:ascii="Times New Roman" w:hAnsi="Times New Roman"/>
          <w:iCs/>
          <w:sz w:val="24"/>
          <w:szCs w:val="24"/>
        </w:rPr>
        <w:br/>
        <w:t>на повышение эффективности управления;</w:t>
      </w:r>
    </w:p>
    <w:p w14:paraId="1D98354F"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формирование достоверной отчетности о достижении целевых показателей;</w:t>
      </w:r>
    </w:p>
    <w:p w14:paraId="7341D12B"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контроль эффективности деятельности общества;</w:t>
      </w:r>
    </w:p>
    <w:p w14:paraId="3F0244AC"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анализ и оценка достигнутых результатов;</w:t>
      </w:r>
    </w:p>
    <w:p w14:paraId="5511639C"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анализ причин отклонений;</w:t>
      </w:r>
    </w:p>
    <w:p w14:paraId="17272B72"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обеспечение реализации стратегии развития общества.</w:t>
      </w:r>
    </w:p>
    <w:p w14:paraId="54BA6ABC" w14:textId="77777777" w:rsidR="005141B7" w:rsidRPr="002951CC" w:rsidRDefault="005141B7" w:rsidP="00CE4D3A">
      <w:pPr>
        <w:shd w:val="clear" w:color="auto" w:fill="FFFFFF"/>
        <w:spacing w:before="120"/>
        <w:ind w:left="43" w:right="14" w:firstLine="709"/>
        <w:rPr>
          <w:spacing w:val="-1"/>
        </w:rPr>
      </w:pPr>
      <w:r w:rsidRPr="002951CC">
        <w:rPr>
          <w:spacing w:val="-1"/>
        </w:rPr>
        <w:t>Система КПЭ деятельности Общества состоит из следующих групп показателей:</w:t>
      </w:r>
    </w:p>
    <w:p w14:paraId="0E9DA297" w14:textId="77777777" w:rsidR="005141B7" w:rsidRPr="002951CC" w:rsidRDefault="005141B7" w:rsidP="00CE4D3A">
      <w:pPr>
        <w:shd w:val="clear" w:color="auto" w:fill="FFFFFF"/>
        <w:tabs>
          <w:tab w:val="left" w:pos="1134"/>
        </w:tabs>
        <w:ind w:right="14" w:firstLine="709"/>
        <w:rPr>
          <w:spacing w:val="-1"/>
        </w:rPr>
      </w:pPr>
      <w:r w:rsidRPr="002951CC">
        <w:rPr>
          <w:spacing w:val="-1"/>
        </w:rPr>
        <w:t>1.</w:t>
      </w:r>
      <w:r w:rsidRPr="002951CC">
        <w:rPr>
          <w:spacing w:val="-1"/>
        </w:rPr>
        <w:tab/>
        <w:t>Корпоративный показатель К1.</w:t>
      </w:r>
    </w:p>
    <w:p w14:paraId="50732ABC" w14:textId="77777777" w:rsidR="005141B7" w:rsidRPr="002951CC" w:rsidRDefault="005141B7" w:rsidP="00CE4D3A">
      <w:pPr>
        <w:shd w:val="clear" w:color="auto" w:fill="FFFFFF"/>
        <w:tabs>
          <w:tab w:val="left" w:pos="1134"/>
        </w:tabs>
        <w:ind w:right="14" w:firstLine="709"/>
        <w:rPr>
          <w:spacing w:val="-1"/>
        </w:rPr>
      </w:pPr>
      <w:r w:rsidRPr="002951CC">
        <w:rPr>
          <w:spacing w:val="-1"/>
        </w:rPr>
        <w:t>Данный показатель устанавливается для того, чтобы подчеркнуть единство целей</w:t>
      </w:r>
      <w:r>
        <w:rPr>
          <w:spacing w:val="-1"/>
        </w:rPr>
        <w:t xml:space="preserve"> </w:t>
      </w:r>
      <w:r w:rsidRPr="002951CC">
        <w:rPr>
          <w:spacing w:val="-1"/>
        </w:rPr>
        <w:t>Группы ОСК и важность командной работы.</w:t>
      </w:r>
    </w:p>
    <w:p w14:paraId="6D3B4AC2" w14:textId="77777777" w:rsidR="005141B7" w:rsidRPr="002951CC" w:rsidRDefault="005141B7" w:rsidP="00CE4D3A">
      <w:pPr>
        <w:shd w:val="clear" w:color="auto" w:fill="FFFFFF"/>
        <w:tabs>
          <w:tab w:val="left" w:pos="1134"/>
        </w:tabs>
        <w:ind w:right="14" w:firstLine="709"/>
        <w:rPr>
          <w:spacing w:val="-1"/>
        </w:rPr>
      </w:pPr>
      <w:r w:rsidRPr="002951CC">
        <w:rPr>
          <w:spacing w:val="-1"/>
        </w:rPr>
        <w:t>2.</w:t>
      </w:r>
      <w:r w:rsidRPr="002951CC">
        <w:rPr>
          <w:spacing w:val="-1"/>
        </w:rPr>
        <w:tab/>
        <w:t>КПЭ предприятия:</w:t>
      </w:r>
    </w:p>
    <w:p w14:paraId="16AFD3DD"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Выполнение ключевых контрактных обязательств со сроком исполнения в отчетном году;</w:t>
      </w:r>
    </w:p>
    <w:p w14:paraId="725F819A"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Выручка от реализации;</w:t>
      </w:r>
    </w:p>
    <w:p w14:paraId="54FBD340"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Снижение операционных расходов (затрат) к факту предыдущего года;</w:t>
      </w:r>
    </w:p>
    <w:p w14:paraId="5BE42413"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Величина валовой прибыли.</w:t>
      </w:r>
    </w:p>
    <w:p w14:paraId="5A48E755" w14:textId="77777777" w:rsidR="005141B7" w:rsidRPr="002951CC" w:rsidRDefault="005141B7" w:rsidP="00CE4D3A">
      <w:pPr>
        <w:shd w:val="clear" w:color="auto" w:fill="FFFFFF"/>
        <w:tabs>
          <w:tab w:val="left" w:pos="1134"/>
        </w:tabs>
        <w:ind w:firstLine="709"/>
        <w:rPr>
          <w:spacing w:val="-1"/>
        </w:rPr>
      </w:pPr>
      <w:r w:rsidRPr="002951CC">
        <w:rPr>
          <w:spacing w:val="-1"/>
        </w:rPr>
        <w:t>3.</w:t>
      </w:r>
      <w:r w:rsidRPr="002951CC">
        <w:rPr>
          <w:spacing w:val="-1"/>
        </w:rPr>
        <w:tab/>
        <w:t>Отраслевые индивидуальные КПЭ.</w:t>
      </w:r>
    </w:p>
    <w:p w14:paraId="39DFA070" w14:textId="77777777" w:rsidR="005141B7" w:rsidRPr="002951CC" w:rsidRDefault="005141B7" w:rsidP="00CE4D3A">
      <w:pPr>
        <w:shd w:val="clear" w:color="auto" w:fill="FFFFFF"/>
        <w:tabs>
          <w:tab w:val="left" w:pos="1134"/>
        </w:tabs>
        <w:ind w:firstLine="709"/>
        <w:rPr>
          <w:spacing w:val="-1"/>
        </w:rPr>
      </w:pPr>
      <w:r w:rsidRPr="002951CC">
        <w:rPr>
          <w:spacing w:val="-1"/>
        </w:rPr>
        <w:t>4.</w:t>
      </w:r>
      <w:r w:rsidRPr="002951CC">
        <w:rPr>
          <w:spacing w:val="-1"/>
        </w:rPr>
        <w:tab/>
        <w:t>Корректирующие КПЭ:</w:t>
      </w:r>
    </w:p>
    <w:p w14:paraId="531ACC7E"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Соблюдение сроков и качества исполнения решений органов управления Общества;</w:t>
      </w:r>
    </w:p>
    <w:p w14:paraId="4623D584"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Выполнение корпоративных процедур, направленных на получение и целевое использование бюджетных средств;</w:t>
      </w:r>
    </w:p>
    <w:p w14:paraId="67C2F753"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Отсутствие тяжелых групповых несчастных случаев и несчастных случаев со смертельным исходом.</w:t>
      </w:r>
    </w:p>
    <w:p w14:paraId="3D972B35" w14:textId="77777777" w:rsidR="005141B7" w:rsidRDefault="005141B7" w:rsidP="00CE4D3A">
      <w:pPr>
        <w:shd w:val="clear" w:color="auto" w:fill="FFFFFF"/>
        <w:tabs>
          <w:tab w:val="left" w:pos="1134"/>
        </w:tabs>
        <w:ind w:right="14" w:firstLine="709"/>
        <w:rPr>
          <w:spacing w:val="-1"/>
        </w:rPr>
      </w:pPr>
    </w:p>
    <w:p w14:paraId="6B6153FD" w14:textId="77777777" w:rsidR="005141B7" w:rsidRDefault="005141B7" w:rsidP="00CE4D3A">
      <w:pPr>
        <w:shd w:val="clear" w:color="auto" w:fill="FFFFFF"/>
        <w:tabs>
          <w:tab w:val="left" w:pos="1134"/>
        </w:tabs>
        <w:ind w:right="14" w:firstLine="709"/>
        <w:rPr>
          <w:spacing w:val="-1"/>
        </w:rPr>
      </w:pPr>
    </w:p>
    <w:p w14:paraId="0FDFF28C" w14:textId="77777777" w:rsidR="005141B7" w:rsidRPr="002951CC" w:rsidRDefault="005141B7" w:rsidP="00CE4D3A">
      <w:pPr>
        <w:shd w:val="clear" w:color="auto" w:fill="FFFFFF"/>
        <w:tabs>
          <w:tab w:val="left" w:pos="1134"/>
        </w:tabs>
        <w:ind w:right="14" w:firstLine="709"/>
        <w:rPr>
          <w:spacing w:val="-1"/>
        </w:rPr>
      </w:pPr>
      <w:r w:rsidRPr="002951CC">
        <w:rPr>
          <w:spacing w:val="-1"/>
        </w:rPr>
        <w:t>5.</w:t>
      </w:r>
      <w:r>
        <w:rPr>
          <w:spacing w:val="-1"/>
        </w:rPr>
        <w:tab/>
      </w:r>
      <w:r w:rsidRPr="002951CC">
        <w:rPr>
          <w:spacing w:val="-1"/>
        </w:rPr>
        <w:t>Отсекающие показатели:</w:t>
      </w:r>
    </w:p>
    <w:p w14:paraId="1D688C0D"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 xml:space="preserve">Выполнение ключевых контрактных обязательств со сроком исполнения </w:t>
      </w:r>
      <w:r>
        <w:rPr>
          <w:rFonts w:ascii="Times New Roman" w:hAnsi="Times New Roman"/>
          <w:iCs/>
          <w:sz w:val="24"/>
          <w:szCs w:val="24"/>
        </w:rPr>
        <w:t xml:space="preserve">                 </w:t>
      </w:r>
      <w:r w:rsidRPr="00CE4D3A">
        <w:rPr>
          <w:rFonts w:ascii="Times New Roman" w:hAnsi="Times New Roman"/>
          <w:iCs/>
          <w:sz w:val="24"/>
          <w:szCs w:val="24"/>
        </w:rPr>
        <w:t>в отчетном году;</w:t>
      </w:r>
    </w:p>
    <w:p w14:paraId="4ED1821F" w14:textId="77777777" w:rsidR="005141B7" w:rsidRPr="00CE4D3A"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CE4D3A">
        <w:rPr>
          <w:rFonts w:ascii="Times New Roman" w:hAnsi="Times New Roman"/>
          <w:iCs/>
          <w:sz w:val="24"/>
          <w:szCs w:val="24"/>
        </w:rPr>
        <w:t xml:space="preserve">Выручка от реализации. </w:t>
      </w:r>
    </w:p>
    <w:p w14:paraId="5679D054" w14:textId="77777777" w:rsidR="005141B7" w:rsidRDefault="005141B7" w:rsidP="00CE4D3A">
      <w:pPr>
        <w:shd w:val="clear" w:color="auto" w:fill="FFFFFF"/>
        <w:tabs>
          <w:tab w:val="left" w:pos="426"/>
        </w:tabs>
        <w:spacing w:before="120"/>
        <w:ind w:firstLine="709"/>
        <w:rPr>
          <w:spacing w:val="-1"/>
        </w:rPr>
      </w:pPr>
      <w:r w:rsidRPr="002951CC">
        <w:rPr>
          <w:spacing w:val="-1"/>
        </w:rPr>
        <w:t>В 2017 году планируется провести анализ достижения показателей эффективности, представить отчет о проделанной работе Совету директоров общества, а также провести анализ отклонений от утвержденных показателей эффективности и причин их возникновения</w:t>
      </w:r>
      <w:r>
        <w:rPr>
          <w:spacing w:val="-1"/>
        </w:rPr>
        <w:br/>
      </w:r>
      <w:r w:rsidRPr="002951CC">
        <w:rPr>
          <w:spacing w:val="-1"/>
        </w:rPr>
        <w:t>(в случае их наличия). Вознаграждения руководящего состава будут выплачиваться</w:t>
      </w:r>
      <w:r>
        <w:rPr>
          <w:spacing w:val="-1"/>
        </w:rPr>
        <w:br/>
      </w:r>
      <w:r w:rsidRPr="002951CC">
        <w:rPr>
          <w:spacing w:val="-1"/>
        </w:rPr>
        <w:t xml:space="preserve">в зависимости от степени достижения показателей системы КПЭ. </w:t>
      </w:r>
    </w:p>
    <w:p w14:paraId="1A3A0407" w14:textId="77777777" w:rsidR="005141B7" w:rsidRDefault="005141B7" w:rsidP="00CB601B">
      <w:pPr>
        <w:shd w:val="clear" w:color="auto" w:fill="FFFFFF"/>
        <w:tabs>
          <w:tab w:val="left" w:pos="426"/>
        </w:tabs>
        <w:ind w:firstLine="709"/>
        <w:rPr>
          <w:spacing w:val="-1"/>
        </w:rPr>
      </w:pPr>
    </w:p>
    <w:p w14:paraId="3EB94E65" w14:textId="77777777" w:rsidR="005141B7" w:rsidRPr="00E30830" w:rsidRDefault="005141B7" w:rsidP="00CB601B">
      <w:pPr>
        <w:pStyle w:val="1"/>
        <w:spacing w:after="120"/>
        <w:ind w:left="0" w:firstLine="0"/>
      </w:pPr>
      <w:bookmarkStart w:id="26" w:name="_Toc483232516"/>
      <w:r w:rsidRPr="00E30830">
        <w:t>Чистые активы</w:t>
      </w:r>
      <w:bookmarkEnd w:id="26"/>
    </w:p>
    <w:p w14:paraId="660147F7" w14:textId="77777777" w:rsidR="005141B7" w:rsidRDefault="005141B7" w:rsidP="00CE4D3A">
      <w:pPr>
        <w:spacing w:after="120"/>
        <w:rPr>
          <w:b/>
          <w:i/>
          <w:sz w:val="26"/>
          <w:szCs w:val="26"/>
        </w:rPr>
      </w:pPr>
      <w:r w:rsidRPr="0046460F">
        <w:t>Динамика стоимости чистых активов и размера уставного капитала общества</w:t>
      </w:r>
      <w:r>
        <w:t xml:space="preserve">  </w:t>
      </w:r>
      <w:r w:rsidRPr="0046460F">
        <w:t>за 201</w:t>
      </w:r>
      <w:r>
        <w:t>4</w:t>
      </w:r>
      <w:r w:rsidRPr="0046460F">
        <w:t xml:space="preserve">-2016 годы.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346"/>
        <w:gridCol w:w="1347"/>
        <w:gridCol w:w="1606"/>
        <w:gridCol w:w="1607"/>
        <w:gridCol w:w="1607"/>
      </w:tblGrid>
      <w:tr w:rsidR="005141B7" w:rsidRPr="00934CEF" w14:paraId="054E6342" w14:textId="77777777" w:rsidTr="00CE4D3A">
        <w:trPr>
          <w:trHeight w:val="340"/>
          <w:jc w:val="center"/>
        </w:trPr>
        <w:tc>
          <w:tcPr>
            <w:tcW w:w="2268" w:type="dxa"/>
            <w:vMerge w:val="restart"/>
            <w:vAlign w:val="center"/>
          </w:tcPr>
          <w:p w14:paraId="5A32AF50" w14:textId="77777777" w:rsidR="005141B7" w:rsidRPr="005E3AD0" w:rsidRDefault="005141B7" w:rsidP="005E3AD0">
            <w:pPr>
              <w:jc w:val="center"/>
              <w:rPr>
                <w:b/>
                <w:sz w:val="20"/>
                <w:szCs w:val="20"/>
              </w:rPr>
            </w:pPr>
            <w:r w:rsidRPr="005E3AD0">
              <w:rPr>
                <w:b/>
                <w:sz w:val="20"/>
                <w:szCs w:val="20"/>
              </w:rPr>
              <w:t>Показатель</w:t>
            </w:r>
          </w:p>
        </w:tc>
        <w:tc>
          <w:tcPr>
            <w:tcW w:w="1346" w:type="dxa"/>
            <w:vMerge w:val="restart"/>
            <w:vAlign w:val="center"/>
          </w:tcPr>
          <w:p w14:paraId="657C6F12" w14:textId="77777777" w:rsidR="005141B7" w:rsidRPr="005E3AD0" w:rsidRDefault="005141B7" w:rsidP="005E3AD0">
            <w:pPr>
              <w:jc w:val="center"/>
              <w:rPr>
                <w:b/>
                <w:sz w:val="20"/>
                <w:szCs w:val="20"/>
              </w:rPr>
            </w:pPr>
            <w:r w:rsidRPr="005E3AD0">
              <w:rPr>
                <w:b/>
                <w:sz w:val="20"/>
                <w:szCs w:val="20"/>
              </w:rPr>
              <w:t>2014 год</w:t>
            </w:r>
          </w:p>
        </w:tc>
        <w:tc>
          <w:tcPr>
            <w:tcW w:w="1347" w:type="dxa"/>
            <w:vMerge w:val="restart"/>
            <w:vAlign w:val="center"/>
          </w:tcPr>
          <w:p w14:paraId="71BDEBAA" w14:textId="77777777" w:rsidR="005141B7" w:rsidRPr="005E3AD0" w:rsidRDefault="005141B7" w:rsidP="005E3AD0">
            <w:pPr>
              <w:jc w:val="center"/>
              <w:rPr>
                <w:b/>
                <w:sz w:val="20"/>
                <w:szCs w:val="20"/>
              </w:rPr>
            </w:pPr>
            <w:r w:rsidRPr="005E3AD0">
              <w:rPr>
                <w:b/>
                <w:sz w:val="20"/>
                <w:szCs w:val="20"/>
              </w:rPr>
              <w:t>2015 год</w:t>
            </w:r>
          </w:p>
        </w:tc>
        <w:tc>
          <w:tcPr>
            <w:tcW w:w="4820" w:type="dxa"/>
            <w:gridSpan w:val="3"/>
            <w:vAlign w:val="center"/>
          </w:tcPr>
          <w:p w14:paraId="1E06C8B4" w14:textId="77777777" w:rsidR="005141B7" w:rsidRPr="005E3AD0" w:rsidRDefault="005141B7" w:rsidP="005E3AD0">
            <w:pPr>
              <w:jc w:val="center"/>
              <w:rPr>
                <w:b/>
                <w:sz w:val="20"/>
                <w:szCs w:val="20"/>
              </w:rPr>
            </w:pPr>
            <w:r w:rsidRPr="005E3AD0">
              <w:rPr>
                <w:b/>
                <w:sz w:val="20"/>
                <w:szCs w:val="20"/>
              </w:rPr>
              <w:t>2016 год</w:t>
            </w:r>
          </w:p>
        </w:tc>
      </w:tr>
      <w:tr w:rsidR="005141B7" w:rsidRPr="00934CEF" w14:paraId="6D45C7B8" w14:textId="77777777" w:rsidTr="00CE4D3A">
        <w:trPr>
          <w:trHeight w:val="510"/>
          <w:jc w:val="center"/>
        </w:trPr>
        <w:tc>
          <w:tcPr>
            <w:tcW w:w="2268" w:type="dxa"/>
            <w:vMerge/>
            <w:vAlign w:val="center"/>
          </w:tcPr>
          <w:p w14:paraId="2B42817E" w14:textId="77777777" w:rsidR="005141B7" w:rsidRPr="005E3AD0" w:rsidRDefault="005141B7" w:rsidP="005E3AD0">
            <w:pPr>
              <w:jc w:val="center"/>
              <w:rPr>
                <w:b/>
                <w:sz w:val="20"/>
                <w:szCs w:val="20"/>
              </w:rPr>
            </w:pPr>
          </w:p>
        </w:tc>
        <w:tc>
          <w:tcPr>
            <w:tcW w:w="1346" w:type="dxa"/>
            <w:vMerge/>
            <w:vAlign w:val="center"/>
          </w:tcPr>
          <w:p w14:paraId="316E8030" w14:textId="77777777" w:rsidR="005141B7" w:rsidRPr="005E3AD0" w:rsidRDefault="005141B7" w:rsidP="005E3AD0">
            <w:pPr>
              <w:jc w:val="center"/>
              <w:rPr>
                <w:b/>
                <w:sz w:val="20"/>
                <w:szCs w:val="20"/>
              </w:rPr>
            </w:pPr>
          </w:p>
        </w:tc>
        <w:tc>
          <w:tcPr>
            <w:tcW w:w="1347" w:type="dxa"/>
            <w:vMerge/>
            <w:vAlign w:val="center"/>
          </w:tcPr>
          <w:p w14:paraId="77387ADD" w14:textId="77777777" w:rsidR="005141B7" w:rsidRPr="005E3AD0" w:rsidRDefault="005141B7" w:rsidP="005E3AD0">
            <w:pPr>
              <w:jc w:val="center"/>
              <w:rPr>
                <w:b/>
                <w:sz w:val="20"/>
                <w:szCs w:val="20"/>
              </w:rPr>
            </w:pPr>
          </w:p>
        </w:tc>
        <w:tc>
          <w:tcPr>
            <w:tcW w:w="1606" w:type="dxa"/>
            <w:vAlign w:val="center"/>
          </w:tcPr>
          <w:p w14:paraId="4CCE70C9" w14:textId="77777777" w:rsidR="005141B7" w:rsidRPr="005E3AD0" w:rsidRDefault="005141B7" w:rsidP="005E3AD0">
            <w:pPr>
              <w:jc w:val="center"/>
              <w:rPr>
                <w:b/>
                <w:sz w:val="20"/>
                <w:szCs w:val="20"/>
              </w:rPr>
            </w:pPr>
            <w:r w:rsidRPr="005E3AD0">
              <w:rPr>
                <w:b/>
                <w:sz w:val="20"/>
                <w:szCs w:val="20"/>
              </w:rPr>
              <w:t>Значение</w:t>
            </w:r>
          </w:p>
        </w:tc>
        <w:tc>
          <w:tcPr>
            <w:tcW w:w="1607" w:type="dxa"/>
            <w:vAlign w:val="center"/>
          </w:tcPr>
          <w:p w14:paraId="26C9BCA4" w14:textId="77777777" w:rsidR="005141B7" w:rsidRDefault="005141B7" w:rsidP="005E3AD0">
            <w:pPr>
              <w:jc w:val="center"/>
              <w:rPr>
                <w:b/>
                <w:sz w:val="20"/>
                <w:szCs w:val="20"/>
              </w:rPr>
            </w:pPr>
            <w:r>
              <w:rPr>
                <w:b/>
                <w:sz w:val="20"/>
                <w:szCs w:val="20"/>
              </w:rPr>
              <w:t>Прирост (%)</w:t>
            </w:r>
          </w:p>
          <w:p w14:paraId="2456AF74" w14:textId="77777777" w:rsidR="005141B7" w:rsidRPr="005E3AD0" w:rsidRDefault="005141B7" w:rsidP="005E3AD0">
            <w:pPr>
              <w:jc w:val="center"/>
              <w:rPr>
                <w:b/>
                <w:sz w:val="20"/>
                <w:szCs w:val="20"/>
              </w:rPr>
            </w:pPr>
            <w:r w:rsidRPr="005E3AD0">
              <w:rPr>
                <w:b/>
                <w:sz w:val="20"/>
                <w:szCs w:val="20"/>
              </w:rPr>
              <w:t>к 2015 году</w:t>
            </w:r>
          </w:p>
        </w:tc>
        <w:tc>
          <w:tcPr>
            <w:tcW w:w="1607" w:type="dxa"/>
            <w:vAlign w:val="center"/>
          </w:tcPr>
          <w:p w14:paraId="2C95C0BF" w14:textId="77777777" w:rsidR="005141B7" w:rsidRDefault="005141B7" w:rsidP="005E3AD0">
            <w:pPr>
              <w:jc w:val="center"/>
              <w:rPr>
                <w:b/>
                <w:sz w:val="20"/>
                <w:szCs w:val="20"/>
              </w:rPr>
            </w:pPr>
            <w:r w:rsidRPr="005E3AD0">
              <w:rPr>
                <w:b/>
                <w:sz w:val="20"/>
                <w:szCs w:val="20"/>
              </w:rPr>
              <w:t xml:space="preserve">Прирост </w:t>
            </w:r>
            <w:r>
              <w:rPr>
                <w:b/>
                <w:sz w:val="20"/>
                <w:szCs w:val="20"/>
              </w:rPr>
              <w:t>(%)</w:t>
            </w:r>
          </w:p>
          <w:p w14:paraId="08101D6E" w14:textId="77777777" w:rsidR="005141B7" w:rsidRPr="005E3AD0" w:rsidRDefault="005141B7" w:rsidP="005E3AD0">
            <w:pPr>
              <w:jc w:val="center"/>
              <w:rPr>
                <w:b/>
                <w:sz w:val="20"/>
                <w:szCs w:val="20"/>
              </w:rPr>
            </w:pPr>
            <w:r w:rsidRPr="005E3AD0">
              <w:rPr>
                <w:b/>
                <w:sz w:val="20"/>
                <w:szCs w:val="20"/>
              </w:rPr>
              <w:t>к 2014 году</w:t>
            </w:r>
          </w:p>
        </w:tc>
      </w:tr>
      <w:tr w:rsidR="005141B7" w:rsidRPr="00934CEF" w14:paraId="5DDD30B8" w14:textId="77777777" w:rsidTr="00CE4D3A">
        <w:trPr>
          <w:trHeight w:val="340"/>
          <w:jc w:val="center"/>
        </w:trPr>
        <w:tc>
          <w:tcPr>
            <w:tcW w:w="2268" w:type="dxa"/>
            <w:vAlign w:val="center"/>
          </w:tcPr>
          <w:p w14:paraId="290BD7FB" w14:textId="77777777" w:rsidR="005141B7" w:rsidRPr="00934CEF" w:rsidRDefault="005141B7" w:rsidP="005E3AD0">
            <w:pPr>
              <w:jc w:val="left"/>
              <w:rPr>
                <w:sz w:val="20"/>
                <w:szCs w:val="20"/>
              </w:rPr>
            </w:pPr>
            <w:r w:rsidRPr="00934CEF">
              <w:rPr>
                <w:sz w:val="20"/>
                <w:szCs w:val="20"/>
              </w:rPr>
              <w:t>Уставный капитал</w:t>
            </w:r>
          </w:p>
        </w:tc>
        <w:tc>
          <w:tcPr>
            <w:tcW w:w="1346" w:type="dxa"/>
            <w:vAlign w:val="center"/>
          </w:tcPr>
          <w:p w14:paraId="46696EA8" w14:textId="77777777" w:rsidR="005141B7" w:rsidRPr="00934CEF" w:rsidRDefault="005141B7" w:rsidP="003443B8">
            <w:pPr>
              <w:jc w:val="right"/>
              <w:rPr>
                <w:sz w:val="20"/>
                <w:szCs w:val="20"/>
              </w:rPr>
            </w:pPr>
            <w:r>
              <w:rPr>
                <w:sz w:val="20"/>
                <w:szCs w:val="20"/>
              </w:rPr>
              <w:t>11 959 942</w:t>
            </w:r>
          </w:p>
        </w:tc>
        <w:tc>
          <w:tcPr>
            <w:tcW w:w="1347" w:type="dxa"/>
            <w:vAlign w:val="center"/>
          </w:tcPr>
          <w:p w14:paraId="55C6FEE4" w14:textId="77777777" w:rsidR="005141B7" w:rsidRPr="00934CEF" w:rsidRDefault="005141B7" w:rsidP="003443B8">
            <w:pPr>
              <w:jc w:val="right"/>
              <w:rPr>
                <w:sz w:val="20"/>
                <w:szCs w:val="20"/>
              </w:rPr>
            </w:pPr>
            <w:r>
              <w:rPr>
                <w:sz w:val="20"/>
                <w:szCs w:val="20"/>
              </w:rPr>
              <w:t>11 959 942</w:t>
            </w:r>
          </w:p>
        </w:tc>
        <w:tc>
          <w:tcPr>
            <w:tcW w:w="1606" w:type="dxa"/>
            <w:vAlign w:val="center"/>
          </w:tcPr>
          <w:p w14:paraId="4E2D6531" w14:textId="77777777" w:rsidR="005141B7" w:rsidRPr="00934CEF" w:rsidRDefault="005141B7" w:rsidP="003443B8">
            <w:pPr>
              <w:jc w:val="right"/>
              <w:rPr>
                <w:sz w:val="20"/>
                <w:szCs w:val="20"/>
              </w:rPr>
            </w:pPr>
            <w:r>
              <w:rPr>
                <w:sz w:val="20"/>
                <w:szCs w:val="20"/>
              </w:rPr>
              <w:t>14 087 681</w:t>
            </w:r>
          </w:p>
        </w:tc>
        <w:tc>
          <w:tcPr>
            <w:tcW w:w="1607" w:type="dxa"/>
            <w:vAlign w:val="center"/>
          </w:tcPr>
          <w:p w14:paraId="3E8FE603" w14:textId="77777777" w:rsidR="005141B7" w:rsidRPr="00934CEF" w:rsidRDefault="005141B7" w:rsidP="003443B8">
            <w:pPr>
              <w:jc w:val="right"/>
              <w:rPr>
                <w:sz w:val="20"/>
                <w:szCs w:val="20"/>
              </w:rPr>
            </w:pPr>
            <w:r>
              <w:rPr>
                <w:sz w:val="20"/>
                <w:szCs w:val="20"/>
              </w:rPr>
              <w:t>+17,8</w:t>
            </w:r>
          </w:p>
        </w:tc>
        <w:tc>
          <w:tcPr>
            <w:tcW w:w="1607" w:type="dxa"/>
            <w:vAlign w:val="center"/>
          </w:tcPr>
          <w:p w14:paraId="3177D96E" w14:textId="77777777" w:rsidR="005141B7" w:rsidRPr="00934CEF" w:rsidRDefault="005141B7" w:rsidP="003443B8">
            <w:pPr>
              <w:jc w:val="right"/>
              <w:rPr>
                <w:sz w:val="20"/>
                <w:szCs w:val="20"/>
              </w:rPr>
            </w:pPr>
            <w:r>
              <w:rPr>
                <w:sz w:val="20"/>
                <w:szCs w:val="20"/>
              </w:rPr>
              <w:t>+17,8</w:t>
            </w:r>
          </w:p>
        </w:tc>
      </w:tr>
      <w:tr w:rsidR="005141B7" w:rsidRPr="00934CEF" w14:paraId="32A05026" w14:textId="77777777" w:rsidTr="00CE4D3A">
        <w:trPr>
          <w:trHeight w:val="340"/>
          <w:jc w:val="center"/>
        </w:trPr>
        <w:tc>
          <w:tcPr>
            <w:tcW w:w="2268" w:type="dxa"/>
            <w:vAlign w:val="center"/>
          </w:tcPr>
          <w:p w14:paraId="09A2E1EE" w14:textId="77777777" w:rsidR="005141B7" w:rsidRPr="00934CEF" w:rsidRDefault="005141B7" w:rsidP="005E3AD0">
            <w:pPr>
              <w:jc w:val="left"/>
              <w:rPr>
                <w:sz w:val="20"/>
                <w:szCs w:val="20"/>
              </w:rPr>
            </w:pPr>
            <w:r>
              <w:rPr>
                <w:sz w:val="20"/>
                <w:szCs w:val="20"/>
              </w:rPr>
              <w:t xml:space="preserve">Стоимость чистых активов </w:t>
            </w:r>
          </w:p>
        </w:tc>
        <w:tc>
          <w:tcPr>
            <w:tcW w:w="1346" w:type="dxa"/>
            <w:vAlign w:val="center"/>
          </w:tcPr>
          <w:p w14:paraId="48C22E31" w14:textId="77777777" w:rsidR="005141B7" w:rsidRPr="00934CEF" w:rsidRDefault="005141B7" w:rsidP="003443B8">
            <w:pPr>
              <w:jc w:val="right"/>
              <w:rPr>
                <w:sz w:val="20"/>
                <w:szCs w:val="20"/>
              </w:rPr>
            </w:pPr>
            <w:r>
              <w:rPr>
                <w:sz w:val="20"/>
                <w:szCs w:val="20"/>
              </w:rPr>
              <w:t>19 917 831</w:t>
            </w:r>
          </w:p>
        </w:tc>
        <w:tc>
          <w:tcPr>
            <w:tcW w:w="1347" w:type="dxa"/>
            <w:vAlign w:val="center"/>
          </w:tcPr>
          <w:p w14:paraId="5C72F99F" w14:textId="77777777" w:rsidR="005141B7" w:rsidRPr="00934CEF" w:rsidRDefault="005141B7" w:rsidP="003443B8">
            <w:pPr>
              <w:jc w:val="right"/>
              <w:rPr>
                <w:sz w:val="20"/>
                <w:szCs w:val="20"/>
              </w:rPr>
            </w:pPr>
            <w:r>
              <w:rPr>
                <w:sz w:val="20"/>
                <w:szCs w:val="20"/>
              </w:rPr>
              <w:t>33 358 966</w:t>
            </w:r>
          </w:p>
        </w:tc>
        <w:tc>
          <w:tcPr>
            <w:tcW w:w="1606" w:type="dxa"/>
            <w:vAlign w:val="center"/>
          </w:tcPr>
          <w:p w14:paraId="41DF3136" w14:textId="77777777" w:rsidR="005141B7" w:rsidRPr="00934CEF" w:rsidRDefault="005141B7" w:rsidP="003443B8">
            <w:pPr>
              <w:jc w:val="right"/>
              <w:rPr>
                <w:sz w:val="20"/>
                <w:szCs w:val="20"/>
              </w:rPr>
            </w:pPr>
            <w:r>
              <w:rPr>
                <w:sz w:val="20"/>
                <w:szCs w:val="20"/>
              </w:rPr>
              <w:t>44 129 902</w:t>
            </w:r>
          </w:p>
        </w:tc>
        <w:tc>
          <w:tcPr>
            <w:tcW w:w="1607" w:type="dxa"/>
            <w:vAlign w:val="center"/>
          </w:tcPr>
          <w:p w14:paraId="2A6FC666" w14:textId="77777777" w:rsidR="005141B7" w:rsidRPr="00F24D41" w:rsidRDefault="005141B7" w:rsidP="003443B8">
            <w:pPr>
              <w:jc w:val="right"/>
              <w:rPr>
                <w:sz w:val="20"/>
                <w:szCs w:val="20"/>
              </w:rPr>
            </w:pPr>
            <w:r w:rsidRPr="00F24D41">
              <w:rPr>
                <w:sz w:val="20"/>
                <w:szCs w:val="20"/>
              </w:rPr>
              <w:t>+32,3</w:t>
            </w:r>
          </w:p>
        </w:tc>
        <w:tc>
          <w:tcPr>
            <w:tcW w:w="1607" w:type="dxa"/>
            <w:vAlign w:val="center"/>
          </w:tcPr>
          <w:p w14:paraId="1D1B1278" w14:textId="77777777" w:rsidR="005141B7" w:rsidRPr="00F24D41" w:rsidRDefault="005141B7" w:rsidP="00F24D41">
            <w:pPr>
              <w:jc w:val="right"/>
              <w:rPr>
                <w:sz w:val="20"/>
                <w:szCs w:val="20"/>
              </w:rPr>
            </w:pPr>
            <w:r w:rsidRPr="00F24D41">
              <w:rPr>
                <w:sz w:val="20"/>
                <w:szCs w:val="20"/>
              </w:rPr>
              <w:t>+121,56</w:t>
            </w:r>
          </w:p>
        </w:tc>
      </w:tr>
    </w:tbl>
    <w:p w14:paraId="4B2F9161" w14:textId="77777777" w:rsidR="005141B7" w:rsidRPr="0046460F" w:rsidRDefault="005141B7" w:rsidP="00CE4D3A">
      <w:pPr>
        <w:spacing w:before="120"/>
        <w:ind w:firstLine="709"/>
      </w:pPr>
      <w:r w:rsidRPr="0046460F">
        <w:t>Анализируя темпы увеличения уставного капитала за 2016 год по сравнению</w:t>
      </w:r>
      <w:r>
        <w:br/>
      </w:r>
      <w:r w:rsidRPr="0046460F">
        <w:t>с 2014 годом и стоимости чистых активов, отмечается значительно более высокие темпы повышения стоимости чистых активов (+1</w:t>
      </w:r>
      <w:r>
        <w:t>21</w:t>
      </w:r>
      <w:r w:rsidRPr="0046460F">
        <w:t>,</w:t>
      </w:r>
      <w:r>
        <w:t>56</w:t>
      </w:r>
      <w:r w:rsidRPr="0046460F">
        <w:t>), по сравнению с темпами прироста размера уставного капитала (+17,8).</w:t>
      </w:r>
    </w:p>
    <w:p w14:paraId="7AE90C54" w14:textId="77777777" w:rsidR="005141B7" w:rsidRDefault="005141B7" w:rsidP="00CE4D3A">
      <w:pPr>
        <w:ind w:firstLine="709"/>
      </w:pPr>
      <w:r w:rsidRPr="0046460F">
        <w:t>За 2016 год размер уставного капитала увеличился на 2 127 739 тыс.</w:t>
      </w:r>
      <w:r>
        <w:t xml:space="preserve"> </w:t>
      </w:r>
      <w:r w:rsidRPr="0046460F">
        <w:t>рублей</w:t>
      </w:r>
      <w:r>
        <w:t xml:space="preserve"> </w:t>
      </w:r>
      <w:r w:rsidRPr="0046460F">
        <w:t>или на 17,8% в то время как стоимость чистых активов общества увеличилась</w:t>
      </w:r>
      <w:r>
        <w:t xml:space="preserve"> </w:t>
      </w:r>
      <w:r w:rsidRPr="0046460F">
        <w:t>на</w:t>
      </w:r>
      <w:r>
        <w:br/>
      </w:r>
      <w:r w:rsidRPr="0046460F">
        <w:t>10 770 936 тыс. рублей или на 32,3%. Размер чистых активов на конец отчетного периода</w:t>
      </w:r>
      <w:r>
        <w:br/>
      </w:r>
      <w:r w:rsidRPr="0046460F">
        <w:t>в 3,1 раза превышает размер уставного капитала.</w:t>
      </w:r>
    </w:p>
    <w:p w14:paraId="598AE767" w14:textId="77777777" w:rsidR="005141B7" w:rsidRPr="0046460F" w:rsidRDefault="005141B7" w:rsidP="00CE4D3A">
      <w:pPr>
        <w:ind w:firstLine="709"/>
      </w:pPr>
    </w:p>
    <w:p w14:paraId="40DC420B" w14:textId="77777777" w:rsidR="005141B7" w:rsidRPr="00E30830" w:rsidRDefault="005141B7" w:rsidP="00CB601B">
      <w:pPr>
        <w:pStyle w:val="1"/>
        <w:ind w:left="0" w:firstLine="0"/>
      </w:pPr>
      <w:bookmarkStart w:id="27" w:name="_Toc483232517"/>
      <w:r w:rsidRPr="00E30830">
        <w:t>Распределение чистой прибыли</w:t>
      </w:r>
      <w:bookmarkEnd w:id="27"/>
    </w:p>
    <w:tbl>
      <w:tblPr>
        <w:tblW w:w="9781" w:type="dxa"/>
        <w:tblInd w:w="108" w:type="dxa"/>
        <w:tblLayout w:type="fixed"/>
        <w:tblLook w:val="00A0" w:firstRow="1" w:lastRow="0" w:firstColumn="1" w:lastColumn="0" w:noHBand="0" w:noVBand="0"/>
      </w:tblPr>
      <w:tblGrid>
        <w:gridCol w:w="567"/>
        <w:gridCol w:w="2977"/>
        <w:gridCol w:w="1985"/>
        <w:gridCol w:w="1276"/>
        <w:gridCol w:w="2976"/>
      </w:tblGrid>
      <w:tr w:rsidR="005141B7" w:rsidRPr="00CB7488" w14:paraId="20FDDF1D" w14:textId="77777777" w:rsidTr="00CE4D3A">
        <w:trPr>
          <w:trHeight w:val="624"/>
          <w:tblHeader/>
        </w:trPr>
        <w:tc>
          <w:tcPr>
            <w:tcW w:w="567" w:type="dxa"/>
            <w:tcBorders>
              <w:top w:val="single" w:sz="4" w:space="0" w:color="auto"/>
              <w:left w:val="single" w:sz="4" w:space="0" w:color="auto"/>
              <w:bottom w:val="single" w:sz="4" w:space="0" w:color="auto"/>
              <w:right w:val="single" w:sz="4" w:space="0" w:color="auto"/>
            </w:tcBorders>
            <w:vAlign w:val="center"/>
          </w:tcPr>
          <w:p w14:paraId="5CDE81DA" w14:textId="77777777" w:rsidR="005141B7" w:rsidRPr="00CB7488" w:rsidRDefault="005141B7" w:rsidP="00833B9C">
            <w:pPr>
              <w:jc w:val="center"/>
              <w:rPr>
                <w:b/>
                <w:bCs/>
                <w:sz w:val="20"/>
                <w:szCs w:val="20"/>
              </w:rPr>
            </w:pPr>
            <w:r w:rsidRPr="00CB7488">
              <w:rPr>
                <w:b/>
                <w:bCs/>
                <w:sz w:val="20"/>
                <w:szCs w:val="20"/>
              </w:rPr>
              <w:t>№п/п</w:t>
            </w:r>
          </w:p>
        </w:tc>
        <w:tc>
          <w:tcPr>
            <w:tcW w:w="2977" w:type="dxa"/>
            <w:tcBorders>
              <w:top w:val="single" w:sz="4" w:space="0" w:color="auto"/>
              <w:left w:val="nil"/>
              <w:bottom w:val="single" w:sz="4" w:space="0" w:color="auto"/>
              <w:right w:val="single" w:sz="4" w:space="0" w:color="auto"/>
            </w:tcBorders>
            <w:vAlign w:val="center"/>
          </w:tcPr>
          <w:p w14:paraId="5F286A93" w14:textId="77777777" w:rsidR="005141B7" w:rsidRPr="00CB7488" w:rsidRDefault="005141B7" w:rsidP="00833B9C">
            <w:pPr>
              <w:jc w:val="center"/>
              <w:rPr>
                <w:b/>
                <w:bCs/>
                <w:sz w:val="20"/>
                <w:szCs w:val="20"/>
              </w:rPr>
            </w:pPr>
            <w:r w:rsidRPr="00CB7488">
              <w:rPr>
                <w:b/>
                <w:bCs/>
                <w:sz w:val="20"/>
                <w:szCs w:val="20"/>
              </w:rPr>
              <w:t>Наименование статьи расходования</w:t>
            </w:r>
          </w:p>
        </w:tc>
        <w:tc>
          <w:tcPr>
            <w:tcW w:w="1985" w:type="dxa"/>
            <w:tcBorders>
              <w:top w:val="single" w:sz="4" w:space="0" w:color="auto"/>
              <w:left w:val="nil"/>
              <w:bottom w:val="single" w:sz="4" w:space="0" w:color="auto"/>
              <w:right w:val="single" w:sz="4" w:space="0" w:color="auto"/>
            </w:tcBorders>
            <w:vAlign w:val="center"/>
          </w:tcPr>
          <w:p w14:paraId="2C8D7633" w14:textId="77777777" w:rsidR="005141B7" w:rsidRPr="00CB7488" w:rsidRDefault="005141B7" w:rsidP="00833B9C">
            <w:pPr>
              <w:jc w:val="center"/>
              <w:rPr>
                <w:b/>
                <w:bCs/>
                <w:sz w:val="20"/>
                <w:szCs w:val="20"/>
              </w:rPr>
            </w:pPr>
            <w:r w:rsidRPr="00CB7488">
              <w:rPr>
                <w:b/>
                <w:bCs/>
                <w:sz w:val="20"/>
                <w:szCs w:val="20"/>
              </w:rPr>
              <w:t>Факт (</w:t>
            </w:r>
            <w:proofErr w:type="spellStart"/>
            <w:r w:rsidRPr="00CB7488">
              <w:rPr>
                <w:b/>
                <w:bCs/>
                <w:sz w:val="20"/>
                <w:szCs w:val="20"/>
              </w:rPr>
              <w:t>тыс.рублей</w:t>
            </w:r>
            <w:proofErr w:type="spellEnd"/>
            <w:r w:rsidRPr="00CB7488">
              <w:rPr>
                <w:b/>
                <w:bCs/>
                <w:sz w:val="20"/>
                <w:szCs w:val="20"/>
              </w:rPr>
              <w:t>)</w:t>
            </w:r>
          </w:p>
        </w:tc>
        <w:tc>
          <w:tcPr>
            <w:tcW w:w="1276" w:type="dxa"/>
            <w:tcBorders>
              <w:top w:val="single" w:sz="4" w:space="0" w:color="auto"/>
              <w:left w:val="nil"/>
              <w:bottom w:val="single" w:sz="4" w:space="0" w:color="auto"/>
              <w:right w:val="single" w:sz="4" w:space="0" w:color="auto"/>
            </w:tcBorders>
            <w:vAlign w:val="center"/>
          </w:tcPr>
          <w:p w14:paraId="49FC527A" w14:textId="77777777" w:rsidR="005141B7" w:rsidRPr="00CB7488" w:rsidRDefault="005141B7" w:rsidP="00833B9C">
            <w:pPr>
              <w:jc w:val="center"/>
              <w:rPr>
                <w:b/>
                <w:bCs/>
                <w:sz w:val="20"/>
                <w:szCs w:val="20"/>
              </w:rPr>
            </w:pPr>
            <w:r w:rsidRPr="00CB7488">
              <w:rPr>
                <w:b/>
                <w:bCs/>
                <w:sz w:val="20"/>
                <w:szCs w:val="20"/>
              </w:rPr>
              <w:t>% от чистой прибыли</w:t>
            </w:r>
          </w:p>
        </w:tc>
        <w:tc>
          <w:tcPr>
            <w:tcW w:w="2976" w:type="dxa"/>
            <w:tcBorders>
              <w:top w:val="single" w:sz="4" w:space="0" w:color="auto"/>
              <w:left w:val="nil"/>
              <w:bottom w:val="single" w:sz="4" w:space="0" w:color="auto"/>
              <w:right w:val="single" w:sz="4" w:space="0" w:color="auto"/>
            </w:tcBorders>
            <w:vAlign w:val="center"/>
          </w:tcPr>
          <w:p w14:paraId="6FF4E4E4" w14:textId="77777777" w:rsidR="005141B7" w:rsidRPr="00CB7488" w:rsidRDefault="005141B7" w:rsidP="00833B9C">
            <w:pPr>
              <w:jc w:val="center"/>
              <w:rPr>
                <w:b/>
                <w:bCs/>
                <w:sz w:val="20"/>
                <w:szCs w:val="20"/>
              </w:rPr>
            </w:pPr>
            <w:r w:rsidRPr="00CB7488">
              <w:rPr>
                <w:b/>
                <w:bCs/>
                <w:sz w:val="20"/>
                <w:szCs w:val="20"/>
              </w:rPr>
              <w:t>Комментарии</w:t>
            </w:r>
          </w:p>
        </w:tc>
      </w:tr>
      <w:tr w:rsidR="005141B7" w:rsidRPr="00CB7488" w14:paraId="1AE3B0E1" w14:textId="77777777" w:rsidTr="00CE4D3A">
        <w:trPr>
          <w:trHeight w:val="315"/>
        </w:trPr>
        <w:tc>
          <w:tcPr>
            <w:tcW w:w="567" w:type="dxa"/>
            <w:tcBorders>
              <w:top w:val="nil"/>
              <w:left w:val="single" w:sz="4" w:space="0" w:color="auto"/>
              <w:bottom w:val="single" w:sz="4" w:space="0" w:color="auto"/>
              <w:right w:val="single" w:sz="4" w:space="0" w:color="auto"/>
            </w:tcBorders>
            <w:vAlign w:val="center"/>
          </w:tcPr>
          <w:p w14:paraId="46651EBF" w14:textId="77777777" w:rsidR="005141B7" w:rsidRPr="00CB7488" w:rsidRDefault="005141B7" w:rsidP="00833B9C">
            <w:pPr>
              <w:jc w:val="center"/>
              <w:rPr>
                <w:b/>
                <w:bCs/>
              </w:rPr>
            </w:pPr>
            <w:r w:rsidRPr="00CB7488">
              <w:rPr>
                <w:b/>
                <w:bCs/>
              </w:rPr>
              <w:t> </w:t>
            </w:r>
          </w:p>
        </w:tc>
        <w:tc>
          <w:tcPr>
            <w:tcW w:w="2977" w:type="dxa"/>
            <w:tcBorders>
              <w:top w:val="nil"/>
              <w:left w:val="nil"/>
              <w:bottom w:val="single" w:sz="4" w:space="0" w:color="auto"/>
              <w:right w:val="single" w:sz="4" w:space="0" w:color="auto"/>
            </w:tcBorders>
            <w:vAlign w:val="center"/>
          </w:tcPr>
          <w:p w14:paraId="30595C9B" w14:textId="77777777" w:rsidR="005141B7" w:rsidRPr="00CB7488" w:rsidRDefault="005141B7" w:rsidP="00CE4D3A">
            <w:pPr>
              <w:rPr>
                <w:b/>
                <w:bCs/>
                <w:sz w:val="20"/>
                <w:szCs w:val="20"/>
              </w:rPr>
            </w:pPr>
            <w:r w:rsidRPr="00CB7488">
              <w:rPr>
                <w:b/>
                <w:bCs/>
                <w:sz w:val="20"/>
                <w:szCs w:val="20"/>
              </w:rPr>
              <w:t>Чистая прибыль 2015 года</w:t>
            </w:r>
          </w:p>
        </w:tc>
        <w:tc>
          <w:tcPr>
            <w:tcW w:w="1985" w:type="dxa"/>
            <w:tcBorders>
              <w:top w:val="nil"/>
              <w:left w:val="nil"/>
              <w:bottom w:val="single" w:sz="4" w:space="0" w:color="auto"/>
              <w:right w:val="single" w:sz="4" w:space="0" w:color="auto"/>
            </w:tcBorders>
            <w:vAlign w:val="center"/>
          </w:tcPr>
          <w:p w14:paraId="6F426A44" w14:textId="77777777" w:rsidR="005141B7" w:rsidRPr="00CB7488" w:rsidRDefault="005141B7" w:rsidP="00833B9C">
            <w:pPr>
              <w:jc w:val="center"/>
              <w:rPr>
                <w:b/>
                <w:bCs/>
                <w:sz w:val="20"/>
                <w:szCs w:val="20"/>
              </w:rPr>
            </w:pPr>
            <w:r w:rsidRPr="00CB7488">
              <w:rPr>
                <w:b/>
                <w:bCs/>
                <w:sz w:val="20"/>
                <w:szCs w:val="20"/>
              </w:rPr>
              <w:t>7 217 527.069</w:t>
            </w:r>
          </w:p>
        </w:tc>
        <w:tc>
          <w:tcPr>
            <w:tcW w:w="1276" w:type="dxa"/>
            <w:tcBorders>
              <w:top w:val="nil"/>
              <w:left w:val="nil"/>
              <w:bottom w:val="single" w:sz="4" w:space="0" w:color="auto"/>
              <w:right w:val="single" w:sz="4" w:space="0" w:color="auto"/>
            </w:tcBorders>
            <w:vAlign w:val="center"/>
          </w:tcPr>
          <w:p w14:paraId="61F3A93D" w14:textId="77777777" w:rsidR="005141B7" w:rsidRPr="00CB7488" w:rsidRDefault="005141B7" w:rsidP="00833B9C">
            <w:pPr>
              <w:jc w:val="center"/>
              <w:rPr>
                <w:b/>
                <w:bCs/>
                <w:sz w:val="20"/>
                <w:szCs w:val="20"/>
              </w:rPr>
            </w:pPr>
            <w:r w:rsidRPr="00CB7488">
              <w:rPr>
                <w:b/>
                <w:bCs/>
                <w:sz w:val="20"/>
                <w:szCs w:val="20"/>
              </w:rPr>
              <w:t> </w:t>
            </w:r>
          </w:p>
        </w:tc>
        <w:tc>
          <w:tcPr>
            <w:tcW w:w="2976" w:type="dxa"/>
            <w:tcBorders>
              <w:top w:val="nil"/>
              <w:left w:val="nil"/>
              <w:bottom w:val="single" w:sz="4" w:space="0" w:color="auto"/>
              <w:right w:val="single" w:sz="4" w:space="0" w:color="auto"/>
            </w:tcBorders>
            <w:vAlign w:val="center"/>
          </w:tcPr>
          <w:p w14:paraId="5BB070C9" w14:textId="77777777" w:rsidR="005141B7" w:rsidRPr="00CB7488" w:rsidRDefault="005141B7" w:rsidP="00CE4D3A">
            <w:pPr>
              <w:rPr>
                <w:b/>
                <w:bCs/>
                <w:sz w:val="20"/>
                <w:szCs w:val="20"/>
              </w:rPr>
            </w:pPr>
            <w:r w:rsidRPr="00CB7488">
              <w:rPr>
                <w:b/>
                <w:bCs/>
                <w:sz w:val="20"/>
                <w:szCs w:val="20"/>
              </w:rPr>
              <w:t> </w:t>
            </w:r>
          </w:p>
        </w:tc>
      </w:tr>
      <w:tr w:rsidR="005141B7" w:rsidRPr="00CB7488" w14:paraId="41399642" w14:textId="77777777" w:rsidTr="00CE4D3A">
        <w:trPr>
          <w:trHeight w:val="454"/>
        </w:trPr>
        <w:tc>
          <w:tcPr>
            <w:tcW w:w="567" w:type="dxa"/>
            <w:tcBorders>
              <w:top w:val="nil"/>
              <w:left w:val="single" w:sz="4" w:space="0" w:color="auto"/>
              <w:bottom w:val="single" w:sz="4" w:space="0" w:color="auto"/>
              <w:right w:val="single" w:sz="4" w:space="0" w:color="auto"/>
            </w:tcBorders>
            <w:vAlign w:val="center"/>
          </w:tcPr>
          <w:p w14:paraId="2C0563C2" w14:textId="77777777" w:rsidR="005141B7" w:rsidRPr="00CB7488" w:rsidRDefault="005141B7" w:rsidP="00833B9C">
            <w:pPr>
              <w:jc w:val="center"/>
              <w:rPr>
                <w:b/>
                <w:bCs/>
              </w:rPr>
            </w:pPr>
            <w:r w:rsidRPr="00CB7488">
              <w:rPr>
                <w:b/>
                <w:bCs/>
              </w:rPr>
              <w:t> </w:t>
            </w:r>
          </w:p>
        </w:tc>
        <w:tc>
          <w:tcPr>
            <w:tcW w:w="2977" w:type="dxa"/>
            <w:tcBorders>
              <w:top w:val="nil"/>
              <w:left w:val="nil"/>
              <w:bottom w:val="single" w:sz="4" w:space="0" w:color="auto"/>
              <w:right w:val="single" w:sz="4" w:space="0" w:color="auto"/>
            </w:tcBorders>
            <w:vAlign w:val="center"/>
          </w:tcPr>
          <w:p w14:paraId="65D0CFE8" w14:textId="77777777" w:rsidR="005141B7" w:rsidRPr="00CB7488" w:rsidRDefault="005141B7" w:rsidP="00CE4D3A">
            <w:pPr>
              <w:rPr>
                <w:b/>
                <w:bCs/>
                <w:sz w:val="20"/>
                <w:szCs w:val="20"/>
              </w:rPr>
            </w:pPr>
            <w:r w:rsidRPr="00CB7488">
              <w:rPr>
                <w:b/>
                <w:bCs/>
                <w:sz w:val="20"/>
                <w:szCs w:val="20"/>
              </w:rPr>
              <w:t>Фактической освоение чистой прибыли в 2016 году</w:t>
            </w:r>
          </w:p>
        </w:tc>
        <w:tc>
          <w:tcPr>
            <w:tcW w:w="1985" w:type="dxa"/>
            <w:tcBorders>
              <w:top w:val="nil"/>
              <w:left w:val="nil"/>
              <w:bottom w:val="single" w:sz="4" w:space="0" w:color="auto"/>
              <w:right w:val="single" w:sz="4" w:space="0" w:color="auto"/>
            </w:tcBorders>
            <w:vAlign w:val="center"/>
          </w:tcPr>
          <w:p w14:paraId="16C4ED99" w14:textId="77777777" w:rsidR="005141B7" w:rsidRPr="00CB7488" w:rsidRDefault="005141B7" w:rsidP="00833B9C">
            <w:pPr>
              <w:jc w:val="center"/>
              <w:rPr>
                <w:b/>
                <w:bCs/>
                <w:sz w:val="20"/>
                <w:szCs w:val="20"/>
              </w:rPr>
            </w:pPr>
            <w:r w:rsidRPr="00CB7488">
              <w:rPr>
                <w:b/>
                <w:bCs/>
                <w:sz w:val="20"/>
                <w:szCs w:val="20"/>
              </w:rPr>
              <w:t>6 159 300,00</w:t>
            </w:r>
          </w:p>
        </w:tc>
        <w:tc>
          <w:tcPr>
            <w:tcW w:w="1276" w:type="dxa"/>
            <w:tcBorders>
              <w:top w:val="nil"/>
              <w:left w:val="nil"/>
              <w:bottom w:val="single" w:sz="4" w:space="0" w:color="auto"/>
              <w:right w:val="single" w:sz="4" w:space="0" w:color="auto"/>
            </w:tcBorders>
            <w:vAlign w:val="center"/>
          </w:tcPr>
          <w:p w14:paraId="1BDBB2CB" w14:textId="77777777" w:rsidR="005141B7" w:rsidRPr="00CB7488" w:rsidRDefault="005141B7" w:rsidP="00833B9C">
            <w:pPr>
              <w:jc w:val="center"/>
              <w:rPr>
                <w:b/>
                <w:bCs/>
                <w:sz w:val="20"/>
                <w:szCs w:val="20"/>
              </w:rPr>
            </w:pPr>
            <w:r w:rsidRPr="00CB7488">
              <w:rPr>
                <w:b/>
                <w:bCs/>
                <w:sz w:val="20"/>
                <w:szCs w:val="20"/>
              </w:rPr>
              <w:t> </w:t>
            </w:r>
          </w:p>
        </w:tc>
        <w:tc>
          <w:tcPr>
            <w:tcW w:w="2976" w:type="dxa"/>
            <w:tcBorders>
              <w:top w:val="nil"/>
              <w:left w:val="nil"/>
              <w:bottom w:val="single" w:sz="4" w:space="0" w:color="auto"/>
              <w:right w:val="single" w:sz="4" w:space="0" w:color="auto"/>
            </w:tcBorders>
            <w:vAlign w:val="center"/>
          </w:tcPr>
          <w:p w14:paraId="5666CFAA" w14:textId="77777777" w:rsidR="005141B7" w:rsidRPr="00CB7488" w:rsidRDefault="005141B7" w:rsidP="00CE4D3A">
            <w:pPr>
              <w:rPr>
                <w:b/>
                <w:bCs/>
                <w:sz w:val="20"/>
                <w:szCs w:val="20"/>
              </w:rPr>
            </w:pPr>
            <w:r w:rsidRPr="00CB7488">
              <w:rPr>
                <w:b/>
                <w:bCs/>
                <w:sz w:val="20"/>
                <w:szCs w:val="20"/>
              </w:rPr>
              <w:t> </w:t>
            </w:r>
          </w:p>
        </w:tc>
      </w:tr>
      <w:tr w:rsidR="005141B7" w:rsidRPr="00CB7488" w14:paraId="0B81C75D" w14:textId="77777777" w:rsidTr="00CE4D3A">
        <w:trPr>
          <w:trHeight w:val="315"/>
        </w:trPr>
        <w:tc>
          <w:tcPr>
            <w:tcW w:w="567" w:type="dxa"/>
            <w:tcBorders>
              <w:top w:val="nil"/>
              <w:left w:val="single" w:sz="4" w:space="0" w:color="auto"/>
              <w:bottom w:val="single" w:sz="4" w:space="0" w:color="auto"/>
              <w:right w:val="single" w:sz="4" w:space="0" w:color="auto"/>
            </w:tcBorders>
            <w:vAlign w:val="center"/>
          </w:tcPr>
          <w:p w14:paraId="59463239" w14:textId="77777777" w:rsidR="005141B7" w:rsidRPr="00CB7488" w:rsidRDefault="005141B7" w:rsidP="00833B9C">
            <w:pPr>
              <w:jc w:val="center"/>
            </w:pPr>
            <w:r w:rsidRPr="00CB7488">
              <w:t>1</w:t>
            </w:r>
          </w:p>
        </w:tc>
        <w:tc>
          <w:tcPr>
            <w:tcW w:w="2977" w:type="dxa"/>
            <w:tcBorders>
              <w:top w:val="nil"/>
              <w:left w:val="nil"/>
              <w:bottom w:val="single" w:sz="4" w:space="0" w:color="auto"/>
              <w:right w:val="single" w:sz="4" w:space="0" w:color="auto"/>
            </w:tcBorders>
            <w:vAlign w:val="center"/>
          </w:tcPr>
          <w:p w14:paraId="7501A326" w14:textId="77777777" w:rsidR="005141B7" w:rsidRPr="00CB7488" w:rsidRDefault="005141B7" w:rsidP="00833B9C">
            <w:pPr>
              <w:rPr>
                <w:sz w:val="20"/>
                <w:szCs w:val="20"/>
              </w:rPr>
            </w:pPr>
            <w:r w:rsidRPr="00CB7488">
              <w:rPr>
                <w:sz w:val="20"/>
                <w:szCs w:val="20"/>
              </w:rPr>
              <w:t>Дивиденды, в том числе:</w:t>
            </w:r>
          </w:p>
        </w:tc>
        <w:tc>
          <w:tcPr>
            <w:tcW w:w="1985" w:type="dxa"/>
            <w:tcBorders>
              <w:top w:val="nil"/>
              <w:left w:val="nil"/>
              <w:bottom w:val="single" w:sz="4" w:space="0" w:color="auto"/>
              <w:right w:val="single" w:sz="4" w:space="0" w:color="auto"/>
            </w:tcBorders>
            <w:vAlign w:val="center"/>
          </w:tcPr>
          <w:p w14:paraId="5ADCDEF7" w14:textId="77777777" w:rsidR="005141B7" w:rsidRPr="00CB7488" w:rsidRDefault="005141B7" w:rsidP="00777A47">
            <w:pPr>
              <w:jc w:val="center"/>
              <w:rPr>
                <w:sz w:val="20"/>
                <w:szCs w:val="20"/>
              </w:rPr>
            </w:pPr>
            <w:r w:rsidRPr="00CB7488">
              <w:rPr>
                <w:sz w:val="20"/>
                <w:szCs w:val="20"/>
              </w:rPr>
              <w:t>438 267,8</w:t>
            </w:r>
          </w:p>
        </w:tc>
        <w:tc>
          <w:tcPr>
            <w:tcW w:w="1276" w:type="dxa"/>
            <w:tcBorders>
              <w:top w:val="nil"/>
              <w:left w:val="nil"/>
              <w:bottom w:val="single" w:sz="4" w:space="0" w:color="auto"/>
              <w:right w:val="single" w:sz="4" w:space="0" w:color="auto"/>
            </w:tcBorders>
            <w:vAlign w:val="center"/>
          </w:tcPr>
          <w:p w14:paraId="666294CD" w14:textId="77777777" w:rsidR="005141B7" w:rsidRPr="00CB7488" w:rsidRDefault="005141B7" w:rsidP="00833B9C">
            <w:pPr>
              <w:jc w:val="center"/>
              <w:rPr>
                <w:sz w:val="20"/>
                <w:szCs w:val="20"/>
              </w:rPr>
            </w:pPr>
            <w:r w:rsidRPr="00CB7488">
              <w:rPr>
                <w:sz w:val="20"/>
                <w:szCs w:val="20"/>
              </w:rPr>
              <w:t>6.07%</w:t>
            </w:r>
          </w:p>
        </w:tc>
        <w:tc>
          <w:tcPr>
            <w:tcW w:w="2976" w:type="dxa"/>
            <w:tcBorders>
              <w:top w:val="nil"/>
              <w:left w:val="nil"/>
              <w:bottom w:val="single" w:sz="4" w:space="0" w:color="auto"/>
              <w:right w:val="single" w:sz="4" w:space="0" w:color="auto"/>
            </w:tcBorders>
            <w:vAlign w:val="center"/>
          </w:tcPr>
          <w:p w14:paraId="6EF36BF7" w14:textId="77777777" w:rsidR="005141B7" w:rsidRPr="00CB7488" w:rsidRDefault="005141B7" w:rsidP="00CE4D3A">
            <w:pPr>
              <w:rPr>
                <w:sz w:val="20"/>
                <w:szCs w:val="20"/>
              </w:rPr>
            </w:pPr>
            <w:r w:rsidRPr="00CB7488">
              <w:rPr>
                <w:sz w:val="20"/>
                <w:szCs w:val="20"/>
              </w:rPr>
              <w:t> </w:t>
            </w:r>
          </w:p>
        </w:tc>
      </w:tr>
      <w:tr w:rsidR="005141B7" w:rsidRPr="00CB7488" w14:paraId="08A16BA8" w14:textId="77777777" w:rsidTr="00CE4D3A">
        <w:trPr>
          <w:trHeight w:val="315"/>
        </w:trPr>
        <w:tc>
          <w:tcPr>
            <w:tcW w:w="567" w:type="dxa"/>
            <w:tcBorders>
              <w:top w:val="nil"/>
              <w:left w:val="single" w:sz="4" w:space="0" w:color="auto"/>
              <w:bottom w:val="single" w:sz="4" w:space="0" w:color="auto"/>
              <w:right w:val="single" w:sz="4" w:space="0" w:color="auto"/>
            </w:tcBorders>
            <w:vAlign w:val="center"/>
          </w:tcPr>
          <w:p w14:paraId="0CC9EC2B" w14:textId="77777777" w:rsidR="005141B7" w:rsidRPr="00CB7488" w:rsidRDefault="005141B7" w:rsidP="00833B9C">
            <w:pPr>
              <w:jc w:val="center"/>
            </w:pPr>
            <w:r w:rsidRPr="00CB7488">
              <w:t>1.1</w:t>
            </w:r>
          </w:p>
        </w:tc>
        <w:tc>
          <w:tcPr>
            <w:tcW w:w="2977" w:type="dxa"/>
            <w:tcBorders>
              <w:top w:val="nil"/>
              <w:left w:val="nil"/>
              <w:bottom w:val="single" w:sz="4" w:space="0" w:color="auto"/>
              <w:right w:val="single" w:sz="4" w:space="0" w:color="auto"/>
            </w:tcBorders>
            <w:vAlign w:val="center"/>
          </w:tcPr>
          <w:p w14:paraId="3975D5A2" w14:textId="77777777" w:rsidR="005141B7" w:rsidRPr="00CB7488" w:rsidRDefault="005141B7" w:rsidP="00620164">
            <w:pPr>
              <w:ind w:firstLineChars="200" w:firstLine="400"/>
              <w:rPr>
                <w:sz w:val="20"/>
                <w:szCs w:val="20"/>
              </w:rPr>
            </w:pPr>
            <w:r w:rsidRPr="00CB7488">
              <w:rPr>
                <w:sz w:val="20"/>
                <w:szCs w:val="20"/>
              </w:rPr>
              <w:t>Росимущество</w:t>
            </w:r>
          </w:p>
        </w:tc>
        <w:tc>
          <w:tcPr>
            <w:tcW w:w="1985" w:type="dxa"/>
            <w:tcBorders>
              <w:top w:val="nil"/>
              <w:left w:val="nil"/>
              <w:bottom w:val="single" w:sz="4" w:space="0" w:color="auto"/>
              <w:right w:val="single" w:sz="4" w:space="0" w:color="auto"/>
            </w:tcBorders>
            <w:vAlign w:val="center"/>
          </w:tcPr>
          <w:p w14:paraId="7891818A" w14:textId="77777777" w:rsidR="005141B7" w:rsidRPr="00CB7488" w:rsidRDefault="005141B7" w:rsidP="00833B9C">
            <w:pPr>
              <w:jc w:val="center"/>
              <w:rPr>
                <w:sz w:val="20"/>
                <w:szCs w:val="20"/>
              </w:rPr>
            </w:pPr>
            <w:r w:rsidRPr="00CB7488">
              <w:rPr>
                <w:sz w:val="20"/>
                <w:szCs w:val="20"/>
              </w:rPr>
              <w:t>212 559,9</w:t>
            </w:r>
          </w:p>
        </w:tc>
        <w:tc>
          <w:tcPr>
            <w:tcW w:w="1276" w:type="dxa"/>
            <w:tcBorders>
              <w:top w:val="nil"/>
              <w:left w:val="nil"/>
              <w:bottom w:val="single" w:sz="4" w:space="0" w:color="auto"/>
              <w:right w:val="single" w:sz="4" w:space="0" w:color="auto"/>
            </w:tcBorders>
            <w:vAlign w:val="center"/>
          </w:tcPr>
          <w:p w14:paraId="0123753C" w14:textId="77777777" w:rsidR="005141B7" w:rsidRPr="00CB7488" w:rsidRDefault="005141B7" w:rsidP="00833B9C">
            <w:pPr>
              <w:jc w:val="center"/>
              <w:rPr>
                <w:sz w:val="20"/>
                <w:szCs w:val="20"/>
              </w:rPr>
            </w:pPr>
            <w:r w:rsidRPr="00CB7488">
              <w:rPr>
                <w:sz w:val="20"/>
                <w:szCs w:val="20"/>
              </w:rPr>
              <w:t> </w:t>
            </w:r>
          </w:p>
        </w:tc>
        <w:tc>
          <w:tcPr>
            <w:tcW w:w="2976" w:type="dxa"/>
            <w:tcBorders>
              <w:top w:val="nil"/>
              <w:left w:val="nil"/>
              <w:bottom w:val="single" w:sz="4" w:space="0" w:color="auto"/>
              <w:right w:val="single" w:sz="4" w:space="0" w:color="auto"/>
            </w:tcBorders>
            <w:vAlign w:val="center"/>
          </w:tcPr>
          <w:p w14:paraId="48553A11" w14:textId="77777777" w:rsidR="005141B7" w:rsidRPr="00CB7488" w:rsidRDefault="005141B7" w:rsidP="00CE4D3A">
            <w:pPr>
              <w:rPr>
                <w:sz w:val="20"/>
                <w:szCs w:val="20"/>
              </w:rPr>
            </w:pPr>
            <w:r w:rsidRPr="00CB7488">
              <w:rPr>
                <w:sz w:val="20"/>
                <w:szCs w:val="20"/>
              </w:rPr>
              <w:t> </w:t>
            </w:r>
          </w:p>
        </w:tc>
      </w:tr>
      <w:tr w:rsidR="005141B7" w:rsidRPr="00CB7488" w14:paraId="2FED23D6" w14:textId="77777777" w:rsidTr="00CE4D3A">
        <w:trPr>
          <w:trHeight w:val="315"/>
        </w:trPr>
        <w:tc>
          <w:tcPr>
            <w:tcW w:w="567" w:type="dxa"/>
            <w:tcBorders>
              <w:top w:val="nil"/>
              <w:left w:val="single" w:sz="4" w:space="0" w:color="auto"/>
              <w:bottom w:val="single" w:sz="4" w:space="0" w:color="auto"/>
              <w:right w:val="single" w:sz="4" w:space="0" w:color="auto"/>
            </w:tcBorders>
            <w:vAlign w:val="center"/>
          </w:tcPr>
          <w:p w14:paraId="33ABC3EE" w14:textId="77777777" w:rsidR="005141B7" w:rsidRPr="00CB7488" w:rsidRDefault="005141B7" w:rsidP="00833B9C">
            <w:pPr>
              <w:jc w:val="center"/>
            </w:pPr>
            <w:r w:rsidRPr="00CB7488">
              <w:t>1.3</w:t>
            </w:r>
          </w:p>
        </w:tc>
        <w:tc>
          <w:tcPr>
            <w:tcW w:w="2977" w:type="dxa"/>
            <w:tcBorders>
              <w:top w:val="nil"/>
              <w:left w:val="nil"/>
              <w:bottom w:val="single" w:sz="4" w:space="0" w:color="auto"/>
              <w:right w:val="single" w:sz="4" w:space="0" w:color="auto"/>
            </w:tcBorders>
            <w:vAlign w:val="center"/>
          </w:tcPr>
          <w:p w14:paraId="5F884844" w14:textId="77777777" w:rsidR="005141B7" w:rsidRPr="00CB7488" w:rsidRDefault="005141B7" w:rsidP="00620164">
            <w:pPr>
              <w:ind w:firstLineChars="200" w:firstLine="400"/>
              <w:rPr>
                <w:sz w:val="20"/>
                <w:szCs w:val="20"/>
              </w:rPr>
            </w:pPr>
            <w:r w:rsidRPr="00CB7488">
              <w:rPr>
                <w:sz w:val="20"/>
                <w:szCs w:val="20"/>
              </w:rPr>
              <w:t>Центры СЦСС</w:t>
            </w:r>
          </w:p>
        </w:tc>
        <w:tc>
          <w:tcPr>
            <w:tcW w:w="1985" w:type="dxa"/>
            <w:tcBorders>
              <w:top w:val="nil"/>
              <w:left w:val="nil"/>
              <w:bottom w:val="single" w:sz="4" w:space="0" w:color="auto"/>
              <w:right w:val="single" w:sz="4" w:space="0" w:color="auto"/>
            </w:tcBorders>
            <w:vAlign w:val="center"/>
          </w:tcPr>
          <w:p w14:paraId="0A494B7F" w14:textId="77777777" w:rsidR="005141B7" w:rsidRPr="00CB7488" w:rsidRDefault="005141B7" w:rsidP="00833B9C">
            <w:pPr>
              <w:jc w:val="center"/>
              <w:rPr>
                <w:sz w:val="20"/>
                <w:szCs w:val="20"/>
              </w:rPr>
            </w:pPr>
            <w:r w:rsidRPr="00CB7488">
              <w:rPr>
                <w:sz w:val="20"/>
                <w:szCs w:val="20"/>
              </w:rPr>
              <w:t>225 707,9</w:t>
            </w:r>
          </w:p>
        </w:tc>
        <w:tc>
          <w:tcPr>
            <w:tcW w:w="1276" w:type="dxa"/>
            <w:tcBorders>
              <w:top w:val="nil"/>
              <w:left w:val="nil"/>
              <w:bottom w:val="single" w:sz="4" w:space="0" w:color="auto"/>
              <w:right w:val="single" w:sz="4" w:space="0" w:color="auto"/>
            </w:tcBorders>
            <w:vAlign w:val="center"/>
          </w:tcPr>
          <w:p w14:paraId="38E2051A" w14:textId="77777777" w:rsidR="005141B7" w:rsidRPr="00CB7488" w:rsidRDefault="005141B7" w:rsidP="00833B9C">
            <w:pPr>
              <w:jc w:val="center"/>
              <w:rPr>
                <w:sz w:val="20"/>
                <w:szCs w:val="20"/>
              </w:rPr>
            </w:pPr>
            <w:r w:rsidRPr="00CB7488">
              <w:rPr>
                <w:sz w:val="20"/>
                <w:szCs w:val="20"/>
              </w:rPr>
              <w:t> </w:t>
            </w:r>
          </w:p>
        </w:tc>
        <w:tc>
          <w:tcPr>
            <w:tcW w:w="2976" w:type="dxa"/>
            <w:tcBorders>
              <w:top w:val="nil"/>
              <w:left w:val="nil"/>
              <w:bottom w:val="single" w:sz="4" w:space="0" w:color="auto"/>
              <w:right w:val="single" w:sz="4" w:space="0" w:color="auto"/>
            </w:tcBorders>
            <w:vAlign w:val="center"/>
          </w:tcPr>
          <w:p w14:paraId="51EA989A" w14:textId="77777777" w:rsidR="005141B7" w:rsidRPr="00CB7488" w:rsidRDefault="005141B7" w:rsidP="00CE4D3A">
            <w:pPr>
              <w:rPr>
                <w:sz w:val="20"/>
                <w:szCs w:val="20"/>
              </w:rPr>
            </w:pPr>
            <w:r w:rsidRPr="00CB7488">
              <w:rPr>
                <w:sz w:val="20"/>
                <w:szCs w:val="20"/>
              </w:rPr>
              <w:t> </w:t>
            </w:r>
          </w:p>
        </w:tc>
      </w:tr>
      <w:tr w:rsidR="005141B7" w:rsidRPr="00CB7488" w14:paraId="328D58CA" w14:textId="77777777" w:rsidTr="00CE4D3A">
        <w:trPr>
          <w:trHeight w:val="680"/>
        </w:trPr>
        <w:tc>
          <w:tcPr>
            <w:tcW w:w="567" w:type="dxa"/>
            <w:tcBorders>
              <w:top w:val="nil"/>
              <w:left w:val="single" w:sz="4" w:space="0" w:color="auto"/>
              <w:bottom w:val="single" w:sz="4" w:space="0" w:color="auto"/>
              <w:right w:val="single" w:sz="4" w:space="0" w:color="auto"/>
            </w:tcBorders>
            <w:vAlign w:val="center"/>
          </w:tcPr>
          <w:p w14:paraId="3784A50E" w14:textId="77777777" w:rsidR="005141B7" w:rsidRPr="00CB7488" w:rsidRDefault="005141B7" w:rsidP="00833B9C">
            <w:pPr>
              <w:jc w:val="center"/>
            </w:pPr>
            <w:r w:rsidRPr="00CB7488">
              <w:t>2</w:t>
            </w:r>
          </w:p>
        </w:tc>
        <w:tc>
          <w:tcPr>
            <w:tcW w:w="2977" w:type="dxa"/>
            <w:tcBorders>
              <w:top w:val="nil"/>
              <w:left w:val="nil"/>
              <w:bottom w:val="single" w:sz="4" w:space="0" w:color="auto"/>
              <w:right w:val="single" w:sz="4" w:space="0" w:color="auto"/>
            </w:tcBorders>
            <w:vAlign w:val="center"/>
          </w:tcPr>
          <w:p w14:paraId="76BCDB88" w14:textId="77777777" w:rsidR="005141B7" w:rsidRPr="00CB7488" w:rsidRDefault="005141B7" w:rsidP="00833B9C">
            <w:pPr>
              <w:rPr>
                <w:sz w:val="20"/>
                <w:szCs w:val="20"/>
              </w:rPr>
            </w:pPr>
            <w:r w:rsidRPr="00CB7488">
              <w:rPr>
                <w:sz w:val="20"/>
                <w:szCs w:val="20"/>
              </w:rPr>
              <w:t>Отчисления в резервный фонд</w:t>
            </w:r>
          </w:p>
        </w:tc>
        <w:tc>
          <w:tcPr>
            <w:tcW w:w="1985" w:type="dxa"/>
            <w:tcBorders>
              <w:top w:val="nil"/>
              <w:left w:val="nil"/>
              <w:bottom w:val="single" w:sz="4" w:space="0" w:color="auto"/>
              <w:right w:val="single" w:sz="4" w:space="0" w:color="auto"/>
            </w:tcBorders>
            <w:vAlign w:val="center"/>
          </w:tcPr>
          <w:p w14:paraId="463EDB41" w14:textId="77777777" w:rsidR="005141B7" w:rsidRPr="00CB7488" w:rsidRDefault="005141B7" w:rsidP="00833B9C">
            <w:pPr>
              <w:jc w:val="center"/>
              <w:rPr>
                <w:sz w:val="20"/>
                <w:szCs w:val="20"/>
              </w:rPr>
            </w:pPr>
            <w:r w:rsidRPr="00CB7488">
              <w:rPr>
                <w:sz w:val="20"/>
                <w:szCs w:val="20"/>
              </w:rPr>
              <w:t>360 876,4</w:t>
            </w:r>
          </w:p>
        </w:tc>
        <w:tc>
          <w:tcPr>
            <w:tcW w:w="1276" w:type="dxa"/>
            <w:tcBorders>
              <w:top w:val="nil"/>
              <w:left w:val="nil"/>
              <w:bottom w:val="single" w:sz="4" w:space="0" w:color="auto"/>
              <w:right w:val="single" w:sz="4" w:space="0" w:color="auto"/>
            </w:tcBorders>
            <w:vAlign w:val="center"/>
          </w:tcPr>
          <w:p w14:paraId="746E2759" w14:textId="77777777" w:rsidR="005141B7" w:rsidRPr="00CB7488" w:rsidRDefault="005141B7" w:rsidP="00833B9C">
            <w:pPr>
              <w:jc w:val="center"/>
              <w:rPr>
                <w:sz w:val="20"/>
                <w:szCs w:val="20"/>
              </w:rPr>
            </w:pPr>
            <w:r w:rsidRPr="00CB7488">
              <w:rPr>
                <w:sz w:val="20"/>
                <w:szCs w:val="20"/>
              </w:rPr>
              <w:t>5.0%</w:t>
            </w:r>
          </w:p>
        </w:tc>
        <w:tc>
          <w:tcPr>
            <w:tcW w:w="2976" w:type="dxa"/>
            <w:tcBorders>
              <w:top w:val="nil"/>
              <w:left w:val="nil"/>
              <w:bottom w:val="single" w:sz="4" w:space="0" w:color="auto"/>
              <w:right w:val="single" w:sz="4" w:space="0" w:color="auto"/>
            </w:tcBorders>
            <w:vAlign w:val="center"/>
          </w:tcPr>
          <w:p w14:paraId="40E88043" w14:textId="77777777" w:rsidR="005141B7" w:rsidRPr="00CB7488" w:rsidRDefault="005141B7" w:rsidP="00CE4D3A">
            <w:pPr>
              <w:rPr>
                <w:sz w:val="20"/>
                <w:szCs w:val="20"/>
              </w:rPr>
            </w:pPr>
            <w:r w:rsidRPr="00CB7488">
              <w:rPr>
                <w:sz w:val="20"/>
                <w:szCs w:val="20"/>
              </w:rPr>
              <w:t>Сумма резервного капитала определяется в соответствии с Уставом общества</w:t>
            </w:r>
          </w:p>
        </w:tc>
      </w:tr>
      <w:tr w:rsidR="005141B7" w:rsidRPr="00CB7488" w14:paraId="1FE76977" w14:textId="77777777" w:rsidTr="00CE4D3A">
        <w:trPr>
          <w:trHeight w:val="510"/>
        </w:trPr>
        <w:tc>
          <w:tcPr>
            <w:tcW w:w="567" w:type="dxa"/>
            <w:tcBorders>
              <w:top w:val="nil"/>
              <w:left w:val="single" w:sz="4" w:space="0" w:color="auto"/>
              <w:bottom w:val="single" w:sz="4" w:space="0" w:color="auto"/>
              <w:right w:val="single" w:sz="4" w:space="0" w:color="auto"/>
            </w:tcBorders>
            <w:vAlign w:val="center"/>
          </w:tcPr>
          <w:p w14:paraId="73941E0A" w14:textId="77777777" w:rsidR="005141B7" w:rsidRPr="00CB7488" w:rsidRDefault="005141B7" w:rsidP="00833B9C">
            <w:pPr>
              <w:jc w:val="center"/>
              <w:rPr>
                <w:sz w:val="20"/>
                <w:szCs w:val="20"/>
              </w:rPr>
            </w:pPr>
            <w:r w:rsidRPr="00CB7488">
              <w:rPr>
                <w:sz w:val="20"/>
                <w:szCs w:val="20"/>
              </w:rPr>
              <w:t>3</w:t>
            </w:r>
          </w:p>
        </w:tc>
        <w:tc>
          <w:tcPr>
            <w:tcW w:w="2977" w:type="dxa"/>
            <w:tcBorders>
              <w:top w:val="nil"/>
              <w:left w:val="nil"/>
              <w:bottom w:val="single" w:sz="4" w:space="0" w:color="auto"/>
              <w:right w:val="single" w:sz="4" w:space="0" w:color="auto"/>
            </w:tcBorders>
            <w:vAlign w:val="center"/>
          </w:tcPr>
          <w:p w14:paraId="14514B9D" w14:textId="77777777" w:rsidR="005141B7" w:rsidRPr="00CB7488" w:rsidRDefault="005141B7" w:rsidP="00833B9C">
            <w:pPr>
              <w:rPr>
                <w:sz w:val="20"/>
                <w:szCs w:val="20"/>
              </w:rPr>
            </w:pPr>
            <w:r w:rsidRPr="00CB7488">
              <w:rPr>
                <w:sz w:val="20"/>
                <w:szCs w:val="20"/>
              </w:rPr>
              <w:t>Покрытие убытков прошлых лет</w:t>
            </w:r>
          </w:p>
        </w:tc>
        <w:tc>
          <w:tcPr>
            <w:tcW w:w="1985" w:type="dxa"/>
            <w:tcBorders>
              <w:top w:val="nil"/>
              <w:left w:val="nil"/>
              <w:bottom w:val="single" w:sz="4" w:space="0" w:color="auto"/>
              <w:right w:val="single" w:sz="4" w:space="0" w:color="auto"/>
            </w:tcBorders>
            <w:vAlign w:val="center"/>
          </w:tcPr>
          <w:p w14:paraId="0DCE81C2" w14:textId="77777777" w:rsidR="005141B7" w:rsidRPr="00CB7488" w:rsidRDefault="005141B7" w:rsidP="00833B9C">
            <w:pPr>
              <w:jc w:val="center"/>
              <w:rPr>
                <w:sz w:val="20"/>
                <w:szCs w:val="20"/>
              </w:rPr>
            </w:pPr>
            <w:r w:rsidRPr="00CB7488">
              <w:rPr>
                <w:sz w:val="20"/>
                <w:szCs w:val="20"/>
              </w:rPr>
              <w:t>5 064 054</w:t>
            </w:r>
          </w:p>
        </w:tc>
        <w:tc>
          <w:tcPr>
            <w:tcW w:w="1276" w:type="dxa"/>
            <w:tcBorders>
              <w:top w:val="nil"/>
              <w:left w:val="nil"/>
              <w:bottom w:val="single" w:sz="4" w:space="0" w:color="auto"/>
              <w:right w:val="single" w:sz="4" w:space="0" w:color="auto"/>
            </w:tcBorders>
            <w:vAlign w:val="center"/>
          </w:tcPr>
          <w:p w14:paraId="46549A09" w14:textId="77777777" w:rsidR="005141B7" w:rsidRPr="00CB7488" w:rsidRDefault="005141B7" w:rsidP="00833B9C">
            <w:pPr>
              <w:jc w:val="center"/>
              <w:rPr>
                <w:sz w:val="20"/>
                <w:szCs w:val="20"/>
              </w:rPr>
            </w:pPr>
            <w:r w:rsidRPr="00CB7488">
              <w:rPr>
                <w:sz w:val="20"/>
                <w:szCs w:val="20"/>
              </w:rPr>
              <w:t>70.2%</w:t>
            </w:r>
          </w:p>
        </w:tc>
        <w:tc>
          <w:tcPr>
            <w:tcW w:w="2976" w:type="dxa"/>
            <w:tcBorders>
              <w:top w:val="nil"/>
              <w:left w:val="nil"/>
              <w:bottom w:val="single" w:sz="4" w:space="0" w:color="auto"/>
              <w:right w:val="single" w:sz="4" w:space="0" w:color="auto"/>
            </w:tcBorders>
            <w:vAlign w:val="center"/>
          </w:tcPr>
          <w:p w14:paraId="36A62BB4" w14:textId="77777777" w:rsidR="005141B7" w:rsidRPr="00CB7488" w:rsidRDefault="005141B7" w:rsidP="00CE4D3A">
            <w:pPr>
              <w:rPr>
                <w:sz w:val="20"/>
                <w:szCs w:val="20"/>
              </w:rPr>
            </w:pPr>
            <w:r w:rsidRPr="00CB7488">
              <w:rPr>
                <w:sz w:val="20"/>
                <w:szCs w:val="20"/>
              </w:rPr>
              <w:t> </w:t>
            </w:r>
          </w:p>
        </w:tc>
      </w:tr>
      <w:tr w:rsidR="005141B7" w:rsidRPr="00CB7488" w14:paraId="72684DEF" w14:textId="77777777" w:rsidTr="00CE4D3A">
        <w:trPr>
          <w:trHeight w:val="2665"/>
        </w:trPr>
        <w:tc>
          <w:tcPr>
            <w:tcW w:w="567" w:type="dxa"/>
            <w:tcBorders>
              <w:top w:val="nil"/>
              <w:left w:val="single" w:sz="4" w:space="0" w:color="auto"/>
              <w:bottom w:val="single" w:sz="4" w:space="0" w:color="auto"/>
              <w:right w:val="single" w:sz="4" w:space="0" w:color="auto"/>
            </w:tcBorders>
            <w:vAlign w:val="center"/>
          </w:tcPr>
          <w:p w14:paraId="0BC5C23D" w14:textId="77777777" w:rsidR="005141B7" w:rsidRPr="00CB7488" w:rsidRDefault="005141B7" w:rsidP="00833B9C">
            <w:pPr>
              <w:jc w:val="center"/>
              <w:rPr>
                <w:sz w:val="20"/>
                <w:szCs w:val="20"/>
              </w:rPr>
            </w:pPr>
            <w:r w:rsidRPr="00CB7488">
              <w:rPr>
                <w:sz w:val="20"/>
                <w:szCs w:val="20"/>
              </w:rPr>
              <w:t>4</w:t>
            </w:r>
          </w:p>
        </w:tc>
        <w:tc>
          <w:tcPr>
            <w:tcW w:w="2977" w:type="dxa"/>
            <w:tcBorders>
              <w:top w:val="nil"/>
              <w:left w:val="nil"/>
              <w:bottom w:val="single" w:sz="4" w:space="0" w:color="auto"/>
              <w:right w:val="single" w:sz="4" w:space="0" w:color="auto"/>
            </w:tcBorders>
            <w:vAlign w:val="center"/>
          </w:tcPr>
          <w:p w14:paraId="3CB966FE" w14:textId="77777777" w:rsidR="005141B7" w:rsidRPr="00CB7488" w:rsidRDefault="005141B7" w:rsidP="00833B9C">
            <w:pPr>
              <w:rPr>
                <w:sz w:val="20"/>
                <w:szCs w:val="20"/>
              </w:rPr>
            </w:pPr>
            <w:r w:rsidRPr="00CB7488">
              <w:rPr>
                <w:sz w:val="20"/>
                <w:szCs w:val="20"/>
              </w:rPr>
              <w:t>Инвестиции</w:t>
            </w:r>
          </w:p>
        </w:tc>
        <w:tc>
          <w:tcPr>
            <w:tcW w:w="1985" w:type="dxa"/>
            <w:tcBorders>
              <w:top w:val="nil"/>
              <w:left w:val="nil"/>
              <w:bottom w:val="single" w:sz="4" w:space="0" w:color="auto"/>
              <w:right w:val="single" w:sz="4" w:space="0" w:color="auto"/>
            </w:tcBorders>
            <w:vAlign w:val="center"/>
          </w:tcPr>
          <w:p w14:paraId="2FB0E708" w14:textId="77777777" w:rsidR="005141B7" w:rsidRPr="00CB7488" w:rsidRDefault="005141B7" w:rsidP="00833B9C">
            <w:pPr>
              <w:jc w:val="center"/>
              <w:rPr>
                <w:sz w:val="20"/>
                <w:szCs w:val="20"/>
              </w:rPr>
            </w:pPr>
            <w:r w:rsidRPr="00CB7488">
              <w:rPr>
                <w:sz w:val="20"/>
                <w:szCs w:val="20"/>
              </w:rPr>
              <w:t>282 928</w:t>
            </w:r>
          </w:p>
        </w:tc>
        <w:tc>
          <w:tcPr>
            <w:tcW w:w="1276" w:type="dxa"/>
            <w:tcBorders>
              <w:top w:val="nil"/>
              <w:left w:val="nil"/>
              <w:bottom w:val="single" w:sz="4" w:space="0" w:color="auto"/>
              <w:right w:val="single" w:sz="4" w:space="0" w:color="auto"/>
            </w:tcBorders>
            <w:vAlign w:val="center"/>
          </w:tcPr>
          <w:p w14:paraId="309BDFB2" w14:textId="77777777" w:rsidR="005141B7" w:rsidRPr="00CB7488" w:rsidRDefault="005141B7" w:rsidP="00833B9C">
            <w:pPr>
              <w:jc w:val="center"/>
              <w:rPr>
                <w:sz w:val="20"/>
                <w:szCs w:val="20"/>
              </w:rPr>
            </w:pPr>
            <w:r w:rsidRPr="00CB7488">
              <w:rPr>
                <w:sz w:val="20"/>
                <w:szCs w:val="20"/>
              </w:rPr>
              <w:t>3.92%</w:t>
            </w:r>
          </w:p>
        </w:tc>
        <w:tc>
          <w:tcPr>
            <w:tcW w:w="2976" w:type="dxa"/>
            <w:tcBorders>
              <w:top w:val="nil"/>
              <w:left w:val="nil"/>
              <w:bottom w:val="single" w:sz="4" w:space="0" w:color="auto"/>
              <w:right w:val="single" w:sz="4" w:space="0" w:color="auto"/>
            </w:tcBorders>
            <w:vAlign w:val="center"/>
          </w:tcPr>
          <w:p w14:paraId="66E17592" w14:textId="77777777" w:rsidR="005141B7" w:rsidRPr="00CB7488" w:rsidRDefault="005141B7" w:rsidP="00CE4D3A">
            <w:pPr>
              <w:rPr>
                <w:sz w:val="20"/>
                <w:szCs w:val="20"/>
              </w:rPr>
            </w:pPr>
            <w:r w:rsidRPr="00CB7488">
              <w:rPr>
                <w:sz w:val="20"/>
                <w:szCs w:val="20"/>
              </w:rPr>
              <w:t>Переходящий остаток в сумме       1</w:t>
            </w:r>
            <w:r>
              <w:rPr>
                <w:sz w:val="20"/>
                <w:szCs w:val="20"/>
              </w:rPr>
              <w:t> </w:t>
            </w:r>
            <w:r w:rsidRPr="00CB7488">
              <w:rPr>
                <w:sz w:val="20"/>
                <w:szCs w:val="20"/>
              </w:rPr>
              <w:t>057 375 тыс.</w:t>
            </w:r>
            <w:r>
              <w:rPr>
                <w:sz w:val="20"/>
                <w:szCs w:val="20"/>
              </w:rPr>
              <w:t> </w:t>
            </w:r>
            <w:r w:rsidRPr="00CB7488">
              <w:rPr>
                <w:sz w:val="20"/>
                <w:szCs w:val="20"/>
              </w:rPr>
              <w:t>руб</w:t>
            </w:r>
            <w:r>
              <w:rPr>
                <w:sz w:val="20"/>
                <w:szCs w:val="20"/>
              </w:rPr>
              <w:t xml:space="preserve">. </w:t>
            </w:r>
            <w:r w:rsidRPr="00CB7488">
              <w:rPr>
                <w:sz w:val="20"/>
                <w:szCs w:val="20"/>
              </w:rPr>
              <w:t>будет использован в 2017 году (в 2016 году после принятия решения собранием акционеров о направлении использования части чистой прибыли на инвестиционные цели разрабо</w:t>
            </w:r>
            <w:r>
              <w:rPr>
                <w:sz w:val="20"/>
                <w:szCs w:val="20"/>
              </w:rPr>
              <w:softHyphen/>
            </w:r>
            <w:r w:rsidRPr="00CB7488">
              <w:rPr>
                <w:sz w:val="20"/>
                <w:szCs w:val="20"/>
              </w:rPr>
              <w:t>тана проектная документация, заключены договоры, проведе</w:t>
            </w:r>
            <w:r>
              <w:rPr>
                <w:sz w:val="20"/>
                <w:szCs w:val="20"/>
              </w:rPr>
              <w:softHyphen/>
            </w:r>
            <w:r w:rsidRPr="00CB7488">
              <w:rPr>
                <w:sz w:val="20"/>
                <w:szCs w:val="20"/>
              </w:rPr>
              <w:t>но частичное авансирование)</w:t>
            </w:r>
          </w:p>
        </w:tc>
      </w:tr>
      <w:tr w:rsidR="005141B7" w:rsidRPr="008D4C4A" w14:paraId="57C24E39" w14:textId="77777777" w:rsidTr="00CE4D3A">
        <w:trPr>
          <w:trHeight w:val="315"/>
        </w:trPr>
        <w:tc>
          <w:tcPr>
            <w:tcW w:w="567" w:type="dxa"/>
            <w:tcBorders>
              <w:top w:val="nil"/>
              <w:left w:val="single" w:sz="4" w:space="0" w:color="auto"/>
              <w:bottom w:val="single" w:sz="4" w:space="0" w:color="auto"/>
              <w:right w:val="single" w:sz="4" w:space="0" w:color="auto"/>
            </w:tcBorders>
            <w:vAlign w:val="center"/>
          </w:tcPr>
          <w:p w14:paraId="2682B93F" w14:textId="77777777" w:rsidR="005141B7" w:rsidRPr="00CB7488" w:rsidRDefault="005141B7" w:rsidP="00833B9C">
            <w:pPr>
              <w:jc w:val="center"/>
              <w:rPr>
                <w:sz w:val="20"/>
                <w:szCs w:val="20"/>
              </w:rPr>
            </w:pPr>
            <w:r w:rsidRPr="00CB7488">
              <w:rPr>
                <w:sz w:val="20"/>
                <w:szCs w:val="20"/>
              </w:rPr>
              <w:t>5</w:t>
            </w:r>
          </w:p>
        </w:tc>
        <w:tc>
          <w:tcPr>
            <w:tcW w:w="2977" w:type="dxa"/>
            <w:tcBorders>
              <w:top w:val="nil"/>
              <w:left w:val="nil"/>
              <w:bottom w:val="single" w:sz="4" w:space="0" w:color="auto"/>
              <w:right w:val="single" w:sz="4" w:space="0" w:color="auto"/>
            </w:tcBorders>
            <w:vAlign w:val="center"/>
          </w:tcPr>
          <w:p w14:paraId="00095D43" w14:textId="77777777" w:rsidR="005141B7" w:rsidRPr="00CB7488" w:rsidRDefault="005141B7" w:rsidP="00777A47">
            <w:pPr>
              <w:rPr>
                <w:sz w:val="20"/>
                <w:szCs w:val="20"/>
              </w:rPr>
            </w:pPr>
            <w:r w:rsidRPr="00CB7488">
              <w:rPr>
                <w:sz w:val="20"/>
                <w:szCs w:val="20"/>
              </w:rPr>
              <w:t>Выплаты социального характера</w:t>
            </w:r>
          </w:p>
        </w:tc>
        <w:tc>
          <w:tcPr>
            <w:tcW w:w="1985" w:type="dxa"/>
            <w:tcBorders>
              <w:top w:val="nil"/>
              <w:left w:val="nil"/>
              <w:bottom w:val="single" w:sz="4" w:space="0" w:color="auto"/>
              <w:right w:val="single" w:sz="4" w:space="0" w:color="auto"/>
            </w:tcBorders>
            <w:vAlign w:val="center"/>
          </w:tcPr>
          <w:p w14:paraId="024B8FBC" w14:textId="77777777" w:rsidR="005141B7" w:rsidRPr="00CB7488" w:rsidRDefault="005141B7" w:rsidP="00833B9C">
            <w:pPr>
              <w:jc w:val="center"/>
              <w:rPr>
                <w:sz w:val="20"/>
                <w:szCs w:val="20"/>
              </w:rPr>
            </w:pPr>
            <w:r w:rsidRPr="00CB7488">
              <w:rPr>
                <w:sz w:val="20"/>
                <w:szCs w:val="20"/>
              </w:rPr>
              <w:t>13 174</w:t>
            </w:r>
          </w:p>
        </w:tc>
        <w:tc>
          <w:tcPr>
            <w:tcW w:w="1276" w:type="dxa"/>
            <w:tcBorders>
              <w:top w:val="nil"/>
              <w:left w:val="nil"/>
              <w:bottom w:val="single" w:sz="4" w:space="0" w:color="auto"/>
              <w:right w:val="single" w:sz="4" w:space="0" w:color="auto"/>
            </w:tcBorders>
            <w:vAlign w:val="center"/>
          </w:tcPr>
          <w:p w14:paraId="27D5E236" w14:textId="77777777" w:rsidR="005141B7" w:rsidRPr="00CB7488" w:rsidRDefault="005141B7" w:rsidP="00833B9C">
            <w:pPr>
              <w:jc w:val="center"/>
              <w:rPr>
                <w:sz w:val="20"/>
                <w:szCs w:val="20"/>
              </w:rPr>
            </w:pPr>
            <w:r w:rsidRPr="00CB7488">
              <w:rPr>
                <w:sz w:val="20"/>
                <w:szCs w:val="20"/>
              </w:rPr>
              <w:t> </w:t>
            </w:r>
          </w:p>
        </w:tc>
        <w:tc>
          <w:tcPr>
            <w:tcW w:w="2976" w:type="dxa"/>
            <w:tcBorders>
              <w:top w:val="nil"/>
              <w:left w:val="nil"/>
              <w:bottom w:val="single" w:sz="4" w:space="0" w:color="auto"/>
              <w:right w:val="single" w:sz="4" w:space="0" w:color="auto"/>
            </w:tcBorders>
            <w:vAlign w:val="center"/>
          </w:tcPr>
          <w:p w14:paraId="5353FA9D" w14:textId="77777777" w:rsidR="005141B7" w:rsidRPr="00CB7488" w:rsidRDefault="005141B7" w:rsidP="00CE4D3A">
            <w:pPr>
              <w:rPr>
                <w:sz w:val="20"/>
                <w:szCs w:val="20"/>
              </w:rPr>
            </w:pPr>
            <w:r w:rsidRPr="00CB7488">
              <w:rPr>
                <w:sz w:val="20"/>
                <w:szCs w:val="20"/>
              </w:rPr>
              <w:t> </w:t>
            </w:r>
          </w:p>
        </w:tc>
      </w:tr>
      <w:tr w:rsidR="005141B7" w:rsidRPr="008D4C4A" w14:paraId="7215F87F" w14:textId="77777777" w:rsidTr="00CE4D3A">
        <w:trPr>
          <w:trHeight w:val="703"/>
        </w:trPr>
        <w:tc>
          <w:tcPr>
            <w:tcW w:w="567" w:type="dxa"/>
            <w:tcBorders>
              <w:top w:val="nil"/>
              <w:left w:val="single" w:sz="4" w:space="0" w:color="auto"/>
              <w:bottom w:val="single" w:sz="4" w:space="0" w:color="auto"/>
              <w:right w:val="single" w:sz="4" w:space="0" w:color="auto"/>
            </w:tcBorders>
            <w:vAlign w:val="center"/>
          </w:tcPr>
          <w:p w14:paraId="543FBDD8" w14:textId="77777777" w:rsidR="005141B7" w:rsidRPr="00CB7488" w:rsidRDefault="005141B7" w:rsidP="00833B9C">
            <w:pPr>
              <w:jc w:val="center"/>
              <w:rPr>
                <w:sz w:val="20"/>
                <w:szCs w:val="20"/>
              </w:rPr>
            </w:pPr>
            <w:r w:rsidRPr="00CB7488">
              <w:rPr>
                <w:sz w:val="20"/>
                <w:szCs w:val="20"/>
              </w:rPr>
              <w:t>5.1</w:t>
            </w:r>
          </w:p>
        </w:tc>
        <w:tc>
          <w:tcPr>
            <w:tcW w:w="2977" w:type="dxa"/>
            <w:tcBorders>
              <w:top w:val="nil"/>
              <w:left w:val="nil"/>
              <w:bottom w:val="single" w:sz="4" w:space="0" w:color="auto"/>
              <w:right w:val="single" w:sz="4" w:space="0" w:color="auto"/>
            </w:tcBorders>
            <w:vAlign w:val="center"/>
          </w:tcPr>
          <w:p w14:paraId="2C62D8D8" w14:textId="77777777" w:rsidR="005141B7" w:rsidRPr="00CB7488" w:rsidRDefault="005141B7" w:rsidP="008C3F98">
            <w:pPr>
              <w:rPr>
                <w:sz w:val="20"/>
                <w:szCs w:val="20"/>
              </w:rPr>
            </w:pPr>
            <w:r w:rsidRPr="00CB7488">
              <w:rPr>
                <w:sz w:val="20"/>
                <w:szCs w:val="20"/>
              </w:rPr>
              <w:t>Благотворительность</w:t>
            </w:r>
          </w:p>
        </w:tc>
        <w:tc>
          <w:tcPr>
            <w:tcW w:w="1985" w:type="dxa"/>
            <w:tcBorders>
              <w:top w:val="nil"/>
              <w:left w:val="nil"/>
              <w:bottom w:val="single" w:sz="4" w:space="0" w:color="auto"/>
              <w:right w:val="single" w:sz="4" w:space="0" w:color="auto"/>
            </w:tcBorders>
            <w:vAlign w:val="center"/>
          </w:tcPr>
          <w:p w14:paraId="672593FC" w14:textId="77777777" w:rsidR="005141B7" w:rsidRPr="00CB7488" w:rsidRDefault="005141B7" w:rsidP="00833B9C">
            <w:pPr>
              <w:jc w:val="center"/>
              <w:rPr>
                <w:sz w:val="20"/>
                <w:szCs w:val="20"/>
              </w:rPr>
            </w:pPr>
            <w:r w:rsidRPr="00CB7488">
              <w:rPr>
                <w:sz w:val="20"/>
                <w:szCs w:val="20"/>
              </w:rPr>
              <w:t>10 000</w:t>
            </w:r>
          </w:p>
        </w:tc>
        <w:tc>
          <w:tcPr>
            <w:tcW w:w="1276" w:type="dxa"/>
            <w:tcBorders>
              <w:top w:val="nil"/>
              <w:left w:val="nil"/>
              <w:bottom w:val="single" w:sz="4" w:space="0" w:color="auto"/>
              <w:right w:val="single" w:sz="4" w:space="0" w:color="auto"/>
            </w:tcBorders>
            <w:vAlign w:val="center"/>
          </w:tcPr>
          <w:p w14:paraId="27AB0942" w14:textId="77777777" w:rsidR="005141B7" w:rsidRPr="00CB7488" w:rsidRDefault="005141B7" w:rsidP="00833B9C">
            <w:pPr>
              <w:jc w:val="center"/>
              <w:rPr>
                <w:sz w:val="20"/>
                <w:szCs w:val="20"/>
              </w:rPr>
            </w:pPr>
            <w:r w:rsidRPr="00CB7488">
              <w:rPr>
                <w:sz w:val="20"/>
                <w:szCs w:val="20"/>
              </w:rPr>
              <w:t>0.14%</w:t>
            </w:r>
          </w:p>
        </w:tc>
        <w:tc>
          <w:tcPr>
            <w:tcW w:w="2976" w:type="dxa"/>
            <w:tcBorders>
              <w:top w:val="nil"/>
              <w:left w:val="nil"/>
              <w:bottom w:val="single" w:sz="4" w:space="0" w:color="auto"/>
              <w:right w:val="single" w:sz="4" w:space="0" w:color="auto"/>
            </w:tcBorders>
            <w:vAlign w:val="center"/>
          </w:tcPr>
          <w:p w14:paraId="678EF33A" w14:textId="77777777" w:rsidR="005141B7" w:rsidRPr="00CB7488" w:rsidRDefault="005141B7" w:rsidP="00CE4D3A">
            <w:pPr>
              <w:rPr>
                <w:sz w:val="20"/>
                <w:szCs w:val="20"/>
              </w:rPr>
            </w:pPr>
            <w:r w:rsidRPr="00CB7488">
              <w:rPr>
                <w:sz w:val="20"/>
                <w:szCs w:val="20"/>
              </w:rPr>
              <w:t>Отчет сформирован в соответствии с целевым назначением, указанным в Протоколе собрания акционеров</w:t>
            </w:r>
          </w:p>
        </w:tc>
      </w:tr>
      <w:tr w:rsidR="005141B7" w:rsidRPr="008D4C4A" w14:paraId="65EE3EE9" w14:textId="77777777" w:rsidTr="00CE4D3A">
        <w:trPr>
          <w:trHeight w:val="1260"/>
        </w:trPr>
        <w:tc>
          <w:tcPr>
            <w:tcW w:w="567" w:type="dxa"/>
            <w:tcBorders>
              <w:top w:val="nil"/>
              <w:left w:val="single" w:sz="4" w:space="0" w:color="auto"/>
              <w:bottom w:val="single" w:sz="4" w:space="0" w:color="auto"/>
              <w:right w:val="single" w:sz="4" w:space="0" w:color="auto"/>
            </w:tcBorders>
            <w:vAlign w:val="center"/>
          </w:tcPr>
          <w:p w14:paraId="4FEB06B7" w14:textId="77777777" w:rsidR="005141B7" w:rsidRPr="00CB7488" w:rsidRDefault="005141B7" w:rsidP="00833B9C">
            <w:pPr>
              <w:jc w:val="center"/>
              <w:rPr>
                <w:sz w:val="20"/>
                <w:szCs w:val="20"/>
              </w:rPr>
            </w:pPr>
            <w:r w:rsidRPr="00CB7488">
              <w:rPr>
                <w:sz w:val="20"/>
                <w:szCs w:val="20"/>
              </w:rPr>
              <w:t>5.2</w:t>
            </w:r>
          </w:p>
        </w:tc>
        <w:tc>
          <w:tcPr>
            <w:tcW w:w="2977" w:type="dxa"/>
            <w:tcBorders>
              <w:top w:val="nil"/>
              <w:left w:val="nil"/>
              <w:bottom w:val="single" w:sz="4" w:space="0" w:color="auto"/>
              <w:right w:val="single" w:sz="4" w:space="0" w:color="auto"/>
            </w:tcBorders>
            <w:vAlign w:val="center"/>
          </w:tcPr>
          <w:p w14:paraId="066D6796" w14:textId="77777777" w:rsidR="005141B7" w:rsidRPr="00CB7488" w:rsidRDefault="005141B7" w:rsidP="008C3F98">
            <w:pPr>
              <w:rPr>
                <w:sz w:val="20"/>
                <w:szCs w:val="20"/>
              </w:rPr>
            </w:pPr>
            <w:r w:rsidRPr="00CB7488">
              <w:rPr>
                <w:sz w:val="20"/>
                <w:szCs w:val="20"/>
              </w:rPr>
              <w:t>Компенсация членам СД</w:t>
            </w:r>
          </w:p>
        </w:tc>
        <w:tc>
          <w:tcPr>
            <w:tcW w:w="1985" w:type="dxa"/>
            <w:tcBorders>
              <w:top w:val="nil"/>
              <w:left w:val="nil"/>
              <w:bottom w:val="single" w:sz="4" w:space="0" w:color="auto"/>
              <w:right w:val="single" w:sz="4" w:space="0" w:color="auto"/>
            </w:tcBorders>
            <w:vAlign w:val="center"/>
          </w:tcPr>
          <w:p w14:paraId="2E2B9573" w14:textId="77777777" w:rsidR="005141B7" w:rsidRPr="00CB7488" w:rsidRDefault="005141B7" w:rsidP="00833B9C">
            <w:pPr>
              <w:jc w:val="center"/>
              <w:rPr>
                <w:sz w:val="20"/>
                <w:szCs w:val="20"/>
              </w:rPr>
            </w:pPr>
            <w:r w:rsidRPr="00CB7488">
              <w:rPr>
                <w:sz w:val="20"/>
                <w:szCs w:val="20"/>
              </w:rPr>
              <w:t>3 174</w:t>
            </w:r>
          </w:p>
        </w:tc>
        <w:tc>
          <w:tcPr>
            <w:tcW w:w="1276" w:type="dxa"/>
            <w:tcBorders>
              <w:top w:val="nil"/>
              <w:left w:val="nil"/>
              <w:bottom w:val="single" w:sz="4" w:space="0" w:color="auto"/>
              <w:right w:val="single" w:sz="4" w:space="0" w:color="auto"/>
            </w:tcBorders>
            <w:vAlign w:val="center"/>
          </w:tcPr>
          <w:p w14:paraId="591119D8" w14:textId="77777777" w:rsidR="005141B7" w:rsidRPr="00CB7488" w:rsidRDefault="005141B7" w:rsidP="00833B9C">
            <w:pPr>
              <w:jc w:val="center"/>
              <w:rPr>
                <w:sz w:val="20"/>
                <w:szCs w:val="20"/>
              </w:rPr>
            </w:pPr>
            <w:r w:rsidRPr="00CB7488">
              <w:rPr>
                <w:sz w:val="20"/>
                <w:szCs w:val="20"/>
              </w:rPr>
              <w:t>0.04%</w:t>
            </w:r>
          </w:p>
        </w:tc>
        <w:tc>
          <w:tcPr>
            <w:tcW w:w="2976" w:type="dxa"/>
            <w:tcBorders>
              <w:top w:val="nil"/>
              <w:left w:val="nil"/>
              <w:bottom w:val="single" w:sz="4" w:space="0" w:color="auto"/>
              <w:right w:val="single" w:sz="4" w:space="0" w:color="auto"/>
            </w:tcBorders>
            <w:vAlign w:val="center"/>
          </w:tcPr>
          <w:p w14:paraId="00194EBC" w14:textId="77777777" w:rsidR="005141B7" w:rsidRPr="00CB7488" w:rsidRDefault="005141B7" w:rsidP="00CE4D3A">
            <w:pPr>
              <w:rPr>
                <w:sz w:val="20"/>
                <w:szCs w:val="20"/>
              </w:rPr>
            </w:pPr>
            <w:r w:rsidRPr="00CB7488">
              <w:rPr>
                <w:sz w:val="20"/>
                <w:szCs w:val="20"/>
              </w:rPr>
              <w:t>Фактическое освоение в меньшем размере на                852 тыс. рублей в связи с отказом от вознаграждения члена Совета Директоров.</w:t>
            </w:r>
          </w:p>
        </w:tc>
      </w:tr>
    </w:tbl>
    <w:p w14:paraId="7FF06ED2" w14:textId="77777777" w:rsidR="005141B7" w:rsidRPr="00E30830" w:rsidRDefault="005141B7" w:rsidP="00CB601B">
      <w:pPr>
        <w:pStyle w:val="1"/>
        <w:spacing w:before="240" w:after="120"/>
        <w:ind w:left="0" w:firstLine="0"/>
      </w:pPr>
      <w:bookmarkStart w:id="28" w:name="_Toc483232518"/>
      <w:r w:rsidRPr="00E30830">
        <w:t>Корпоративное управление</w:t>
      </w:r>
      <w:bookmarkEnd w:id="28"/>
    </w:p>
    <w:p w14:paraId="45D877A2" w14:textId="77777777" w:rsidR="005141B7" w:rsidRPr="008F1210" w:rsidRDefault="005141B7" w:rsidP="008F1210">
      <w:pPr>
        <w:pStyle w:val="2"/>
        <w:ind w:left="0" w:firstLine="0"/>
      </w:pPr>
      <w:bookmarkStart w:id="29" w:name="_Toc483232519"/>
      <w:r w:rsidRPr="008F1210">
        <w:t>Политика в области корпоративного управления</w:t>
      </w:r>
      <w:bookmarkEnd w:id="29"/>
    </w:p>
    <w:p w14:paraId="1C7259BF" w14:textId="77777777" w:rsidR="005141B7" w:rsidRPr="00727072" w:rsidRDefault="005141B7" w:rsidP="00727072">
      <w:pPr>
        <w:pStyle w:val="af"/>
        <w:ind w:firstLine="709"/>
      </w:pPr>
      <w:r w:rsidRPr="00727072">
        <w:t>Общество стремится следовать принципам, заложенным в</w:t>
      </w:r>
      <w:r>
        <w:t xml:space="preserve"> Кодексе корпоративного управлени</w:t>
      </w:r>
      <w:r w:rsidRPr="00727072">
        <w:t>я, рекомендованным к применению  Банком России письмом от 10.04.2014</w:t>
      </w:r>
      <w:r>
        <w:t xml:space="preserve"> г.</w:t>
      </w:r>
      <w:r>
        <w:br/>
      </w:r>
      <w:r w:rsidRPr="00727072">
        <w:t>№ 06-52/2463</w:t>
      </w:r>
      <w:r>
        <w:t>.</w:t>
      </w:r>
    </w:p>
    <w:p w14:paraId="69E9AA55" w14:textId="77777777" w:rsidR="005141B7" w:rsidRPr="00727072" w:rsidRDefault="005141B7" w:rsidP="00727072">
      <w:pPr>
        <w:pStyle w:val="af"/>
        <w:ind w:firstLine="709"/>
      </w:pPr>
      <w:r w:rsidRPr="00727072">
        <w:t>Органы управления осуществляют свои функции, следуя принципам, рекомендованными в Кодексе ко</w:t>
      </w:r>
      <w:r>
        <w:t>рпоративного управления</w:t>
      </w:r>
      <w:r w:rsidRPr="00727072">
        <w:t xml:space="preserve">, основным из которых  является защита  прав и интересов акционеров. </w:t>
      </w:r>
    </w:p>
    <w:p w14:paraId="443876B0" w14:textId="77777777" w:rsidR="005141B7" w:rsidRPr="00727072" w:rsidRDefault="005141B7" w:rsidP="00727072">
      <w:pPr>
        <w:pStyle w:val="af"/>
        <w:ind w:firstLine="709"/>
        <w:rPr>
          <w:b/>
        </w:rPr>
      </w:pPr>
      <w:r w:rsidRPr="00727072">
        <w:rPr>
          <w:b/>
        </w:rPr>
        <w:t>Обеспечение прав акционеров и равенство условий для акционеров при осуществлении ими своих прав.</w:t>
      </w:r>
    </w:p>
    <w:p w14:paraId="452E28C9" w14:textId="77777777" w:rsidR="005141B7" w:rsidRPr="00727072" w:rsidRDefault="005141B7" w:rsidP="00727072">
      <w:pPr>
        <w:pStyle w:val="af"/>
        <w:ind w:firstLine="709"/>
      </w:pPr>
      <w:r w:rsidRPr="00727072">
        <w:t>Акционеры общества имеют право  участвовать в управлении акционерным обществом путем принятия решений  по наиболее важным  вопросам деятельности общества на общем собрании акционеров, например, решений, касающихся принципиальных изменений в управлении предприятием, таких, как распределение прибыли, внесение изменений в устав и решений на выпуск дополнительных акций.</w:t>
      </w:r>
    </w:p>
    <w:p w14:paraId="16DF819C" w14:textId="77777777" w:rsidR="005141B7" w:rsidRPr="00727072" w:rsidRDefault="005141B7" w:rsidP="00727072">
      <w:pPr>
        <w:pStyle w:val="af"/>
        <w:ind w:firstLine="709"/>
      </w:pPr>
      <w:r w:rsidRPr="00727072">
        <w:t xml:space="preserve">Система и практика корпоративного управления общества обеспечивают равенство условий для всех акционеров  и равное отношение </w:t>
      </w:r>
      <w:r>
        <w:t xml:space="preserve">     </w:t>
      </w:r>
      <w:r w:rsidRPr="00727072">
        <w:t>к ним со стороны общества.</w:t>
      </w:r>
    </w:p>
    <w:p w14:paraId="177C084E" w14:textId="77777777" w:rsidR="005141B7" w:rsidRPr="00727072" w:rsidRDefault="005141B7" w:rsidP="00727072">
      <w:pPr>
        <w:pStyle w:val="af"/>
        <w:ind w:firstLine="709"/>
      </w:pPr>
      <w:r w:rsidRPr="00727072">
        <w:t>В ходе подготовки и проведения общего собрания акционеры имеют возможность беспрепятственно и своевременно получать информацию о собрании и материалы к нему.</w:t>
      </w:r>
    </w:p>
    <w:p w14:paraId="0C574885" w14:textId="77777777" w:rsidR="005141B7" w:rsidRDefault="005141B7" w:rsidP="00727072">
      <w:pPr>
        <w:pStyle w:val="af"/>
        <w:ind w:firstLine="709"/>
        <w:rPr>
          <w:b/>
        </w:rPr>
      </w:pPr>
    </w:p>
    <w:p w14:paraId="0B85C1EE" w14:textId="77777777" w:rsidR="005141B7" w:rsidRPr="00727072" w:rsidRDefault="005141B7" w:rsidP="00727072">
      <w:pPr>
        <w:pStyle w:val="af"/>
        <w:ind w:firstLine="709"/>
        <w:rPr>
          <w:b/>
        </w:rPr>
      </w:pPr>
      <w:r w:rsidRPr="00727072">
        <w:rPr>
          <w:b/>
        </w:rPr>
        <w:t xml:space="preserve">Участие </w:t>
      </w:r>
      <w:r>
        <w:rPr>
          <w:b/>
        </w:rPr>
        <w:t>Совета директоров в управлении о</w:t>
      </w:r>
      <w:r w:rsidRPr="00727072">
        <w:rPr>
          <w:b/>
        </w:rPr>
        <w:t>бществом.</w:t>
      </w:r>
    </w:p>
    <w:p w14:paraId="256D7000" w14:textId="77777777" w:rsidR="005141B7" w:rsidRPr="00727072" w:rsidRDefault="005141B7" w:rsidP="00727072">
      <w:pPr>
        <w:pStyle w:val="af"/>
        <w:ind w:firstLine="709"/>
      </w:pPr>
      <w:r w:rsidRPr="00727072">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p w14:paraId="726E6DBD" w14:textId="77777777" w:rsidR="005141B7" w:rsidRPr="00727072" w:rsidRDefault="005141B7" w:rsidP="00727072">
      <w:pPr>
        <w:pStyle w:val="af"/>
        <w:ind w:firstLine="709"/>
      </w:pPr>
      <w:r>
        <w:t>Совет директоров АО </w:t>
      </w:r>
      <w:r w:rsidRPr="00727072">
        <w:t>«ПО</w:t>
      </w:r>
      <w:r>
        <w:t> </w:t>
      </w:r>
      <w:r w:rsidRPr="00727072">
        <w:t>«Севмаш» принимает непосре</w:t>
      </w:r>
      <w:r>
        <w:t>дственное участие</w:t>
      </w:r>
      <w:r>
        <w:br/>
        <w:t>в управлении о</w:t>
      </w:r>
      <w:r w:rsidRPr="00727072">
        <w:t>бществом в рамках установленных законодательством Российской Федерации и Уставом АО «ОСК» компетенций.</w:t>
      </w:r>
    </w:p>
    <w:p w14:paraId="1174DF47" w14:textId="77777777" w:rsidR="005141B7" w:rsidRPr="00727072" w:rsidRDefault="005141B7" w:rsidP="00727072">
      <w:pPr>
        <w:pStyle w:val="af"/>
        <w:ind w:firstLine="709"/>
      </w:pPr>
      <w:r w:rsidRPr="00727072">
        <w:t>Принятие в 2015 году новой редакции Устава АО «ПО Севмаш» (утвержден решением внеочередного общего собрания акционеров Протокол № 5 от 30.09.</w:t>
      </w:r>
      <w:r>
        <w:t>20</w:t>
      </w:r>
      <w:r w:rsidRPr="00727072">
        <w:t>15) позволило</w:t>
      </w:r>
      <w:r>
        <w:br/>
      </w:r>
      <w:r w:rsidRPr="00727072">
        <w:t xml:space="preserve">Совету директоров сосредоточиться на рассмотрении стратегических вопросов, </w:t>
      </w:r>
      <w:r>
        <w:t xml:space="preserve">                     </w:t>
      </w:r>
      <w:r w:rsidRPr="00727072">
        <w:t>решения по которым должны определить устойчивое развитие АО «ПО «Севмаш» на ближайшую перспективу.</w:t>
      </w:r>
    </w:p>
    <w:p w14:paraId="4BA664C2" w14:textId="77777777" w:rsidR="005141B7" w:rsidRPr="00BF7045" w:rsidRDefault="005141B7" w:rsidP="00727072">
      <w:pPr>
        <w:pStyle w:val="af"/>
        <w:ind w:firstLine="709"/>
        <w:rPr>
          <w:b/>
        </w:rPr>
      </w:pPr>
      <w:r w:rsidRPr="00BF7045">
        <w:rPr>
          <w:b/>
        </w:rPr>
        <w:t>Система и политика вознаграждения членов Совета директоров и членов исполнительных органов.</w:t>
      </w:r>
    </w:p>
    <w:p w14:paraId="497448A2" w14:textId="77777777" w:rsidR="005141B7" w:rsidRPr="00CB7488" w:rsidRDefault="005141B7" w:rsidP="00727072">
      <w:pPr>
        <w:pStyle w:val="af"/>
        <w:ind w:firstLine="709"/>
        <w:rPr>
          <w:rStyle w:val="CharacterStyle2"/>
          <w:rFonts w:ascii="Times New Roman" w:hAnsi="Times New Roman"/>
          <w:sz w:val="24"/>
        </w:rPr>
      </w:pPr>
      <w:r w:rsidRPr="00CB7488">
        <w:t>15 июня 2015 года на годовом общем собрании акционеров утверждено</w:t>
      </w:r>
      <w:r>
        <w:br/>
      </w:r>
      <w:r w:rsidRPr="00CB7488">
        <w:rPr>
          <w:rStyle w:val="CharacterStyle2"/>
          <w:rFonts w:ascii="Times New Roman" w:hAnsi="Times New Roman"/>
          <w:sz w:val="24"/>
        </w:rPr>
        <w:t>Положение о вознаграждениях, выплачиваемых членам Совета директоров</w:t>
      </w:r>
      <w:r>
        <w:rPr>
          <w:rStyle w:val="CharacterStyle2"/>
          <w:rFonts w:ascii="Times New Roman" w:hAnsi="Times New Roman"/>
          <w:sz w:val="24"/>
        </w:rPr>
        <w:br/>
      </w:r>
      <w:r w:rsidRPr="00CB7488">
        <w:rPr>
          <w:rStyle w:val="CharacterStyle2"/>
          <w:rFonts w:ascii="Times New Roman" w:hAnsi="Times New Roman"/>
          <w:sz w:val="24"/>
        </w:rPr>
        <w:t>ОАО «ПО «Севмаш». Выплата вознаграждения членам Совета директоров привязана к получению Обществом чистой прибыли, в зависимости от коэффициента участия в принятии решений в рамках компетенции совета директоров общества.</w:t>
      </w:r>
    </w:p>
    <w:p w14:paraId="0D1346BF" w14:textId="77777777" w:rsidR="005141B7" w:rsidRPr="00CB7488" w:rsidRDefault="005141B7" w:rsidP="00727072">
      <w:pPr>
        <w:pStyle w:val="af"/>
        <w:ind w:firstLine="709"/>
        <w:rPr>
          <w:rStyle w:val="CharacterStyle2"/>
          <w:rFonts w:ascii="Times New Roman" w:hAnsi="Times New Roman"/>
          <w:sz w:val="24"/>
        </w:rPr>
      </w:pPr>
      <w:r w:rsidRPr="00CB7488">
        <w:rPr>
          <w:rStyle w:val="CharacterStyle2"/>
          <w:rFonts w:ascii="Times New Roman" w:hAnsi="Times New Roman"/>
          <w:sz w:val="24"/>
        </w:rPr>
        <w:t>Разработано и планируется к утверждению Советом директоров Общества в 1 квартале 2017 года Положение о системе КПЭ деятельности АО «ПО «Севмаш».</w:t>
      </w:r>
    </w:p>
    <w:p w14:paraId="378DC356" w14:textId="77777777" w:rsidR="005141B7" w:rsidRPr="00727072" w:rsidRDefault="005141B7" w:rsidP="009022AB">
      <w:pPr>
        <w:pStyle w:val="38"/>
        <w:ind w:firstLine="709"/>
        <w:rPr>
          <w:b/>
        </w:rPr>
      </w:pPr>
      <w:r w:rsidRPr="00727072">
        <w:rPr>
          <w:b/>
        </w:rPr>
        <w:t>Раскрытие информации об обществе, информационная политика общества.</w:t>
      </w:r>
    </w:p>
    <w:p w14:paraId="548B8BB0" w14:textId="77777777" w:rsidR="005141B7" w:rsidRDefault="005141B7" w:rsidP="009022AB">
      <w:pPr>
        <w:pStyle w:val="38"/>
        <w:ind w:firstLine="709"/>
      </w:pPr>
      <w:r>
        <w:t xml:space="preserve">В соответствии с внесенными изменениями в Федеральный закон №208-ФЗ «Об акционерных обществах» с 01.07.2015 года у АО «ПО «Севмаш», как непубличного общества, отпало обязательство по обязательному раскрытию информации, определенной                   статьей 92 указанного закона. </w:t>
      </w:r>
    </w:p>
    <w:p w14:paraId="087AC9CA" w14:textId="77777777" w:rsidR="005141B7" w:rsidRPr="00727072" w:rsidRDefault="005141B7" w:rsidP="009022AB">
      <w:pPr>
        <w:pStyle w:val="38"/>
        <w:ind w:firstLine="709"/>
        <w:rPr>
          <w:lang w:eastAsia="en-US"/>
        </w:rPr>
      </w:pPr>
      <w:r>
        <w:t>Тем не менее, в соответствии с нормами Устава АО «ПО «Севмаш» продолжает раскрывать информацию в добровольном порядке: бухгалтерская отчетность, годовой отчет общества, списки аффилированных лиц размещаются на странице эмитента в сети «интернет»</w:t>
      </w:r>
      <w:r w:rsidRPr="0080161E">
        <w:t xml:space="preserve"> </w:t>
      </w:r>
      <w:hyperlink r:id="rId24" w:history="1">
        <w:r w:rsidRPr="00727072">
          <w:rPr>
            <w:rStyle w:val="a8"/>
          </w:rPr>
          <w:t>http://www.e-disclosure.ru/portal/company.aspx?id=13354</w:t>
        </w:r>
      </w:hyperlink>
      <w:r w:rsidRPr="00727072">
        <w:rPr>
          <w:lang w:eastAsia="en-US"/>
        </w:rPr>
        <w:t>.</w:t>
      </w:r>
    </w:p>
    <w:p w14:paraId="699BFE9B" w14:textId="77777777" w:rsidR="005141B7" w:rsidRPr="00727072" w:rsidRDefault="005141B7" w:rsidP="009022AB">
      <w:pPr>
        <w:pStyle w:val="38"/>
        <w:ind w:firstLine="709"/>
      </w:pPr>
      <w:r>
        <w:t>Информационная политика АО «ПО «Севмаш» заключается в своевременном и достоверном осведомлении акционеров, деловых партнеров, потенциальных инвесторов о фактах и событиях, реальных процессах происходящих в Обществе. О</w:t>
      </w:r>
      <w:r w:rsidRPr="003A1023">
        <w:t>дной из главных задач этой политики является обеспечение открытости и прозрачности</w:t>
      </w:r>
      <w:r>
        <w:t xml:space="preserve"> деятельности                       АО «ПО «Севмаш».</w:t>
      </w:r>
    </w:p>
    <w:p w14:paraId="2083714D" w14:textId="77777777" w:rsidR="005141B7" w:rsidRDefault="005141B7" w:rsidP="00AF4041">
      <w:pPr>
        <w:pStyle w:val="af"/>
        <w:ind w:firstLine="709"/>
        <w:rPr>
          <w:lang w:eastAsia="en-US"/>
        </w:rPr>
      </w:pPr>
      <w:r w:rsidRPr="00CB7488">
        <w:rPr>
          <w:lang w:eastAsia="en-US"/>
        </w:rPr>
        <w:t>.</w:t>
      </w:r>
    </w:p>
    <w:p w14:paraId="6D9E6D83" w14:textId="77777777" w:rsidR="005141B7" w:rsidRPr="008F1210" w:rsidRDefault="005141B7" w:rsidP="008F1210">
      <w:pPr>
        <w:pStyle w:val="2"/>
        <w:ind w:left="0" w:firstLine="0"/>
      </w:pPr>
      <w:bookmarkStart w:id="30" w:name="_Toc483232520"/>
      <w:r w:rsidRPr="008F1210">
        <w:t>Структура органов управления и контроля</w:t>
      </w:r>
      <w:bookmarkEnd w:id="30"/>
    </w:p>
    <w:p w14:paraId="71DC32EC" w14:textId="77777777" w:rsidR="005141B7" w:rsidRPr="00A603B6" w:rsidRDefault="005141B7" w:rsidP="005053FE">
      <w:pPr>
        <w:widowControl w:val="0"/>
        <w:shd w:val="clear" w:color="auto" w:fill="FFFFFF"/>
        <w:autoSpaceDE w:val="0"/>
        <w:autoSpaceDN w:val="0"/>
        <w:adjustRightInd w:val="0"/>
        <w:spacing w:before="60" w:after="60"/>
        <w:contextualSpacing/>
      </w:pPr>
      <w:r>
        <w:t>В соответствии с Уставом общества органами управления о</w:t>
      </w:r>
      <w:r w:rsidRPr="00A603B6">
        <w:t>бщества являются:</w:t>
      </w:r>
    </w:p>
    <w:p w14:paraId="279A7D26" w14:textId="77777777" w:rsidR="005141B7" w:rsidRPr="009215DF"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9215DF">
        <w:rPr>
          <w:rFonts w:ascii="Times New Roman" w:hAnsi="Times New Roman"/>
          <w:iCs/>
          <w:sz w:val="24"/>
          <w:szCs w:val="24"/>
        </w:rPr>
        <w:t>Общее собрание акционеров;</w:t>
      </w:r>
    </w:p>
    <w:p w14:paraId="6CBFE68E" w14:textId="77777777" w:rsidR="005141B7" w:rsidRPr="009215DF"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9215DF">
        <w:rPr>
          <w:rFonts w:ascii="Times New Roman" w:hAnsi="Times New Roman"/>
          <w:iCs/>
          <w:sz w:val="24"/>
          <w:szCs w:val="24"/>
        </w:rPr>
        <w:t>Совет директоров;</w:t>
      </w:r>
    </w:p>
    <w:p w14:paraId="18FCC7EE" w14:textId="77777777" w:rsidR="005141B7" w:rsidRPr="009215DF"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9215DF">
        <w:rPr>
          <w:rFonts w:ascii="Times New Roman" w:hAnsi="Times New Roman"/>
          <w:iCs/>
          <w:sz w:val="24"/>
          <w:szCs w:val="24"/>
        </w:rPr>
        <w:t>коллегиальный исполнительный орган (Правление);</w:t>
      </w:r>
    </w:p>
    <w:p w14:paraId="348EB021" w14:textId="77777777" w:rsidR="005141B7" w:rsidRPr="009215DF"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9215DF">
        <w:rPr>
          <w:rFonts w:ascii="Times New Roman" w:hAnsi="Times New Roman"/>
          <w:iCs/>
          <w:sz w:val="24"/>
          <w:szCs w:val="24"/>
        </w:rPr>
        <w:t>единоличный исполнительный орган (Генеральный директор).</w:t>
      </w:r>
    </w:p>
    <w:p w14:paraId="6107C471" w14:textId="77777777" w:rsidR="005141B7" w:rsidRPr="00A603B6" w:rsidRDefault="005141B7" w:rsidP="005053FE">
      <w:pPr>
        <w:widowControl w:val="0"/>
        <w:shd w:val="clear" w:color="auto" w:fill="FFFFFF"/>
        <w:tabs>
          <w:tab w:val="left" w:pos="851"/>
        </w:tabs>
        <w:autoSpaceDE w:val="0"/>
        <w:autoSpaceDN w:val="0"/>
        <w:adjustRightInd w:val="0"/>
        <w:spacing w:before="60" w:after="60"/>
        <w:contextualSpacing/>
      </w:pPr>
      <w:r w:rsidRPr="00A603B6">
        <w:t>Контроль за финансо</w:t>
      </w:r>
      <w:r>
        <w:t>во-хозяйственной деятельностью о</w:t>
      </w:r>
      <w:r w:rsidRPr="00A603B6">
        <w:t>бщества осуществляет Ревизионная комиссия.</w:t>
      </w:r>
    </w:p>
    <w:p w14:paraId="020816D2" w14:textId="77777777" w:rsidR="005141B7" w:rsidRDefault="005141B7" w:rsidP="009215DF">
      <w:pPr>
        <w:ind w:firstLine="709"/>
      </w:pPr>
      <w:r>
        <w:t>Высшим органом управления о</w:t>
      </w:r>
      <w:r w:rsidRPr="00FD073A">
        <w:t xml:space="preserve">бщества является </w:t>
      </w:r>
      <w:r w:rsidRPr="00CB17FB">
        <w:rPr>
          <w:b/>
        </w:rPr>
        <w:t>общее собрание акционеров</w:t>
      </w:r>
      <w:r>
        <w:t xml:space="preserve">. </w:t>
      </w:r>
    </w:p>
    <w:p w14:paraId="0B601BC2" w14:textId="77777777" w:rsidR="005141B7" w:rsidRDefault="005141B7" w:rsidP="009215DF">
      <w:pPr>
        <w:ind w:firstLine="709"/>
      </w:pPr>
      <w:r>
        <w:t>Общее собрание акционеров в своей работе руководствуется ФЗ № 208-ФЗ</w:t>
      </w:r>
      <w:r>
        <w:br/>
        <w:t>«Об акционерных обществах» от 26.12.1995, Уставом общества</w:t>
      </w:r>
      <w:r w:rsidRPr="00F92C74">
        <w:t xml:space="preserve"> </w:t>
      </w:r>
      <w:r>
        <w:t>(протокол №5 от 30.09.2015), Положением об общем собрании акционеров</w:t>
      </w:r>
      <w:r w:rsidRPr="00F92C74">
        <w:t xml:space="preserve"> </w:t>
      </w:r>
      <w:r>
        <w:t xml:space="preserve">(протокол №1 от 31.03.2011). </w:t>
      </w:r>
    </w:p>
    <w:p w14:paraId="01158E11" w14:textId="77777777" w:rsidR="005141B7" w:rsidRDefault="005141B7" w:rsidP="009215DF">
      <w:pPr>
        <w:ind w:firstLine="709"/>
      </w:pPr>
      <w:r>
        <w:t>Акционерами АО «ПО «Севмаш» на 31.12.2016 являлись:</w:t>
      </w:r>
    </w:p>
    <w:p w14:paraId="32F7C935" w14:textId="77777777" w:rsidR="005141B7" w:rsidRPr="009215DF"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9215DF">
        <w:rPr>
          <w:rFonts w:ascii="Times New Roman" w:hAnsi="Times New Roman"/>
          <w:iCs/>
          <w:sz w:val="24"/>
          <w:szCs w:val="24"/>
        </w:rPr>
        <w:t>Федеральное агентство по управлению государственным имуществом</w:t>
      </w:r>
      <w:r w:rsidRPr="009215DF">
        <w:rPr>
          <w:rFonts w:ascii="Times New Roman" w:hAnsi="Times New Roman"/>
          <w:iCs/>
          <w:sz w:val="24"/>
          <w:szCs w:val="24"/>
        </w:rPr>
        <w:br/>
        <w:t>(Российская Федерация в лице Росимущества), имеет долю в уставном капитале</w:t>
      </w:r>
      <w:r w:rsidRPr="009215DF">
        <w:rPr>
          <w:rFonts w:ascii="Times New Roman" w:hAnsi="Times New Roman"/>
          <w:iCs/>
          <w:sz w:val="24"/>
          <w:szCs w:val="24"/>
        </w:rPr>
        <w:br/>
        <w:t>АО</w:t>
      </w:r>
      <w:r>
        <w:rPr>
          <w:rFonts w:ascii="Times New Roman" w:hAnsi="Times New Roman"/>
          <w:iCs/>
          <w:sz w:val="24"/>
          <w:szCs w:val="24"/>
        </w:rPr>
        <w:t> </w:t>
      </w:r>
      <w:r w:rsidRPr="009215DF">
        <w:rPr>
          <w:rFonts w:ascii="Times New Roman" w:hAnsi="Times New Roman"/>
          <w:iCs/>
          <w:sz w:val="24"/>
          <w:szCs w:val="24"/>
        </w:rPr>
        <w:t>«ПО</w:t>
      </w:r>
      <w:r>
        <w:rPr>
          <w:rFonts w:ascii="Times New Roman" w:hAnsi="Times New Roman"/>
          <w:iCs/>
          <w:sz w:val="24"/>
          <w:szCs w:val="24"/>
        </w:rPr>
        <w:t> </w:t>
      </w:r>
      <w:r w:rsidRPr="009215DF">
        <w:rPr>
          <w:rFonts w:ascii="Times New Roman" w:hAnsi="Times New Roman"/>
          <w:iCs/>
          <w:sz w:val="24"/>
          <w:szCs w:val="24"/>
        </w:rPr>
        <w:t>«Севмаш» в размере 43,11%;</w:t>
      </w:r>
    </w:p>
    <w:p w14:paraId="66EEB2D3" w14:textId="77777777" w:rsidR="005141B7" w:rsidRPr="009215DF"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9215DF">
        <w:rPr>
          <w:rFonts w:ascii="Times New Roman" w:hAnsi="Times New Roman"/>
          <w:iCs/>
          <w:sz w:val="24"/>
          <w:szCs w:val="24"/>
        </w:rPr>
        <w:t xml:space="preserve">Акционерное общество «Северный центр </w:t>
      </w:r>
      <w:r>
        <w:rPr>
          <w:rFonts w:ascii="Times New Roman" w:hAnsi="Times New Roman"/>
          <w:iCs/>
          <w:sz w:val="24"/>
          <w:szCs w:val="24"/>
        </w:rPr>
        <w:t>судостроения и судоремонта» (АО </w:t>
      </w:r>
      <w:r w:rsidRPr="009215DF">
        <w:rPr>
          <w:rFonts w:ascii="Times New Roman" w:hAnsi="Times New Roman"/>
          <w:iCs/>
          <w:sz w:val="24"/>
          <w:szCs w:val="24"/>
        </w:rPr>
        <w:t>«СЦСС»), имеет долю в уставном капитале АО «ПО «Севмаш» в размере 45,79%;</w:t>
      </w:r>
    </w:p>
    <w:p w14:paraId="6E4F2C6B" w14:textId="77777777" w:rsidR="005141B7" w:rsidRPr="009215DF" w:rsidRDefault="005141B7" w:rsidP="00D95D0F">
      <w:pPr>
        <w:pStyle w:val="a0"/>
        <w:numPr>
          <w:ilvl w:val="0"/>
          <w:numId w:val="5"/>
        </w:numPr>
        <w:tabs>
          <w:tab w:val="left" w:pos="1134"/>
        </w:tabs>
        <w:spacing w:after="0" w:line="270" w:lineRule="atLeast"/>
        <w:ind w:left="0" w:firstLine="709"/>
        <w:rPr>
          <w:rFonts w:ascii="Times New Roman" w:hAnsi="Times New Roman"/>
          <w:iCs/>
          <w:sz w:val="24"/>
          <w:szCs w:val="24"/>
        </w:rPr>
      </w:pPr>
      <w:r w:rsidRPr="009215DF">
        <w:rPr>
          <w:rFonts w:ascii="Times New Roman" w:hAnsi="Times New Roman"/>
          <w:iCs/>
          <w:sz w:val="24"/>
          <w:szCs w:val="24"/>
        </w:rPr>
        <w:t>Акционерное общество «Объединенная с</w:t>
      </w:r>
      <w:r>
        <w:rPr>
          <w:rFonts w:ascii="Times New Roman" w:hAnsi="Times New Roman"/>
          <w:iCs/>
          <w:sz w:val="24"/>
          <w:szCs w:val="24"/>
        </w:rPr>
        <w:t>удостроительная корпорация» (АО </w:t>
      </w:r>
      <w:r w:rsidRPr="009215DF">
        <w:rPr>
          <w:rFonts w:ascii="Times New Roman" w:hAnsi="Times New Roman"/>
          <w:iCs/>
          <w:sz w:val="24"/>
          <w:szCs w:val="24"/>
        </w:rPr>
        <w:t>«ОСК»), имеет долю в уставном капитале АО «ПО «Севмаш» в размере 11,10%.</w:t>
      </w:r>
    </w:p>
    <w:p w14:paraId="6E67EC45" w14:textId="77777777" w:rsidR="005141B7" w:rsidRPr="00CB17FB" w:rsidRDefault="005141B7" w:rsidP="009215DF">
      <w:pPr>
        <w:widowControl w:val="0"/>
        <w:shd w:val="clear" w:color="auto" w:fill="FFFFFF"/>
        <w:autoSpaceDE w:val="0"/>
        <w:autoSpaceDN w:val="0"/>
        <w:adjustRightInd w:val="0"/>
        <w:spacing w:before="5" w:line="288" w:lineRule="exact"/>
        <w:ind w:firstLine="709"/>
      </w:pPr>
      <w:r w:rsidRPr="00CB17FB">
        <w:rPr>
          <w:b/>
        </w:rPr>
        <w:t xml:space="preserve">Совет директоров </w:t>
      </w:r>
      <w:r w:rsidRPr="00CB17FB">
        <w:t>осуществляет о</w:t>
      </w:r>
      <w:r>
        <w:t>бщее руководство деятельностью о</w:t>
      </w:r>
      <w:r w:rsidRPr="00CB17FB">
        <w:t>бщества,</w:t>
      </w:r>
      <w:r>
        <w:br/>
      </w:r>
      <w:r w:rsidRPr="00CB17FB">
        <w:t>за исключением решения вопросов, отнесенных к компетенции Общего собрания акционеров.</w:t>
      </w:r>
      <w:r>
        <w:t xml:space="preserve"> </w:t>
      </w:r>
      <w:r w:rsidRPr="00CB17FB">
        <w:t>Члены Совета директоров избираются Общим собранием акционеров в порядке, предусмотренном Ф</w:t>
      </w:r>
      <w:r>
        <w:t>З</w:t>
      </w:r>
      <w:r w:rsidRPr="00CB17FB">
        <w:t xml:space="preserve"> "Об акционерных обществах"</w:t>
      </w:r>
      <w:r>
        <w:t xml:space="preserve"> и</w:t>
      </w:r>
      <w:r w:rsidRPr="00CB17FB">
        <w:t xml:space="preserve"> Уставом</w:t>
      </w:r>
      <w:r w:rsidRPr="00CB17FB">
        <w:rPr>
          <w:i/>
        </w:rPr>
        <w:t xml:space="preserve">, </w:t>
      </w:r>
      <w:r w:rsidRPr="00CB17FB">
        <w:t>в количестве 7 (семи) членов на срок до следующего годового Общего собрания акционеров.</w:t>
      </w:r>
    </w:p>
    <w:p w14:paraId="23E00662" w14:textId="77777777" w:rsidR="005141B7" w:rsidRDefault="005141B7" w:rsidP="009215DF">
      <w:pPr>
        <w:widowControl w:val="0"/>
        <w:shd w:val="clear" w:color="auto" w:fill="FFFFFF"/>
        <w:autoSpaceDE w:val="0"/>
        <w:autoSpaceDN w:val="0"/>
        <w:adjustRightInd w:val="0"/>
        <w:spacing w:before="5" w:line="288" w:lineRule="exact"/>
        <w:ind w:firstLine="709"/>
        <w:rPr>
          <w:b/>
          <w:color w:val="000000"/>
        </w:rPr>
      </w:pPr>
      <w:r w:rsidRPr="00CB17FB">
        <w:t xml:space="preserve">Членом Совета директоров может быть только физическое лицо. </w:t>
      </w:r>
      <w:r>
        <w:t xml:space="preserve">                                 </w:t>
      </w:r>
      <w:r w:rsidRPr="00CB17FB">
        <w:t>Член Совета дирек</w:t>
      </w:r>
      <w:r>
        <w:t>торов может не быть акционером о</w:t>
      </w:r>
      <w:r w:rsidRPr="00CB17FB">
        <w:t>бщества.</w:t>
      </w:r>
      <w:r>
        <w:t xml:space="preserve"> </w:t>
      </w:r>
      <w:r w:rsidRPr="00CB17FB">
        <w:t>Лица, избранные в состав Совета директоров, могут переизбираться неограниченное число раз.</w:t>
      </w:r>
      <w:r>
        <w:t xml:space="preserve"> </w:t>
      </w:r>
      <w:r w:rsidRPr="00CB17FB">
        <w:t xml:space="preserve">По решению Общего собрания акционеров членам Совета директоров в период исполнения ими своих обязанностей может выплачиваться вознаграждение и (или) компенсироваться расходы, связанные с исполнением ими функций членов Совета директоров. Размеры такого вознаграждения и компенсаций устанавливаются решением Общего собрания акционеров. </w:t>
      </w:r>
      <w:r>
        <w:t>Члены Совета директоров в своей работе руководствуется ФЗ № 208-ФЗ «Об акционерных обществах» от 26.12.1995, Положением о совете директоров (протокол №1 от 31.03.2011).</w:t>
      </w:r>
      <w:r w:rsidRPr="00CB17FB">
        <w:rPr>
          <w:b/>
          <w:color w:val="000000"/>
        </w:rPr>
        <w:t xml:space="preserve"> </w:t>
      </w:r>
    </w:p>
    <w:p w14:paraId="6461A60E" w14:textId="77777777" w:rsidR="005141B7" w:rsidRPr="00A64688" w:rsidRDefault="005141B7" w:rsidP="009215DF">
      <w:pPr>
        <w:widowControl w:val="0"/>
        <w:shd w:val="clear" w:color="auto" w:fill="FFFFFF"/>
        <w:autoSpaceDE w:val="0"/>
        <w:autoSpaceDN w:val="0"/>
        <w:adjustRightInd w:val="0"/>
        <w:spacing w:before="5" w:line="288" w:lineRule="exact"/>
        <w:ind w:firstLine="709"/>
      </w:pPr>
      <w:r>
        <w:rPr>
          <w:b/>
          <w:color w:val="000000"/>
        </w:rPr>
        <w:t xml:space="preserve"> </w:t>
      </w:r>
      <w:r w:rsidRPr="008634BC">
        <w:rPr>
          <w:color w:val="000000"/>
        </w:rPr>
        <w:t>Годовым собранием акционеров утверждено «Положение о вознаграждениях, выплачиваемых членам Совета дир</w:t>
      </w:r>
      <w:r>
        <w:rPr>
          <w:color w:val="000000"/>
        </w:rPr>
        <w:t xml:space="preserve">екторов АО «ПО «Севмаш» </w:t>
      </w:r>
      <w:r w:rsidRPr="008634BC">
        <w:rPr>
          <w:color w:val="000000"/>
        </w:rPr>
        <w:t>(протокол №4</w:t>
      </w:r>
      <w:r>
        <w:rPr>
          <w:color w:val="000000"/>
        </w:rPr>
        <w:t xml:space="preserve"> </w:t>
      </w:r>
      <w:r w:rsidRPr="008634BC">
        <w:rPr>
          <w:color w:val="000000"/>
        </w:rPr>
        <w:t>от 17.06.2015).</w:t>
      </w:r>
      <w:r>
        <w:rPr>
          <w:color w:val="000000"/>
        </w:rPr>
        <w:t xml:space="preserve"> В соответствии с решением общего собрания акционеров общества  (протокол №2 от 24.06.2016) в</w:t>
      </w:r>
      <w:r w:rsidRPr="0000156B">
        <w:rPr>
          <w:color w:val="FF0000"/>
        </w:rPr>
        <w:t xml:space="preserve"> </w:t>
      </w:r>
      <w:r w:rsidRPr="00A64688">
        <w:t>отчетном 2016 году членам Совета директоров общества были выплачены вознаграждения за работу в составе Совета директоров общества</w:t>
      </w:r>
      <w:r>
        <w:t xml:space="preserve"> в размере 3 173 684,30 рублей</w:t>
      </w:r>
      <w:r w:rsidRPr="00A64688">
        <w:t>.</w:t>
      </w:r>
    </w:p>
    <w:p w14:paraId="112C59BB" w14:textId="77777777" w:rsidR="005141B7" w:rsidRDefault="005141B7" w:rsidP="009215DF">
      <w:pPr>
        <w:pStyle w:val="Style30"/>
        <w:widowControl/>
        <w:ind w:firstLine="709"/>
        <w:jc w:val="both"/>
        <w:rPr>
          <w:bCs/>
        </w:rPr>
      </w:pPr>
    </w:p>
    <w:p w14:paraId="6D7B0AF6" w14:textId="77777777" w:rsidR="005141B7" w:rsidRPr="00227D0A" w:rsidRDefault="005141B7" w:rsidP="009215DF">
      <w:pPr>
        <w:pStyle w:val="Style30"/>
        <w:widowControl/>
        <w:ind w:firstLine="709"/>
        <w:jc w:val="both"/>
        <w:rPr>
          <w:bCs/>
        </w:rPr>
      </w:pPr>
      <w:r w:rsidRPr="00227D0A">
        <w:rPr>
          <w:bCs/>
        </w:rPr>
        <w:t>Руко</w:t>
      </w:r>
      <w:r>
        <w:rPr>
          <w:bCs/>
        </w:rPr>
        <w:t>водство текущей  деятельностью о</w:t>
      </w:r>
      <w:r w:rsidRPr="00227D0A">
        <w:rPr>
          <w:bCs/>
        </w:rPr>
        <w:t xml:space="preserve">бщества  осуществляется </w:t>
      </w:r>
      <w:r w:rsidRPr="00227D0A">
        <w:rPr>
          <w:b/>
          <w:bCs/>
        </w:rPr>
        <w:t>коллег</w:t>
      </w:r>
      <w:r>
        <w:rPr>
          <w:b/>
          <w:bCs/>
        </w:rPr>
        <w:t>иальным исполнительным органом о</w:t>
      </w:r>
      <w:r w:rsidRPr="00227D0A">
        <w:rPr>
          <w:b/>
          <w:bCs/>
        </w:rPr>
        <w:t>бщества (Правлением) и един</w:t>
      </w:r>
      <w:r>
        <w:rPr>
          <w:b/>
          <w:bCs/>
        </w:rPr>
        <w:t>оличным исполнительным органом о</w:t>
      </w:r>
      <w:r w:rsidRPr="00227D0A">
        <w:rPr>
          <w:b/>
          <w:bCs/>
        </w:rPr>
        <w:t>бщества (Генеральным директором).</w:t>
      </w:r>
    </w:p>
    <w:p w14:paraId="246069C4" w14:textId="77777777" w:rsidR="005141B7" w:rsidRDefault="005141B7" w:rsidP="009215DF">
      <w:pPr>
        <w:pStyle w:val="Style30"/>
        <w:widowControl/>
        <w:ind w:firstLine="709"/>
        <w:jc w:val="both"/>
      </w:pPr>
      <w:r>
        <w:rPr>
          <w:bCs/>
        </w:rPr>
        <w:t>Правление о</w:t>
      </w:r>
      <w:r w:rsidRPr="00227D0A">
        <w:rPr>
          <w:bCs/>
        </w:rPr>
        <w:t>бщества и еди</w:t>
      </w:r>
      <w:r>
        <w:rPr>
          <w:bCs/>
        </w:rPr>
        <w:t>ноличный исполнительный орган  о</w:t>
      </w:r>
      <w:r w:rsidRPr="00227D0A">
        <w:rPr>
          <w:bCs/>
        </w:rPr>
        <w:t>бществ</w:t>
      </w:r>
      <w:r>
        <w:rPr>
          <w:bCs/>
        </w:rPr>
        <w:t>а подотчетны Совету директоров общества и общему собранию акционеров о</w:t>
      </w:r>
      <w:r w:rsidRPr="00227D0A">
        <w:rPr>
          <w:bCs/>
        </w:rPr>
        <w:t>бщества.</w:t>
      </w:r>
      <w:r w:rsidRPr="00227D0A">
        <w:t xml:space="preserve"> </w:t>
      </w:r>
      <w:r w:rsidRPr="00FF6030">
        <w:t>Правление действует на основании</w:t>
      </w:r>
      <w:r>
        <w:t xml:space="preserve"> Федерального закона №208-ФЗ «Об акционерных обществах» от 26.12.1995,</w:t>
      </w:r>
      <w:r>
        <w:br/>
        <w:t>Устава АО «ПО «Севмаш» (протокол №5 от 30.09.2015) и Положения о Правлении</w:t>
      </w:r>
      <w:r>
        <w:br/>
        <w:t>ОАО «ПО «Севмаш» (протокол №1 от 31.03.2011 года).</w:t>
      </w:r>
    </w:p>
    <w:p w14:paraId="21C65B59" w14:textId="77777777" w:rsidR="005141B7" w:rsidRPr="00227D0A" w:rsidRDefault="005141B7" w:rsidP="009215DF">
      <w:pPr>
        <w:pStyle w:val="Style30"/>
        <w:widowControl/>
        <w:ind w:firstLine="709"/>
        <w:jc w:val="both"/>
      </w:pPr>
      <w:r>
        <w:rPr>
          <w:bCs/>
        </w:rPr>
        <w:t>Генеральный директор о</w:t>
      </w:r>
      <w:r w:rsidRPr="00227D0A">
        <w:rPr>
          <w:bCs/>
        </w:rPr>
        <w:t>бщества является Председателем Правления по должности.</w:t>
      </w:r>
      <w:r>
        <w:rPr>
          <w:bCs/>
        </w:rPr>
        <w:t xml:space="preserve"> </w:t>
      </w:r>
      <w:r w:rsidRPr="00227D0A">
        <w:t>Ед</w:t>
      </w:r>
      <w:r>
        <w:t>иноличный исполнительный орган о</w:t>
      </w:r>
      <w:r w:rsidRPr="00227D0A">
        <w:t>бщества избирается сроком на 5 (пять) лет.</w:t>
      </w:r>
    </w:p>
    <w:p w14:paraId="51AB2253" w14:textId="77777777" w:rsidR="005141B7" w:rsidRPr="00227D0A" w:rsidRDefault="005141B7" w:rsidP="009215DF">
      <w:pPr>
        <w:pStyle w:val="Style2"/>
        <w:widowControl/>
        <w:spacing w:line="240" w:lineRule="auto"/>
        <w:ind w:firstLine="709"/>
      </w:pPr>
      <w:r w:rsidRPr="00227D0A">
        <w:t>К</w:t>
      </w:r>
      <w:r>
        <w:t>оличественный состав Правления о</w:t>
      </w:r>
      <w:r w:rsidRPr="00227D0A">
        <w:t>бщества о</w:t>
      </w:r>
      <w:r>
        <w:t>пределяется Советом директоров о</w:t>
      </w:r>
      <w:r w:rsidRPr="00227D0A">
        <w:t>бщества по представлению единоличного исполнительного органа. Члены П</w:t>
      </w:r>
      <w:r>
        <w:t xml:space="preserve">равления избираются на срок до 5 </w:t>
      </w:r>
      <w:r w:rsidRPr="00227D0A">
        <w:t>(</w:t>
      </w:r>
      <w:r>
        <w:t>пяти</w:t>
      </w:r>
      <w:r w:rsidRPr="00227D0A">
        <w:t>) лет.</w:t>
      </w:r>
    </w:p>
    <w:p w14:paraId="2D509E73" w14:textId="77777777" w:rsidR="005141B7" w:rsidRPr="00227D0A" w:rsidRDefault="005141B7" w:rsidP="009215DF">
      <w:pPr>
        <w:pStyle w:val="Style30"/>
        <w:widowControl/>
        <w:ind w:firstLine="709"/>
        <w:jc w:val="both"/>
      </w:pPr>
      <w:r w:rsidRPr="00227D0A">
        <w:t>Дог</w:t>
      </w:r>
      <w:r>
        <w:t>овор с каждым членом Правления общества от имени о</w:t>
      </w:r>
      <w:r w:rsidRPr="00227D0A">
        <w:t>бщества подписывается п</w:t>
      </w:r>
      <w:r>
        <w:t>редседателем Совета директоров о</w:t>
      </w:r>
      <w:r w:rsidRPr="00227D0A">
        <w:t>бщества либо упо</w:t>
      </w:r>
      <w:r>
        <w:t>лномоченным Советом директоров о</w:t>
      </w:r>
      <w:r w:rsidRPr="00227D0A">
        <w:t>бщества лицом в  соответствии с законодательством Российской Федерации.</w:t>
      </w:r>
    </w:p>
    <w:p w14:paraId="08DB6285" w14:textId="77777777" w:rsidR="005141B7" w:rsidRDefault="005141B7" w:rsidP="009215DF">
      <w:pPr>
        <w:pStyle w:val="Style30"/>
        <w:widowControl/>
        <w:ind w:firstLine="709"/>
        <w:jc w:val="both"/>
        <w:rPr>
          <w:b/>
        </w:rPr>
      </w:pPr>
    </w:p>
    <w:p w14:paraId="635F3965" w14:textId="77777777" w:rsidR="005141B7" w:rsidRDefault="005141B7" w:rsidP="009215DF">
      <w:pPr>
        <w:pStyle w:val="Style30"/>
        <w:widowControl/>
        <w:ind w:firstLine="709"/>
        <w:jc w:val="both"/>
        <w:rPr>
          <w:color w:val="000000"/>
        </w:rPr>
      </w:pPr>
      <w:r>
        <w:rPr>
          <w:b/>
        </w:rPr>
        <w:t>Корпоративный секретарь о</w:t>
      </w:r>
      <w:r w:rsidRPr="002D19AA">
        <w:rPr>
          <w:b/>
        </w:rPr>
        <w:t>бщества</w:t>
      </w:r>
      <w:r w:rsidRPr="00F92C74">
        <w:t xml:space="preserve"> - </w:t>
      </w:r>
      <w:r>
        <w:rPr>
          <w:color w:val="000000"/>
        </w:rPr>
        <w:t>избирается Советом директоров о</w:t>
      </w:r>
      <w:r w:rsidRPr="00F92C74">
        <w:rPr>
          <w:color w:val="000000"/>
        </w:rPr>
        <w:t>бщества</w:t>
      </w:r>
      <w:r>
        <w:rPr>
          <w:color w:val="000000"/>
        </w:rPr>
        <w:t>. О</w:t>
      </w:r>
      <w:r w:rsidRPr="00F92C74">
        <w:rPr>
          <w:color w:val="000000"/>
        </w:rPr>
        <w:t>беспечивает эффективную работу Совета директоров, организует оперативное взаимодейс</w:t>
      </w:r>
      <w:r>
        <w:rPr>
          <w:color w:val="000000"/>
        </w:rPr>
        <w:t>твие между органами управления о</w:t>
      </w:r>
      <w:r w:rsidRPr="00F92C74">
        <w:rPr>
          <w:color w:val="000000"/>
        </w:rPr>
        <w:t>бщества, должностными лицами, акционерами и другими заинтересованными участниками корпоративных отношений, а также исполняет иные функции в соответствии с Положением о Корпоративном секретаре.</w:t>
      </w:r>
    </w:p>
    <w:p w14:paraId="5729B08E" w14:textId="77777777" w:rsidR="005141B7" w:rsidRPr="00CF0AC6" w:rsidRDefault="005141B7" w:rsidP="009215DF">
      <w:pPr>
        <w:autoSpaceDE w:val="0"/>
        <w:autoSpaceDN w:val="0"/>
        <w:adjustRightInd w:val="0"/>
        <w:ind w:firstLine="709"/>
        <w:rPr>
          <w:bCs/>
          <w:iCs/>
        </w:rPr>
      </w:pPr>
      <w:r w:rsidRPr="00CF0AC6">
        <w:rPr>
          <w:bCs/>
          <w:iCs/>
        </w:rPr>
        <w:t>Корпоративный секретарь должен обладать знаниями, опытом и квалификацией, достаточными для исполнения возложенных на него обязанностей, безупречной репутацией и пользоваться доверием акционеров.</w:t>
      </w:r>
    </w:p>
    <w:p w14:paraId="756721C2" w14:textId="77777777" w:rsidR="005141B7" w:rsidRDefault="005141B7" w:rsidP="00C244B5">
      <w:pPr>
        <w:autoSpaceDE w:val="0"/>
        <w:autoSpaceDN w:val="0"/>
        <w:adjustRightInd w:val="0"/>
        <w:ind w:firstLine="709"/>
      </w:pPr>
      <w:r>
        <w:t>На должность корпоративного секретаря рекомендуется назначать лицо, имеющее высшее юридическое, либо экономическое, либо бизнес-образование, имеющее опыт работы в области корпоративного управления или руководящей работы не менее двух лет.</w:t>
      </w:r>
    </w:p>
    <w:p w14:paraId="1086F814" w14:textId="77777777" w:rsidR="005141B7" w:rsidRPr="009215DF" w:rsidRDefault="005141B7" w:rsidP="00C244B5">
      <w:pPr>
        <w:autoSpaceDE w:val="0"/>
        <w:autoSpaceDN w:val="0"/>
        <w:adjustRightInd w:val="0"/>
        <w:ind w:firstLine="709"/>
      </w:pPr>
      <w:r>
        <w:t>Корпоративный секретарь в своей деятельности руководствуется Федеральным законом № 208-ФЗ «Об акционерных обществах» от 26.12.1995, Уставом АО «ПО «Севмаш» (протокол №5 от 30.09.2015) и Положением о Корпоративном секретаре ОАО «ПО «Севмаш» (протокол СД №23 от 19.10.2011).</w:t>
      </w:r>
    </w:p>
    <w:p w14:paraId="24E7E09F" w14:textId="77777777" w:rsidR="005141B7" w:rsidRDefault="005141B7" w:rsidP="00F824D6">
      <w:pPr>
        <w:rPr>
          <w:b/>
          <w:i/>
          <w:sz w:val="26"/>
          <w:szCs w:val="26"/>
        </w:rPr>
      </w:pPr>
    </w:p>
    <w:p w14:paraId="6EA106EE" w14:textId="77777777" w:rsidR="005141B7" w:rsidRPr="00514E8F" w:rsidRDefault="005141B7" w:rsidP="00CB601B">
      <w:pPr>
        <w:pStyle w:val="2"/>
        <w:spacing w:after="0"/>
        <w:ind w:left="0" w:firstLine="0"/>
      </w:pPr>
      <w:bookmarkStart w:id="31" w:name="_Toc483232521"/>
      <w:r w:rsidRPr="00514E8F">
        <w:t>Общее собрание акционеров</w:t>
      </w:r>
      <w:bookmarkEnd w:id="31"/>
    </w:p>
    <w:p w14:paraId="3293CA21" w14:textId="77777777" w:rsidR="005141B7" w:rsidRPr="004757B8" w:rsidRDefault="005141B7" w:rsidP="009215DF">
      <w:pPr>
        <w:widowControl w:val="0"/>
        <w:shd w:val="clear" w:color="auto" w:fill="FFFFFF"/>
        <w:autoSpaceDE w:val="0"/>
        <w:autoSpaceDN w:val="0"/>
        <w:adjustRightInd w:val="0"/>
        <w:ind w:firstLine="709"/>
      </w:pPr>
      <w:r>
        <w:t>Высшим органом управления о</w:t>
      </w:r>
      <w:r w:rsidRPr="004757B8">
        <w:t>бщества является Общее собрание акционеров.</w:t>
      </w:r>
    </w:p>
    <w:p w14:paraId="6ABE1C97" w14:textId="77777777" w:rsidR="005141B7" w:rsidRDefault="005141B7" w:rsidP="009215DF">
      <w:pPr>
        <w:pStyle w:val="a0"/>
        <w:widowControl w:val="0"/>
        <w:shd w:val="clear" w:color="auto" w:fill="FFFFFF"/>
        <w:tabs>
          <w:tab w:val="left" w:pos="284"/>
          <w:tab w:val="left" w:pos="851"/>
        </w:tabs>
        <w:autoSpaceDE w:val="0"/>
        <w:autoSpaceDN w:val="0"/>
        <w:adjustRightInd w:val="0"/>
        <w:spacing w:after="0" w:line="240" w:lineRule="auto"/>
        <w:ind w:left="0" w:firstLine="709"/>
        <w:contextualSpacing w:val="0"/>
        <w:rPr>
          <w:rFonts w:ascii="Times New Roman" w:hAnsi="Times New Roman"/>
          <w:sz w:val="24"/>
          <w:szCs w:val="24"/>
        </w:rPr>
      </w:pPr>
      <w:r w:rsidRPr="004757B8">
        <w:rPr>
          <w:rFonts w:ascii="Times New Roman" w:hAnsi="Times New Roman"/>
          <w:sz w:val="24"/>
          <w:szCs w:val="24"/>
        </w:rPr>
        <w:t>Вопросы, отнесенные к компетенции общего собрания акционеров, не могут быть переданы на решение Совету дирек</w:t>
      </w:r>
      <w:r>
        <w:rPr>
          <w:rFonts w:ascii="Times New Roman" w:hAnsi="Times New Roman"/>
          <w:sz w:val="24"/>
          <w:szCs w:val="24"/>
        </w:rPr>
        <w:t>торов и исполнительным органам о</w:t>
      </w:r>
      <w:r w:rsidRPr="004757B8">
        <w:rPr>
          <w:rFonts w:ascii="Times New Roman" w:hAnsi="Times New Roman"/>
          <w:sz w:val="24"/>
          <w:szCs w:val="24"/>
        </w:rPr>
        <w:t>бщества.</w:t>
      </w:r>
      <w:r>
        <w:rPr>
          <w:rFonts w:ascii="Times New Roman" w:hAnsi="Times New Roman"/>
          <w:sz w:val="24"/>
          <w:szCs w:val="24"/>
        </w:rPr>
        <w:br/>
        <w:t>О</w:t>
      </w:r>
      <w:r w:rsidRPr="004757B8">
        <w:rPr>
          <w:rFonts w:ascii="Times New Roman" w:hAnsi="Times New Roman"/>
          <w:sz w:val="24"/>
          <w:szCs w:val="24"/>
        </w:rPr>
        <w:t xml:space="preserve">бщее собрание акционеров не вправе рассматривать и принимать решения по вопросам, </w:t>
      </w:r>
      <w:r>
        <w:rPr>
          <w:rFonts w:ascii="Times New Roman" w:hAnsi="Times New Roman"/>
          <w:sz w:val="24"/>
          <w:szCs w:val="24"/>
        </w:rPr>
        <w:t xml:space="preserve"> </w:t>
      </w:r>
      <w:r w:rsidRPr="004757B8">
        <w:rPr>
          <w:rFonts w:ascii="Times New Roman" w:hAnsi="Times New Roman"/>
          <w:sz w:val="24"/>
          <w:szCs w:val="24"/>
        </w:rPr>
        <w:t xml:space="preserve">не отнесенным к его компетенции. </w:t>
      </w:r>
    </w:p>
    <w:p w14:paraId="1A5BCD6F" w14:textId="77777777" w:rsidR="005141B7" w:rsidRDefault="005141B7" w:rsidP="009215DF">
      <w:pPr>
        <w:pStyle w:val="a0"/>
        <w:widowControl w:val="0"/>
        <w:shd w:val="clear" w:color="auto" w:fill="FFFFFF"/>
        <w:tabs>
          <w:tab w:val="left" w:pos="284"/>
          <w:tab w:val="left" w:pos="851"/>
        </w:tabs>
        <w:autoSpaceDE w:val="0"/>
        <w:autoSpaceDN w:val="0"/>
        <w:adjustRightInd w:val="0"/>
        <w:spacing w:after="0" w:line="240" w:lineRule="auto"/>
        <w:ind w:left="0" w:firstLine="709"/>
        <w:contextualSpacing w:val="0"/>
        <w:rPr>
          <w:rFonts w:ascii="Times New Roman" w:hAnsi="Times New Roman"/>
          <w:sz w:val="24"/>
          <w:szCs w:val="24"/>
        </w:rPr>
      </w:pPr>
      <w:r w:rsidRPr="004757B8">
        <w:rPr>
          <w:rFonts w:ascii="Times New Roman" w:hAnsi="Times New Roman"/>
          <w:sz w:val="24"/>
          <w:szCs w:val="24"/>
        </w:rPr>
        <w:t>Общее собрание акционеров в своей работе руководствуется ФЗ №</w:t>
      </w:r>
      <w:r>
        <w:rPr>
          <w:rFonts w:ascii="Times New Roman" w:hAnsi="Times New Roman"/>
          <w:sz w:val="24"/>
          <w:szCs w:val="24"/>
        </w:rPr>
        <w:t> </w:t>
      </w:r>
      <w:r w:rsidRPr="004757B8">
        <w:rPr>
          <w:rFonts w:ascii="Times New Roman" w:hAnsi="Times New Roman"/>
          <w:sz w:val="24"/>
          <w:szCs w:val="24"/>
        </w:rPr>
        <w:t>208-ФЗ</w:t>
      </w:r>
      <w:r>
        <w:rPr>
          <w:rFonts w:ascii="Times New Roman" w:hAnsi="Times New Roman"/>
          <w:sz w:val="24"/>
          <w:szCs w:val="24"/>
        </w:rPr>
        <w:br/>
      </w:r>
      <w:r w:rsidRPr="004757B8">
        <w:rPr>
          <w:rFonts w:ascii="Times New Roman" w:hAnsi="Times New Roman"/>
          <w:sz w:val="24"/>
          <w:szCs w:val="24"/>
        </w:rPr>
        <w:t>«Об акционерных общ</w:t>
      </w:r>
      <w:r>
        <w:rPr>
          <w:rFonts w:ascii="Times New Roman" w:hAnsi="Times New Roman"/>
          <w:sz w:val="24"/>
          <w:szCs w:val="24"/>
        </w:rPr>
        <w:t>ествах» от 26.12.1995, Уставом о</w:t>
      </w:r>
      <w:r w:rsidRPr="004757B8">
        <w:rPr>
          <w:rFonts w:ascii="Times New Roman" w:hAnsi="Times New Roman"/>
          <w:sz w:val="24"/>
          <w:szCs w:val="24"/>
        </w:rPr>
        <w:t>бщества (протокол №5 от 30.09.2015), Положением об общем собрании акционеров</w:t>
      </w:r>
      <w:r>
        <w:rPr>
          <w:rFonts w:ascii="Times New Roman" w:hAnsi="Times New Roman"/>
          <w:sz w:val="24"/>
          <w:szCs w:val="24"/>
        </w:rPr>
        <w:t xml:space="preserve"> (протокол №1 от 31.03.2011</w:t>
      </w:r>
      <w:r w:rsidRPr="004757B8">
        <w:rPr>
          <w:rFonts w:ascii="Times New Roman" w:hAnsi="Times New Roman"/>
          <w:sz w:val="24"/>
          <w:szCs w:val="24"/>
        </w:rPr>
        <w:t>).</w:t>
      </w:r>
    </w:p>
    <w:p w14:paraId="4EE4E979" w14:textId="77777777" w:rsidR="005141B7" w:rsidRDefault="005141B7" w:rsidP="00D91DEE">
      <w:pPr>
        <w:pStyle w:val="a0"/>
        <w:widowControl w:val="0"/>
        <w:shd w:val="clear" w:color="auto" w:fill="FFFFFF"/>
        <w:tabs>
          <w:tab w:val="left" w:pos="284"/>
          <w:tab w:val="left" w:pos="851"/>
        </w:tabs>
        <w:autoSpaceDE w:val="0"/>
        <w:autoSpaceDN w:val="0"/>
        <w:adjustRightInd w:val="0"/>
        <w:spacing w:after="120" w:line="240" w:lineRule="auto"/>
        <w:ind w:left="0"/>
        <w:contextualSpacing w:val="0"/>
        <w:rPr>
          <w:rFonts w:ascii="Times New Roman" w:hAnsi="Times New Roman"/>
          <w:b/>
          <w:i/>
          <w:sz w:val="24"/>
          <w:szCs w:val="24"/>
        </w:rPr>
      </w:pPr>
      <w:r w:rsidRPr="00E868D1">
        <w:rPr>
          <w:rFonts w:ascii="Times New Roman" w:hAnsi="Times New Roman"/>
          <w:b/>
          <w:i/>
          <w:sz w:val="24"/>
          <w:szCs w:val="24"/>
        </w:rPr>
        <w:t>Информация об общих собраниях акционеров</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7656"/>
      </w:tblGrid>
      <w:tr w:rsidR="005141B7" w:rsidRPr="009215DF" w14:paraId="474BF5CA" w14:textId="77777777" w:rsidTr="007B5DCC">
        <w:trPr>
          <w:cantSplit/>
          <w:trHeight w:val="567"/>
          <w:tblHeader/>
          <w:jc w:val="center"/>
        </w:trPr>
        <w:tc>
          <w:tcPr>
            <w:tcW w:w="2203" w:type="dxa"/>
            <w:vAlign w:val="center"/>
          </w:tcPr>
          <w:p w14:paraId="3EDDB21B" w14:textId="77777777" w:rsidR="005141B7" w:rsidRPr="009215DF" w:rsidRDefault="005141B7" w:rsidP="009215DF">
            <w:pPr>
              <w:jc w:val="center"/>
              <w:rPr>
                <w:b/>
              </w:rPr>
            </w:pPr>
            <w:r w:rsidRPr="009215DF">
              <w:rPr>
                <w:b/>
                <w:sz w:val="22"/>
                <w:szCs w:val="22"/>
              </w:rPr>
              <w:t>Дата, номер протокола</w:t>
            </w:r>
          </w:p>
        </w:tc>
        <w:tc>
          <w:tcPr>
            <w:tcW w:w="7656" w:type="dxa"/>
            <w:vAlign w:val="center"/>
          </w:tcPr>
          <w:p w14:paraId="5A0685E8" w14:textId="77777777" w:rsidR="005141B7" w:rsidRPr="009215DF" w:rsidRDefault="005141B7" w:rsidP="009215DF">
            <w:pPr>
              <w:pStyle w:val="28"/>
              <w:autoSpaceDE w:val="0"/>
              <w:autoSpaceDN w:val="0"/>
              <w:adjustRightInd w:val="0"/>
              <w:jc w:val="center"/>
              <w:rPr>
                <w:rFonts w:ascii="Times New Roman" w:hAnsi="Times New Roman"/>
                <w:b/>
              </w:rPr>
            </w:pPr>
            <w:r w:rsidRPr="009215DF">
              <w:rPr>
                <w:rFonts w:ascii="Times New Roman" w:hAnsi="Times New Roman"/>
                <w:b/>
              </w:rPr>
              <w:t>Повестка дня</w:t>
            </w:r>
          </w:p>
        </w:tc>
      </w:tr>
      <w:tr w:rsidR="005141B7" w:rsidRPr="00D91DEE" w14:paraId="0BD2DFDA" w14:textId="77777777" w:rsidTr="007B5DCC">
        <w:trPr>
          <w:cantSplit/>
          <w:trHeight w:val="1134"/>
          <w:jc w:val="center"/>
        </w:trPr>
        <w:tc>
          <w:tcPr>
            <w:tcW w:w="2203" w:type="dxa"/>
            <w:vAlign w:val="center"/>
          </w:tcPr>
          <w:p w14:paraId="48211E6C" w14:textId="77777777" w:rsidR="005141B7" w:rsidRPr="00D91DEE" w:rsidRDefault="005141B7" w:rsidP="009215DF">
            <w:pPr>
              <w:jc w:val="center"/>
              <w:rPr>
                <w:sz w:val="20"/>
              </w:rPr>
            </w:pPr>
            <w:r w:rsidRPr="00D91DEE">
              <w:rPr>
                <w:sz w:val="20"/>
                <w:szCs w:val="22"/>
              </w:rPr>
              <w:t xml:space="preserve">Протокол № 1 внеочередного общего собрания акционеров АО «ПО «Севмаш» </w:t>
            </w:r>
            <w:r w:rsidRPr="00D91DEE">
              <w:rPr>
                <w:sz w:val="20"/>
                <w:szCs w:val="22"/>
              </w:rPr>
              <w:br/>
              <w:t>от 06.06.2016</w:t>
            </w:r>
          </w:p>
        </w:tc>
        <w:tc>
          <w:tcPr>
            <w:tcW w:w="7656" w:type="dxa"/>
            <w:vAlign w:val="center"/>
          </w:tcPr>
          <w:p w14:paraId="3998FF7C" w14:textId="77777777" w:rsidR="005141B7" w:rsidRPr="00D91DEE" w:rsidRDefault="005141B7" w:rsidP="009215DF">
            <w:pPr>
              <w:pStyle w:val="28"/>
              <w:tabs>
                <w:tab w:val="left" w:pos="437"/>
              </w:tabs>
              <w:autoSpaceDE w:val="0"/>
              <w:autoSpaceDN w:val="0"/>
              <w:adjustRightInd w:val="0"/>
              <w:jc w:val="both"/>
              <w:rPr>
                <w:rFonts w:ascii="Times New Roman" w:hAnsi="Times New Roman"/>
                <w:sz w:val="20"/>
              </w:rPr>
            </w:pPr>
            <w:r w:rsidRPr="00D91DEE">
              <w:rPr>
                <w:rFonts w:ascii="Times New Roman" w:hAnsi="Times New Roman"/>
                <w:bCs/>
                <w:sz w:val="20"/>
              </w:rPr>
              <w:t>1.</w:t>
            </w:r>
            <w:r w:rsidRPr="00D91DEE">
              <w:rPr>
                <w:rFonts w:ascii="Times New Roman" w:hAnsi="Times New Roman"/>
                <w:bCs/>
                <w:sz w:val="20"/>
              </w:rPr>
              <w:tab/>
            </w:r>
            <w:r w:rsidRPr="00D91DEE">
              <w:rPr>
                <w:rFonts w:ascii="Times New Roman" w:hAnsi="Times New Roman"/>
                <w:sz w:val="20"/>
              </w:rPr>
              <w:t>Увеличение уставного капитала АО «ПО «Севмаш» путем размещения дополнительных акций посредством закрытой подписки.</w:t>
            </w:r>
          </w:p>
          <w:p w14:paraId="3D8E0141" w14:textId="77777777" w:rsidR="005141B7" w:rsidRPr="00D91DEE" w:rsidRDefault="005141B7" w:rsidP="009215DF">
            <w:pPr>
              <w:tabs>
                <w:tab w:val="left" w:pos="437"/>
                <w:tab w:val="left" w:pos="1134"/>
              </w:tabs>
              <w:autoSpaceDE w:val="0"/>
              <w:autoSpaceDN w:val="0"/>
              <w:adjustRightInd w:val="0"/>
              <w:rPr>
                <w:sz w:val="20"/>
              </w:rPr>
            </w:pPr>
            <w:r w:rsidRPr="00D91DEE">
              <w:rPr>
                <w:bCs/>
                <w:sz w:val="20"/>
                <w:szCs w:val="22"/>
              </w:rPr>
              <w:t>2.</w:t>
            </w:r>
            <w:r w:rsidRPr="00D91DEE">
              <w:rPr>
                <w:bCs/>
                <w:sz w:val="20"/>
                <w:szCs w:val="22"/>
              </w:rPr>
              <w:tab/>
            </w:r>
            <w:r w:rsidRPr="00D91DEE">
              <w:rPr>
                <w:sz w:val="20"/>
                <w:szCs w:val="22"/>
              </w:rPr>
              <w:t>Одобрение взаимосвязанных сделок, в совершении которых имеется заинтересованность, - договоры по приобретению АО «ОСК» дополнительных акций АО «ПО «Севмаш».</w:t>
            </w:r>
          </w:p>
        </w:tc>
      </w:tr>
      <w:tr w:rsidR="005141B7" w:rsidRPr="00D91DEE" w14:paraId="1FC6BA13" w14:textId="77777777" w:rsidTr="007B5DCC">
        <w:trPr>
          <w:cantSplit/>
          <w:trHeight w:val="454"/>
          <w:jc w:val="center"/>
        </w:trPr>
        <w:tc>
          <w:tcPr>
            <w:tcW w:w="2203" w:type="dxa"/>
            <w:vAlign w:val="center"/>
          </w:tcPr>
          <w:p w14:paraId="33E25B61" w14:textId="77777777" w:rsidR="005141B7" w:rsidRPr="00D91DEE" w:rsidRDefault="005141B7" w:rsidP="009215DF">
            <w:pPr>
              <w:jc w:val="center"/>
              <w:rPr>
                <w:sz w:val="20"/>
              </w:rPr>
            </w:pPr>
            <w:r w:rsidRPr="00D91DEE">
              <w:rPr>
                <w:sz w:val="20"/>
                <w:szCs w:val="22"/>
              </w:rPr>
              <w:t xml:space="preserve">Протокол № 2 годового общего собрания акционеров АО «ПО «Севмаш» </w:t>
            </w:r>
            <w:r w:rsidRPr="00D91DEE">
              <w:rPr>
                <w:sz w:val="20"/>
                <w:szCs w:val="22"/>
              </w:rPr>
              <w:br/>
              <w:t>от 24.06.2016</w:t>
            </w:r>
          </w:p>
        </w:tc>
        <w:tc>
          <w:tcPr>
            <w:tcW w:w="7656" w:type="dxa"/>
            <w:vAlign w:val="center"/>
          </w:tcPr>
          <w:p w14:paraId="0DD86006" w14:textId="77777777" w:rsidR="005141B7" w:rsidRPr="00D91DEE" w:rsidRDefault="005141B7" w:rsidP="009215DF">
            <w:pPr>
              <w:tabs>
                <w:tab w:val="left" w:pos="437"/>
              </w:tabs>
              <w:rPr>
                <w:sz w:val="20"/>
              </w:rPr>
            </w:pPr>
            <w:r w:rsidRPr="00D91DEE">
              <w:rPr>
                <w:sz w:val="20"/>
                <w:szCs w:val="22"/>
              </w:rPr>
              <w:t>1.</w:t>
            </w:r>
            <w:r w:rsidRPr="00D91DEE">
              <w:rPr>
                <w:sz w:val="20"/>
                <w:szCs w:val="22"/>
              </w:rPr>
              <w:tab/>
              <w:t xml:space="preserve">Утверждение годового отчета общества </w:t>
            </w:r>
          </w:p>
          <w:p w14:paraId="40E87A1B" w14:textId="77777777" w:rsidR="005141B7" w:rsidRPr="00D91DEE" w:rsidRDefault="005141B7" w:rsidP="009215DF">
            <w:pPr>
              <w:tabs>
                <w:tab w:val="left" w:pos="437"/>
              </w:tabs>
              <w:rPr>
                <w:sz w:val="20"/>
              </w:rPr>
            </w:pPr>
            <w:r w:rsidRPr="00D91DEE">
              <w:rPr>
                <w:sz w:val="20"/>
                <w:szCs w:val="22"/>
              </w:rPr>
              <w:t>2.</w:t>
            </w:r>
            <w:r w:rsidRPr="00D91DEE">
              <w:rPr>
                <w:sz w:val="20"/>
                <w:szCs w:val="22"/>
              </w:rPr>
              <w:tab/>
              <w:t>Утверждение годовой бухгалтерской отчетности, в том числе отчетов о прибылях и убытках (счетов прибылей и убытков) общества.</w:t>
            </w:r>
          </w:p>
          <w:p w14:paraId="31A132EE" w14:textId="77777777" w:rsidR="005141B7" w:rsidRPr="00D91DEE" w:rsidRDefault="005141B7" w:rsidP="009215DF">
            <w:pPr>
              <w:tabs>
                <w:tab w:val="left" w:pos="437"/>
              </w:tabs>
              <w:autoSpaceDE w:val="0"/>
              <w:autoSpaceDN w:val="0"/>
              <w:adjustRightInd w:val="0"/>
              <w:rPr>
                <w:b/>
                <w:noProof/>
                <w:sz w:val="20"/>
              </w:rPr>
            </w:pPr>
            <w:r w:rsidRPr="00D91DEE">
              <w:rPr>
                <w:sz w:val="20"/>
                <w:szCs w:val="22"/>
              </w:rPr>
              <w:t>3.</w:t>
            </w:r>
            <w:r w:rsidRPr="00D91DEE">
              <w:rPr>
                <w:sz w:val="20"/>
                <w:szCs w:val="22"/>
              </w:rPr>
              <w:tab/>
              <w:t>Распределение прибыли общества по результатам 2015года.</w:t>
            </w:r>
          </w:p>
          <w:p w14:paraId="102B9521" w14:textId="77777777" w:rsidR="005141B7" w:rsidRPr="00D91DEE" w:rsidRDefault="005141B7" w:rsidP="009215DF">
            <w:pPr>
              <w:tabs>
                <w:tab w:val="left" w:pos="437"/>
              </w:tabs>
              <w:autoSpaceDE w:val="0"/>
              <w:autoSpaceDN w:val="0"/>
              <w:adjustRightInd w:val="0"/>
              <w:rPr>
                <w:b/>
                <w:noProof/>
                <w:sz w:val="20"/>
              </w:rPr>
            </w:pPr>
            <w:r w:rsidRPr="00D91DEE">
              <w:rPr>
                <w:sz w:val="20"/>
                <w:szCs w:val="22"/>
              </w:rPr>
              <w:t>4.</w:t>
            </w:r>
            <w:r w:rsidRPr="00D91DEE">
              <w:rPr>
                <w:sz w:val="20"/>
                <w:szCs w:val="22"/>
              </w:rPr>
              <w:tab/>
              <w:t xml:space="preserve">О размере, сроке и форме выплаты дивидендов по результатам 2015 года. </w:t>
            </w:r>
          </w:p>
          <w:p w14:paraId="7304BD18" w14:textId="77777777" w:rsidR="005141B7" w:rsidRPr="00D91DEE" w:rsidRDefault="005141B7" w:rsidP="009215DF">
            <w:pPr>
              <w:tabs>
                <w:tab w:val="left" w:pos="437"/>
              </w:tabs>
              <w:autoSpaceDE w:val="0"/>
              <w:autoSpaceDN w:val="0"/>
              <w:adjustRightInd w:val="0"/>
              <w:rPr>
                <w:b/>
                <w:noProof/>
                <w:sz w:val="20"/>
              </w:rPr>
            </w:pPr>
            <w:r w:rsidRPr="00D91DEE">
              <w:rPr>
                <w:sz w:val="20"/>
                <w:szCs w:val="22"/>
              </w:rPr>
              <w:t>5.</w:t>
            </w:r>
            <w:r w:rsidRPr="00D91DEE">
              <w:rPr>
                <w:sz w:val="20"/>
                <w:szCs w:val="22"/>
              </w:rPr>
              <w:tab/>
              <w:t>О выплате вознаграждения за работу в составе Совета директоров (наблюдательного совета) членам Совета директоров – негосударственным служащим в размере установленном внутренними документами общества.</w:t>
            </w:r>
          </w:p>
          <w:p w14:paraId="17D74512" w14:textId="77777777" w:rsidR="005141B7" w:rsidRPr="00D91DEE" w:rsidRDefault="005141B7" w:rsidP="009215DF">
            <w:pPr>
              <w:tabs>
                <w:tab w:val="left" w:pos="437"/>
              </w:tabs>
              <w:rPr>
                <w:sz w:val="20"/>
              </w:rPr>
            </w:pPr>
            <w:r w:rsidRPr="00D91DEE">
              <w:rPr>
                <w:sz w:val="20"/>
                <w:szCs w:val="22"/>
              </w:rPr>
              <w:t>6.</w:t>
            </w:r>
            <w:r w:rsidRPr="00D91DEE">
              <w:rPr>
                <w:sz w:val="20"/>
                <w:szCs w:val="22"/>
              </w:rPr>
              <w:tab/>
              <w:t>Избрание членов Совета директоров (наблюдательного совета)  общества.</w:t>
            </w:r>
          </w:p>
          <w:p w14:paraId="3881870D" w14:textId="77777777" w:rsidR="005141B7" w:rsidRPr="00D91DEE" w:rsidRDefault="005141B7" w:rsidP="009215DF">
            <w:pPr>
              <w:tabs>
                <w:tab w:val="left" w:pos="437"/>
              </w:tabs>
              <w:rPr>
                <w:sz w:val="20"/>
              </w:rPr>
            </w:pPr>
            <w:r w:rsidRPr="00D91DEE">
              <w:rPr>
                <w:sz w:val="20"/>
                <w:szCs w:val="22"/>
              </w:rPr>
              <w:t>7.</w:t>
            </w:r>
            <w:r w:rsidRPr="00D91DEE">
              <w:rPr>
                <w:sz w:val="20"/>
                <w:szCs w:val="22"/>
              </w:rPr>
              <w:tab/>
              <w:t>Избрание членов ревизионной комиссии (ревизора) общества.</w:t>
            </w:r>
          </w:p>
          <w:p w14:paraId="5C26CA73" w14:textId="77777777" w:rsidR="005141B7" w:rsidRPr="00D91DEE" w:rsidRDefault="005141B7" w:rsidP="009215DF">
            <w:pPr>
              <w:tabs>
                <w:tab w:val="left" w:pos="437"/>
              </w:tabs>
              <w:rPr>
                <w:sz w:val="20"/>
              </w:rPr>
            </w:pPr>
            <w:r w:rsidRPr="00D91DEE">
              <w:rPr>
                <w:sz w:val="20"/>
                <w:szCs w:val="22"/>
              </w:rPr>
              <w:t>8.</w:t>
            </w:r>
            <w:r w:rsidRPr="00D91DEE">
              <w:rPr>
                <w:sz w:val="20"/>
                <w:szCs w:val="22"/>
              </w:rPr>
              <w:tab/>
              <w:t>Утверждение аудитора общества.</w:t>
            </w:r>
          </w:p>
          <w:p w14:paraId="5731779E" w14:textId="77777777" w:rsidR="005141B7" w:rsidRPr="00D91DEE" w:rsidRDefault="005141B7" w:rsidP="009215DF">
            <w:pPr>
              <w:pStyle w:val="28"/>
              <w:tabs>
                <w:tab w:val="left" w:pos="437"/>
              </w:tabs>
              <w:autoSpaceDE w:val="0"/>
              <w:autoSpaceDN w:val="0"/>
              <w:adjustRightInd w:val="0"/>
              <w:jc w:val="both"/>
              <w:rPr>
                <w:color w:val="FF0000"/>
                <w:sz w:val="20"/>
              </w:rPr>
            </w:pPr>
            <w:r w:rsidRPr="00D91DEE">
              <w:rPr>
                <w:rFonts w:ascii="Times New Roman" w:hAnsi="Times New Roman"/>
                <w:sz w:val="20"/>
              </w:rPr>
              <w:t>9.</w:t>
            </w:r>
            <w:r w:rsidRPr="00D91DEE">
              <w:rPr>
                <w:rFonts w:ascii="Times New Roman" w:hAnsi="Times New Roman"/>
                <w:sz w:val="20"/>
              </w:rPr>
              <w:tab/>
              <w:t>Одобрение сделок, в совершении которых имеется заинтересованность, которые могут быть совершены в будущем в процессе осуществления обществом его обычной хозяйственной деятельности.</w:t>
            </w:r>
          </w:p>
        </w:tc>
      </w:tr>
    </w:tbl>
    <w:p w14:paraId="25DD1DEE" w14:textId="77777777" w:rsidR="005141B7" w:rsidRPr="00514E8F" w:rsidRDefault="005141B7" w:rsidP="00514E8F">
      <w:pPr>
        <w:pStyle w:val="2"/>
        <w:spacing w:before="240"/>
        <w:ind w:left="0" w:firstLine="0"/>
      </w:pPr>
      <w:bookmarkStart w:id="32" w:name="_Toc483232522"/>
      <w:r w:rsidRPr="00514E8F">
        <w:t>Совет директоров</w:t>
      </w:r>
      <w:bookmarkEnd w:id="32"/>
    </w:p>
    <w:p w14:paraId="2ED201B0" w14:textId="77777777" w:rsidR="005141B7" w:rsidRPr="001C1F13" w:rsidRDefault="005141B7" w:rsidP="009215DF">
      <w:pPr>
        <w:shd w:val="clear" w:color="auto" w:fill="FFFFFF"/>
        <w:ind w:right="-34" w:firstLine="709"/>
      </w:pPr>
      <w:r w:rsidRPr="001C1F13">
        <w:t xml:space="preserve">Совет директоров осуществляет общее руководство деятельностью общества, за исключением решения вопросов, отнесенных к компетенции общего собрания акционеров. </w:t>
      </w:r>
    </w:p>
    <w:p w14:paraId="499788B1" w14:textId="77777777" w:rsidR="005141B7" w:rsidRPr="001C1F13" w:rsidRDefault="005141B7" w:rsidP="009215DF">
      <w:pPr>
        <w:ind w:firstLine="709"/>
      </w:pPr>
      <w:r w:rsidRPr="001C1F13">
        <w:t xml:space="preserve">Совет директоров избирается общим собранием акционеров и состоит из 7 членов. Членом Совета директоров может быть только физическое лицо, которое не является акционером общества. Лица, избранные в состав Совета директоров могут переизбираться неограниченное количество раз. По решению общего собрания акционеров членам Совета директоров в период исполнения ими своих обязанностей может выплачиваться вознаграждение. </w:t>
      </w:r>
    </w:p>
    <w:p w14:paraId="5563BA47" w14:textId="77777777" w:rsidR="005141B7" w:rsidRPr="001C1F13" w:rsidRDefault="005141B7" w:rsidP="009215DF">
      <w:pPr>
        <w:ind w:firstLine="709"/>
        <w:rPr>
          <w:b/>
          <w:i/>
          <w:u w:val="single"/>
        </w:rPr>
      </w:pPr>
      <w:r w:rsidRPr="001C1F13">
        <w:t>Внеочередным общим собранием акционеров общества утверждено Положение</w:t>
      </w:r>
      <w:r>
        <w:br/>
      </w:r>
      <w:r w:rsidRPr="001C1F13">
        <w:t xml:space="preserve">о вознаграждении членов Совета директоров </w:t>
      </w:r>
      <w:r>
        <w:t xml:space="preserve"> </w:t>
      </w:r>
      <w:r w:rsidRPr="001C1F13">
        <w:t>АО</w:t>
      </w:r>
      <w:r>
        <w:t> </w:t>
      </w:r>
      <w:r w:rsidRPr="001C1F13">
        <w:t>«ПО</w:t>
      </w:r>
      <w:r>
        <w:t> </w:t>
      </w:r>
      <w:r w:rsidRPr="001C1F13">
        <w:t>«Севмаш» (Протокол ВОСА №1</w:t>
      </w:r>
      <w:r>
        <w:br/>
      </w:r>
      <w:r w:rsidRPr="001C1F13">
        <w:t>от 02.02.2015). Члены Совета директоров общества в 2016 году получали вознаграждения за работу</w:t>
      </w:r>
      <w:r>
        <w:t xml:space="preserve"> </w:t>
      </w:r>
      <w:r w:rsidRPr="001C1F13">
        <w:t>в Совете директоров</w:t>
      </w:r>
      <w:r>
        <w:t xml:space="preserve"> в размере 3 173 684,30 рублей</w:t>
      </w:r>
      <w:r w:rsidRPr="001C1F13">
        <w:t>.</w:t>
      </w:r>
    </w:p>
    <w:p w14:paraId="6DEE16AC" w14:textId="77777777" w:rsidR="005141B7" w:rsidRDefault="005141B7" w:rsidP="009215DF">
      <w:pPr>
        <w:spacing w:before="120" w:after="120"/>
        <w:rPr>
          <w:i/>
          <w:sz w:val="25"/>
          <w:szCs w:val="25"/>
        </w:rPr>
      </w:pPr>
      <w:r w:rsidRPr="00D707CF">
        <w:rPr>
          <w:b/>
          <w:bCs/>
          <w:i/>
          <w:sz w:val="25"/>
          <w:szCs w:val="25"/>
        </w:rPr>
        <w:t>Председатель Совета директоров</w:t>
      </w:r>
      <w:r>
        <w:rPr>
          <w:b/>
          <w:bCs/>
          <w:i/>
          <w:sz w:val="25"/>
          <w:szCs w:val="25"/>
        </w:rPr>
        <w:t xml:space="preserve"> с 30.07.2015  по 24.06.2016</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134"/>
        <w:gridCol w:w="1701"/>
        <w:gridCol w:w="1417"/>
        <w:gridCol w:w="1275"/>
        <w:gridCol w:w="1134"/>
        <w:gridCol w:w="1063"/>
        <w:gridCol w:w="1064"/>
      </w:tblGrid>
      <w:tr w:rsidR="005141B7" w:rsidRPr="007B5DCC" w14:paraId="31115797" w14:textId="77777777" w:rsidTr="007B5DCC">
        <w:trPr>
          <w:jc w:val="center"/>
        </w:trPr>
        <w:tc>
          <w:tcPr>
            <w:tcW w:w="1314" w:type="dxa"/>
            <w:shd w:val="clear" w:color="auto" w:fill="D9D9D9"/>
            <w:vAlign w:val="center"/>
          </w:tcPr>
          <w:p w14:paraId="61E8BF5D" w14:textId="77777777" w:rsidR="005141B7" w:rsidRPr="007B5DCC" w:rsidRDefault="005141B7" w:rsidP="004708D6">
            <w:pPr>
              <w:jc w:val="center"/>
              <w:rPr>
                <w:sz w:val="18"/>
                <w:szCs w:val="18"/>
              </w:rPr>
            </w:pPr>
            <w:r w:rsidRPr="007B5DCC">
              <w:rPr>
                <w:sz w:val="18"/>
                <w:szCs w:val="18"/>
              </w:rPr>
              <w:t>Фамилия</w:t>
            </w:r>
          </w:p>
          <w:p w14:paraId="39024ECB" w14:textId="77777777" w:rsidR="005141B7" w:rsidRPr="007B5DCC" w:rsidRDefault="005141B7" w:rsidP="004708D6">
            <w:pPr>
              <w:jc w:val="center"/>
              <w:rPr>
                <w:sz w:val="18"/>
                <w:szCs w:val="18"/>
              </w:rPr>
            </w:pPr>
            <w:r w:rsidRPr="007B5DCC">
              <w:rPr>
                <w:sz w:val="18"/>
                <w:szCs w:val="18"/>
              </w:rPr>
              <w:t>Имя</w:t>
            </w:r>
          </w:p>
          <w:p w14:paraId="28958CD3" w14:textId="77777777" w:rsidR="005141B7" w:rsidRPr="007B5DCC" w:rsidRDefault="005141B7" w:rsidP="004708D6">
            <w:pPr>
              <w:jc w:val="center"/>
              <w:rPr>
                <w:sz w:val="18"/>
                <w:szCs w:val="18"/>
              </w:rPr>
            </w:pPr>
            <w:r w:rsidRPr="007B5DCC">
              <w:rPr>
                <w:sz w:val="18"/>
                <w:szCs w:val="18"/>
              </w:rPr>
              <w:t>Отчество</w:t>
            </w:r>
          </w:p>
        </w:tc>
        <w:tc>
          <w:tcPr>
            <w:tcW w:w="1134" w:type="dxa"/>
            <w:shd w:val="clear" w:color="auto" w:fill="D9D9D9"/>
            <w:vAlign w:val="center"/>
          </w:tcPr>
          <w:p w14:paraId="0C4854A5" w14:textId="77777777" w:rsidR="005141B7" w:rsidRPr="007B5DCC" w:rsidRDefault="005141B7" w:rsidP="007B5DCC">
            <w:pPr>
              <w:jc w:val="center"/>
              <w:rPr>
                <w:sz w:val="18"/>
                <w:szCs w:val="18"/>
              </w:rPr>
            </w:pPr>
            <w:r w:rsidRPr="007B5DCC">
              <w:rPr>
                <w:sz w:val="18"/>
                <w:szCs w:val="18"/>
              </w:rPr>
              <w:t>Дата рождения</w:t>
            </w:r>
          </w:p>
        </w:tc>
        <w:tc>
          <w:tcPr>
            <w:tcW w:w="1701" w:type="dxa"/>
            <w:shd w:val="clear" w:color="auto" w:fill="D9D9D9"/>
            <w:vAlign w:val="center"/>
          </w:tcPr>
          <w:p w14:paraId="4DE3F730" w14:textId="77777777" w:rsidR="005141B7" w:rsidRPr="007B5DCC" w:rsidRDefault="005141B7" w:rsidP="004708D6">
            <w:pPr>
              <w:jc w:val="center"/>
              <w:rPr>
                <w:sz w:val="18"/>
                <w:szCs w:val="18"/>
              </w:rPr>
            </w:pPr>
            <w:r w:rsidRPr="007B5DCC">
              <w:rPr>
                <w:sz w:val="18"/>
                <w:szCs w:val="18"/>
              </w:rPr>
              <w:t>Образование и специальность по диплому</w:t>
            </w:r>
          </w:p>
        </w:tc>
        <w:tc>
          <w:tcPr>
            <w:tcW w:w="1417" w:type="dxa"/>
            <w:shd w:val="clear" w:color="auto" w:fill="D9D9D9"/>
            <w:vAlign w:val="center"/>
          </w:tcPr>
          <w:p w14:paraId="3D8EBD96" w14:textId="77777777" w:rsidR="005141B7" w:rsidRPr="007B5DCC" w:rsidRDefault="005141B7" w:rsidP="00EC4675">
            <w:pPr>
              <w:jc w:val="center"/>
              <w:rPr>
                <w:sz w:val="18"/>
                <w:szCs w:val="18"/>
              </w:rPr>
            </w:pPr>
            <w:r w:rsidRPr="007B5DCC">
              <w:rPr>
                <w:sz w:val="18"/>
                <w:szCs w:val="18"/>
              </w:rPr>
              <w:t>Место работы на момент избрания</w:t>
            </w:r>
          </w:p>
        </w:tc>
        <w:tc>
          <w:tcPr>
            <w:tcW w:w="1275" w:type="dxa"/>
            <w:shd w:val="clear" w:color="auto" w:fill="D9D9D9"/>
            <w:vAlign w:val="center"/>
          </w:tcPr>
          <w:p w14:paraId="280BF278" w14:textId="77777777" w:rsidR="005141B7" w:rsidRPr="007B5DCC" w:rsidRDefault="005141B7" w:rsidP="007B5DCC">
            <w:pPr>
              <w:jc w:val="center"/>
              <w:rPr>
                <w:sz w:val="18"/>
                <w:szCs w:val="18"/>
              </w:rPr>
            </w:pPr>
            <w:r w:rsidRPr="007B5DCC">
              <w:rPr>
                <w:sz w:val="18"/>
                <w:szCs w:val="18"/>
              </w:rPr>
              <w:t>Должности по основному месту работы</w:t>
            </w:r>
            <w:r>
              <w:rPr>
                <w:sz w:val="18"/>
                <w:szCs w:val="18"/>
              </w:rPr>
              <w:t xml:space="preserve"> </w:t>
            </w:r>
            <w:r w:rsidRPr="007B5DCC">
              <w:rPr>
                <w:sz w:val="18"/>
                <w:szCs w:val="18"/>
              </w:rPr>
              <w:t>на момент избрания</w:t>
            </w:r>
          </w:p>
        </w:tc>
        <w:tc>
          <w:tcPr>
            <w:tcW w:w="1134" w:type="dxa"/>
            <w:shd w:val="clear" w:color="auto" w:fill="D9D9D9"/>
            <w:vAlign w:val="center"/>
          </w:tcPr>
          <w:p w14:paraId="6D61AA4D" w14:textId="77777777" w:rsidR="005141B7" w:rsidRPr="007B5DCC" w:rsidRDefault="005141B7" w:rsidP="004708D6">
            <w:pPr>
              <w:jc w:val="center"/>
              <w:rPr>
                <w:sz w:val="18"/>
                <w:szCs w:val="18"/>
              </w:rPr>
            </w:pPr>
            <w:r w:rsidRPr="007B5DCC">
              <w:rPr>
                <w:sz w:val="18"/>
                <w:szCs w:val="18"/>
              </w:rPr>
              <w:t>Дата избрания в совет директоров</w:t>
            </w:r>
          </w:p>
        </w:tc>
        <w:tc>
          <w:tcPr>
            <w:tcW w:w="1063" w:type="dxa"/>
            <w:shd w:val="clear" w:color="auto" w:fill="D9D9D9"/>
            <w:vAlign w:val="center"/>
          </w:tcPr>
          <w:p w14:paraId="56CF3B77" w14:textId="77777777" w:rsidR="005141B7" w:rsidRPr="007B5DCC" w:rsidRDefault="005141B7" w:rsidP="004708D6">
            <w:pPr>
              <w:jc w:val="center"/>
              <w:rPr>
                <w:sz w:val="18"/>
                <w:szCs w:val="18"/>
              </w:rPr>
            </w:pPr>
            <w:r w:rsidRPr="007B5DCC">
              <w:rPr>
                <w:sz w:val="18"/>
                <w:szCs w:val="18"/>
              </w:rPr>
              <w:t>Доля принадле</w:t>
            </w:r>
            <w:r>
              <w:rPr>
                <w:sz w:val="18"/>
                <w:szCs w:val="18"/>
              </w:rPr>
              <w:softHyphen/>
            </w:r>
            <w:r w:rsidRPr="007B5DCC">
              <w:rPr>
                <w:sz w:val="18"/>
                <w:szCs w:val="18"/>
              </w:rPr>
              <w:t>жащих акций в уставном капитале общества (%)</w:t>
            </w:r>
          </w:p>
        </w:tc>
        <w:tc>
          <w:tcPr>
            <w:tcW w:w="1064" w:type="dxa"/>
            <w:shd w:val="clear" w:color="auto" w:fill="D9D9D9"/>
            <w:vAlign w:val="center"/>
          </w:tcPr>
          <w:p w14:paraId="672928DB" w14:textId="77777777" w:rsidR="005141B7" w:rsidRPr="007B5DCC" w:rsidRDefault="005141B7" w:rsidP="004708D6">
            <w:pPr>
              <w:jc w:val="center"/>
              <w:rPr>
                <w:sz w:val="18"/>
                <w:szCs w:val="18"/>
              </w:rPr>
            </w:pPr>
            <w:r w:rsidRPr="007B5DCC">
              <w:rPr>
                <w:sz w:val="18"/>
                <w:szCs w:val="18"/>
              </w:rPr>
              <w:t>Доля принадле</w:t>
            </w:r>
            <w:r>
              <w:rPr>
                <w:sz w:val="18"/>
                <w:szCs w:val="18"/>
              </w:rPr>
              <w:softHyphen/>
            </w:r>
            <w:r w:rsidRPr="007B5DCC">
              <w:rPr>
                <w:sz w:val="18"/>
                <w:szCs w:val="18"/>
              </w:rPr>
              <w:t>жащих голосую</w:t>
            </w:r>
            <w:r>
              <w:rPr>
                <w:sz w:val="18"/>
                <w:szCs w:val="18"/>
              </w:rPr>
              <w:softHyphen/>
            </w:r>
            <w:r w:rsidRPr="007B5DCC">
              <w:rPr>
                <w:sz w:val="18"/>
                <w:szCs w:val="18"/>
              </w:rPr>
              <w:t>щих акций общества (%)</w:t>
            </w:r>
          </w:p>
        </w:tc>
      </w:tr>
      <w:tr w:rsidR="005141B7" w:rsidRPr="007B5DCC" w14:paraId="540460CD" w14:textId="77777777" w:rsidTr="007B5DCC">
        <w:trPr>
          <w:jc w:val="center"/>
        </w:trPr>
        <w:tc>
          <w:tcPr>
            <w:tcW w:w="1314" w:type="dxa"/>
            <w:vAlign w:val="center"/>
          </w:tcPr>
          <w:p w14:paraId="015A0344" w14:textId="77777777" w:rsidR="005141B7" w:rsidRPr="007B5DCC" w:rsidRDefault="005141B7" w:rsidP="004708D6">
            <w:pPr>
              <w:rPr>
                <w:sz w:val="18"/>
                <w:szCs w:val="18"/>
              </w:rPr>
            </w:pPr>
            <w:r w:rsidRPr="007B5DCC">
              <w:rPr>
                <w:noProof/>
                <w:sz w:val="18"/>
                <w:szCs w:val="18"/>
              </w:rPr>
              <w:t>Поспелов Владимир Яковлевич</w:t>
            </w:r>
          </w:p>
        </w:tc>
        <w:tc>
          <w:tcPr>
            <w:tcW w:w="1134" w:type="dxa"/>
            <w:vAlign w:val="center"/>
          </w:tcPr>
          <w:p w14:paraId="753BFF26" w14:textId="77777777" w:rsidR="005141B7" w:rsidRPr="007B5DCC" w:rsidRDefault="005141B7" w:rsidP="007B5DCC">
            <w:pPr>
              <w:jc w:val="center"/>
              <w:rPr>
                <w:noProof/>
                <w:sz w:val="18"/>
                <w:szCs w:val="18"/>
              </w:rPr>
            </w:pPr>
            <w:r w:rsidRPr="007B5DCC">
              <w:rPr>
                <w:noProof/>
                <w:sz w:val="18"/>
                <w:szCs w:val="18"/>
              </w:rPr>
              <w:t>21.07.1954</w:t>
            </w:r>
          </w:p>
        </w:tc>
        <w:tc>
          <w:tcPr>
            <w:tcW w:w="1701" w:type="dxa"/>
            <w:vAlign w:val="center"/>
          </w:tcPr>
          <w:p w14:paraId="19B83E88" w14:textId="77777777" w:rsidR="005141B7" w:rsidRPr="007B5DCC" w:rsidRDefault="005141B7" w:rsidP="00013375">
            <w:pPr>
              <w:rPr>
                <w:noProof/>
                <w:sz w:val="18"/>
                <w:szCs w:val="18"/>
              </w:rPr>
            </w:pPr>
            <w:r w:rsidRPr="007B5DCC">
              <w:rPr>
                <w:noProof/>
                <w:sz w:val="18"/>
                <w:szCs w:val="18"/>
              </w:rPr>
              <w:t>1980 год –  Севмаш</w:t>
            </w:r>
            <w:r>
              <w:rPr>
                <w:noProof/>
                <w:sz w:val="18"/>
                <w:szCs w:val="18"/>
              </w:rPr>
              <w:t>в</w:t>
            </w:r>
            <w:r w:rsidRPr="007B5DCC">
              <w:rPr>
                <w:noProof/>
                <w:sz w:val="18"/>
                <w:szCs w:val="18"/>
              </w:rPr>
              <w:t>туз (электрооборудование судов),</w:t>
            </w:r>
          </w:p>
          <w:p w14:paraId="4C43B1CF" w14:textId="77777777" w:rsidR="005141B7" w:rsidRPr="007B5DCC" w:rsidRDefault="005141B7" w:rsidP="00013375">
            <w:pPr>
              <w:rPr>
                <w:noProof/>
                <w:sz w:val="18"/>
                <w:szCs w:val="18"/>
              </w:rPr>
            </w:pPr>
            <w:r w:rsidRPr="007B5DCC">
              <w:rPr>
                <w:noProof/>
                <w:sz w:val="18"/>
                <w:szCs w:val="18"/>
              </w:rPr>
              <w:t xml:space="preserve">1993 год </w:t>
            </w:r>
            <w:r>
              <w:rPr>
                <w:noProof/>
                <w:sz w:val="18"/>
                <w:szCs w:val="18"/>
              </w:rPr>
              <w:t>–</w:t>
            </w:r>
            <w:r w:rsidRPr="007B5DCC">
              <w:rPr>
                <w:noProof/>
                <w:sz w:val="18"/>
                <w:szCs w:val="18"/>
              </w:rPr>
              <w:t xml:space="preserve">  Ленинградский кораблестроитель</w:t>
            </w:r>
            <w:r>
              <w:rPr>
                <w:noProof/>
                <w:sz w:val="18"/>
                <w:szCs w:val="18"/>
              </w:rPr>
              <w:softHyphen/>
            </w:r>
            <w:r w:rsidRPr="007B5DCC">
              <w:rPr>
                <w:noProof/>
                <w:sz w:val="18"/>
                <w:szCs w:val="18"/>
              </w:rPr>
              <w:t>ный институт (экономика судостроительной промышленности),</w:t>
            </w:r>
          </w:p>
          <w:p w14:paraId="5C093A33" w14:textId="77777777" w:rsidR="005141B7" w:rsidRPr="007B5DCC" w:rsidRDefault="005141B7" w:rsidP="00013375">
            <w:pPr>
              <w:rPr>
                <w:noProof/>
                <w:sz w:val="18"/>
                <w:szCs w:val="18"/>
              </w:rPr>
            </w:pPr>
            <w:r w:rsidRPr="007B5DCC">
              <w:rPr>
                <w:noProof/>
                <w:sz w:val="18"/>
                <w:szCs w:val="18"/>
              </w:rPr>
              <w:t xml:space="preserve">2002 год – Военная академия Генерального штаба ВС РФ (оборона и обеспечение безопасности РФ), факультет переподготовки </w:t>
            </w:r>
            <w:r>
              <w:rPr>
                <w:noProof/>
                <w:sz w:val="18"/>
                <w:szCs w:val="18"/>
              </w:rPr>
              <w:br/>
            </w:r>
            <w:r w:rsidRPr="007B5DCC">
              <w:rPr>
                <w:noProof/>
                <w:sz w:val="18"/>
                <w:szCs w:val="18"/>
              </w:rPr>
              <w:t>и повышения квалификации.</w:t>
            </w:r>
          </w:p>
        </w:tc>
        <w:tc>
          <w:tcPr>
            <w:tcW w:w="1417" w:type="dxa"/>
            <w:vAlign w:val="center"/>
          </w:tcPr>
          <w:p w14:paraId="690A94DC" w14:textId="77777777" w:rsidR="005141B7" w:rsidRPr="007B5DCC" w:rsidRDefault="005141B7" w:rsidP="007B5DCC">
            <w:pPr>
              <w:jc w:val="center"/>
              <w:rPr>
                <w:sz w:val="18"/>
                <w:szCs w:val="18"/>
              </w:rPr>
            </w:pPr>
            <w:r w:rsidRPr="007B5DCC">
              <w:rPr>
                <w:noProof/>
                <w:sz w:val="18"/>
                <w:szCs w:val="18"/>
              </w:rPr>
              <w:t>Военно</w:t>
            </w:r>
            <w:r>
              <w:rPr>
                <w:noProof/>
                <w:sz w:val="18"/>
                <w:szCs w:val="18"/>
              </w:rPr>
              <w:t>-</w:t>
            </w:r>
            <w:r w:rsidRPr="007B5DCC">
              <w:rPr>
                <w:noProof/>
                <w:sz w:val="18"/>
                <w:szCs w:val="18"/>
              </w:rPr>
              <w:t>промышленная комиссия</w:t>
            </w:r>
          </w:p>
        </w:tc>
        <w:tc>
          <w:tcPr>
            <w:tcW w:w="1275" w:type="dxa"/>
            <w:vAlign w:val="center"/>
          </w:tcPr>
          <w:p w14:paraId="55FDB00F" w14:textId="77777777" w:rsidR="005141B7" w:rsidRPr="007B5DCC" w:rsidRDefault="005141B7" w:rsidP="007B5DCC">
            <w:pPr>
              <w:jc w:val="center"/>
              <w:rPr>
                <w:sz w:val="18"/>
                <w:szCs w:val="18"/>
              </w:rPr>
            </w:pPr>
            <w:r w:rsidRPr="007B5DCC">
              <w:rPr>
                <w:noProof/>
                <w:sz w:val="18"/>
                <w:szCs w:val="18"/>
              </w:rPr>
              <w:t>Член ВПК</w:t>
            </w:r>
          </w:p>
        </w:tc>
        <w:tc>
          <w:tcPr>
            <w:tcW w:w="1134" w:type="dxa"/>
            <w:vAlign w:val="center"/>
          </w:tcPr>
          <w:p w14:paraId="00581E1F" w14:textId="77777777" w:rsidR="005141B7" w:rsidRPr="007B5DCC" w:rsidRDefault="005141B7" w:rsidP="007B5DCC">
            <w:pPr>
              <w:jc w:val="center"/>
              <w:rPr>
                <w:sz w:val="18"/>
                <w:szCs w:val="18"/>
              </w:rPr>
            </w:pPr>
            <w:r w:rsidRPr="007B5DCC">
              <w:rPr>
                <w:sz w:val="18"/>
                <w:szCs w:val="18"/>
              </w:rPr>
              <w:t>Протокол  №</w:t>
            </w:r>
            <w:r>
              <w:rPr>
                <w:sz w:val="18"/>
                <w:szCs w:val="18"/>
              </w:rPr>
              <w:t> </w:t>
            </w:r>
            <w:r w:rsidRPr="007B5DCC">
              <w:rPr>
                <w:sz w:val="18"/>
                <w:szCs w:val="18"/>
              </w:rPr>
              <w:t>СД-14/2015 от 30.07.2015</w:t>
            </w:r>
          </w:p>
        </w:tc>
        <w:tc>
          <w:tcPr>
            <w:tcW w:w="1063" w:type="dxa"/>
            <w:vAlign w:val="center"/>
          </w:tcPr>
          <w:p w14:paraId="4F88499A" w14:textId="77777777" w:rsidR="005141B7" w:rsidRPr="007B5DCC" w:rsidRDefault="005141B7" w:rsidP="004708D6">
            <w:pPr>
              <w:jc w:val="center"/>
              <w:rPr>
                <w:sz w:val="18"/>
                <w:szCs w:val="18"/>
              </w:rPr>
            </w:pPr>
            <w:r w:rsidRPr="007B5DCC">
              <w:rPr>
                <w:sz w:val="18"/>
                <w:szCs w:val="18"/>
              </w:rPr>
              <w:t>-</w:t>
            </w:r>
          </w:p>
        </w:tc>
        <w:tc>
          <w:tcPr>
            <w:tcW w:w="1064" w:type="dxa"/>
            <w:vAlign w:val="center"/>
          </w:tcPr>
          <w:p w14:paraId="3A7C7795" w14:textId="77777777" w:rsidR="005141B7" w:rsidRPr="007B5DCC" w:rsidRDefault="005141B7" w:rsidP="004708D6">
            <w:pPr>
              <w:jc w:val="center"/>
              <w:rPr>
                <w:sz w:val="18"/>
                <w:szCs w:val="18"/>
              </w:rPr>
            </w:pPr>
            <w:r w:rsidRPr="007B5DCC">
              <w:rPr>
                <w:sz w:val="18"/>
                <w:szCs w:val="18"/>
              </w:rPr>
              <w:t>-</w:t>
            </w:r>
          </w:p>
        </w:tc>
      </w:tr>
    </w:tbl>
    <w:p w14:paraId="470271DD" w14:textId="77777777" w:rsidR="005141B7" w:rsidRDefault="005141B7" w:rsidP="007B5DCC">
      <w:pPr>
        <w:spacing w:before="240" w:after="120"/>
        <w:rPr>
          <w:b/>
          <w:bCs/>
          <w:i/>
          <w:sz w:val="25"/>
          <w:szCs w:val="25"/>
        </w:rPr>
      </w:pPr>
      <w:r w:rsidRPr="00D707CF">
        <w:rPr>
          <w:b/>
          <w:bCs/>
          <w:i/>
          <w:sz w:val="25"/>
          <w:szCs w:val="25"/>
        </w:rPr>
        <w:t>Председатель Совета директоров</w:t>
      </w:r>
      <w:r>
        <w:rPr>
          <w:b/>
          <w:bCs/>
          <w:i/>
          <w:sz w:val="25"/>
          <w:szCs w:val="25"/>
        </w:rPr>
        <w:t xml:space="preserve"> с 26.07.2016 по настоящее время</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134"/>
        <w:gridCol w:w="1701"/>
        <w:gridCol w:w="1417"/>
        <w:gridCol w:w="1275"/>
        <w:gridCol w:w="1134"/>
        <w:gridCol w:w="1063"/>
        <w:gridCol w:w="1064"/>
      </w:tblGrid>
      <w:tr w:rsidR="005141B7" w:rsidRPr="007B5DCC" w14:paraId="789AF802" w14:textId="77777777" w:rsidTr="00967D6F">
        <w:trPr>
          <w:jc w:val="center"/>
        </w:trPr>
        <w:tc>
          <w:tcPr>
            <w:tcW w:w="1314" w:type="dxa"/>
            <w:shd w:val="clear" w:color="auto" w:fill="D9D9D9"/>
            <w:vAlign w:val="center"/>
          </w:tcPr>
          <w:p w14:paraId="43D6F983" w14:textId="77777777" w:rsidR="005141B7" w:rsidRPr="007B5DCC" w:rsidRDefault="005141B7" w:rsidP="00967D6F">
            <w:pPr>
              <w:jc w:val="center"/>
              <w:rPr>
                <w:sz w:val="18"/>
                <w:szCs w:val="18"/>
              </w:rPr>
            </w:pPr>
            <w:r w:rsidRPr="007B5DCC">
              <w:rPr>
                <w:sz w:val="18"/>
                <w:szCs w:val="18"/>
              </w:rPr>
              <w:t>Фамилия</w:t>
            </w:r>
          </w:p>
          <w:p w14:paraId="292EE258" w14:textId="77777777" w:rsidR="005141B7" w:rsidRPr="007B5DCC" w:rsidRDefault="005141B7" w:rsidP="00967D6F">
            <w:pPr>
              <w:jc w:val="center"/>
              <w:rPr>
                <w:sz w:val="18"/>
                <w:szCs w:val="18"/>
              </w:rPr>
            </w:pPr>
            <w:r w:rsidRPr="007B5DCC">
              <w:rPr>
                <w:sz w:val="18"/>
                <w:szCs w:val="18"/>
              </w:rPr>
              <w:t>Имя</w:t>
            </w:r>
          </w:p>
          <w:p w14:paraId="06AE15F3" w14:textId="77777777" w:rsidR="005141B7" w:rsidRPr="007B5DCC" w:rsidRDefault="005141B7" w:rsidP="00967D6F">
            <w:pPr>
              <w:jc w:val="center"/>
              <w:rPr>
                <w:sz w:val="18"/>
                <w:szCs w:val="18"/>
              </w:rPr>
            </w:pPr>
            <w:r w:rsidRPr="007B5DCC">
              <w:rPr>
                <w:sz w:val="18"/>
                <w:szCs w:val="18"/>
              </w:rPr>
              <w:t>Отчество</w:t>
            </w:r>
          </w:p>
        </w:tc>
        <w:tc>
          <w:tcPr>
            <w:tcW w:w="1134" w:type="dxa"/>
            <w:shd w:val="clear" w:color="auto" w:fill="D9D9D9"/>
            <w:vAlign w:val="center"/>
          </w:tcPr>
          <w:p w14:paraId="5F8CC5CB" w14:textId="77777777" w:rsidR="005141B7" w:rsidRPr="007B5DCC" w:rsidRDefault="005141B7" w:rsidP="00967D6F">
            <w:pPr>
              <w:jc w:val="center"/>
              <w:rPr>
                <w:sz w:val="18"/>
                <w:szCs w:val="18"/>
              </w:rPr>
            </w:pPr>
            <w:r w:rsidRPr="007B5DCC">
              <w:rPr>
                <w:sz w:val="18"/>
                <w:szCs w:val="18"/>
              </w:rPr>
              <w:t>Дата рождения</w:t>
            </w:r>
          </w:p>
        </w:tc>
        <w:tc>
          <w:tcPr>
            <w:tcW w:w="1701" w:type="dxa"/>
            <w:shd w:val="clear" w:color="auto" w:fill="D9D9D9"/>
            <w:vAlign w:val="center"/>
          </w:tcPr>
          <w:p w14:paraId="368CF7A1" w14:textId="77777777" w:rsidR="005141B7" w:rsidRPr="007B5DCC" w:rsidRDefault="005141B7" w:rsidP="00967D6F">
            <w:pPr>
              <w:jc w:val="center"/>
              <w:rPr>
                <w:sz w:val="18"/>
                <w:szCs w:val="18"/>
              </w:rPr>
            </w:pPr>
            <w:r w:rsidRPr="007B5DCC">
              <w:rPr>
                <w:sz w:val="18"/>
                <w:szCs w:val="18"/>
              </w:rPr>
              <w:t>Образование и специальность по диплому</w:t>
            </w:r>
          </w:p>
        </w:tc>
        <w:tc>
          <w:tcPr>
            <w:tcW w:w="1417" w:type="dxa"/>
            <w:shd w:val="clear" w:color="auto" w:fill="D9D9D9"/>
            <w:vAlign w:val="center"/>
          </w:tcPr>
          <w:p w14:paraId="5904B121" w14:textId="77777777" w:rsidR="005141B7" w:rsidRPr="007B5DCC" w:rsidRDefault="005141B7" w:rsidP="00967D6F">
            <w:pPr>
              <w:jc w:val="center"/>
              <w:rPr>
                <w:sz w:val="18"/>
                <w:szCs w:val="18"/>
              </w:rPr>
            </w:pPr>
            <w:r w:rsidRPr="007B5DCC">
              <w:rPr>
                <w:sz w:val="18"/>
                <w:szCs w:val="18"/>
              </w:rPr>
              <w:t>Место работы на момент избрания</w:t>
            </w:r>
          </w:p>
        </w:tc>
        <w:tc>
          <w:tcPr>
            <w:tcW w:w="1275" w:type="dxa"/>
            <w:shd w:val="clear" w:color="auto" w:fill="D9D9D9"/>
            <w:vAlign w:val="center"/>
          </w:tcPr>
          <w:p w14:paraId="240C306F" w14:textId="77777777" w:rsidR="005141B7" w:rsidRPr="007B5DCC" w:rsidRDefault="005141B7" w:rsidP="00967D6F">
            <w:pPr>
              <w:jc w:val="center"/>
              <w:rPr>
                <w:sz w:val="18"/>
                <w:szCs w:val="18"/>
              </w:rPr>
            </w:pPr>
            <w:r w:rsidRPr="007B5DCC">
              <w:rPr>
                <w:sz w:val="18"/>
                <w:szCs w:val="18"/>
              </w:rPr>
              <w:t>Должности по основному месту работы</w:t>
            </w:r>
            <w:r>
              <w:rPr>
                <w:sz w:val="18"/>
                <w:szCs w:val="18"/>
              </w:rPr>
              <w:t xml:space="preserve"> </w:t>
            </w:r>
            <w:r w:rsidRPr="007B5DCC">
              <w:rPr>
                <w:sz w:val="18"/>
                <w:szCs w:val="18"/>
              </w:rPr>
              <w:t>на момент избрания</w:t>
            </w:r>
          </w:p>
        </w:tc>
        <w:tc>
          <w:tcPr>
            <w:tcW w:w="1134" w:type="dxa"/>
            <w:shd w:val="clear" w:color="auto" w:fill="D9D9D9"/>
            <w:vAlign w:val="center"/>
          </w:tcPr>
          <w:p w14:paraId="02AAC5F4" w14:textId="77777777" w:rsidR="005141B7" w:rsidRPr="007B5DCC" w:rsidRDefault="005141B7" w:rsidP="00967D6F">
            <w:pPr>
              <w:jc w:val="center"/>
              <w:rPr>
                <w:sz w:val="18"/>
                <w:szCs w:val="18"/>
              </w:rPr>
            </w:pPr>
            <w:r w:rsidRPr="007B5DCC">
              <w:rPr>
                <w:sz w:val="18"/>
                <w:szCs w:val="18"/>
              </w:rPr>
              <w:t>Дата избрания в совет директоров</w:t>
            </w:r>
          </w:p>
        </w:tc>
        <w:tc>
          <w:tcPr>
            <w:tcW w:w="1063" w:type="dxa"/>
            <w:shd w:val="clear" w:color="auto" w:fill="D9D9D9"/>
            <w:vAlign w:val="center"/>
          </w:tcPr>
          <w:p w14:paraId="6C78DAE2" w14:textId="77777777" w:rsidR="005141B7" w:rsidRPr="007B5DCC" w:rsidRDefault="005141B7" w:rsidP="00967D6F">
            <w:pPr>
              <w:jc w:val="center"/>
              <w:rPr>
                <w:sz w:val="18"/>
                <w:szCs w:val="18"/>
              </w:rPr>
            </w:pPr>
            <w:r w:rsidRPr="007B5DCC">
              <w:rPr>
                <w:sz w:val="18"/>
                <w:szCs w:val="18"/>
              </w:rPr>
              <w:t>Доля принадле</w:t>
            </w:r>
            <w:r>
              <w:rPr>
                <w:sz w:val="18"/>
                <w:szCs w:val="18"/>
              </w:rPr>
              <w:softHyphen/>
            </w:r>
            <w:r w:rsidRPr="007B5DCC">
              <w:rPr>
                <w:sz w:val="18"/>
                <w:szCs w:val="18"/>
              </w:rPr>
              <w:t>жащих акций в уставном капитале общества (%)</w:t>
            </w:r>
          </w:p>
        </w:tc>
        <w:tc>
          <w:tcPr>
            <w:tcW w:w="1064" w:type="dxa"/>
            <w:shd w:val="clear" w:color="auto" w:fill="D9D9D9"/>
            <w:vAlign w:val="center"/>
          </w:tcPr>
          <w:p w14:paraId="7372079D" w14:textId="77777777" w:rsidR="005141B7" w:rsidRPr="007B5DCC" w:rsidRDefault="005141B7" w:rsidP="00967D6F">
            <w:pPr>
              <w:jc w:val="center"/>
              <w:rPr>
                <w:sz w:val="18"/>
                <w:szCs w:val="18"/>
              </w:rPr>
            </w:pPr>
            <w:r w:rsidRPr="007B5DCC">
              <w:rPr>
                <w:sz w:val="18"/>
                <w:szCs w:val="18"/>
              </w:rPr>
              <w:t>Доля принадле</w:t>
            </w:r>
            <w:r>
              <w:rPr>
                <w:sz w:val="18"/>
                <w:szCs w:val="18"/>
              </w:rPr>
              <w:softHyphen/>
            </w:r>
            <w:r w:rsidRPr="007B5DCC">
              <w:rPr>
                <w:sz w:val="18"/>
                <w:szCs w:val="18"/>
              </w:rPr>
              <w:t>жащих голосую</w:t>
            </w:r>
            <w:r>
              <w:rPr>
                <w:sz w:val="18"/>
                <w:szCs w:val="18"/>
              </w:rPr>
              <w:softHyphen/>
            </w:r>
            <w:r w:rsidRPr="007B5DCC">
              <w:rPr>
                <w:sz w:val="18"/>
                <w:szCs w:val="18"/>
              </w:rPr>
              <w:t>щих акций общества (%)</w:t>
            </w:r>
          </w:p>
        </w:tc>
      </w:tr>
      <w:tr w:rsidR="005141B7" w:rsidRPr="007B5DCC" w14:paraId="0B558926" w14:textId="77777777" w:rsidTr="007B5DCC">
        <w:trPr>
          <w:jc w:val="center"/>
        </w:trPr>
        <w:tc>
          <w:tcPr>
            <w:tcW w:w="1314" w:type="dxa"/>
            <w:vAlign w:val="center"/>
          </w:tcPr>
          <w:p w14:paraId="6C296D2B" w14:textId="77777777" w:rsidR="005141B7" w:rsidRPr="007B5DCC" w:rsidRDefault="005141B7" w:rsidP="00967D6F">
            <w:pPr>
              <w:rPr>
                <w:sz w:val="18"/>
                <w:szCs w:val="20"/>
              </w:rPr>
            </w:pPr>
            <w:r w:rsidRPr="007B5DCC">
              <w:rPr>
                <w:sz w:val="18"/>
                <w:szCs w:val="20"/>
              </w:rPr>
              <w:t>Стругов Леонид Васильевич</w:t>
            </w:r>
          </w:p>
        </w:tc>
        <w:tc>
          <w:tcPr>
            <w:tcW w:w="1134" w:type="dxa"/>
            <w:vAlign w:val="center"/>
          </w:tcPr>
          <w:p w14:paraId="0C4E01FC" w14:textId="77777777" w:rsidR="005141B7" w:rsidRPr="007B5DCC" w:rsidRDefault="005141B7" w:rsidP="00967D6F">
            <w:pPr>
              <w:rPr>
                <w:noProof/>
                <w:sz w:val="18"/>
                <w:szCs w:val="20"/>
              </w:rPr>
            </w:pPr>
            <w:r w:rsidRPr="007B5DCC">
              <w:rPr>
                <w:noProof/>
                <w:sz w:val="18"/>
                <w:szCs w:val="20"/>
              </w:rPr>
              <w:t>21.02.1955</w:t>
            </w:r>
          </w:p>
        </w:tc>
        <w:tc>
          <w:tcPr>
            <w:tcW w:w="1701" w:type="dxa"/>
            <w:vAlign w:val="center"/>
          </w:tcPr>
          <w:p w14:paraId="27AEE1A9" w14:textId="77777777" w:rsidR="005141B7" w:rsidRPr="007B5DCC" w:rsidRDefault="005141B7" w:rsidP="007B5DCC">
            <w:pPr>
              <w:rPr>
                <w:noProof/>
                <w:sz w:val="18"/>
                <w:szCs w:val="20"/>
              </w:rPr>
            </w:pPr>
            <w:r w:rsidRPr="007B5DCC">
              <w:rPr>
                <w:sz w:val="18"/>
                <w:szCs w:val="20"/>
              </w:rPr>
              <w:t xml:space="preserve">1978 год – </w:t>
            </w:r>
            <w:proofErr w:type="spellStart"/>
            <w:r w:rsidRPr="007B5DCC">
              <w:rPr>
                <w:sz w:val="18"/>
                <w:szCs w:val="20"/>
              </w:rPr>
              <w:t>Севмашвтуз</w:t>
            </w:r>
            <w:proofErr w:type="spellEnd"/>
            <w:r w:rsidRPr="007B5DCC">
              <w:rPr>
                <w:sz w:val="18"/>
                <w:szCs w:val="20"/>
              </w:rPr>
              <w:t>, филиал Санкт-Петербургского государственного морского технического университета</w:t>
            </w:r>
          </w:p>
        </w:tc>
        <w:tc>
          <w:tcPr>
            <w:tcW w:w="1417" w:type="dxa"/>
            <w:vAlign w:val="center"/>
          </w:tcPr>
          <w:p w14:paraId="7B13E450" w14:textId="77777777" w:rsidR="005141B7" w:rsidRPr="007B5DCC" w:rsidRDefault="005141B7" w:rsidP="007B5DCC">
            <w:pPr>
              <w:jc w:val="center"/>
              <w:rPr>
                <w:sz w:val="18"/>
                <w:szCs w:val="20"/>
              </w:rPr>
            </w:pPr>
            <w:r w:rsidRPr="007B5DCC">
              <w:rPr>
                <w:sz w:val="18"/>
                <w:szCs w:val="20"/>
              </w:rPr>
              <w:t>АО «ОСК»</w:t>
            </w:r>
          </w:p>
        </w:tc>
        <w:tc>
          <w:tcPr>
            <w:tcW w:w="1275" w:type="dxa"/>
            <w:vAlign w:val="center"/>
          </w:tcPr>
          <w:p w14:paraId="452ABBAF" w14:textId="77777777" w:rsidR="005141B7" w:rsidRPr="007B5DCC" w:rsidRDefault="005141B7" w:rsidP="007B5DCC">
            <w:pPr>
              <w:jc w:val="center"/>
              <w:rPr>
                <w:sz w:val="18"/>
                <w:szCs w:val="20"/>
              </w:rPr>
            </w:pPr>
            <w:r w:rsidRPr="007B5DCC">
              <w:rPr>
                <w:sz w:val="18"/>
                <w:szCs w:val="20"/>
              </w:rPr>
              <w:t>Вице-президент</w:t>
            </w:r>
          </w:p>
        </w:tc>
        <w:tc>
          <w:tcPr>
            <w:tcW w:w="1134" w:type="dxa"/>
            <w:vAlign w:val="center"/>
          </w:tcPr>
          <w:p w14:paraId="136F14B3" w14:textId="77777777" w:rsidR="005141B7" w:rsidRPr="007B5DCC" w:rsidRDefault="005141B7" w:rsidP="007B5DCC">
            <w:pPr>
              <w:jc w:val="center"/>
              <w:rPr>
                <w:sz w:val="18"/>
                <w:szCs w:val="20"/>
              </w:rPr>
            </w:pPr>
            <w:r w:rsidRPr="007B5DCC">
              <w:rPr>
                <w:sz w:val="18"/>
                <w:szCs w:val="20"/>
              </w:rPr>
              <w:t>Протокол  №</w:t>
            </w:r>
            <w:r>
              <w:rPr>
                <w:sz w:val="18"/>
                <w:szCs w:val="20"/>
              </w:rPr>
              <w:t> </w:t>
            </w:r>
            <w:r w:rsidRPr="007B5DCC">
              <w:rPr>
                <w:sz w:val="18"/>
                <w:szCs w:val="20"/>
              </w:rPr>
              <w:t>СД-20/2016 от 26.07.2016</w:t>
            </w:r>
          </w:p>
        </w:tc>
        <w:tc>
          <w:tcPr>
            <w:tcW w:w="1063" w:type="dxa"/>
            <w:vAlign w:val="center"/>
          </w:tcPr>
          <w:p w14:paraId="2779CEA0" w14:textId="77777777" w:rsidR="005141B7" w:rsidRPr="007B5DCC" w:rsidRDefault="005141B7" w:rsidP="00967D6F">
            <w:pPr>
              <w:jc w:val="center"/>
              <w:rPr>
                <w:sz w:val="18"/>
                <w:szCs w:val="20"/>
              </w:rPr>
            </w:pPr>
            <w:r w:rsidRPr="007B5DCC">
              <w:rPr>
                <w:sz w:val="18"/>
                <w:szCs w:val="20"/>
              </w:rPr>
              <w:t>-</w:t>
            </w:r>
          </w:p>
        </w:tc>
        <w:tc>
          <w:tcPr>
            <w:tcW w:w="1064" w:type="dxa"/>
            <w:vAlign w:val="center"/>
          </w:tcPr>
          <w:p w14:paraId="06F8A16D" w14:textId="77777777" w:rsidR="005141B7" w:rsidRPr="007B5DCC" w:rsidRDefault="005141B7" w:rsidP="00967D6F">
            <w:pPr>
              <w:jc w:val="center"/>
              <w:rPr>
                <w:sz w:val="18"/>
                <w:szCs w:val="20"/>
              </w:rPr>
            </w:pPr>
            <w:r w:rsidRPr="007B5DCC">
              <w:rPr>
                <w:sz w:val="18"/>
                <w:szCs w:val="20"/>
              </w:rPr>
              <w:t>-</w:t>
            </w:r>
          </w:p>
        </w:tc>
      </w:tr>
    </w:tbl>
    <w:p w14:paraId="6B7B3345" w14:textId="77777777" w:rsidR="005141B7" w:rsidRDefault="005141B7" w:rsidP="007B5DCC">
      <w:pPr>
        <w:tabs>
          <w:tab w:val="center" w:pos="5472"/>
          <w:tab w:val="left" w:pos="6810"/>
          <w:tab w:val="left" w:pos="14459"/>
        </w:tabs>
        <w:spacing w:before="240" w:after="120"/>
        <w:ind w:right="508" w:firstLine="612"/>
      </w:pPr>
      <w:r w:rsidRPr="007B5DCC">
        <w:t>Состав Совета директоров с 15.06.2015 по 24.06.2016</w: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1134"/>
        <w:gridCol w:w="1701"/>
        <w:gridCol w:w="1417"/>
        <w:gridCol w:w="1275"/>
        <w:gridCol w:w="1134"/>
        <w:gridCol w:w="1063"/>
        <w:gridCol w:w="1064"/>
      </w:tblGrid>
      <w:tr w:rsidR="005141B7" w:rsidRPr="007B5DCC" w14:paraId="6DF0E4E2" w14:textId="77777777" w:rsidTr="00433478">
        <w:trPr>
          <w:jc w:val="center"/>
        </w:trPr>
        <w:tc>
          <w:tcPr>
            <w:tcW w:w="1452" w:type="dxa"/>
            <w:shd w:val="clear" w:color="auto" w:fill="D9D9D9"/>
            <w:vAlign w:val="center"/>
          </w:tcPr>
          <w:p w14:paraId="706ACE4E" w14:textId="77777777" w:rsidR="005141B7" w:rsidRPr="007B5DCC" w:rsidRDefault="005141B7" w:rsidP="00967D6F">
            <w:pPr>
              <w:jc w:val="center"/>
              <w:rPr>
                <w:sz w:val="18"/>
                <w:szCs w:val="18"/>
              </w:rPr>
            </w:pPr>
            <w:r w:rsidRPr="007B5DCC">
              <w:rPr>
                <w:sz w:val="18"/>
                <w:szCs w:val="18"/>
              </w:rPr>
              <w:t>Фамилия</w:t>
            </w:r>
          </w:p>
          <w:p w14:paraId="4C798A6F" w14:textId="77777777" w:rsidR="005141B7" w:rsidRPr="007B5DCC" w:rsidRDefault="005141B7" w:rsidP="00967D6F">
            <w:pPr>
              <w:jc w:val="center"/>
              <w:rPr>
                <w:sz w:val="18"/>
                <w:szCs w:val="18"/>
              </w:rPr>
            </w:pPr>
            <w:r w:rsidRPr="007B5DCC">
              <w:rPr>
                <w:sz w:val="18"/>
                <w:szCs w:val="18"/>
              </w:rPr>
              <w:t>Имя</w:t>
            </w:r>
          </w:p>
          <w:p w14:paraId="6DC0A727" w14:textId="77777777" w:rsidR="005141B7" w:rsidRPr="007B5DCC" w:rsidRDefault="005141B7" w:rsidP="00967D6F">
            <w:pPr>
              <w:jc w:val="center"/>
              <w:rPr>
                <w:sz w:val="18"/>
                <w:szCs w:val="18"/>
              </w:rPr>
            </w:pPr>
            <w:r w:rsidRPr="007B5DCC">
              <w:rPr>
                <w:sz w:val="18"/>
                <w:szCs w:val="18"/>
              </w:rPr>
              <w:t>Отчество</w:t>
            </w:r>
          </w:p>
        </w:tc>
        <w:tc>
          <w:tcPr>
            <w:tcW w:w="1134" w:type="dxa"/>
            <w:shd w:val="clear" w:color="auto" w:fill="D9D9D9"/>
            <w:vAlign w:val="center"/>
          </w:tcPr>
          <w:p w14:paraId="12D9736A" w14:textId="77777777" w:rsidR="005141B7" w:rsidRPr="007B5DCC" w:rsidRDefault="005141B7" w:rsidP="00967D6F">
            <w:pPr>
              <w:jc w:val="center"/>
              <w:rPr>
                <w:sz w:val="18"/>
                <w:szCs w:val="18"/>
              </w:rPr>
            </w:pPr>
            <w:r w:rsidRPr="007B5DCC">
              <w:rPr>
                <w:sz w:val="18"/>
                <w:szCs w:val="18"/>
              </w:rPr>
              <w:t>Дата рождения</w:t>
            </w:r>
          </w:p>
        </w:tc>
        <w:tc>
          <w:tcPr>
            <w:tcW w:w="1701" w:type="dxa"/>
            <w:shd w:val="clear" w:color="auto" w:fill="D9D9D9"/>
            <w:vAlign w:val="center"/>
          </w:tcPr>
          <w:p w14:paraId="3B2D60E1" w14:textId="77777777" w:rsidR="005141B7" w:rsidRPr="007B5DCC" w:rsidRDefault="005141B7" w:rsidP="00967D6F">
            <w:pPr>
              <w:jc w:val="center"/>
              <w:rPr>
                <w:sz w:val="18"/>
                <w:szCs w:val="18"/>
              </w:rPr>
            </w:pPr>
            <w:r w:rsidRPr="007B5DCC">
              <w:rPr>
                <w:sz w:val="18"/>
                <w:szCs w:val="18"/>
              </w:rPr>
              <w:t>Образование и специальность по диплому</w:t>
            </w:r>
          </w:p>
        </w:tc>
        <w:tc>
          <w:tcPr>
            <w:tcW w:w="1417" w:type="dxa"/>
            <w:shd w:val="clear" w:color="auto" w:fill="D9D9D9"/>
            <w:vAlign w:val="center"/>
          </w:tcPr>
          <w:p w14:paraId="56EA7A7E" w14:textId="77777777" w:rsidR="005141B7" w:rsidRPr="007B5DCC" w:rsidRDefault="005141B7" w:rsidP="00967D6F">
            <w:pPr>
              <w:jc w:val="center"/>
              <w:rPr>
                <w:sz w:val="18"/>
                <w:szCs w:val="18"/>
              </w:rPr>
            </w:pPr>
            <w:r w:rsidRPr="007B5DCC">
              <w:rPr>
                <w:sz w:val="18"/>
                <w:szCs w:val="18"/>
              </w:rPr>
              <w:t>Место работы на момент избрания</w:t>
            </w:r>
          </w:p>
        </w:tc>
        <w:tc>
          <w:tcPr>
            <w:tcW w:w="1275" w:type="dxa"/>
            <w:shd w:val="clear" w:color="auto" w:fill="D9D9D9"/>
            <w:vAlign w:val="center"/>
          </w:tcPr>
          <w:p w14:paraId="7C6A1D0B" w14:textId="77777777" w:rsidR="005141B7" w:rsidRPr="007B5DCC" w:rsidRDefault="005141B7" w:rsidP="00967D6F">
            <w:pPr>
              <w:jc w:val="center"/>
              <w:rPr>
                <w:sz w:val="18"/>
                <w:szCs w:val="18"/>
              </w:rPr>
            </w:pPr>
            <w:r w:rsidRPr="007B5DCC">
              <w:rPr>
                <w:sz w:val="18"/>
                <w:szCs w:val="18"/>
              </w:rPr>
              <w:t>Должности по основному месту работы</w:t>
            </w:r>
            <w:r>
              <w:rPr>
                <w:sz w:val="18"/>
                <w:szCs w:val="18"/>
              </w:rPr>
              <w:t xml:space="preserve"> </w:t>
            </w:r>
            <w:r w:rsidRPr="007B5DCC">
              <w:rPr>
                <w:sz w:val="18"/>
                <w:szCs w:val="18"/>
              </w:rPr>
              <w:t>на момент избрания</w:t>
            </w:r>
          </w:p>
        </w:tc>
        <w:tc>
          <w:tcPr>
            <w:tcW w:w="1134" w:type="dxa"/>
            <w:shd w:val="clear" w:color="auto" w:fill="D9D9D9"/>
            <w:vAlign w:val="center"/>
          </w:tcPr>
          <w:p w14:paraId="0DE93712" w14:textId="77777777" w:rsidR="005141B7" w:rsidRPr="007B5DCC" w:rsidRDefault="005141B7" w:rsidP="00967D6F">
            <w:pPr>
              <w:jc w:val="center"/>
              <w:rPr>
                <w:sz w:val="18"/>
                <w:szCs w:val="18"/>
              </w:rPr>
            </w:pPr>
            <w:r w:rsidRPr="007B5DCC">
              <w:rPr>
                <w:sz w:val="18"/>
                <w:szCs w:val="18"/>
              </w:rPr>
              <w:t>Дата избрания в совет директоров</w:t>
            </w:r>
          </w:p>
        </w:tc>
        <w:tc>
          <w:tcPr>
            <w:tcW w:w="1063" w:type="dxa"/>
            <w:shd w:val="clear" w:color="auto" w:fill="D9D9D9"/>
            <w:vAlign w:val="center"/>
          </w:tcPr>
          <w:p w14:paraId="46F25B9F" w14:textId="77777777" w:rsidR="005141B7" w:rsidRPr="007B5DCC" w:rsidRDefault="005141B7" w:rsidP="00967D6F">
            <w:pPr>
              <w:jc w:val="center"/>
              <w:rPr>
                <w:sz w:val="18"/>
                <w:szCs w:val="18"/>
              </w:rPr>
            </w:pPr>
            <w:r w:rsidRPr="007B5DCC">
              <w:rPr>
                <w:sz w:val="18"/>
                <w:szCs w:val="18"/>
              </w:rPr>
              <w:t>Доля принадле</w:t>
            </w:r>
            <w:r>
              <w:rPr>
                <w:sz w:val="18"/>
                <w:szCs w:val="18"/>
              </w:rPr>
              <w:softHyphen/>
            </w:r>
            <w:r w:rsidRPr="007B5DCC">
              <w:rPr>
                <w:sz w:val="18"/>
                <w:szCs w:val="18"/>
              </w:rPr>
              <w:t>жащих акций в уставном капитале общества (%)</w:t>
            </w:r>
          </w:p>
        </w:tc>
        <w:tc>
          <w:tcPr>
            <w:tcW w:w="1064" w:type="dxa"/>
            <w:shd w:val="clear" w:color="auto" w:fill="D9D9D9"/>
            <w:vAlign w:val="center"/>
          </w:tcPr>
          <w:p w14:paraId="5AB1B16F" w14:textId="77777777" w:rsidR="005141B7" w:rsidRPr="007B5DCC" w:rsidRDefault="005141B7" w:rsidP="00967D6F">
            <w:pPr>
              <w:jc w:val="center"/>
              <w:rPr>
                <w:sz w:val="18"/>
                <w:szCs w:val="18"/>
              </w:rPr>
            </w:pPr>
            <w:r w:rsidRPr="007B5DCC">
              <w:rPr>
                <w:sz w:val="18"/>
                <w:szCs w:val="18"/>
              </w:rPr>
              <w:t>Доля принадле</w:t>
            </w:r>
            <w:r>
              <w:rPr>
                <w:sz w:val="18"/>
                <w:szCs w:val="18"/>
              </w:rPr>
              <w:softHyphen/>
            </w:r>
            <w:r w:rsidRPr="007B5DCC">
              <w:rPr>
                <w:sz w:val="18"/>
                <w:szCs w:val="18"/>
              </w:rPr>
              <w:t>жащих голосую</w:t>
            </w:r>
            <w:r>
              <w:rPr>
                <w:sz w:val="18"/>
                <w:szCs w:val="18"/>
              </w:rPr>
              <w:softHyphen/>
            </w:r>
            <w:r w:rsidRPr="007B5DCC">
              <w:rPr>
                <w:sz w:val="18"/>
                <w:szCs w:val="18"/>
              </w:rPr>
              <w:t>щих акций общества (%)</w:t>
            </w:r>
          </w:p>
        </w:tc>
      </w:tr>
      <w:tr w:rsidR="005141B7" w:rsidRPr="007B5DCC" w14:paraId="21E47C18" w14:textId="77777777" w:rsidTr="00433478">
        <w:trPr>
          <w:jc w:val="center"/>
        </w:trPr>
        <w:tc>
          <w:tcPr>
            <w:tcW w:w="1452" w:type="dxa"/>
            <w:vAlign w:val="center"/>
          </w:tcPr>
          <w:p w14:paraId="4D89B214" w14:textId="77777777" w:rsidR="005141B7" w:rsidRPr="007B5DCC" w:rsidRDefault="005141B7" w:rsidP="00967D6F">
            <w:pPr>
              <w:rPr>
                <w:sz w:val="18"/>
                <w:szCs w:val="20"/>
              </w:rPr>
            </w:pPr>
            <w:r w:rsidRPr="007B5DCC">
              <w:rPr>
                <w:sz w:val="18"/>
                <w:szCs w:val="20"/>
              </w:rPr>
              <w:t>Стругов Леонид Васильевич</w:t>
            </w:r>
          </w:p>
        </w:tc>
        <w:tc>
          <w:tcPr>
            <w:tcW w:w="1134" w:type="dxa"/>
            <w:vAlign w:val="center"/>
          </w:tcPr>
          <w:p w14:paraId="36818C66" w14:textId="77777777" w:rsidR="005141B7" w:rsidRPr="007B5DCC" w:rsidRDefault="005141B7" w:rsidP="00967D6F">
            <w:pPr>
              <w:rPr>
                <w:noProof/>
                <w:sz w:val="18"/>
                <w:szCs w:val="20"/>
              </w:rPr>
            </w:pPr>
            <w:r w:rsidRPr="007B5DCC">
              <w:rPr>
                <w:noProof/>
                <w:sz w:val="18"/>
                <w:szCs w:val="20"/>
              </w:rPr>
              <w:t>21.02.1955</w:t>
            </w:r>
          </w:p>
        </w:tc>
        <w:tc>
          <w:tcPr>
            <w:tcW w:w="1701" w:type="dxa"/>
            <w:vAlign w:val="center"/>
          </w:tcPr>
          <w:p w14:paraId="22F3E472" w14:textId="77777777" w:rsidR="005141B7" w:rsidRPr="007B5DCC" w:rsidRDefault="005141B7" w:rsidP="0070181C">
            <w:pPr>
              <w:jc w:val="left"/>
              <w:rPr>
                <w:noProof/>
                <w:sz w:val="18"/>
                <w:szCs w:val="20"/>
              </w:rPr>
            </w:pPr>
            <w:r w:rsidRPr="007B5DCC">
              <w:rPr>
                <w:sz w:val="18"/>
                <w:szCs w:val="20"/>
              </w:rPr>
              <w:t xml:space="preserve">1978 год – </w:t>
            </w:r>
            <w:proofErr w:type="spellStart"/>
            <w:r w:rsidRPr="007B5DCC">
              <w:rPr>
                <w:sz w:val="18"/>
                <w:szCs w:val="20"/>
              </w:rPr>
              <w:t>Севмашвтуз</w:t>
            </w:r>
            <w:proofErr w:type="spellEnd"/>
            <w:r w:rsidRPr="007B5DCC">
              <w:rPr>
                <w:sz w:val="18"/>
                <w:szCs w:val="20"/>
              </w:rPr>
              <w:t>, филиал Санкт-Петербургского государственного морского технического университета</w:t>
            </w:r>
          </w:p>
        </w:tc>
        <w:tc>
          <w:tcPr>
            <w:tcW w:w="1417" w:type="dxa"/>
            <w:vAlign w:val="center"/>
          </w:tcPr>
          <w:p w14:paraId="018FB685" w14:textId="77777777" w:rsidR="005141B7" w:rsidRPr="007B5DCC" w:rsidRDefault="005141B7" w:rsidP="00967D6F">
            <w:pPr>
              <w:jc w:val="center"/>
              <w:rPr>
                <w:sz w:val="18"/>
                <w:szCs w:val="20"/>
              </w:rPr>
            </w:pPr>
            <w:r w:rsidRPr="007B5DCC">
              <w:rPr>
                <w:sz w:val="18"/>
                <w:szCs w:val="20"/>
              </w:rPr>
              <w:t>АО «ОСК»</w:t>
            </w:r>
          </w:p>
        </w:tc>
        <w:tc>
          <w:tcPr>
            <w:tcW w:w="1275" w:type="dxa"/>
            <w:vAlign w:val="center"/>
          </w:tcPr>
          <w:p w14:paraId="0159BC46" w14:textId="77777777" w:rsidR="005141B7" w:rsidRPr="007B5DCC" w:rsidRDefault="005141B7" w:rsidP="00967D6F">
            <w:pPr>
              <w:jc w:val="center"/>
              <w:rPr>
                <w:sz w:val="18"/>
                <w:szCs w:val="20"/>
              </w:rPr>
            </w:pPr>
            <w:r w:rsidRPr="007B5DCC">
              <w:rPr>
                <w:sz w:val="18"/>
                <w:szCs w:val="20"/>
              </w:rPr>
              <w:t>Вице-президент</w:t>
            </w:r>
          </w:p>
        </w:tc>
        <w:tc>
          <w:tcPr>
            <w:tcW w:w="1134" w:type="dxa"/>
            <w:vAlign w:val="center"/>
          </w:tcPr>
          <w:p w14:paraId="6A98867F" w14:textId="77777777" w:rsidR="005141B7" w:rsidRPr="007B5DCC" w:rsidRDefault="005141B7" w:rsidP="00967D6F">
            <w:pPr>
              <w:jc w:val="center"/>
              <w:rPr>
                <w:sz w:val="18"/>
                <w:szCs w:val="20"/>
              </w:rPr>
            </w:pPr>
            <w:r w:rsidRPr="007B5DCC">
              <w:rPr>
                <w:sz w:val="18"/>
                <w:szCs w:val="20"/>
              </w:rPr>
              <w:t>Протокол  №</w:t>
            </w:r>
            <w:r>
              <w:rPr>
                <w:sz w:val="18"/>
                <w:szCs w:val="20"/>
              </w:rPr>
              <w:t> </w:t>
            </w:r>
            <w:r w:rsidRPr="007B5DCC">
              <w:rPr>
                <w:sz w:val="18"/>
                <w:szCs w:val="20"/>
              </w:rPr>
              <w:t>СД-20/2016 от 26.07.2016</w:t>
            </w:r>
          </w:p>
        </w:tc>
        <w:tc>
          <w:tcPr>
            <w:tcW w:w="1063" w:type="dxa"/>
            <w:vAlign w:val="center"/>
          </w:tcPr>
          <w:p w14:paraId="786C9CE5" w14:textId="77777777" w:rsidR="005141B7" w:rsidRPr="007B5DCC" w:rsidRDefault="005141B7" w:rsidP="00967D6F">
            <w:pPr>
              <w:jc w:val="center"/>
              <w:rPr>
                <w:sz w:val="18"/>
                <w:szCs w:val="20"/>
              </w:rPr>
            </w:pPr>
            <w:r w:rsidRPr="007B5DCC">
              <w:rPr>
                <w:sz w:val="18"/>
                <w:szCs w:val="20"/>
              </w:rPr>
              <w:t>-</w:t>
            </w:r>
          </w:p>
        </w:tc>
        <w:tc>
          <w:tcPr>
            <w:tcW w:w="1064" w:type="dxa"/>
            <w:vAlign w:val="center"/>
          </w:tcPr>
          <w:p w14:paraId="79CBFE37" w14:textId="77777777" w:rsidR="005141B7" w:rsidRPr="007B5DCC" w:rsidRDefault="005141B7" w:rsidP="00967D6F">
            <w:pPr>
              <w:jc w:val="center"/>
              <w:rPr>
                <w:sz w:val="18"/>
                <w:szCs w:val="20"/>
              </w:rPr>
            </w:pPr>
            <w:r w:rsidRPr="007B5DCC">
              <w:rPr>
                <w:sz w:val="18"/>
                <w:szCs w:val="20"/>
              </w:rPr>
              <w:t>-</w:t>
            </w:r>
          </w:p>
        </w:tc>
      </w:tr>
      <w:tr w:rsidR="005141B7" w:rsidRPr="007B5DCC" w14:paraId="77DCC8CA" w14:textId="77777777" w:rsidTr="00433478">
        <w:trPr>
          <w:jc w:val="center"/>
        </w:trPr>
        <w:tc>
          <w:tcPr>
            <w:tcW w:w="1452" w:type="dxa"/>
            <w:vAlign w:val="center"/>
          </w:tcPr>
          <w:p w14:paraId="55795ECA" w14:textId="77777777" w:rsidR="005141B7" w:rsidRPr="0070181C" w:rsidRDefault="005141B7" w:rsidP="00433478">
            <w:pPr>
              <w:rPr>
                <w:color w:val="FF0000"/>
                <w:sz w:val="18"/>
                <w:szCs w:val="20"/>
              </w:rPr>
            </w:pPr>
            <w:r>
              <w:rPr>
                <w:sz w:val="18"/>
                <w:szCs w:val="20"/>
              </w:rPr>
              <w:t>Савин</w:t>
            </w:r>
            <w:r w:rsidRPr="0070181C">
              <w:rPr>
                <w:sz w:val="18"/>
                <w:szCs w:val="20"/>
              </w:rPr>
              <w:br/>
              <w:t>Игорь Владимирович</w:t>
            </w:r>
          </w:p>
        </w:tc>
        <w:tc>
          <w:tcPr>
            <w:tcW w:w="1134" w:type="dxa"/>
            <w:vAlign w:val="center"/>
          </w:tcPr>
          <w:p w14:paraId="2C363C75" w14:textId="77777777" w:rsidR="005141B7" w:rsidRPr="0070181C" w:rsidRDefault="005141B7" w:rsidP="00967D6F">
            <w:pPr>
              <w:tabs>
                <w:tab w:val="left" w:pos="360"/>
              </w:tabs>
              <w:autoSpaceDE w:val="0"/>
              <w:autoSpaceDN w:val="0"/>
              <w:adjustRightInd w:val="0"/>
              <w:rPr>
                <w:sz w:val="18"/>
                <w:szCs w:val="20"/>
              </w:rPr>
            </w:pPr>
            <w:r w:rsidRPr="0070181C">
              <w:rPr>
                <w:sz w:val="18"/>
                <w:szCs w:val="20"/>
              </w:rPr>
              <w:t>22.11.1964</w:t>
            </w:r>
          </w:p>
        </w:tc>
        <w:tc>
          <w:tcPr>
            <w:tcW w:w="1701" w:type="dxa"/>
            <w:vAlign w:val="center"/>
          </w:tcPr>
          <w:p w14:paraId="37BA1C83" w14:textId="77777777" w:rsidR="005141B7" w:rsidRPr="0070181C" w:rsidRDefault="005141B7" w:rsidP="00967D6F">
            <w:pPr>
              <w:jc w:val="left"/>
              <w:rPr>
                <w:sz w:val="18"/>
                <w:szCs w:val="20"/>
              </w:rPr>
            </w:pPr>
            <w:r w:rsidRPr="0070181C">
              <w:rPr>
                <w:color w:val="000000"/>
                <w:sz w:val="18"/>
                <w:szCs w:val="20"/>
              </w:rPr>
              <w:t>1991 г. - Московский государственный институт международных отношений МИД СССР, «Правоведение»,</w:t>
            </w:r>
          </w:p>
          <w:p w14:paraId="79E4966B" w14:textId="77777777" w:rsidR="005141B7" w:rsidRPr="0070181C" w:rsidRDefault="005141B7" w:rsidP="00967D6F">
            <w:pPr>
              <w:jc w:val="left"/>
              <w:rPr>
                <w:sz w:val="18"/>
                <w:szCs w:val="20"/>
                <w:lang w:val="en-US"/>
              </w:rPr>
            </w:pPr>
            <w:r w:rsidRPr="0070181C">
              <w:rPr>
                <w:color w:val="000000"/>
                <w:sz w:val="18"/>
                <w:szCs w:val="20"/>
              </w:rPr>
              <w:t>Юрист</w:t>
            </w:r>
            <w:r w:rsidRPr="00514E8F">
              <w:rPr>
                <w:color w:val="000000"/>
                <w:sz w:val="18"/>
                <w:szCs w:val="20"/>
                <w:lang w:val="en-US"/>
              </w:rPr>
              <w:t>-</w:t>
            </w:r>
            <w:r w:rsidRPr="0070181C">
              <w:rPr>
                <w:color w:val="000000"/>
                <w:sz w:val="18"/>
                <w:szCs w:val="20"/>
              </w:rPr>
              <w:t>международник</w:t>
            </w:r>
            <w:r w:rsidRPr="00514E8F">
              <w:rPr>
                <w:color w:val="000000"/>
                <w:sz w:val="18"/>
                <w:szCs w:val="20"/>
                <w:lang w:val="en-US"/>
              </w:rPr>
              <w:t xml:space="preserve"> </w:t>
            </w:r>
            <w:r w:rsidRPr="0070181C">
              <w:rPr>
                <w:color w:val="000000"/>
                <w:sz w:val="18"/>
                <w:szCs w:val="20"/>
              </w:rPr>
              <w:t>со</w:t>
            </w:r>
            <w:r w:rsidRPr="0070181C">
              <w:rPr>
                <w:color w:val="000000"/>
                <w:sz w:val="18"/>
                <w:szCs w:val="20"/>
                <w:lang w:val="en-US"/>
              </w:rPr>
              <w:t xml:space="preserve"> </w:t>
            </w:r>
            <w:r w:rsidRPr="0070181C">
              <w:rPr>
                <w:color w:val="000000"/>
                <w:sz w:val="18"/>
                <w:szCs w:val="20"/>
              </w:rPr>
              <w:t>знанием</w:t>
            </w:r>
            <w:r w:rsidRPr="0070181C">
              <w:rPr>
                <w:color w:val="000000"/>
                <w:sz w:val="18"/>
                <w:szCs w:val="20"/>
                <w:lang w:val="en-US"/>
              </w:rPr>
              <w:t xml:space="preserve"> </w:t>
            </w:r>
            <w:r w:rsidRPr="0070181C">
              <w:rPr>
                <w:color w:val="000000"/>
                <w:sz w:val="18"/>
                <w:szCs w:val="20"/>
              </w:rPr>
              <w:t>иностранного</w:t>
            </w:r>
            <w:r w:rsidRPr="0070181C">
              <w:rPr>
                <w:color w:val="000000"/>
                <w:sz w:val="18"/>
                <w:szCs w:val="20"/>
                <w:lang w:val="en-US"/>
              </w:rPr>
              <w:t xml:space="preserve"> </w:t>
            </w:r>
            <w:r w:rsidRPr="0070181C">
              <w:rPr>
                <w:color w:val="000000"/>
                <w:sz w:val="18"/>
                <w:szCs w:val="20"/>
              </w:rPr>
              <w:t>языка</w:t>
            </w:r>
            <w:r w:rsidRPr="0070181C">
              <w:rPr>
                <w:color w:val="000000"/>
                <w:sz w:val="18"/>
                <w:szCs w:val="20"/>
                <w:lang w:val="en-US"/>
              </w:rPr>
              <w:t xml:space="preserve"> 2003 </w:t>
            </w:r>
            <w:r w:rsidRPr="0070181C">
              <w:rPr>
                <w:color w:val="000000"/>
                <w:sz w:val="18"/>
                <w:szCs w:val="20"/>
              </w:rPr>
              <w:t>г</w:t>
            </w:r>
            <w:r w:rsidRPr="0070181C">
              <w:rPr>
                <w:color w:val="000000"/>
                <w:sz w:val="18"/>
                <w:szCs w:val="20"/>
                <w:lang w:val="en-US"/>
              </w:rPr>
              <w:t xml:space="preserve">. - </w:t>
            </w:r>
            <w:r w:rsidRPr="0070181C">
              <w:rPr>
                <w:color w:val="000000"/>
                <w:sz w:val="18"/>
                <w:szCs w:val="20"/>
                <w:lang w:val="en-US" w:eastAsia="en-US"/>
              </w:rPr>
              <w:t>Chicago Graduate School of Business (Executive MBA)</w:t>
            </w:r>
          </w:p>
          <w:p w14:paraId="516B75FD" w14:textId="77777777" w:rsidR="005141B7" w:rsidRPr="00620164" w:rsidRDefault="005141B7" w:rsidP="00967D6F">
            <w:pPr>
              <w:tabs>
                <w:tab w:val="left" w:pos="360"/>
              </w:tabs>
              <w:autoSpaceDE w:val="0"/>
              <w:autoSpaceDN w:val="0"/>
              <w:adjustRightInd w:val="0"/>
              <w:rPr>
                <w:sz w:val="18"/>
                <w:szCs w:val="20"/>
                <w:lang w:val="en-US"/>
              </w:rPr>
            </w:pPr>
            <w:r w:rsidRPr="0070181C">
              <w:rPr>
                <w:color w:val="000000"/>
                <w:sz w:val="18"/>
                <w:szCs w:val="20"/>
                <w:lang w:val="en-US" w:eastAsia="en-US"/>
              </w:rPr>
              <w:t>Master of business administration</w:t>
            </w:r>
          </w:p>
        </w:tc>
        <w:tc>
          <w:tcPr>
            <w:tcW w:w="1417" w:type="dxa"/>
            <w:vAlign w:val="center"/>
          </w:tcPr>
          <w:p w14:paraId="229A5323" w14:textId="77777777" w:rsidR="005141B7" w:rsidRPr="0070181C" w:rsidRDefault="005141B7" w:rsidP="0070181C">
            <w:pPr>
              <w:tabs>
                <w:tab w:val="left" w:pos="360"/>
              </w:tabs>
              <w:autoSpaceDE w:val="0"/>
              <w:autoSpaceDN w:val="0"/>
              <w:adjustRightInd w:val="0"/>
              <w:jc w:val="center"/>
              <w:rPr>
                <w:sz w:val="18"/>
                <w:szCs w:val="20"/>
              </w:rPr>
            </w:pPr>
            <w:r w:rsidRPr="0070181C">
              <w:rPr>
                <w:sz w:val="18"/>
                <w:szCs w:val="20"/>
              </w:rPr>
              <w:t>Вице-президент  по корпоратив</w:t>
            </w:r>
            <w:r w:rsidRPr="0070181C">
              <w:rPr>
                <w:sz w:val="18"/>
                <w:szCs w:val="20"/>
              </w:rPr>
              <w:softHyphen/>
              <w:t>ному развитию и управлению активами</w:t>
            </w:r>
          </w:p>
        </w:tc>
        <w:tc>
          <w:tcPr>
            <w:tcW w:w="1275" w:type="dxa"/>
            <w:vAlign w:val="center"/>
          </w:tcPr>
          <w:p w14:paraId="15743298" w14:textId="77777777" w:rsidR="005141B7" w:rsidRPr="0070181C" w:rsidRDefault="005141B7" w:rsidP="0070181C">
            <w:pPr>
              <w:jc w:val="center"/>
              <w:rPr>
                <w:sz w:val="18"/>
                <w:szCs w:val="20"/>
              </w:rPr>
            </w:pPr>
            <w:r w:rsidRPr="0070181C">
              <w:rPr>
                <w:sz w:val="18"/>
                <w:szCs w:val="20"/>
              </w:rPr>
              <w:t>АО «ОСК»</w:t>
            </w:r>
          </w:p>
        </w:tc>
        <w:tc>
          <w:tcPr>
            <w:tcW w:w="1134" w:type="dxa"/>
            <w:vAlign w:val="center"/>
          </w:tcPr>
          <w:p w14:paraId="25C5B2A2" w14:textId="77777777" w:rsidR="005141B7" w:rsidRPr="0070181C" w:rsidRDefault="005141B7" w:rsidP="0070181C">
            <w:pPr>
              <w:jc w:val="center"/>
              <w:rPr>
                <w:sz w:val="18"/>
                <w:szCs w:val="20"/>
              </w:rPr>
            </w:pPr>
            <w:r w:rsidRPr="0070181C">
              <w:rPr>
                <w:sz w:val="18"/>
                <w:szCs w:val="20"/>
              </w:rPr>
              <w:t>15.06.2015</w:t>
            </w:r>
          </w:p>
        </w:tc>
        <w:tc>
          <w:tcPr>
            <w:tcW w:w="1063" w:type="dxa"/>
            <w:vAlign w:val="center"/>
          </w:tcPr>
          <w:p w14:paraId="2C62BA48" w14:textId="77777777" w:rsidR="005141B7" w:rsidRPr="0070181C" w:rsidRDefault="005141B7" w:rsidP="0070181C">
            <w:pPr>
              <w:jc w:val="center"/>
              <w:rPr>
                <w:sz w:val="18"/>
                <w:szCs w:val="20"/>
              </w:rPr>
            </w:pPr>
            <w:r w:rsidRPr="0070181C">
              <w:rPr>
                <w:sz w:val="18"/>
                <w:szCs w:val="20"/>
              </w:rPr>
              <w:t>-</w:t>
            </w:r>
          </w:p>
        </w:tc>
        <w:tc>
          <w:tcPr>
            <w:tcW w:w="1064" w:type="dxa"/>
            <w:vAlign w:val="center"/>
          </w:tcPr>
          <w:p w14:paraId="6291364B" w14:textId="77777777" w:rsidR="005141B7" w:rsidRPr="0070181C" w:rsidRDefault="005141B7" w:rsidP="0070181C">
            <w:pPr>
              <w:jc w:val="center"/>
              <w:rPr>
                <w:sz w:val="18"/>
                <w:szCs w:val="20"/>
              </w:rPr>
            </w:pPr>
            <w:r w:rsidRPr="0070181C">
              <w:rPr>
                <w:sz w:val="18"/>
                <w:szCs w:val="20"/>
              </w:rPr>
              <w:t>-</w:t>
            </w:r>
          </w:p>
        </w:tc>
      </w:tr>
      <w:tr w:rsidR="005141B7" w:rsidRPr="007B5DCC" w14:paraId="65633313" w14:textId="77777777" w:rsidTr="00433478">
        <w:trPr>
          <w:jc w:val="center"/>
        </w:trPr>
        <w:tc>
          <w:tcPr>
            <w:tcW w:w="1452" w:type="dxa"/>
            <w:vAlign w:val="center"/>
          </w:tcPr>
          <w:p w14:paraId="6C0FDCA6" w14:textId="77777777" w:rsidR="005141B7" w:rsidRPr="0070181C" w:rsidRDefault="005141B7" w:rsidP="00433478">
            <w:pPr>
              <w:rPr>
                <w:sz w:val="18"/>
                <w:szCs w:val="20"/>
              </w:rPr>
            </w:pPr>
            <w:r>
              <w:rPr>
                <w:sz w:val="18"/>
                <w:szCs w:val="20"/>
              </w:rPr>
              <w:t>Ганус</w:t>
            </w:r>
            <w:r w:rsidRPr="0070181C">
              <w:rPr>
                <w:sz w:val="18"/>
                <w:szCs w:val="20"/>
              </w:rPr>
              <w:br/>
              <w:t>Юрий Александрович</w:t>
            </w:r>
          </w:p>
        </w:tc>
        <w:tc>
          <w:tcPr>
            <w:tcW w:w="1134" w:type="dxa"/>
            <w:vAlign w:val="center"/>
          </w:tcPr>
          <w:p w14:paraId="3790C278" w14:textId="77777777" w:rsidR="005141B7" w:rsidRPr="0070181C" w:rsidRDefault="005141B7" w:rsidP="00967D6F">
            <w:pPr>
              <w:rPr>
                <w:sz w:val="18"/>
                <w:szCs w:val="20"/>
              </w:rPr>
            </w:pPr>
            <w:r w:rsidRPr="0070181C">
              <w:rPr>
                <w:sz w:val="18"/>
                <w:szCs w:val="20"/>
              </w:rPr>
              <w:t>05.03.1964</w:t>
            </w:r>
          </w:p>
        </w:tc>
        <w:tc>
          <w:tcPr>
            <w:tcW w:w="1701" w:type="dxa"/>
            <w:vAlign w:val="center"/>
          </w:tcPr>
          <w:p w14:paraId="47813A4E" w14:textId="77777777" w:rsidR="005141B7" w:rsidRPr="0070181C" w:rsidRDefault="005141B7" w:rsidP="0070181C">
            <w:pPr>
              <w:snapToGrid w:val="0"/>
              <w:jc w:val="left"/>
              <w:rPr>
                <w:sz w:val="18"/>
                <w:szCs w:val="20"/>
              </w:rPr>
            </w:pPr>
            <w:r w:rsidRPr="0070181C">
              <w:rPr>
                <w:bCs/>
                <w:sz w:val="18"/>
                <w:szCs w:val="20"/>
              </w:rPr>
              <w:t>1987</w:t>
            </w:r>
            <w:r w:rsidRPr="0070181C">
              <w:rPr>
                <w:sz w:val="18"/>
                <w:szCs w:val="20"/>
              </w:rPr>
              <w:t xml:space="preserve"> -Ленинградское Высшее инженерное морское училище им. Макарова. </w:t>
            </w:r>
            <w:r w:rsidRPr="0070181C">
              <w:rPr>
                <w:bCs/>
                <w:sz w:val="18"/>
                <w:szCs w:val="20"/>
              </w:rPr>
              <w:t>Высшее инженерное</w:t>
            </w:r>
            <w:r w:rsidRPr="0070181C">
              <w:rPr>
                <w:sz w:val="18"/>
                <w:szCs w:val="20"/>
              </w:rPr>
              <w:t>: Электромеханический факультет</w:t>
            </w:r>
            <w:r>
              <w:rPr>
                <w:sz w:val="18"/>
                <w:szCs w:val="20"/>
              </w:rPr>
              <w:t>,</w:t>
            </w:r>
          </w:p>
          <w:p w14:paraId="43A68B77" w14:textId="77777777" w:rsidR="005141B7" w:rsidRPr="0070181C" w:rsidRDefault="005141B7" w:rsidP="0070181C">
            <w:pPr>
              <w:snapToGrid w:val="0"/>
              <w:jc w:val="left"/>
              <w:rPr>
                <w:sz w:val="18"/>
                <w:szCs w:val="20"/>
              </w:rPr>
            </w:pPr>
            <w:r w:rsidRPr="0070181C">
              <w:rPr>
                <w:sz w:val="18"/>
                <w:szCs w:val="20"/>
              </w:rPr>
              <w:t>инженер-электромеханик</w:t>
            </w:r>
          </w:p>
          <w:p w14:paraId="674138DB" w14:textId="77777777" w:rsidR="005141B7" w:rsidRPr="0070181C" w:rsidRDefault="005141B7" w:rsidP="0070181C">
            <w:pPr>
              <w:snapToGrid w:val="0"/>
              <w:jc w:val="left"/>
              <w:rPr>
                <w:sz w:val="18"/>
                <w:szCs w:val="20"/>
              </w:rPr>
            </w:pPr>
            <w:r w:rsidRPr="0070181C">
              <w:rPr>
                <w:bCs/>
                <w:sz w:val="18"/>
                <w:szCs w:val="20"/>
              </w:rPr>
              <w:t>1993</w:t>
            </w:r>
            <w:r w:rsidRPr="0070181C">
              <w:rPr>
                <w:sz w:val="18"/>
                <w:szCs w:val="20"/>
              </w:rPr>
              <w:t xml:space="preserve"> - Санкт-Петербургский Государственный Университет. </w:t>
            </w:r>
            <w:r w:rsidRPr="0070181C">
              <w:rPr>
                <w:bCs/>
                <w:sz w:val="18"/>
                <w:szCs w:val="20"/>
              </w:rPr>
              <w:t>Высшее экономическое</w:t>
            </w:r>
            <w:r w:rsidRPr="0070181C">
              <w:rPr>
                <w:sz w:val="18"/>
                <w:szCs w:val="20"/>
              </w:rPr>
              <w:t>: Международные экономические отношения</w:t>
            </w:r>
            <w:r>
              <w:rPr>
                <w:sz w:val="18"/>
                <w:szCs w:val="20"/>
              </w:rPr>
              <w:t>,</w:t>
            </w:r>
            <w:r w:rsidRPr="0070181C">
              <w:rPr>
                <w:sz w:val="18"/>
                <w:szCs w:val="20"/>
              </w:rPr>
              <w:t xml:space="preserve"> экономист-международник, </w:t>
            </w:r>
          </w:p>
          <w:p w14:paraId="4C2F2796" w14:textId="77777777" w:rsidR="005141B7" w:rsidRPr="0070181C" w:rsidRDefault="005141B7" w:rsidP="0070181C">
            <w:pPr>
              <w:snapToGrid w:val="0"/>
              <w:jc w:val="left"/>
              <w:rPr>
                <w:sz w:val="18"/>
                <w:szCs w:val="20"/>
              </w:rPr>
            </w:pPr>
            <w:r w:rsidRPr="0070181C">
              <w:rPr>
                <w:bCs/>
                <w:sz w:val="18"/>
                <w:szCs w:val="20"/>
              </w:rPr>
              <w:t xml:space="preserve">2000 </w:t>
            </w:r>
            <w:r w:rsidRPr="0070181C">
              <w:rPr>
                <w:sz w:val="18"/>
                <w:szCs w:val="20"/>
              </w:rPr>
              <w:t xml:space="preserve">- Санкт-Петербургский юридический институт ГП. </w:t>
            </w:r>
            <w:r w:rsidRPr="0070181C">
              <w:rPr>
                <w:bCs/>
                <w:sz w:val="18"/>
                <w:szCs w:val="20"/>
              </w:rPr>
              <w:t>Высшее юридическое</w:t>
            </w:r>
            <w:r>
              <w:rPr>
                <w:sz w:val="18"/>
                <w:szCs w:val="20"/>
              </w:rPr>
              <w:t xml:space="preserve">: Юриспруденция, </w:t>
            </w:r>
            <w:r w:rsidRPr="0070181C">
              <w:rPr>
                <w:sz w:val="18"/>
                <w:szCs w:val="20"/>
              </w:rPr>
              <w:t>юрист;</w:t>
            </w:r>
          </w:p>
          <w:p w14:paraId="480E9343" w14:textId="77777777" w:rsidR="005141B7" w:rsidRPr="0070181C" w:rsidRDefault="005141B7" w:rsidP="0070181C">
            <w:pPr>
              <w:snapToGrid w:val="0"/>
              <w:jc w:val="left"/>
              <w:rPr>
                <w:bCs/>
                <w:sz w:val="18"/>
                <w:szCs w:val="20"/>
              </w:rPr>
            </w:pPr>
            <w:r w:rsidRPr="0070181C">
              <w:rPr>
                <w:bCs/>
                <w:sz w:val="18"/>
                <w:szCs w:val="20"/>
              </w:rPr>
              <w:t xml:space="preserve">2012 </w:t>
            </w:r>
            <w:r w:rsidRPr="0070181C">
              <w:rPr>
                <w:sz w:val="18"/>
                <w:szCs w:val="20"/>
              </w:rPr>
              <w:t xml:space="preserve">- </w:t>
            </w:r>
            <w:r w:rsidRPr="0070181C">
              <w:rPr>
                <w:sz w:val="18"/>
                <w:szCs w:val="20"/>
                <w:lang w:val="en-US"/>
              </w:rPr>
              <w:t>The</w:t>
            </w:r>
            <w:r w:rsidRPr="0070181C">
              <w:rPr>
                <w:sz w:val="18"/>
                <w:szCs w:val="20"/>
              </w:rPr>
              <w:t xml:space="preserve"> </w:t>
            </w:r>
            <w:r w:rsidRPr="0070181C">
              <w:rPr>
                <w:sz w:val="18"/>
                <w:szCs w:val="20"/>
                <w:lang w:val="en-US"/>
              </w:rPr>
              <w:t>Institute</w:t>
            </w:r>
            <w:r w:rsidRPr="0070181C">
              <w:rPr>
                <w:sz w:val="18"/>
                <w:szCs w:val="20"/>
              </w:rPr>
              <w:t xml:space="preserve"> </w:t>
            </w:r>
            <w:r w:rsidRPr="0070181C">
              <w:rPr>
                <w:sz w:val="18"/>
                <w:szCs w:val="20"/>
                <w:lang w:val="en-US"/>
              </w:rPr>
              <w:t>of</w:t>
            </w:r>
            <w:r w:rsidRPr="0070181C">
              <w:rPr>
                <w:sz w:val="18"/>
                <w:szCs w:val="20"/>
              </w:rPr>
              <w:t xml:space="preserve"> </w:t>
            </w:r>
            <w:r w:rsidRPr="0070181C">
              <w:rPr>
                <w:sz w:val="18"/>
                <w:szCs w:val="20"/>
                <w:lang w:val="en-US"/>
              </w:rPr>
              <w:t>Directors</w:t>
            </w:r>
            <w:r w:rsidRPr="0070181C">
              <w:rPr>
                <w:sz w:val="18"/>
                <w:szCs w:val="20"/>
              </w:rPr>
              <w:t xml:space="preserve">, </w:t>
            </w:r>
            <w:r w:rsidRPr="0070181C">
              <w:rPr>
                <w:sz w:val="18"/>
                <w:szCs w:val="20"/>
                <w:lang w:val="en-US"/>
              </w:rPr>
              <w:t>United</w:t>
            </w:r>
            <w:r w:rsidRPr="0070181C">
              <w:rPr>
                <w:sz w:val="18"/>
                <w:szCs w:val="20"/>
              </w:rPr>
              <w:t xml:space="preserve"> </w:t>
            </w:r>
            <w:r w:rsidRPr="0070181C">
              <w:rPr>
                <w:sz w:val="18"/>
                <w:szCs w:val="20"/>
                <w:lang w:val="en-US"/>
              </w:rPr>
              <w:t>Kingdom</w:t>
            </w:r>
            <w:r w:rsidRPr="0070181C">
              <w:rPr>
                <w:sz w:val="18"/>
                <w:szCs w:val="20"/>
              </w:rPr>
              <w:t xml:space="preserve">, </w:t>
            </w:r>
            <w:r w:rsidRPr="0070181C">
              <w:rPr>
                <w:bCs/>
                <w:sz w:val="18"/>
                <w:szCs w:val="20"/>
              </w:rPr>
              <w:t>Курс «Сертифицирован</w:t>
            </w:r>
            <w:r>
              <w:rPr>
                <w:bCs/>
                <w:sz w:val="18"/>
                <w:szCs w:val="20"/>
              </w:rPr>
              <w:softHyphen/>
            </w:r>
            <w:r w:rsidRPr="0070181C">
              <w:rPr>
                <w:bCs/>
                <w:sz w:val="18"/>
                <w:szCs w:val="20"/>
              </w:rPr>
              <w:t>ный директор»</w:t>
            </w:r>
            <w:r w:rsidRPr="0070181C">
              <w:rPr>
                <w:sz w:val="18"/>
                <w:szCs w:val="20"/>
              </w:rPr>
              <w:t>. Институт подготовки профессиональных корпоративных директоров. Международная программа для членов советов директоров “</w:t>
            </w:r>
            <w:proofErr w:type="spellStart"/>
            <w:r w:rsidRPr="0070181C">
              <w:rPr>
                <w:sz w:val="18"/>
                <w:szCs w:val="20"/>
              </w:rPr>
              <w:t>IoD</w:t>
            </w:r>
            <w:proofErr w:type="spellEnd"/>
            <w:r w:rsidRPr="0070181C">
              <w:rPr>
                <w:sz w:val="18"/>
                <w:szCs w:val="20"/>
              </w:rPr>
              <w:t xml:space="preserve"> Chartered </w:t>
            </w:r>
            <w:proofErr w:type="spellStart"/>
            <w:r w:rsidRPr="0070181C">
              <w:rPr>
                <w:sz w:val="18"/>
                <w:szCs w:val="20"/>
              </w:rPr>
              <w:t>Director</w:t>
            </w:r>
            <w:proofErr w:type="spellEnd"/>
            <w:r w:rsidRPr="0070181C">
              <w:rPr>
                <w:sz w:val="18"/>
                <w:szCs w:val="20"/>
              </w:rPr>
              <w:t xml:space="preserve">”. </w:t>
            </w:r>
          </w:p>
        </w:tc>
        <w:tc>
          <w:tcPr>
            <w:tcW w:w="1417" w:type="dxa"/>
            <w:vAlign w:val="center"/>
          </w:tcPr>
          <w:p w14:paraId="72344F26" w14:textId="77777777" w:rsidR="005141B7" w:rsidRPr="0070181C" w:rsidRDefault="005141B7" w:rsidP="0070181C">
            <w:pPr>
              <w:jc w:val="center"/>
              <w:rPr>
                <w:sz w:val="18"/>
                <w:szCs w:val="20"/>
              </w:rPr>
            </w:pPr>
            <w:r w:rsidRPr="0070181C">
              <w:rPr>
                <w:sz w:val="18"/>
                <w:szCs w:val="20"/>
              </w:rPr>
              <w:t>Генеральный директор/</w:t>
            </w:r>
          </w:p>
          <w:p w14:paraId="5BCD4E87" w14:textId="77777777" w:rsidR="005141B7" w:rsidRPr="0070181C" w:rsidRDefault="005141B7" w:rsidP="0070181C">
            <w:pPr>
              <w:jc w:val="center"/>
              <w:rPr>
                <w:sz w:val="18"/>
                <w:szCs w:val="20"/>
              </w:rPr>
            </w:pPr>
            <w:r w:rsidRPr="0070181C">
              <w:rPr>
                <w:sz w:val="18"/>
                <w:szCs w:val="20"/>
              </w:rPr>
              <w:t>Управляющий партнер</w:t>
            </w:r>
          </w:p>
        </w:tc>
        <w:tc>
          <w:tcPr>
            <w:tcW w:w="1275" w:type="dxa"/>
            <w:vAlign w:val="center"/>
          </w:tcPr>
          <w:p w14:paraId="6E4A7645" w14:textId="77777777" w:rsidR="005141B7" w:rsidRPr="0070181C" w:rsidRDefault="005141B7" w:rsidP="0070181C">
            <w:pPr>
              <w:jc w:val="center"/>
              <w:rPr>
                <w:sz w:val="18"/>
                <w:szCs w:val="20"/>
              </w:rPr>
            </w:pPr>
            <w:r w:rsidRPr="0070181C">
              <w:rPr>
                <w:sz w:val="18"/>
                <w:szCs w:val="20"/>
              </w:rPr>
              <w:t>ООО «ТБЛ»</w:t>
            </w:r>
          </w:p>
        </w:tc>
        <w:tc>
          <w:tcPr>
            <w:tcW w:w="1134" w:type="dxa"/>
            <w:vAlign w:val="center"/>
          </w:tcPr>
          <w:p w14:paraId="39A81E1E" w14:textId="77777777" w:rsidR="005141B7" w:rsidRPr="0070181C" w:rsidRDefault="005141B7" w:rsidP="0070181C">
            <w:pPr>
              <w:jc w:val="center"/>
              <w:rPr>
                <w:sz w:val="18"/>
                <w:szCs w:val="20"/>
              </w:rPr>
            </w:pPr>
            <w:r w:rsidRPr="0070181C">
              <w:rPr>
                <w:sz w:val="18"/>
                <w:szCs w:val="20"/>
              </w:rPr>
              <w:t>30.06.2014</w:t>
            </w:r>
          </w:p>
        </w:tc>
        <w:tc>
          <w:tcPr>
            <w:tcW w:w="1063" w:type="dxa"/>
            <w:vAlign w:val="center"/>
          </w:tcPr>
          <w:p w14:paraId="019831DB" w14:textId="77777777" w:rsidR="005141B7" w:rsidRPr="0070181C" w:rsidRDefault="005141B7" w:rsidP="0070181C">
            <w:pPr>
              <w:jc w:val="center"/>
              <w:rPr>
                <w:sz w:val="18"/>
                <w:szCs w:val="20"/>
              </w:rPr>
            </w:pPr>
            <w:r w:rsidRPr="0070181C">
              <w:rPr>
                <w:sz w:val="18"/>
                <w:szCs w:val="20"/>
              </w:rPr>
              <w:t>-</w:t>
            </w:r>
          </w:p>
        </w:tc>
        <w:tc>
          <w:tcPr>
            <w:tcW w:w="1064" w:type="dxa"/>
            <w:vAlign w:val="center"/>
          </w:tcPr>
          <w:p w14:paraId="46BD4093" w14:textId="77777777" w:rsidR="005141B7" w:rsidRPr="0070181C" w:rsidRDefault="005141B7" w:rsidP="0070181C">
            <w:pPr>
              <w:jc w:val="center"/>
              <w:rPr>
                <w:sz w:val="18"/>
                <w:szCs w:val="20"/>
              </w:rPr>
            </w:pPr>
            <w:r w:rsidRPr="0070181C">
              <w:rPr>
                <w:sz w:val="18"/>
                <w:szCs w:val="20"/>
              </w:rPr>
              <w:t>-</w:t>
            </w:r>
          </w:p>
        </w:tc>
      </w:tr>
      <w:tr w:rsidR="005141B7" w:rsidRPr="007B5DCC" w14:paraId="596F716D" w14:textId="77777777" w:rsidTr="00433478">
        <w:trPr>
          <w:jc w:val="center"/>
        </w:trPr>
        <w:tc>
          <w:tcPr>
            <w:tcW w:w="1452" w:type="dxa"/>
            <w:vAlign w:val="center"/>
          </w:tcPr>
          <w:p w14:paraId="29AB45E2" w14:textId="77777777" w:rsidR="005141B7" w:rsidRPr="0070181C" w:rsidRDefault="005141B7" w:rsidP="00967D6F">
            <w:pPr>
              <w:rPr>
                <w:sz w:val="18"/>
                <w:szCs w:val="20"/>
              </w:rPr>
            </w:pPr>
            <w:r w:rsidRPr="0070181C">
              <w:rPr>
                <w:sz w:val="18"/>
                <w:szCs w:val="20"/>
              </w:rPr>
              <w:t>Курасов Андрей Александрович</w:t>
            </w:r>
          </w:p>
        </w:tc>
        <w:tc>
          <w:tcPr>
            <w:tcW w:w="1134" w:type="dxa"/>
            <w:vAlign w:val="center"/>
          </w:tcPr>
          <w:p w14:paraId="2AA4AABF" w14:textId="77777777" w:rsidR="005141B7" w:rsidRPr="0070181C" w:rsidRDefault="005141B7" w:rsidP="00967D6F">
            <w:pPr>
              <w:rPr>
                <w:noProof/>
                <w:sz w:val="18"/>
                <w:szCs w:val="20"/>
              </w:rPr>
            </w:pPr>
            <w:r w:rsidRPr="0070181C">
              <w:rPr>
                <w:noProof/>
                <w:sz w:val="18"/>
                <w:szCs w:val="20"/>
              </w:rPr>
              <w:t>08.02.1966</w:t>
            </w:r>
          </w:p>
        </w:tc>
        <w:tc>
          <w:tcPr>
            <w:tcW w:w="1701" w:type="dxa"/>
            <w:vAlign w:val="center"/>
          </w:tcPr>
          <w:p w14:paraId="0A372B58" w14:textId="77777777" w:rsidR="005141B7" w:rsidRPr="0070181C" w:rsidRDefault="005141B7" w:rsidP="00967D6F">
            <w:pPr>
              <w:rPr>
                <w:sz w:val="18"/>
                <w:szCs w:val="20"/>
              </w:rPr>
            </w:pPr>
            <w:r w:rsidRPr="0070181C">
              <w:rPr>
                <w:sz w:val="18"/>
                <w:szCs w:val="20"/>
              </w:rPr>
              <w:t>1989</w:t>
            </w:r>
            <w:r>
              <w:rPr>
                <w:sz w:val="18"/>
                <w:szCs w:val="20"/>
              </w:rPr>
              <w:t xml:space="preserve"> </w:t>
            </w:r>
            <w:r w:rsidRPr="0070181C">
              <w:rPr>
                <w:sz w:val="18"/>
                <w:szCs w:val="20"/>
              </w:rPr>
              <w:t xml:space="preserve">- Московское высшее техническое училище </w:t>
            </w:r>
            <w:proofErr w:type="spellStart"/>
            <w:r w:rsidRPr="0070181C">
              <w:rPr>
                <w:sz w:val="18"/>
                <w:szCs w:val="20"/>
              </w:rPr>
              <w:t>им.Н.Э.Баумана</w:t>
            </w:r>
            <w:proofErr w:type="spellEnd"/>
          </w:p>
          <w:p w14:paraId="01868D2A" w14:textId="77777777" w:rsidR="005141B7" w:rsidRPr="0070181C" w:rsidRDefault="005141B7" w:rsidP="0070181C">
            <w:pPr>
              <w:rPr>
                <w:sz w:val="18"/>
                <w:szCs w:val="20"/>
              </w:rPr>
            </w:pPr>
            <w:r w:rsidRPr="0070181C">
              <w:rPr>
                <w:sz w:val="18"/>
                <w:szCs w:val="20"/>
              </w:rPr>
              <w:t xml:space="preserve">Инженер - системотехник, кандидат экономических </w:t>
            </w:r>
            <w:r>
              <w:rPr>
                <w:sz w:val="18"/>
                <w:szCs w:val="20"/>
              </w:rPr>
              <w:t>наук</w:t>
            </w:r>
          </w:p>
        </w:tc>
        <w:tc>
          <w:tcPr>
            <w:tcW w:w="1417" w:type="dxa"/>
            <w:vAlign w:val="center"/>
          </w:tcPr>
          <w:p w14:paraId="21E22E98" w14:textId="77777777" w:rsidR="005141B7" w:rsidRPr="0070181C" w:rsidRDefault="005141B7" w:rsidP="0070181C">
            <w:pPr>
              <w:jc w:val="center"/>
              <w:rPr>
                <w:sz w:val="18"/>
                <w:szCs w:val="20"/>
              </w:rPr>
            </w:pPr>
            <w:r w:rsidRPr="0070181C">
              <w:rPr>
                <w:sz w:val="18"/>
                <w:szCs w:val="20"/>
              </w:rPr>
              <w:t>ФГУП «Крыловский государствен</w:t>
            </w:r>
            <w:r>
              <w:rPr>
                <w:sz w:val="18"/>
                <w:szCs w:val="20"/>
              </w:rPr>
              <w:softHyphen/>
            </w:r>
            <w:r w:rsidRPr="0070181C">
              <w:rPr>
                <w:sz w:val="18"/>
                <w:szCs w:val="20"/>
              </w:rPr>
              <w:t>ный научный центр»</w:t>
            </w:r>
          </w:p>
        </w:tc>
        <w:tc>
          <w:tcPr>
            <w:tcW w:w="1275" w:type="dxa"/>
            <w:vAlign w:val="center"/>
          </w:tcPr>
          <w:p w14:paraId="7D2248BF" w14:textId="77777777" w:rsidR="005141B7" w:rsidRPr="0070181C" w:rsidRDefault="005141B7" w:rsidP="0070181C">
            <w:pPr>
              <w:jc w:val="center"/>
              <w:rPr>
                <w:sz w:val="18"/>
                <w:szCs w:val="20"/>
              </w:rPr>
            </w:pPr>
            <w:r w:rsidRPr="0070181C">
              <w:rPr>
                <w:sz w:val="18"/>
                <w:szCs w:val="20"/>
              </w:rPr>
              <w:t>Заместитель генерального директора – руководитель московского представи</w:t>
            </w:r>
            <w:r>
              <w:rPr>
                <w:sz w:val="18"/>
                <w:szCs w:val="20"/>
              </w:rPr>
              <w:softHyphen/>
            </w:r>
            <w:r w:rsidRPr="0070181C">
              <w:rPr>
                <w:sz w:val="18"/>
                <w:szCs w:val="20"/>
              </w:rPr>
              <w:t>тельства</w:t>
            </w:r>
          </w:p>
        </w:tc>
        <w:tc>
          <w:tcPr>
            <w:tcW w:w="1134" w:type="dxa"/>
            <w:vAlign w:val="center"/>
          </w:tcPr>
          <w:p w14:paraId="274DB053" w14:textId="77777777" w:rsidR="005141B7" w:rsidRPr="0070181C" w:rsidRDefault="005141B7" w:rsidP="0070181C">
            <w:pPr>
              <w:jc w:val="center"/>
              <w:rPr>
                <w:sz w:val="18"/>
                <w:szCs w:val="20"/>
              </w:rPr>
            </w:pPr>
            <w:r w:rsidRPr="0070181C">
              <w:rPr>
                <w:sz w:val="18"/>
                <w:szCs w:val="20"/>
              </w:rPr>
              <w:t>15.06.2015</w:t>
            </w:r>
          </w:p>
        </w:tc>
        <w:tc>
          <w:tcPr>
            <w:tcW w:w="1063" w:type="dxa"/>
            <w:vAlign w:val="center"/>
          </w:tcPr>
          <w:p w14:paraId="6A7235CB" w14:textId="77777777" w:rsidR="005141B7" w:rsidRPr="0070181C" w:rsidRDefault="005141B7" w:rsidP="0070181C">
            <w:pPr>
              <w:jc w:val="center"/>
              <w:rPr>
                <w:sz w:val="18"/>
                <w:szCs w:val="20"/>
              </w:rPr>
            </w:pPr>
            <w:r w:rsidRPr="0070181C">
              <w:rPr>
                <w:sz w:val="18"/>
                <w:szCs w:val="20"/>
              </w:rPr>
              <w:t>-</w:t>
            </w:r>
          </w:p>
        </w:tc>
        <w:tc>
          <w:tcPr>
            <w:tcW w:w="1064" w:type="dxa"/>
            <w:vAlign w:val="center"/>
          </w:tcPr>
          <w:p w14:paraId="3A869E30" w14:textId="77777777" w:rsidR="005141B7" w:rsidRPr="0070181C" w:rsidRDefault="005141B7" w:rsidP="0070181C">
            <w:pPr>
              <w:jc w:val="center"/>
              <w:rPr>
                <w:sz w:val="18"/>
                <w:szCs w:val="20"/>
              </w:rPr>
            </w:pPr>
            <w:r w:rsidRPr="0070181C">
              <w:rPr>
                <w:sz w:val="18"/>
                <w:szCs w:val="20"/>
              </w:rPr>
              <w:t>-</w:t>
            </w:r>
          </w:p>
        </w:tc>
      </w:tr>
      <w:tr w:rsidR="005141B7" w:rsidRPr="007B5DCC" w14:paraId="02032A53" w14:textId="77777777" w:rsidTr="00433478">
        <w:trPr>
          <w:jc w:val="center"/>
        </w:trPr>
        <w:tc>
          <w:tcPr>
            <w:tcW w:w="1452" w:type="dxa"/>
            <w:vAlign w:val="center"/>
          </w:tcPr>
          <w:p w14:paraId="235F4235" w14:textId="77777777" w:rsidR="005141B7" w:rsidRPr="0070181C" w:rsidRDefault="005141B7" w:rsidP="00967D6F">
            <w:pPr>
              <w:rPr>
                <w:sz w:val="18"/>
                <w:szCs w:val="20"/>
              </w:rPr>
            </w:pPr>
            <w:proofErr w:type="spellStart"/>
            <w:r w:rsidRPr="0070181C">
              <w:rPr>
                <w:sz w:val="18"/>
                <w:szCs w:val="20"/>
              </w:rPr>
              <w:t>Будниченко</w:t>
            </w:r>
            <w:proofErr w:type="spellEnd"/>
            <w:r w:rsidRPr="0070181C">
              <w:rPr>
                <w:sz w:val="18"/>
                <w:szCs w:val="20"/>
              </w:rPr>
              <w:t xml:space="preserve"> Михаил Анатольевич</w:t>
            </w:r>
          </w:p>
        </w:tc>
        <w:tc>
          <w:tcPr>
            <w:tcW w:w="1134" w:type="dxa"/>
            <w:vAlign w:val="center"/>
          </w:tcPr>
          <w:p w14:paraId="187BBC67" w14:textId="77777777" w:rsidR="005141B7" w:rsidRPr="0070181C" w:rsidRDefault="005141B7" w:rsidP="00967D6F">
            <w:pPr>
              <w:rPr>
                <w:sz w:val="18"/>
                <w:szCs w:val="20"/>
              </w:rPr>
            </w:pPr>
            <w:r w:rsidRPr="0070181C">
              <w:rPr>
                <w:sz w:val="18"/>
                <w:szCs w:val="20"/>
              </w:rPr>
              <w:t>18.11.1959</w:t>
            </w:r>
          </w:p>
        </w:tc>
        <w:tc>
          <w:tcPr>
            <w:tcW w:w="1701" w:type="dxa"/>
            <w:vAlign w:val="center"/>
          </w:tcPr>
          <w:p w14:paraId="5DF78A64" w14:textId="77777777" w:rsidR="005141B7" w:rsidRPr="0070181C" w:rsidRDefault="005141B7" w:rsidP="0070181C">
            <w:pPr>
              <w:jc w:val="left"/>
              <w:rPr>
                <w:sz w:val="18"/>
                <w:szCs w:val="20"/>
              </w:rPr>
            </w:pPr>
            <w:r w:rsidRPr="0070181C">
              <w:rPr>
                <w:sz w:val="18"/>
                <w:szCs w:val="20"/>
              </w:rPr>
              <w:t>1983</w:t>
            </w:r>
            <w:r>
              <w:rPr>
                <w:sz w:val="18"/>
                <w:szCs w:val="20"/>
              </w:rPr>
              <w:t xml:space="preserve"> </w:t>
            </w:r>
            <w:r w:rsidRPr="0070181C">
              <w:rPr>
                <w:sz w:val="18"/>
                <w:szCs w:val="20"/>
              </w:rPr>
              <w:t>-</w:t>
            </w:r>
            <w:r>
              <w:rPr>
                <w:sz w:val="18"/>
                <w:szCs w:val="20"/>
              </w:rPr>
              <w:t xml:space="preserve"> </w:t>
            </w:r>
            <w:proofErr w:type="spellStart"/>
            <w:r w:rsidRPr="0070181C">
              <w:rPr>
                <w:sz w:val="18"/>
                <w:szCs w:val="20"/>
              </w:rPr>
              <w:t>Севмаш</w:t>
            </w:r>
            <w:r>
              <w:rPr>
                <w:sz w:val="18"/>
                <w:szCs w:val="20"/>
              </w:rPr>
              <w:t>в</w:t>
            </w:r>
            <w:r w:rsidRPr="0070181C">
              <w:rPr>
                <w:sz w:val="18"/>
                <w:szCs w:val="20"/>
              </w:rPr>
              <w:t>туз</w:t>
            </w:r>
            <w:proofErr w:type="spellEnd"/>
            <w:r w:rsidRPr="0070181C">
              <w:rPr>
                <w:sz w:val="18"/>
                <w:szCs w:val="20"/>
              </w:rPr>
              <w:t xml:space="preserve"> – филиал </w:t>
            </w:r>
            <w:proofErr w:type="spellStart"/>
            <w:r w:rsidRPr="0070181C">
              <w:rPr>
                <w:sz w:val="18"/>
                <w:szCs w:val="20"/>
              </w:rPr>
              <w:t>СПбМГТУ</w:t>
            </w:r>
            <w:proofErr w:type="spellEnd"/>
            <w:r w:rsidRPr="0070181C">
              <w:rPr>
                <w:sz w:val="18"/>
                <w:szCs w:val="20"/>
              </w:rPr>
              <w:t xml:space="preserve"> «Судовые силовые установки», инженер</w:t>
            </w:r>
            <w:r>
              <w:rPr>
                <w:sz w:val="18"/>
                <w:szCs w:val="20"/>
              </w:rPr>
              <w:t>-</w:t>
            </w:r>
            <w:r w:rsidRPr="0070181C">
              <w:rPr>
                <w:sz w:val="18"/>
                <w:szCs w:val="20"/>
              </w:rPr>
              <w:t>механик;</w:t>
            </w:r>
          </w:p>
          <w:p w14:paraId="7C850966" w14:textId="77777777" w:rsidR="005141B7" w:rsidRDefault="005141B7" w:rsidP="0070181C">
            <w:pPr>
              <w:jc w:val="left"/>
              <w:rPr>
                <w:sz w:val="18"/>
                <w:szCs w:val="20"/>
              </w:rPr>
            </w:pPr>
            <w:r w:rsidRPr="0070181C">
              <w:rPr>
                <w:sz w:val="18"/>
                <w:szCs w:val="20"/>
              </w:rPr>
              <w:t>2012</w:t>
            </w:r>
            <w:r>
              <w:rPr>
                <w:sz w:val="18"/>
                <w:szCs w:val="20"/>
              </w:rPr>
              <w:t xml:space="preserve"> </w:t>
            </w:r>
            <w:r w:rsidRPr="0070181C">
              <w:rPr>
                <w:sz w:val="18"/>
                <w:szCs w:val="20"/>
              </w:rPr>
              <w:t>-</w:t>
            </w:r>
            <w:r>
              <w:rPr>
                <w:sz w:val="18"/>
                <w:szCs w:val="20"/>
              </w:rPr>
              <w:t xml:space="preserve"> </w:t>
            </w:r>
            <w:r w:rsidRPr="0070181C">
              <w:rPr>
                <w:sz w:val="18"/>
                <w:szCs w:val="20"/>
              </w:rPr>
              <w:t>финансовый университет при Правительстве РФ (</w:t>
            </w:r>
            <w:r w:rsidRPr="00C244B5">
              <w:rPr>
                <w:sz w:val="16"/>
                <w:szCs w:val="16"/>
              </w:rPr>
              <w:t>Всероссийский заочный финансово-экономический институт)</w:t>
            </w:r>
            <w:r w:rsidRPr="0070181C">
              <w:rPr>
                <w:sz w:val="18"/>
                <w:szCs w:val="20"/>
              </w:rPr>
              <w:t xml:space="preserve"> </w:t>
            </w:r>
          </w:p>
          <w:p w14:paraId="16C67D8D" w14:textId="77777777" w:rsidR="005141B7" w:rsidRPr="00C244B5" w:rsidRDefault="005141B7" w:rsidP="0070181C">
            <w:pPr>
              <w:jc w:val="left"/>
              <w:rPr>
                <w:sz w:val="18"/>
                <w:szCs w:val="18"/>
              </w:rPr>
            </w:pPr>
            <w:r w:rsidRPr="00C244B5">
              <w:rPr>
                <w:sz w:val="18"/>
                <w:szCs w:val="18"/>
              </w:rPr>
              <w:t>Финансы и кредит», экономист</w:t>
            </w:r>
          </w:p>
        </w:tc>
        <w:tc>
          <w:tcPr>
            <w:tcW w:w="1417" w:type="dxa"/>
            <w:vAlign w:val="center"/>
          </w:tcPr>
          <w:p w14:paraId="57CB487D" w14:textId="77777777" w:rsidR="005141B7" w:rsidRPr="0070181C" w:rsidRDefault="005141B7" w:rsidP="0070181C">
            <w:pPr>
              <w:jc w:val="center"/>
              <w:rPr>
                <w:sz w:val="18"/>
                <w:szCs w:val="20"/>
              </w:rPr>
            </w:pPr>
            <w:r w:rsidRPr="0070181C">
              <w:rPr>
                <w:sz w:val="18"/>
                <w:szCs w:val="20"/>
              </w:rPr>
              <w:t>Генеральный директор</w:t>
            </w:r>
          </w:p>
        </w:tc>
        <w:tc>
          <w:tcPr>
            <w:tcW w:w="1275" w:type="dxa"/>
            <w:vAlign w:val="center"/>
          </w:tcPr>
          <w:p w14:paraId="2CA8BB14" w14:textId="77777777" w:rsidR="005141B7" w:rsidRPr="0070181C" w:rsidRDefault="005141B7" w:rsidP="0070181C">
            <w:pPr>
              <w:jc w:val="center"/>
              <w:rPr>
                <w:sz w:val="16"/>
                <w:szCs w:val="20"/>
              </w:rPr>
            </w:pPr>
            <w:r w:rsidRPr="0070181C">
              <w:rPr>
                <w:sz w:val="16"/>
                <w:szCs w:val="20"/>
              </w:rPr>
              <w:t>АО «ПО «Сев</w:t>
            </w:r>
            <w:r>
              <w:rPr>
                <w:sz w:val="16"/>
                <w:szCs w:val="20"/>
              </w:rPr>
              <w:softHyphen/>
            </w:r>
            <w:r w:rsidRPr="0070181C">
              <w:rPr>
                <w:sz w:val="16"/>
                <w:szCs w:val="20"/>
              </w:rPr>
              <w:t>маш»</w:t>
            </w:r>
          </w:p>
        </w:tc>
        <w:tc>
          <w:tcPr>
            <w:tcW w:w="1134" w:type="dxa"/>
            <w:vAlign w:val="center"/>
          </w:tcPr>
          <w:p w14:paraId="601DB5AC" w14:textId="77777777" w:rsidR="005141B7" w:rsidRPr="0070181C" w:rsidRDefault="005141B7" w:rsidP="0070181C">
            <w:pPr>
              <w:jc w:val="center"/>
              <w:rPr>
                <w:sz w:val="18"/>
                <w:szCs w:val="20"/>
              </w:rPr>
            </w:pPr>
            <w:r w:rsidRPr="0070181C">
              <w:rPr>
                <w:sz w:val="18"/>
                <w:szCs w:val="20"/>
              </w:rPr>
              <w:t>15.06.2015</w:t>
            </w:r>
          </w:p>
        </w:tc>
        <w:tc>
          <w:tcPr>
            <w:tcW w:w="1063" w:type="dxa"/>
            <w:vAlign w:val="center"/>
          </w:tcPr>
          <w:p w14:paraId="6ECF654B" w14:textId="77777777" w:rsidR="005141B7" w:rsidRPr="0070181C" w:rsidRDefault="005141B7" w:rsidP="0070181C">
            <w:pPr>
              <w:jc w:val="center"/>
              <w:rPr>
                <w:sz w:val="18"/>
                <w:szCs w:val="20"/>
              </w:rPr>
            </w:pPr>
            <w:r w:rsidRPr="0070181C">
              <w:rPr>
                <w:sz w:val="18"/>
                <w:szCs w:val="20"/>
              </w:rPr>
              <w:t>-</w:t>
            </w:r>
          </w:p>
        </w:tc>
        <w:tc>
          <w:tcPr>
            <w:tcW w:w="1064" w:type="dxa"/>
            <w:vAlign w:val="center"/>
          </w:tcPr>
          <w:p w14:paraId="256DD7F9" w14:textId="77777777" w:rsidR="005141B7" w:rsidRPr="0070181C" w:rsidRDefault="005141B7" w:rsidP="0070181C">
            <w:pPr>
              <w:jc w:val="center"/>
              <w:rPr>
                <w:sz w:val="18"/>
                <w:szCs w:val="20"/>
              </w:rPr>
            </w:pPr>
            <w:r w:rsidRPr="0070181C">
              <w:rPr>
                <w:sz w:val="18"/>
                <w:szCs w:val="20"/>
              </w:rPr>
              <w:t>-</w:t>
            </w:r>
          </w:p>
        </w:tc>
      </w:tr>
      <w:tr w:rsidR="005141B7" w:rsidRPr="007B5DCC" w14:paraId="718CB3A7" w14:textId="77777777" w:rsidTr="00433478">
        <w:trPr>
          <w:jc w:val="center"/>
        </w:trPr>
        <w:tc>
          <w:tcPr>
            <w:tcW w:w="1452" w:type="dxa"/>
            <w:vAlign w:val="center"/>
          </w:tcPr>
          <w:p w14:paraId="4E7B74D7" w14:textId="77777777" w:rsidR="005141B7" w:rsidRPr="0070181C" w:rsidRDefault="005141B7" w:rsidP="00967D6F">
            <w:pPr>
              <w:rPr>
                <w:sz w:val="18"/>
                <w:szCs w:val="20"/>
              </w:rPr>
            </w:pPr>
            <w:r>
              <w:rPr>
                <w:sz w:val="18"/>
                <w:szCs w:val="20"/>
              </w:rPr>
              <w:t>Петросян</w:t>
            </w:r>
            <w:r>
              <w:rPr>
                <w:sz w:val="18"/>
                <w:szCs w:val="20"/>
              </w:rPr>
              <w:br/>
            </w:r>
            <w:r w:rsidRPr="0070181C">
              <w:rPr>
                <w:sz w:val="18"/>
                <w:szCs w:val="20"/>
              </w:rPr>
              <w:t xml:space="preserve">Ваге </w:t>
            </w:r>
            <w:proofErr w:type="spellStart"/>
            <w:r w:rsidRPr="0070181C">
              <w:rPr>
                <w:sz w:val="18"/>
                <w:szCs w:val="20"/>
              </w:rPr>
              <w:t>Самвелович</w:t>
            </w:r>
            <w:proofErr w:type="spellEnd"/>
          </w:p>
        </w:tc>
        <w:tc>
          <w:tcPr>
            <w:tcW w:w="1134" w:type="dxa"/>
            <w:vAlign w:val="center"/>
          </w:tcPr>
          <w:p w14:paraId="713E28E8" w14:textId="77777777" w:rsidR="005141B7" w:rsidRPr="0070181C" w:rsidRDefault="005141B7" w:rsidP="00967D6F">
            <w:pPr>
              <w:rPr>
                <w:sz w:val="18"/>
                <w:szCs w:val="20"/>
              </w:rPr>
            </w:pPr>
            <w:r w:rsidRPr="0070181C">
              <w:rPr>
                <w:sz w:val="18"/>
                <w:szCs w:val="20"/>
              </w:rPr>
              <w:t>09.07.1978</w:t>
            </w:r>
          </w:p>
        </w:tc>
        <w:tc>
          <w:tcPr>
            <w:tcW w:w="1701" w:type="dxa"/>
            <w:vAlign w:val="center"/>
          </w:tcPr>
          <w:p w14:paraId="78B44417" w14:textId="77777777" w:rsidR="005141B7" w:rsidRPr="0070181C" w:rsidRDefault="005141B7" w:rsidP="0070181C">
            <w:pPr>
              <w:jc w:val="left"/>
              <w:rPr>
                <w:color w:val="000000"/>
                <w:sz w:val="18"/>
                <w:szCs w:val="20"/>
              </w:rPr>
            </w:pPr>
            <w:r w:rsidRPr="0070181C">
              <w:rPr>
                <w:color w:val="000000"/>
                <w:sz w:val="18"/>
                <w:szCs w:val="20"/>
              </w:rPr>
              <w:t>2007 г</w:t>
            </w:r>
            <w:r>
              <w:rPr>
                <w:color w:val="000000"/>
                <w:sz w:val="18"/>
                <w:szCs w:val="20"/>
              </w:rPr>
              <w:t>.</w:t>
            </w:r>
            <w:r w:rsidRPr="0070181C">
              <w:rPr>
                <w:color w:val="000000"/>
                <w:sz w:val="18"/>
                <w:szCs w:val="20"/>
              </w:rPr>
              <w:t xml:space="preserve"> -  </w:t>
            </w:r>
            <w:r w:rsidRPr="0070181C">
              <w:rPr>
                <w:sz w:val="18"/>
                <w:szCs w:val="20"/>
              </w:rPr>
              <w:t>Московский государственный университет экономики, статистики и информатики</w:t>
            </w:r>
            <w:r w:rsidRPr="0070181C">
              <w:rPr>
                <w:color w:val="000000"/>
                <w:sz w:val="18"/>
                <w:szCs w:val="20"/>
              </w:rPr>
              <w:t>; специальность «</w:t>
            </w:r>
            <w:r w:rsidRPr="0070181C">
              <w:rPr>
                <w:sz w:val="18"/>
                <w:szCs w:val="20"/>
              </w:rPr>
              <w:t>Юриспруденция</w:t>
            </w:r>
            <w:r>
              <w:rPr>
                <w:color w:val="000000"/>
                <w:sz w:val="18"/>
                <w:szCs w:val="20"/>
              </w:rPr>
              <w:t>»</w:t>
            </w:r>
          </w:p>
          <w:p w14:paraId="36A51147" w14:textId="77777777" w:rsidR="005141B7" w:rsidRPr="0070181C" w:rsidRDefault="005141B7" w:rsidP="0070181C">
            <w:pPr>
              <w:jc w:val="left"/>
              <w:rPr>
                <w:sz w:val="18"/>
                <w:szCs w:val="20"/>
              </w:rPr>
            </w:pPr>
            <w:r w:rsidRPr="0070181C">
              <w:rPr>
                <w:sz w:val="18"/>
                <w:szCs w:val="20"/>
              </w:rPr>
              <w:t>2010 г</w:t>
            </w:r>
            <w:r>
              <w:rPr>
                <w:sz w:val="18"/>
                <w:szCs w:val="20"/>
              </w:rPr>
              <w:t>.</w:t>
            </w:r>
            <w:r w:rsidRPr="0070181C">
              <w:rPr>
                <w:sz w:val="18"/>
                <w:szCs w:val="20"/>
              </w:rPr>
              <w:t xml:space="preserve"> - Санкт-Петербургский государственный университет гражданской авиации; специальность «Менеджмент организации на воздушном транспорте».</w:t>
            </w:r>
          </w:p>
        </w:tc>
        <w:tc>
          <w:tcPr>
            <w:tcW w:w="1417" w:type="dxa"/>
            <w:vAlign w:val="center"/>
          </w:tcPr>
          <w:p w14:paraId="7594B26C" w14:textId="77777777" w:rsidR="005141B7" w:rsidRPr="0070181C" w:rsidRDefault="005141B7" w:rsidP="0070181C">
            <w:pPr>
              <w:tabs>
                <w:tab w:val="left" w:pos="360"/>
              </w:tabs>
              <w:autoSpaceDE w:val="0"/>
              <w:autoSpaceDN w:val="0"/>
              <w:adjustRightInd w:val="0"/>
              <w:jc w:val="center"/>
              <w:rPr>
                <w:sz w:val="18"/>
                <w:szCs w:val="20"/>
              </w:rPr>
            </w:pPr>
            <w:r w:rsidRPr="0070181C">
              <w:rPr>
                <w:sz w:val="18"/>
                <w:szCs w:val="20"/>
              </w:rPr>
              <w:t>Генеральный директор</w:t>
            </w:r>
          </w:p>
        </w:tc>
        <w:tc>
          <w:tcPr>
            <w:tcW w:w="1275" w:type="dxa"/>
            <w:vAlign w:val="center"/>
          </w:tcPr>
          <w:p w14:paraId="648DCD12" w14:textId="77777777" w:rsidR="005141B7" w:rsidRPr="0070181C" w:rsidRDefault="005141B7" w:rsidP="0070181C">
            <w:pPr>
              <w:jc w:val="center"/>
              <w:rPr>
                <w:sz w:val="16"/>
                <w:szCs w:val="20"/>
              </w:rPr>
            </w:pPr>
            <w:r w:rsidRPr="0070181C">
              <w:rPr>
                <w:sz w:val="16"/>
                <w:szCs w:val="20"/>
              </w:rPr>
              <w:t>ОАО «Аэро</w:t>
            </w:r>
            <w:r w:rsidRPr="0070181C">
              <w:rPr>
                <w:sz w:val="16"/>
                <w:szCs w:val="20"/>
              </w:rPr>
              <w:softHyphen/>
              <w:t>порт Архангельск»</w:t>
            </w:r>
          </w:p>
        </w:tc>
        <w:tc>
          <w:tcPr>
            <w:tcW w:w="1134" w:type="dxa"/>
            <w:vAlign w:val="center"/>
          </w:tcPr>
          <w:p w14:paraId="2F0124D9" w14:textId="77777777" w:rsidR="005141B7" w:rsidRPr="0070181C" w:rsidRDefault="005141B7" w:rsidP="0070181C">
            <w:pPr>
              <w:jc w:val="center"/>
              <w:rPr>
                <w:sz w:val="18"/>
                <w:szCs w:val="20"/>
              </w:rPr>
            </w:pPr>
            <w:r w:rsidRPr="0070181C">
              <w:rPr>
                <w:sz w:val="18"/>
                <w:szCs w:val="20"/>
              </w:rPr>
              <w:t>15.06.2015</w:t>
            </w:r>
          </w:p>
        </w:tc>
        <w:tc>
          <w:tcPr>
            <w:tcW w:w="1063" w:type="dxa"/>
            <w:vAlign w:val="center"/>
          </w:tcPr>
          <w:p w14:paraId="59EF7598" w14:textId="77777777" w:rsidR="005141B7" w:rsidRPr="0070181C" w:rsidRDefault="005141B7" w:rsidP="0070181C">
            <w:pPr>
              <w:jc w:val="center"/>
              <w:rPr>
                <w:sz w:val="18"/>
                <w:szCs w:val="20"/>
              </w:rPr>
            </w:pPr>
            <w:r w:rsidRPr="0070181C">
              <w:rPr>
                <w:sz w:val="18"/>
                <w:szCs w:val="20"/>
              </w:rPr>
              <w:t>-</w:t>
            </w:r>
          </w:p>
        </w:tc>
        <w:tc>
          <w:tcPr>
            <w:tcW w:w="1064" w:type="dxa"/>
            <w:vAlign w:val="center"/>
          </w:tcPr>
          <w:p w14:paraId="527F1D1D" w14:textId="77777777" w:rsidR="005141B7" w:rsidRPr="0070181C" w:rsidRDefault="005141B7" w:rsidP="0070181C">
            <w:pPr>
              <w:jc w:val="center"/>
              <w:rPr>
                <w:sz w:val="18"/>
                <w:szCs w:val="20"/>
              </w:rPr>
            </w:pPr>
            <w:r w:rsidRPr="0070181C">
              <w:rPr>
                <w:sz w:val="18"/>
                <w:szCs w:val="20"/>
              </w:rPr>
              <w:t>-</w:t>
            </w:r>
          </w:p>
        </w:tc>
      </w:tr>
      <w:tr w:rsidR="005141B7" w:rsidRPr="007B5DCC" w14:paraId="686784AB" w14:textId="77777777" w:rsidTr="00433478">
        <w:trPr>
          <w:jc w:val="center"/>
        </w:trPr>
        <w:tc>
          <w:tcPr>
            <w:tcW w:w="1452" w:type="dxa"/>
            <w:vAlign w:val="center"/>
          </w:tcPr>
          <w:p w14:paraId="3DD510DE" w14:textId="77777777" w:rsidR="005141B7" w:rsidRPr="0070181C" w:rsidRDefault="005141B7" w:rsidP="00967D6F">
            <w:pPr>
              <w:rPr>
                <w:sz w:val="18"/>
                <w:szCs w:val="20"/>
              </w:rPr>
            </w:pPr>
            <w:r w:rsidRPr="0070181C">
              <w:rPr>
                <w:noProof/>
                <w:sz w:val="18"/>
                <w:szCs w:val="20"/>
              </w:rPr>
              <w:t>Поспелов Владимир Яковлевич</w:t>
            </w:r>
          </w:p>
        </w:tc>
        <w:tc>
          <w:tcPr>
            <w:tcW w:w="1134" w:type="dxa"/>
            <w:vAlign w:val="center"/>
          </w:tcPr>
          <w:p w14:paraId="31F4F096" w14:textId="77777777" w:rsidR="005141B7" w:rsidRPr="0070181C" w:rsidRDefault="005141B7" w:rsidP="00967D6F">
            <w:pPr>
              <w:rPr>
                <w:noProof/>
                <w:sz w:val="18"/>
                <w:szCs w:val="20"/>
              </w:rPr>
            </w:pPr>
            <w:r w:rsidRPr="0070181C">
              <w:rPr>
                <w:noProof/>
                <w:sz w:val="18"/>
                <w:szCs w:val="20"/>
              </w:rPr>
              <w:t>21.07.1954</w:t>
            </w:r>
          </w:p>
        </w:tc>
        <w:tc>
          <w:tcPr>
            <w:tcW w:w="1701" w:type="dxa"/>
            <w:vAlign w:val="center"/>
          </w:tcPr>
          <w:p w14:paraId="1CBE7F77" w14:textId="77777777" w:rsidR="005141B7" w:rsidRPr="0070181C" w:rsidRDefault="005141B7" w:rsidP="0070181C">
            <w:pPr>
              <w:jc w:val="left"/>
              <w:rPr>
                <w:noProof/>
                <w:sz w:val="18"/>
                <w:szCs w:val="20"/>
              </w:rPr>
            </w:pPr>
            <w:r w:rsidRPr="0070181C">
              <w:rPr>
                <w:noProof/>
                <w:sz w:val="18"/>
                <w:szCs w:val="20"/>
              </w:rPr>
              <w:t>1980 год –  Севмаш</w:t>
            </w:r>
            <w:r>
              <w:rPr>
                <w:noProof/>
                <w:sz w:val="18"/>
                <w:szCs w:val="20"/>
              </w:rPr>
              <w:t>в</w:t>
            </w:r>
            <w:r w:rsidRPr="0070181C">
              <w:rPr>
                <w:noProof/>
                <w:sz w:val="18"/>
                <w:szCs w:val="20"/>
              </w:rPr>
              <w:t>туз (электрооборудование судов),</w:t>
            </w:r>
          </w:p>
          <w:p w14:paraId="532CAAF5" w14:textId="77777777" w:rsidR="005141B7" w:rsidRPr="0070181C" w:rsidRDefault="005141B7" w:rsidP="0070181C">
            <w:pPr>
              <w:jc w:val="left"/>
              <w:rPr>
                <w:noProof/>
                <w:sz w:val="18"/>
                <w:szCs w:val="20"/>
              </w:rPr>
            </w:pPr>
            <w:r w:rsidRPr="0070181C">
              <w:rPr>
                <w:noProof/>
                <w:sz w:val="18"/>
                <w:szCs w:val="20"/>
              </w:rPr>
              <w:t>1993 год -  Ленинградский кораблестроитель</w:t>
            </w:r>
            <w:r>
              <w:rPr>
                <w:noProof/>
                <w:sz w:val="18"/>
                <w:szCs w:val="20"/>
              </w:rPr>
              <w:softHyphen/>
            </w:r>
            <w:r w:rsidRPr="0070181C">
              <w:rPr>
                <w:noProof/>
                <w:sz w:val="18"/>
                <w:szCs w:val="20"/>
              </w:rPr>
              <w:t>ный институт (экономика судостроительной промышленности),</w:t>
            </w:r>
          </w:p>
          <w:p w14:paraId="73A751B7" w14:textId="77777777" w:rsidR="005141B7" w:rsidRPr="0070181C" w:rsidRDefault="005141B7" w:rsidP="0070181C">
            <w:pPr>
              <w:jc w:val="left"/>
              <w:rPr>
                <w:noProof/>
                <w:sz w:val="18"/>
                <w:szCs w:val="20"/>
              </w:rPr>
            </w:pPr>
            <w:r w:rsidRPr="0070181C">
              <w:rPr>
                <w:noProof/>
                <w:sz w:val="18"/>
                <w:szCs w:val="20"/>
              </w:rPr>
              <w:t>2002 год – Военная академия Генерального штаба ВС РФ (оборона и обеспечение безопасности РФ), факультет переподготовки и повышения квалификации.</w:t>
            </w:r>
          </w:p>
        </w:tc>
        <w:tc>
          <w:tcPr>
            <w:tcW w:w="1417" w:type="dxa"/>
            <w:vAlign w:val="center"/>
          </w:tcPr>
          <w:p w14:paraId="74F6DC14" w14:textId="77777777" w:rsidR="005141B7" w:rsidRPr="0070181C" w:rsidRDefault="005141B7" w:rsidP="00433478">
            <w:pPr>
              <w:jc w:val="center"/>
              <w:rPr>
                <w:sz w:val="18"/>
                <w:szCs w:val="20"/>
              </w:rPr>
            </w:pPr>
            <w:r w:rsidRPr="0070181C">
              <w:rPr>
                <w:noProof/>
                <w:sz w:val="18"/>
                <w:szCs w:val="20"/>
              </w:rPr>
              <w:t>Военно</w:t>
            </w:r>
            <w:r>
              <w:rPr>
                <w:noProof/>
                <w:sz w:val="18"/>
                <w:szCs w:val="20"/>
              </w:rPr>
              <w:t>-</w:t>
            </w:r>
            <w:r w:rsidRPr="0070181C">
              <w:rPr>
                <w:noProof/>
                <w:sz w:val="18"/>
                <w:szCs w:val="20"/>
              </w:rPr>
              <w:t>промышленная комиссия</w:t>
            </w:r>
          </w:p>
        </w:tc>
        <w:tc>
          <w:tcPr>
            <w:tcW w:w="1275" w:type="dxa"/>
            <w:vAlign w:val="center"/>
          </w:tcPr>
          <w:p w14:paraId="3D65DC2F" w14:textId="77777777" w:rsidR="005141B7" w:rsidRPr="0070181C" w:rsidRDefault="005141B7" w:rsidP="0070181C">
            <w:pPr>
              <w:jc w:val="center"/>
              <w:rPr>
                <w:sz w:val="18"/>
                <w:szCs w:val="20"/>
              </w:rPr>
            </w:pPr>
            <w:r w:rsidRPr="0070181C">
              <w:rPr>
                <w:noProof/>
                <w:sz w:val="18"/>
                <w:szCs w:val="20"/>
              </w:rPr>
              <w:t>Член ВПК</w:t>
            </w:r>
          </w:p>
        </w:tc>
        <w:tc>
          <w:tcPr>
            <w:tcW w:w="1134" w:type="dxa"/>
            <w:vAlign w:val="center"/>
          </w:tcPr>
          <w:p w14:paraId="07BCC6BA" w14:textId="77777777" w:rsidR="005141B7" w:rsidRPr="0070181C" w:rsidRDefault="005141B7" w:rsidP="0070181C">
            <w:pPr>
              <w:jc w:val="center"/>
              <w:rPr>
                <w:sz w:val="18"/>
                <w:szCs w:val="20"/>
              </w:rPr>
            </w:pPr>
            <w:r w:rsidRPr="0070181C">
              <w:rPr>
                <w:sz w:val="18"/>
                <w:szCs w:val="20"/>
              </w:rPr>
              <w:t>28.06.2013</w:t>
            </w:r>
          </w:p>
        </w:tc>
        <w:tc>
          <w:tcPr>
            <w:tcW w:w="1063" w:type="dxa"/>
            <w:vAlign w:val="center"/>
          </w:tcPr>
          <w:p w14:paraId="70208444" w14:textId="77777777" w:rsidR="005141B7" w:rsidRPr="0070181C" w:rsidRDefault="005141B7" w:rsidP="0070181C">
            <w:pPr>
              <w:jc w:val="center"/>
              <w:rPr>
                <w:sz w:val="18"/>
                <w:szCs w:val="20"/>
              </w:rPr>
            </w:pPr>
            <w:r w:rsidRPr="0070181C">
              <w:rPr>
                <w:sz w:val="18"/>
                <w:szCs w:val="20"/>
              </w:rPr>
              <w:t>-</w:t>
            </w:r>
          </w:p>
        </w:tc>
        <w:tc>
          <w:tcPr>
            <w:tcW w:w="1064" w:type="dxa"/>
            <w:vAlign w:val="center"/>
          </w:tcPr>
          <w:p w14:paraId="2A7F1579" w14:textId="77777777" w:rsidR="005141B7" w:rsidRPr="0070181C" w:rsidRDefault="005141B7" w:rsidP="0070181C">
            <w:pPr>
              <w:jc w:val="center"/>
              <w:rPr>
                <w:sz w:val="18"/>
                <w:szCs w:val="20"/>
              </w:rPr>
            </w:pPr>
            <w:r w:rsidRPr="0070181C">
              <w:rPr>
                <w:sz w:val="18"/>
                <w:szCs w:val="20"/>
              </w:rPr>
              <w:t>-</w:t>
            </w:r>
          </w:p>
        </w:tc>
      </w:tr>
    </w:tbl>
    <w:p w14:paraId="6659796C" w14:textId="77777777" w:rsidR="005141B7" w:rsidRDefault="005141B7" w:rsidP="00433478">
      <w:pPr>
        <w:tabs>
          <w:tab w:val="center" w:pos="5472"/>
          <w:tab w:val="left" w:pos="6810"/>
          <w:tab w:val="left" w:pos="14459"/>
        </w:tabs>
        <w:spacing w:before="240" w:after="120"/>
        <w:ind w:firstLine="612"/>
      </w:pPr>
      <w:r>
        <w:t>В соответствии с протоколом № 2</w:t>
      </w:r>
      <w:r w:rsidRPr="001C7688">
        <w:t xml:space="preserve"> годового общего собр</w:t>
      </w:r>
      <w:r>
        <w:t>ания акционеров, состоявшегося 24</w:t>
      </w:r>
      <w:r w:rsidRPr="001C7688">
        <w:t xml:space="preserve"> июня 201</w:t>
      </w:r>
      <w:r>
        <w:t>6</w:t>
      </w:r>
      <w:r w:rsidRPr="001C7688">
        <w:t xml:space="preserve"> года, в состав</w:t>
      </w:r>
      <w:r>
        <w:t xml:space="preserve"> </w:t>
      </w:r>
      <w:r w:rsidRPr="001C7688">
        <w:t>Совета директоров общества избраны:</w: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1134"/>
        <w:gridCol w:w="1701"/>
        <w:gridCol w:w="1417"/>
        <w:gridCol w:w="1275"/>
        <w:gridCol w:w="1134"/>
        <w:gridCol w:w="1063"/>
        <w:gridCol w:w="1064"/>
      </w:tblGrid>
      <w:tr w:rsidR="005141B7" w:rsidRPr="007B5DCC" w14:paraId="21D1C0DA" w14:textId="77777777" w:rsidTr="00433478">
        <w:trPr>
          <w:jc w:val="center"/>
        </w:trPr>
        <w:tc>
          <w:tcPr>
            <w:tcW w:w="1452" w:type="dxa"/>
            <w:shd w:val="clear" w:color="auto" w:fill="D9D9D9"/>
            <w:vAlign w:val="center"/>
          </w:tcPr>
          <w:p w14:paraId="11941441" w14:textId="77777777" w:rsidR="005141B7" w:rsidRPr="007B5DCC" w:rsidRDefault="005141B7" w:rsidP="00967D6F">
            <w:pPr>
              <w:jc w:val="center"/>
              <w:rPr>
                <w:sz w:val="18"/>
                <w:szCs w:val="18"/>
              </w:rPr>
            </w:pPr>
            <w:r w:rsidRPr="007B5DCC">
              <w:rPr>
                <w:sz w:val="18"/>
                <w:szCs w:val="18"/>
              </w:rPr>
              <w:t>Фамилия</w:t>
            </w:r>
          </w:p>
          <w:p w14:paraId="78D9CA4A" w14:textId="77777777" w:rsidR="005141B7" w:rsidRPr="007B5DCC" w:rsidRDefault="005141B7" w:rsidP="00967D6F">
            <w:pPr>
              <w:jc w:val="center"/>
              <w:rPr>
                <w:sz w:val="18"/>
                <w:szCs w:val="18"/>
              </w:rPr>
            </w:pPr>
            <w:r w:rsidRPr="007B5DCC">
              <w:rPr>
                <w:sz w:val="18"/>
                <w:szCs w:val="18"/>
              </w:rPr>
              <w:t>Имя</w:t>
            </w:r>
          </w:p>
          <w:p w14:paraId="5632806D" w14:textId="77777777" w:rsidR="005141B7" w:rsidRPr="007B5DCC" w:rsidRDefault="005141B7" w:rsidP="00967D6F">
            <w:pPr>
              <w:jc w:val="center"/>
              <w:rPr>
                <w:sz w:val="18"/>
                <w:szCs w:val="18"/>
              </w:rPr>
            </w:pPr>
            <w:r w:rsidRPr="007B5DCC">
              <w:rPr>
                <w:sz w:val="18"/>
                <w:szCs w:val="18"/>
              </w:rPr>
              <w:t>Отчество</w:t>
            </w:r>
          </w:p>
        </w:tc>
        <w:tc>
          <w:tcPr>
            <w:tcW w:w="1134" w:type="dxa"/>
            <w:shd w:val="clear" w:color="auto" w:fill="D9D9D9"/>
            <w:vAlign w:val="center"/>
          </w:tcPr>
          <w:p w14:paraId="6A75C610" w14:textId="77777777" w:rsidR="005141B7" w:rsidRPr="007B5DCC" w:rsidRDefault="005141B7" w:rsidP="00967D6F">
            <w:pPr>
              <w:jc w:val="center"/>
              <w:rPr>
                <w:sz w:val="18"/>
                <w:szCs w:val="18"/>
              </w:rPr>
            </w:pPr>
            <w:r w:rsidRPr="007B5DCC">
              <w:rPr>
                <w:sz w:val="18"/>
                <w:szCs w:val="18"/>
              </w:rPr>
              <w:t>Дата рождения</w:t>
            </w:r>
          </w:p>
        </w:tc>
        <w:tc>
          <w:tcPr>
            <w:tcW w:w="1701" w:type="dxa"/>
            <w:shd w:val="clear" w:color="auto" w:fill="D9D9D9"/>
            <w:vAlign w:val="center"/>
          </w:tcPr>
          <w:p w14:paraId="433C464E" w14:textId="77777777" w:rsidR="005141B7" w:rsidRPr="007B5DCC" w:rsidRDefault="005141B7" w:rsidP="00967D6F">
            <w:pPr>
              <w:jc w:val="center"/>
              <w:rPr>
                <w:sz w:val="18"/>
                <w:szCs w:val="18"/>
              </w:rPr>
            </w:pPr>
            <w:r w:rsidRPr="007B5DCC">
              <w:rPr>
                <w:sz w:val="18"/>
                <w:szCs w:val="18"/>
              </w:rPr>
              <w:t>Образование и специальность по диплому</w:t>
            </w:r>
          </w:p>
        </w:tc>
        <w:tc>
          <w:tcPr>
            <w:tcW w:w="1417" w:type="dxa"/>
            <w:shd w:val="clear" w:color="auto" w:fill="D9D9D9"/>
            <w:vAlign w:val="center"/>
          </w:tcPr>
          <w:p w14:paraId="7A61E6CA" w14:textId="77777777" w:rsidR="005141B7" w:rsidRPr="007B5DCC" w:rsidRDefault="005141B7" w:rsidP="00967D6F">
            <w:pPr>
              <w:jc w:val="center"/>
              <w:rPr>
                <w:sz w:val="18"/>
                <w:szCs w:val="18"/>
              </w:rPr>
            </w:pPr>
            <w:r w:rsidRPr="007B5DCC">
              <w:rPr>
                <w:sz w:val="18"/>
                <w:szCs w:val="18"/>
              </w:rPr>
              <w:t>Место работы на момент избрания</w:t>
            </w:r>
          </w:p>
        </w:tc>
        <w:tc>
          <w:tcPr>
            <w:tcW w:w="1275" w:type="dxa"/>
            <w:shd w:val="clear" w:color="auto" w:fill="D9D9D9"/>
            <w:vAlign w:val="center"/>
          </w:tcPr>
          <w:p w14:paraId="18DFC607" w14:textId="77777777" w:rsidR="005141B7" w:rsidRPr="007B5DCC" w:rsidRDefault="005141B7" w:rsidP="00967D6F">
            <w:pPr>
              <w:jc w:val="center"/>
              <w:rPr>
                <w:sz w:val="18"/>
                <w:szCs w:val="18"/>
              </w:rPr>
            </w:pPr>
            <w:r w:rsidRPr="007B5DCC">
              <w:rPr>
                <w:sz w:val="18"/>
                <w:szCs w:val="18"/>
              </w:rPr>
              <w:t>Должности по основному месту работы</w:t>
            </w:r>
            <w:r>
              <w:rPr>
                <w:sz w:val="18"/>
                <w:szCs w:val="18"/>
              </w:rPr>
              <w:t xml:space="preserve"> </w:t>
            </w:r>
            <w:r w:rsidRPr="007B5DCC">
              <w:rPr>
                <w:sz w:val="18"/>
                <w:szCs w:val="18"/>
              </w:rPr>
              <w:t>на момент избрания</w:t>
            </w:r>
          </w:p>
        </w:tc>
        <w:tc>
          <w:tcPr>
            <w:tcW w:w="1134" w:type="dxa"/>
            <w:shd w:val="clear" w:color="auto" w:fill="D9D9D9"/>
            <w:vAlign w:val="center"/>
          </w:tcPr>
          <w:p w14:paraId="5BBCAAB8" w14:textId="77777777" w:rsidR="005141B7" w:rsidRPr="007B5DCC" w:rsidRDefault="005141B7" w:rsidP="00967D6F">
            <w:pPr>
              <w:jc w:val="center"/>
              <w:rPr>
                <w:sz w:val="18"/>
                <w:szCs w:val="18"/>
              </w:rPr>
            </w:pPr>
            <w:r w:rsidRPr="007B5DCC">
              <w:rPr>
                <w:sz w:val="18"/>
                <w:szCs w:val="18"/>
              </w:rPr>
              <w:t>Дата избрания в совет директоров</w:t>
            </w:r>
          </w:p>
        </w:tc>
        <w:tc>
          <w:tcPr>
            <w:tcW w:w="1063" w:type="dxa"/>
            <w:shd w:val="clear" w:color="auto" w:fill="D9D9D9"/>
            <w:vAlign w:val="center"/>
          </w:tcPr>
          <w:p w14:paraId="6FEE4D2D" w14:textId="77777777" w:rsidR="005141B7" w:rsidRPr="007B5DCC" w:rsidRDefault="005141B7" w:rsidP="00967D6F">
            <w:pPr>
              <w:jc w:val="center"/>
              <w:rPr>
                <w:sz w:val="18"/>
                <w:szCs w:val="18"/>
              </w:rPr>
            </w:pPr>
            <w:r w:rsidRPr="007B5DCC">
              <w:rPr>
                <w:sz w:val="18"/>
                <w:szCs w:val="18"/>
              </w:rPr>
              <w:t>Доля принадле</w:t>
            </w:r>
            <w:r>
              <w:rPr>
                <w:sz w:val="18"/>
                <w:szCs w:val="18"/>
              </w:rPr>
              <w:softHyphen/>
            </w:r>
            <w:r w:rsidRPr="007B5DCC">
              <w:rPr>
                <w:sz w:val="18"/>
                <w:szCs w:val="18"/>
              </w:rPr>
              <w:t>жащих акций в уставном капитале общества (%)</w:t>
            </w:r>
          </w:p>
        </w:tc>
        <w:tc>
          <w:tcPr>
            <w:tcW w:w="1064" w:type="dxa"/>
            <w:shd w:val="clear" w:color="auto" w:fill="D9D9D9"/>
            <w:vAlign w:val="center"/>
          </w:tcPr>
          <w:p w14:paraId="2413AC9D" w14:textId="77777777" w:rsidR="005141B7" w:rsidRPr="007B5DCC" w:rsidRDefault="005141B7" w:rsidP="00967D6F">
            <w:pPr>
              <w:jc w:val="center"/>
              <w:rPr>
                <w:sz w:val="18"/>
                <w:szCs w:val="18"/>
              </w:rPr>
            </w:pPr>
            <w:r w:rsidRPr="007B5DCC">
              <w:rPr>
                <w:sz w:val="18"/>
                <w:szCs w:val="18"/>
              </w:rPr>
              <w:t>Доля принадле</w:t>
            </w:r>
            <w:r>
              <w:rPr>
                <w:sz w:val="18"/>
                <w:szCs w:val="18"/>
              </w:rPr>
              <w:softHyphen/>
            </w:r>
            <w:r w:rsidRPr="007B5DCC">
              <w:rPr>
                <w:sz w:val="18"/>
                <w:szCs w:val="18"/>
              </w:rPr>
              <w:t>жащих голосую</w:t>
            </w:r>
            <w:r>
              <w:rPr>
                <w:sz w:val="18"/>
                <w:szCs w:val="18"/>
              </w:rPr>
              <w:softHyphen/>
            </w:r>
            <w:r w:rsidRPr="007B5DCC">
              <w:rPr>
                <w:sz w:val="18"/>
                <w:szCs w:val="18"/>
              </w:rPr>
              <w:t>щих акций общества (%)</w:t>
            </w:r>
          </w:p>
        </w:tc>
      </w:tr>
      <w:tr w:rsidR="005141B7" w:rsidRPr="007B5DCC" w14:paraId="6F4533FC" w14:textId="77777777" w:rsidTr="00433478">
        <w:trPr>
          <w:jc w:val="center"/>
        </w:trPr>
        <w:tc>
          <w:tcPr>
            <w:tcW w:w="1452" w:type="dxa"/>
            <w:vAlign w:val="center"/>
          </w:tcPr>
          <w:p w14:paraId="06E03F6B" w14:textId="77777777" w:rsidR="005141B7" w:rsidRPr="007B5DCC" w:rsidRDefault="005141B7" w:rsidP="00967D6F">
            <w:pPr>
              <w:rPr>
                <w:sz w:val="18"/>
                <w:szCs w:val="20"/>
              </w:rPr>
            </w:pPr>
            <w:r w:rsidRPr="007B5DCC">
              <w:rPr>
                <w:sz w:val="18"/>
                <w:szCs w:val="20"/>
              </w:rPr>
              <w:t>Стругов Леонид Васильевич</w:t>
            </w:r>
          </w:p>
        </w:tc>
        <w:tc>
          <w:tcPr>
            <w:tcW w:w="1134" w:type="dxa"/>
            <w:vAlign w:val="center"/>
          </w:tcPr>
          <w:p w14:paraId="63EDA5A4" w14:textId="77777777" w:rsidR="005141B7" w:rsidRPr="007B5DCC" w:rsidRDefault="005141B7" w:rsidP="00967D6F">
            <w:pPr>
              <w:rPr>
                <w:noProof/>
                <w:sz w:val="18"/>
                <w:szCs w:val="20"/>
              </w:rPr>
            </w:pPr>
            <w:r w:rsidRPr="007B5DCC">
              <w:rPr>
                <w:noProof/>
                <w:sz w:val="18"/>
                <w:szCs w:val="20"/>
              </w:rPr>
              <w:t>21.02.1955</w:t>
            </w:r>
          </w:p>
        </w:tc>
        <w:tc>
          <w:tcPr>
            <w:tcW w:w="1701" w:type="dxa"/>
            <w:vAlign w:val="center"/>
          </w:tcPr>
          <w:p w14:paraId="2EF86024" w14:textId="77777777" w:rsidR="005141B7" w:rsidRPr="007B5DCC" w:rsidRDefault="005141B7" w:rsidP="00967D6F">
            <w:pPr>
              <w:jc w:val="left"/>
              <w:rPr>
                <w:noProof/>
                <w:sz w:val="18"/>
                <w:szCs w:val="20"/>
              </w:rPr>
            </w:pPr>
            <w:r w:rsidRPr="007B5DCC">
              <w:rPr>
                <w:sz w:val="18"/>
                <w:szCs w:val="20"/>
              </w:rPr>
              <w:t xml:space="preserve">1978 год – </w:t>
            </w:r>
            <w:proofErr w:type="spellStart"/>
            <w:r w:rsidRPr="007B5DCC">
              <w:rPr>
                <w:sz w:val="18"/>
                <w:szCs w:val="20"/>
              </w:rPr>
              <w:t>Севмашвтуз</w:t>
            </w:r>
            <w:proofErr w:type="spellEnd"/>
            <w:r w:rsidRPr="007B5DCC">
              <w:rPr>
                <w:sz w:val="18"/>
                <w:szCs w:val="20"/>
              </w:rPr>
              <w:t>, филиал Санкт-Петербургского государственного морского технического университета</w:t>
            </w:r>
          </w:p>
        </w:tc>
        <w:tc>
          <w:tcPr>
            <w:tcW w:w="1417" w:type="dxa"/>
            <w:vAlign w:val="center"/>
          </w:tcPr>
          <w:p w14:paraId="098D1D92" w14:textId="77777777" w:rsidR="005141B7" w:rsidRPr="007B5DCC" w:rsidRDefault="005141B7" w:rsidP="00967D6F">
            <w:pPr>
              <w:jc w:val="center"/>
              <w:rPr>
                <w:sz w:val="18"/>
                <w:szCs w:val="20"/>
              </w:rPr>
            </w:pPr>
            <w:r w:rsidRPr="007B5DCC">
              <w:rPr>
                <w:sz w:val="18"/>
                <w:szCs w:val="20"/>
              </w:rPr>
              <w:t>АО «ОСК»</w:t>
            </w:r>
          </w:p>
        </w:tc>
        <w:tc>
          <w:tcPr>
            <w:tcW w:w="1275" w:type="dxa"/>
            <w:vAlign w:val="center"/>
          </w:tcPr>
          <w:p w14:paraId="05B43160" w14:textId="77777777" w:rsidR="005141B7" w:rsidRPr="007B5DCC" w:rsidRDefault="005141B7" w:rsidP="00967D6F">
            <w:pPr>
              <w:jc w:val="center"/>
              <w:rPr>
                <w:sz w:val="18"/>
                <w:szCs w:val="20"/>
              </w:rPr>
            </w:pPr>
            <w:r w:rsidRPr="007B5DCC">
              <w:rPr>
                <w:sz w:val="18"/>
                <w:szCs w:val="20"/>
              </w:rPr>
              <w:t>Вице-президент</w:t>
            </w:r>
          </w:p>
        </w:tc>
        <w:tc>
          <w:tcPr>
            <w:tcW w:w="1134" w:type="dxa"/>
            <w:vAlign w:val="center"/>
          </w:tcPr>
          <w:p w14:paraId="6CD6E05A" w14:textId="77777777" w:rsidR="005141B7" w:rsidRPr="007B5DCC" w:rsidRDefault="005141B7" w:rsidP="00967D6F">
            <w:pPr>
              <w:jc w:val="center"/>
              <w:rPr>
                <w:sz w:val="18"/>
                <w:szCs w:val="20"/>
              </w:rPr>
            </w:pPr>
            <w:r w:rsidRPr="007B5DCC">
              <w:rPr>
                <w:sz w:val="18"/>
                <w:szCs w:val="20"/>
              </w:rPr>
              <w:t>Протокол  №</w:t>
            </w:r>
            <w:r>
              <w:rPr>
                <w:sz w:val="18"/>
                <w:szCs w:val="20"/>
              </w:rPr>
              <w:t> </w:t>
            </w:r>
            <w:r w:rsidRPr="007B5DCC">
              <w:rPr>
                <w:sz w:val="18"/>
                <w:szCs w:val="20"/>
              </w:rPr>
              <w:t>СД-20/2016 от 26.07.2016</w:t>
            </w:r>
          </w:p>
        </w:tc>
        <w:tc>
          <w:tcPr>
            <w:tcW w:w="1063" w:type="dxa"/>
            <w:vAlign w:val="center"/>
          </w:tcPr>
          <w:p w14:paraId="0A69CA8B" w14:textId="77777777" w:rsidR="005141B7" w:rsidRPr="007B5DCC" w:rsidRDefault="005141B7" w:rsidP="00967D6F">
            <w:pPr>
              <w:jc w:val="center"/>
              <w:rPr>
                <w:sz w:val="18"/>
                <w:szCs w:val="20"/>
              </w:rPr>
            </w:pPr>
            <w:r w:rsidRPr="007B5DCC">
              <w:rPr>
                <w:sz w:val="18"/>
                <w:szCs w:val="20"/>
              </w:rPr>
              <w:t>-</w:t>
            </w:r>
          </w:p>
        </w:tc>
        <w:tc>
          <w:tcPr>
            <w:tcW w:w="1064" w:type="dxa"/>
            <w:vAlign w:val="center"/>
          </w:tcPr>
          <w:p w14:paraId="178BF510" w14:textId="77777777" w:rsidR="005141B7" w:rsidRPr="007B5DCC" w:rsidRDefault="005141B7" w:rsidP="00967D6F">
            <w:pPr>
              <w:jc w:val="center"/>
              <w:rPr>
                <w:sz w:val="18"/>
                <w:szCs w:val="20"/>
              </w:rPr>
            </w:pPr>
            <w:r w:rsidRPr="007B5DCC">
              <w:rPr>
                <w:sz w:val="18"/>
                <w:szCs w:val="20"/>
              </w:rPr>
              <w:t>-</w:t>
            </w:r>
          </w:p>
        </w:tc>
      </w:tr>
      <w:tr w:rsidR="005141B7" w:rsidRPr="007B5DCC" w14:paraId="48C08428" w14:textId="77777777" w:rsidTr="00433478">
        <w:trPr>
          <w:jc w:val="center"/>
        </w:trPr>
        <w:tc>
          <w:tcPr>
            <w:tcW w:w="1452" w:type="dxa"/>
            <w:vAlign w:val="center"/>
          </w:tcPr>
          <w:p w14:paraId="4CE84E32" w14:textId="77777777" w:rsidR="005141B7" w:rsidRPr="0070181C" w:rsidRDefault="005141B7" w:rsidP="00433478">
            <w:pPr>
              <w:rPr>
                <w:color w:val="FF0000"/>
                <w:sz w:val="18"/>
                <w:szCs w:val="20"/>
              </w:rPr>
            </w:pPr>
            <w:r>
              <w:rPr>
                <w:sz w:val="18"/>
                <w:szCs w:val="20"/>
              </w:rPr>
              <w:t>Савин</w:t>
            </w:r>
            <w:r w:rsidRPr="0070181C">
              <w:rPr>
                <w:sz w:val="18"/>
                <w:szCs w:val="20"/>
              </w:rPr>
              <w:br/>
              <w:t>Игорь Владимирович</w:t>
            </w:r>
          </w:p>
        </w:tc>
        <w:tc>
          <w:tcPr>
            <w:tcW w:w="1134" w:type="dxa"/>
            <w:vAlign w:val="center"/>
          </w:tcPr>
          <w:p w14:paraId="070CB38D" w14:textId="77777777" w:rsidR="005141B7" w:rsidRPr="0070181C" w:rsidRDefault="005141B7" w:rsidP="00967D6F">
            <w:pPr>
              <w:tabs>
                <w:tab w:val="left" w:pos="360"/>
              </w:tabs>
              <w:autoSpaceDE w:val="0"/>
              <w:autoSpaceDN w:val="0"/>
              <w:adjustRightInd w:val="0"/>
              <w:rPr>
                <w:sz w:val="18"/>
                <w:szCs w:val="20"/>
              </w:rPr>
            </w:pPr>
            <w:r w:rsidRPr="0070181C">
              <w:rPr>
                <w:sz w:val="18"/>
                <w:szCs w:val="20"/>
              </w:rPr>
              <w:t>22.11.1964</w:t>
            </w:r>
          </w:p>
        </w:tc>
        <w:tc>
          <w:tcPr>
            <w:tcW w:w="1701" w:type="dxa"/>
            <w:vAlign w:val="center"/>
          </w:tcPr>
          <w:p w14:paraId="0D50E478" w14:textId="77777777" w:rsidR="005141B7" w:rsidRPr="0070181C" w:rsidRDefault="005141B7" w:rsidP="00967D6F">
            <w:pPr>
              <w:jc w:val="left"/>
              <w:rPr>
                <w:sz w:val="18"/>
                <w:szCs w:val="20"/>
              </w:rPr>
            </w:pPr>
            <w:r w:rsidRPr="0070181C">
              <w:rPr>
                <w:color w:val="000000"/>
                <w:sz w:val="18"/>
                <w:szCs w:val="20"/>
              </w:rPr>
              <w:t>1991 г. - Московский государственный институт международных отношений МИД СССР, «Правоведение»,</w:t>
            </w:r>
          </w:p>
          <w:p w14:paraId="73598491" w14:textId="77777777" w:rsidR="005141B7" w:rsidRPr="0070181C" w:rsidRDefault="005141B7" w:rsidP="00967D6F">
            <w:pPr>
              <w:jc w:val="left"/>
              <w:rPr>
                <w:sz w:val="18"/>
                <w:szCs w:val="20"/>
                <w:lang w:val="en-US"/>
              </w:rPr>
            </w:pPr>
            <w:r w:rsidRPr="0070181C">
              <w:rPr>
                <w:color w:val="000000"/>
                <w:sz w:val="18"/>
                <w:szCs w:val="20"/>
              </w:rPr>
              <w:t>Юрист</w:t>
            </w:r>
            <w:r w:rsidRPr="00433478">
              <w:rPr>
                <w:color w:val="000000"/>
                <w:sz w:val="18"/>
                <w:szCs w:val="20"/>
                <w:lang w:val="en-US"/>
              </w:rPr>
              <w:t>-</w:t>
            </w:r>
            <w:r w:rsidRPr="0070181C">
              <w:rPr>
                <w:color w:val="000000"/>
                <w:sz w:val="18"/>
                <w:szCs w:val="20"/>
              </w:rPr>
              <w:t>международник</w:t>
            </w:r>
            <w:r w:rsidRPr="00433478">
              <w:rPr>
                <w:color w:val="000000"/>
                <w:sz w:val="18"/>
                <w:szCs w:val="20"/>
                <w:lang w:val="en-US"/>
              </w:rPr>
              <w:t xml:space="preserve"> </w:t>
            </w:r>
            <w:r w:rsidRPr="0070181C">
              <w:rPr>
                <w:color w:val="000000"/>
                <w:sz w:val="18"/>
                <w:szCs w:val="20"/>
              </w:rPr>
              <w:t>со</w:t>
            </w:r>
            <w:r w:rsidRPr="0070181C">
              <w:rPr>
                <w:color w:val="000000"/>
                <w:sz w:val="18"/>
                <w:szCs w:val="20"/>
                <w:lang w:val="en-US"/>
              </w:rPr>
              <w:t xml:space="preserve"> </w:t>
            </w:r>
            <w:r w:rsidRPr="0070181C">
              <w:rPr>
                <w:color w:val="000000"/>
                <w:sz w:val="18"/>
                <w:szCs w:val="20"/>
              </w:rPr>
              <w:t>знанием</w:t>
            </w:r>
            <w:r w:rsidRPr="0070181C">
              <w:rPr>
                <w:color w:val="000000"/>
                <w:sz w:val="18"/>
                <w:szCs w:val="20"/>
                <w:lang w:val="en-US"/>
              </w:rPr>
              <w:t xml:space="preserve"> </w:t>
            </w:r>
            <w:r w:rsidRPr="0070181C">
              <w:rPr>
                <w:color w:val="000000"/>
                <w:sz w:val="18"/>
                <w:szCs w:val="20"/>
              </w:rPr>
              <w:t>иностранного</w:t>
            </w:r>
            <w:r w:rsidRPr="0070181C">
              <w:rPr>
                <w:color w:val="000000"/>
                <w:sz w:val="18"/>
                <w:szCs w:val="20"/>
                <w:lang w:val="en-US"/>
              </w:rPr>
              <w:t xml:space="preserve"> </w:t>
            </w:r>
            <w:r w:rsidRPr="0070181C">
              <w:rPr>
                <w:color w:val="000000"/>
                <w:sz w:val="18"/>
                <w:szCs w:val="20"/>
              </w:rPr>
              <w:t>языка</w:t>
            </w:r>
            <w:r w:rsidRPr="0070181C">
              <w:rPr>
                <w:color w:val="000000"/>
                <w:sz w:val="18"/>
                <w:szCs w:val="20"/>
                <w:lang w:val="en-US"/>
              </w:rPr>
              <w:t xml:space="preserve"> 2003 </w:t>
            </w:r>
            <w:r w:rsidRPr="0070181C">
              <w:rPr>
                <w:color w:val="000000"/>
                <w:sz w:val="18"/>
                <w:szCs w:val="20"/>
              </w:rPr>
              <w:t>г</w:t>
            </w:r>
            <w:r w:rsidRPr="0070181C">
              <w:rPr>
                <w:color w:val="000000"/>
                <w:sz w:val="18"/>
                <w:szCs w:val="20"/>
                <w:lang w:val="en-US"/>
              </w:rPr>
              <w:t xml:space="preserve">. - </w:t>
            </w:r>
            <w:r w:rsidRPr="0070181C">
              <w:rPr>
                <w:color w:val="000000"/>
                <w:sz w:val="18"/>
                <w:szCs w:val="20"/>
                <w:lang w:val="en-US" w:eastAsia="en-US"/>
              </w:rPr>
              <w:t>Chicago Graduate School of Business (Executive MBA)</w:t>
            </w:r>
          </w:p>
          <w:p w14:paraId="4C3F98A0" w14:textId="77777777" w:rsidR="005141B7" w:rsidRPr="0070181C" w:rsidRDefault="005141B7" w:rsidP="00967D6F">
            <w:pPr>
              <w:tabs>
                <w:tab w:val="left" w:pos="360"/>
              </w:tabs>
              <w:autoSpaceDE w:val="0"/>
              <w:autoSpaceDN w:val="0"/>
              <w:adjustRightInd w:val="0"/>
              <w:rPr>
                <w:sz w:val="18"/>
                <w:szCs w:val="20"/>
                <w:lang w:val="en-US"/>
              </w:rPr>
            </w:pPr>
            <w:r w:rsidRPr="0070181C">
              <w:rPr>
                <w:color w:val="000000"/>
                <w:sz w:val="18"/>
                <w:szCs w:val="20"/>
                <w:lang w:val="en-US" w:eastAsia="en-US"/>
              </w:rPr>
              <w:t>Master of business administration</w:t>
            </w:r>
          </w:p>
        </w:tc>
        <w:tc>
          <w:tcPr>
            <w:tcW w:w="1417" w:type="dxa"/>
            <w:vAlign w:val="center"/>
          </w:tcPr>
          <w:p w14:paraId="3ECF05F8" w14:textId="77777777" w:rsidR="005141B7" w:rsidRPr="0070181C" w:rsidRDefault="005141B7" w:rsidP="00967D6F">
            <w:pPr>
              <w:tabs>
                <w:tab w:val="left" w:pos="360"/>
              </w:tabs>
              <w:autoSpaceDE w:val="0"/>
              <w:autoSpaceDN w:val="0"/>
              <w:adjustRightInd w:val="0"/>
              <w:jc w:val="center"/>
              <w:rPr>
                <w:sz w:val="18"/>
                <w:szCs w:val="20"/>
              </w:rPr>
            </w:pPr>
            <w:r w:rsidRPr="0070181C">
              <w:rPr>
                <w:sz w:val="18"/>
                <w:szCs w:val="20"/>
              </w:rPr>
              <w:t>Вице-президент  по корпоратив</w:t>
            </w:r>
            <w:r w:rsidRPr="0070181C">
              <w:rPr>
                <w:sz w:val="18"/>
                <w:szCs w:val="20"/>
              </w:rPr>
              <w:softHyphen/>
              <w:t>ному развитию и управлению активами</w:t>
            </w:r>
          </w:p>
        </w:tc>
        <w:tc>
          <w:tcPr>
            <w:tcW w:w="1275" w:type="dxa"/>
            <w:vAlign w:val="center"/>
          </w:tcPr>
          <w:p w14:paraId="2724DEC0" w14:textId="77777777" w:rsidR="005141B7" w:rsidRPr="0070181C" w:rsidRDefault="005141B7" w:rsidP="00967D6F">
            <w:pPr>
              <w:jc w:val="center"/>
              <w:rPr>
                <w:sz w:val="18"/>
                <w:szCs w:val="20"/>
              </w:rPr>
            </w:pPr>
            <w:r w:rsidRPr="0070181C">
              <w:rPr>
                <w:sz w:val="18"/>
                <w:szCs w:val="20"/>
              </w:rPr>
              <w:t>АО «ОСК»</w:t>
            </w:r>
          </w:p>
        </w:tc>
        <w:tc>
          <w:tcPr>
            <w:tcW w:w="1134" w:type="dxa"/>
            <w:vAlign w:val="center"/>
          </w:tcPr>
          <w:p w14:paraId="4C82358E" w14:textId="77777777" w:rsidR="005141B7" w:rsidRPr="0070181C" w:rsidRDefault="005141B7" w:rsidP="00967D6F">
            <w:pPr>
              <w:jc w:val="center"/>
              <w:rPr>
                <w:sz w:val="18"/>
                <w:szCs w:val="20"/>
              </w:rPr>
            </w:pPr>
            <w:r w:rsidRPr="0070181C">
              <w:rPr>
                <w:sz w:val="18"/>
                <w:szCs w:val="20"/>
              </w:rPr>
              <w:t>15.06.2015</w:t>
            </w:r>
          </w:p>
        </w:tc>
        <w:tc>
          <w:tcPr>
            <w:tcW w:w="1063" w:type="dxa"/>
            <w:vAlign w:val="center"/>
          </w:tcPr>
          <w:p w14:paraId="3A4D5F34" w14:textId="77777777" w:rsidR="005141B7" w:rsidRPr="0070181C" w:rsidRDefault="005141B7" w:rsidP="00967D6F">
            <w:pPr>
              <w:jc w:val="center"/>
              <w:rPr>
                <w:sz w:val="18"/>
                <w:szCs w:val="20"/>
              </w:rPr>
            </w:pPr>
            <w:r w:rsidRPr="0070181C">
              <w:rPr>
                <w:sz w:val="18"/>
                <w:szCs w:val="20"/>
              </w:rPr>
              <w:t>-</w:t>
            </w:r>
          </w:p>
        </w:tc>
        <w:tc>
          <w:tcPr>
            <w:tcW w:w="1064" w:type="dxa"/>
            <w:vAlign w:val="center"/>
          </w:tcPr>
          <w:p w14:paraId="454A26D5" w14:textId="77777777" w:rsidR="005141B7" w:rsidRPr="0070181C" w:rsidRDefault="005141B7" w:rsidP="00967D6F">
            <w:pPr>
              <w:jc w:val="center"/>
              <w:rPr>
                <w:sz w:val="18"/>
                <w:szCs w:val="20"/>
              </w:rPr>
            </w:pPr>
            <w:r w:rsidRPr="0070181C">
              <w:rPr>
                <w:sz w:val="18"/>
                <w:szCs w:val="20"/>
              </w:rPr>
              <w:t>-</w:t>
            </w:r>
          </w:p>
        </w:tc>
      </w:tr>
      <w:tr w:rsidR="005141B7" w:rsidRPr="007B5DCC" w14:paraId="7AC4A1FA" w14:textId="77777777" w:rsidTr="00433478">
        <w:trPr>
          <w:jc w:val="center"/>
        </w:trPr>
        <w:tc>
          <w:tcPr>
            <w:tcW w:w="1452" w:type="dxa"/>
            <w:vAlign w:val="center"/>
          </w:tcPr>
          <w:p w14:paraId="1C9AD703" w14:textId="77777777" w:rsidR="005141B7" w:rsidRPr="0070181C" w:rsidRDefault="005141B7" w:rsidP="00967D6F">
            <w:pPr>
              <w:rPr>
                <w:sz w:val="18"/>
                <w:szCs w:val="20"/>
              </w:rPr>
            </w:pPr>
            <w:r>
              <w:rPr>
                <w:sz w:val="18"/>
                <w:szCs w:val="20"/>
              </w:rPr>
              <w:t>Ганус</w:t>
            </w:r>
            <w:r w:rsidRPr="0070181C">
              <w:rPr>
                <w:sz w:val="18"/>
                <w:szCs w:val="20"/>
              </w:rPr>
              <w:br/>
              <w:t xml:space="preserve">Юрий </w:t>
            </w:r>
            <w:proofErr w:type="spellStart"/>
            <w:r w:rsidRPr="0070181C">
              <w:rPr>
                <w:sz w:val="18"/>
                <w:szCs w:val="20"/>
              </w:rPr>
              <w:t>Александро</w:t>
            </w:r>
            <w:proofErr w:type="spellEnd"/>
            <w:r>
              <w:rPr>
                <w:sz w:val="18"/>
                <w:szCs w:val="20"/>
                <w:lang w:val="en-US"/>
              </w:rPr>
              <w:softHyphen/>
            </w:r>
            <w:r w:rsidRPr="0070181C">
              <w:rPr>
                <w:sz w:val="18"/>
                <w:szCs w:val="20"/>
              </w:rPr>
              <w:t>вич</w:t>
            </w:r>
          </w:p>
        </w:tc>
        <w:tc>
          <w:tcPr>
            <w:tcW w:w="1134" w:type="dxa"/>
            <w:vAlign w:val="center"/>
          </w:tcPr>
          <w:p w14:paraId="7B3757D1" w14:textId="77777777" w:rsidR="005141B7" w:rsidRPr="0070181C" w:rsidRDefault="005141B7" w:rsidP="00967D6F">
            <w:pPr>
              <w:rPr>
                <w:sz w:val="18"/>
                <w:szCs w:val="20"/>
              </w:rPr>
            </w:pPr>
            <w:r w:rsidRPr="0070181C">
              <w:rPr>
                <w:sz w:val="18"/>
                <w:szCs w:val="20"/>
              </w:rPr>
              <w:t>05.03.1964</w:t>
            </w:r>
          </w:p>
        </w:tc>
        <w:tc>
          <w:tcPr>
            <w:tcW w:w="1701" w:type="dxa"/>
            <w:vAlign w:val="center"/>
          </w:tcPr>
          <w:p w14:paraId="1530E2F1" w14:textId="77777777" w:rsidR="005141B7" w:rsidRPr="0070181C" w:rsidRDefault="005141B7" w:rsidP="00967D6F">
            <w:pPr>
              <w:snapToGrid w:val="0"/>
              <w:jc w:val="left"/>
              <w:rPr>
                <w:sz w:val="18"/>
                <w:szCs w:val="20"/>
              </w:rPr>
            </w:pPr>
            <w:r w:rsidRPr="0070181C">
              <w:rPr>
                <w:bCs/>
                <w:sz w:val="18"/>
                <w:szCs w:val="20"/>
              </w:rPr>
              <w:t>1987</w:t>
            </w:r>
            <w:r w:rsidRPr="0070181C">
              <w:rPr>
                <w:sz w:val="18"/>
                <w:szCs w:val="20"/>
              </w:rPr>
              <w:t xml:space="preserve"> -Ленинградское Высшее инженерное морское училище им. Макарова. </w:t>
            </w:r>
            <w:r w:rsidRPr="0070181C">
              <w:rPr>
                <w:bCs/>
                <w:sz w:val="18"/>
                <w:szCs w:val="20"/>
              </w:rPr>
              <w:t>Высшее инженерное</w:t>
            </w:r>
            <w:r w:rsidRPr="0070181C">
              <w:rPr>
                <w:sz w:val="18"/>
                <w:szCs w:val="20"/>
              </w:rPr>
              <w:t>: Электромеханический факультет</w:t>
            </w:r>
            <w:r>
              <w:rPr>
                <w:sz w:val="18"/>
                <w:szCs w:val="20"/>
              </w:rPr>
              <w:t>,</w:t>
            </w:r>
          </w:p>
          <w:p w14:paraId="0F7EEE54" w14:textId="77777777" w:rsidR="005141B7" w:rsidRPr="0070181C" w:rsidRDefault="005141B7" w:rsidP="00967D6F">
            <w:pPr>
              <w:snapToGrid w:val="0"/>
              <w:jc w:val="left"/>
              <w:rPr>
                <w:sz w:val="18"/>
                <w:szCs w:val="20"/>
              </w:rPr>
            </w:pPr>
            <w:r w:rsidRPr="0070181C">
              <w:rPr>
                <w:sz w:val="18"/>
                <w:szCs w:val="20"/>
              </w:rPr>
              <w:t>инженер-электромеханик</w:t>
            </w:r>
          </w:p>
          <w:p w14:paraId="1389B787" w14:textId="77777777" w:rsidR="005141B7" w:rsidRPr="0070181C" w:rsidRDefault="005141B7" w:rsidP="00967D6F">
            <w:pPr>
              <w:snapToGrid w:val="0"/>
              <w:jc w:val="left"/>
              <w:rPr>
                <w:sz w:val="18"/>
                <w:szCs w:val="20"/>
              </w:rPr>
            </w:pPr>
            <w:r w:rsidRPr="0070181C">
              <w:rPr>
                <w:bCs/>
                <w:sz w:val="18"/>
                <w:szCs w:val="20"/>
              </w:rPr>
              <w:t>1993</w:t>
            </w:r>
            <w:r w:rsidRPr="0070181C">
              <w:rPr>
                <w:sz w:val="18"/>
                <w:szCs w:val="20"/>
              </w:rPr>
              <w:t xml:space="preserve"> - Санкт-Петербургский Государственный Университет. </w:t>
            </w:r>
            <w:r w:rsidRPr="0070181C">
              <w:rPr>
                <w:bCs/>
                <w:sz w:val="18"/>
                <w:szCs w:val="20"/>
              </w:rPr>
              <w:t>Высшее экономическое</w:t>
            </w:r>
            <w:r w:rsidRPr="0070181C">
              <w:rPr>
                <w:sz w:val="18"/>
                <w:szCs w:val="20"/>
              </w:rPr>
              <w:t>: Международные экономические отношения</w:t>
            </w:r>
            <w:r>
              <w:rPr>
                <w:sz w:val="18"/>
                <w:szCs w:val="20"/>
              </w:rPr>
              <w:t>,</w:t>
            </w:r>
            <w:r w:rsidRPr="0070181C">
              <w:rPr>
                <w:sz w:val="18"/>
                <w:szCs w:val="20"/>
              </w:rPr>
              <w:t xml:space="preserve"> экономист-международник, </w:t>
            </w:r>
          </w:p>
          <w:p w14:paraId="25527390" w14:textId="77777777" w:rsidR="005141B7" w:rsidRPr="0070181C" w:rsidRDefault="005141B7" w:rsidP="00967D6F">
            <w:pPr>
              <w:snapToGrid w:val="0"/>
              <w:jc w:val="left"/>
              <w:rPr>
                <w:sz w:val="18"/>
                <w:szCs w:val="20"/>
              </w:rPr>
            </w:pPr>
            <w:r w:rsidRPr="0070181C">
              <w:rPr>
                <w:bCs/>
                <w:sz w:val="18"/>
                <w:szCs w:val="20"/>
              </w:rPr>
              <w:t xml:space="preserve">2000 </w:t>
            </w:r>
            <w:r w:rsidRPr="0070181C">
              <w:rPr>
                <w:sz w:val="18"/>
                <w:szCs w:val="20"/>
              </w:rPr>
              <w:t xml:space="preserve">- Санкт-Петербургский юридический институт ГП. </w:t>
            </w:r>
            <w:r w:rsidRPr="0070181C">
              <w:rPr>
                <w:bCs/>
                <w:sz w:val="18"/>
                <w:szCs w:val="20"/>
              </w:rPr>
              <w:t>Высшее юридическое</w:t>
            </w:r>
            <w:r>
              <w:rPr>
                <w:sz w:val="18"/>
                <w:szCs w:val="20"/>
              </w:rPr>
              <w:t xml:space="preserve">: Юриспруденция, </w:t>
            </w:r>
            <w:r w:rsidRPr="0070181C">
              <w:rPr>
                <w:sz w:val="18"/>
                <w:szCs w:val="20"/>
              </w:rPr>
              <w:t>юрист;</w:t>
            </w:r>
          </w:p>
          <w:p w14:paraId="672813A8" w14:textId="77777777" w:rsidR="005141B7" w:rsidRPr="0070181C" w:rsidRDefault="005141B7" w:rsidP="00967D6F">
            <w:pPr>
              <w:snapToGrid w:val="0"/>
              <w:jc w:val="left"/>
              <w:rPr>
                <w:bCs/>
                <w:sz w:val="18"/>
                <w:szCs w:val="20"/>
              </w:rPr>
            </w:pPr>
            <w:r w:rsidRPr="0070181C">
              <w:rPr>
                <w:bCs/>
                <w:sz w:val="18"/>
                <w:szCs w:val="20"/>
              </w:rPr>
              <w:t xml:space="preserve">2012 </w:t>
            </w:r>
            <w:r w:rsidRPr="0070181C">
              <w:rPr>
                <w:sz w:val="18"/>
                <w:szCs w:val="20"/>
              </w:rPr>
              <w:t xml:space="preserve">- </w:t>
            </w:r>
            <w:r w:rsidRPr="0070181C">
              <w:rPr>
                <w:sz w:val="18"/>
                <w:szCs w:val="20"/>
                <w:lang w:val="en-US"/>
              </w:rPr>
              <w:t>The</w:t>
            </w:r>
            <w:r w:rsidRPr="0070181C">
              <w:rPr>
                <w:sz w:val="18"/>
                <w:szCs w:val="20"/>
              </w:rPr>
              <w:t xml:space="preserve"> </w:t>
            </w:r>
            <w:r w:rsidRPr="0070181C">
              <w:rPr>
                <w:sz w:val="18"/>
                <w:szCs w:val="20"/>
                <w:lang w:val="en-US"/>
              </w:rPr>
              <w:t>Institute</w:t>
            </w:r>
            <w:r w:rsidRPr="0070181C">
              <w:rPr>
                <w:sz w:val="18"/>
                <w:szCs w:val="20"/>
              </w:rPr>
              <w:t xml:space="preserve"> </w:t>
            </w:r>
            <w:r w:rsidRPr="0070181C">
              <w:rPr>
                <w:sz w:val="18"/>
                <w:szCs w:val="20"/>
                <w:lang w:val="en-US"/>
              </w:rPr>
              <w:t>of</w:t>
            </w:r>
            <w:r w:rsidRPr="0070181C">
              <w:rPr>
                <w:sz w:val="18"/>
                <w:szCs w:val="20"/>
              </w:rPr>
              <w:t xml:space="preserve"> </w:t>
            </w:r>
            <w:r w:rsidRPr="0070181C">
              <w:rPr>
                <w:sz w:val="18"/>
                <w:szCs w:val="20"/>
                <w:lang w:val="en-US"/>
              </w:rPr>
              <w:t>Directors</w:t>
            </w:r>
            <w:r w:rsidRPr="0070181C">
              <w:rPr>
                <w:sz w:val="18"/>
                <w:szCs w:val="20"/>
              </w:rPr>
              <w:t xml:space="preserve">, </w:t>
            </w:r>
            <w:r w:rsidRPr="0070181C">
              <w:rPr>
                <w:sz w:val="18"/>
                <w:szCs w:val="20"/>
                <w:lang w:val="en-US"/>
              </w:rPr>
              <w:t>United</w:t>
            </w:r>
            <w:r w:rsidRPr="0070181C">
              <w:rPr>
                <w:sz w:val="18"/>
                <w:szCs w:val="20"/>
              </w:rPr>
              <w:t xml:space="preserve"> </w:t>
            </w:r>
            <w:r w:rsidRPr="0070181C">
              <w:rPr>
                <w:sz w:val="18"/>
                <w:szCs w:val="20"/>
                <w:lang w:val="en-US"/>
              </w:rPr>
              <w:t>Kingdom</w:t>
            </w:r>
            <w:r w:rsidRPr="0070181C">
              <w:rPr>
                <w:sz w:val="18"/>
                <w:szCs w:val="20"/>
              </w:rPr>
              <w:t xml:space="preserve">, </w:t>
            </w:r>
            <w:r w:rsidRPr="0070181C">
              <w:rPr>
                <w:bCs/>
                <w:sz w:val="18"/>
                <w:szCs w:val="20"/>
              </w:rPr>
              <w:t>Курс «Сертифицирован</w:t>
            </w:r>
            <w:r>
              <w:rPr>
                <w:bCs/>
                <w:sz w:val="18"/>
                <w:szCs w:val="20"/>
              </w:rPr>
              <w:softHyphen/>
            </w:r>
            <w:r w:rsidRPr="0070181C">
              <w:rPr>
                <w:bCs/>
                <w:sz w:val="18"/>
                <w:szCs w:val="20"/>
              </w:rPr>
              <w:t>ный директор»</w:t>
            </w:r>
            <w:r w:rsidRPr="0070181C">
              <w:rPr>
                <w:sz w:val="18"/>
                <w:szCs w:val="20"/>
              </w:rPr>
              <w:t>. Институт подготовки профессиональных корпоративных директоров. Международная программа для членов советов директоров “</w:t>
            </w:r>
            <w:proofErr w:type="spellStart"/>
            <w:r w:rsidRPr="0070181C">
              <w:rPr>
                <w:sz w:val="18"/>
                <w:szCs w:val="20"/>
              </w:rPr>
              <w:t>IoD</w:t>
            </w:r>
            <w:proofErr w:type="spellEnd"/>
            <w:r w:rsidRPr="0070181C">
              <w:rPr>
                <w:sz w:val="18"/>
                <w:szCs w:val="20"/>
              </w:rPr>
              <w:t xml:space="preserve"> Chartered </w:t>
            </w:r>
            <w:proofErr w:type="spellStart"/>
            <w:r w:rsidRPr="0070181C">
              <w:rPr>
                <w:sz w:val="18"/>
                <w:szCs w:val="20"/>
              </w:rPr>
              <w:t>Director</w:t>
            </w:r>
            <w:proofErr w:type="spellEnd"/>
            <w:r w:rsidRPr="0070181C">
              <w:rPr>
                <w:sz w:val="18"/>
                <w:szCs w:val="20"/>
              </w:rPr>
              <w:t xml:space="preserve">”. </w:t>
            </w:r>
          </w:p>
        </w:tc>
        <w:tc>
          <w:tcPr>
            <w:tcW w:w="1417" w:type="dxa"/>
            <w:vAlign w:val="center"/>
          </w:tcPr>
          <w:p w14:paraId="078704A7" w14:textId="77777777" w:rsidR="005141B7" w:rsidRPr="0070181C" w:rsidRDefault="005141B7" w:rsidP="00967D6F">
            <w:pPr>
              <w:jc w:val="center"/>
              <w:rPr>
                <w:sz w:val="18"/>
                <w:szCs w:val="20"/>
              </w:rPr>
            </w:pPr>
            <w:r w:rsidRPr="0070181C">
              <w:rPr>
                <w:sz w:val="18"/>
                <w:szCs w:val="20"/>
              </w:rPr>
              <w:t>Генеральный директор/</w:t>
            </w:r>
          </w:p>
          <w:p w14:paraId="61CA2E5E" w14:textId="77777777" w:rsidR="005141B7" w:rsidRPr="0070181C" w:rsidRDefault="005141B7" w:rsidP="00967D6F">
            <w:pPr>
              <w:jc w:val="center"/>
              <w:rPr>
                <w:sz w:val="18"/>
                <w:szCs w:val="20"/>
              </w:rPr>
            </w:pPr>
            <w:r w:rsidRPr="0070181C">
              <w:rPr>
                <w:sz w:val="18"/>
                <w:szCs w:val="20"/>
              </w:rPr>
              <w:t>Управляющий партнер</w:t>
            </w:r>
          </w:p>
        </w:tc>
        <w:tc>
          <w:tcPr>
            <w:tcW w:w="1275" w:type="dxa"/>
            <w:vAlign w:val="center"/>
          </w:tcPr>
          <w:p w14:paraId="2461B2BA" w14:textId="77777777" w:rsidR="005141B7" w:rsidRPr="0070181C" w:rsidRDefault="005141B7" w:rsidP="00967D6F">
            <w:pPr>
              <w:jc w:val="center"/>
              <w:rPr>
                <w:sz w:val="18"/>
                <w:szCs w:val="20"/>
              </w:rPr>
            </w:pPr>
            <w:r w:rsidRPr="0070181C">
              <w:rPr>
                <w:sz w:val="18"/>
                <w:szCs w:val="20"/>
              </w:rPr>
              <w:t>ООО «ТБЛ»</w:t>
            </w:r>
          </w:p>
        </w:tc>
        <w:tc>
          <w:tcPr>
            <w:tcW w:w="1134" w:type="dxa"/>
            <w:vAlign w:val="center"/>
          </w:tcPr>
          <w:p w14:paraId="53125699" w14:textId="77777777" w:rsidR="005141B7" w:rsidRPr="0070181C" w:rsidRDefault="005141B7" w:rsidP="00967D6F">
            <w:pPr>
              <w:jc w:val="center"/>
              <w:rPr>
                <w:sz w:val="18"/>
                <w:szCs w:val="20"/>
              </w:rPr>
            </w:pPr>
            <w:r w:rsidRPr="0070181C">
              <w:rPr>
                <w:sz w:val="18"/>
                <w:szCs w:val="20"/>
              </w:rPr>
              <w:t>30.06.2014</w:t>
            </w:r>
          </w:p>
        </w:tc>
        <w:tc>
          <w:tcPr>
            <w:tcW w:w="1063" w:type="dxa"/>
            <w:vAlign w:val="center"/>
          </w:tcPr>
          <w:p w14:paraId="0190FAEF" w14:textId="77777777" w:rsidR="005141B7" w:rsidRPr="0070181C" w:rsidRDefault="005141B7" w:rsidP="00967D6F">
            <w:pPr>
              <w:jc w:val="center"/>
              <w:rPr>
                <w:sz w:val="18"/>
                <w:szCs w:val="20"/>
              </w:rPr>
            </w:pPr>
            <w:r w:rsidRPr="0070181C">
              <w:rPr>
                <w:sz w:val="18"/>
                <w:szCs w:val="20"/>
              </w:rPr>
              <w:t>-</w:t>
            </w:r>
          </w:p>
        </w:tc>
        <w:tc>
          <w:tcPr>
            <w:tcW w:w="1064" w:type="dxa"/>
            <w:vAlign w:val="center"/>
          </w:tcPr>
          <w:p w14:paraId="31F76403" w14:textId="77777777" w:rsidR="005141B7" w:rsidRPr="0070181C" w:rsidRDefault="005141B7" w:rsidP="00967D6F">
            <w:pPr>
              <w:jc w:val="center"/>
              <w:rPr>
                <w:sz w:val="18"/>
                <w:szCs w:val="20"/>
              </w:rPr>
            </w:pPr>
            <w:r w:rsidRPr="0070181C">
              <w:rPr>
                <w:sz w:val="18"/>
                <w:szCs w:val="20"/>
              </w:rPr>
              <w:t>-</w:t>
            </w:r>
          </w:p>
        </w:tc>
      </w:tr>
      <w:tr w:rsidR="005141B7" w:rsidRPr="007B5DCC" w14:paraId="7849DF56" w14:textId="77777777" w:rsidTr="00433478">
        <w:trPr>
          <w:jc w:val="center"/>
        </w:trPr>
        <w:tc>
          <w:tcPr>
            <w:tcW w:w="1452" w:type="dxa"/>
            <w:vAlign w:val="center"/>
          </w:tcPr>
          <w:p w14:paraId="6486E5D2" w14:textId="77777777" w:rsidR="005141B7" w:rsidRPr="00433478" w:rsidRDefault="005141B7" w:rsidP="00967D6F">
            <w:pPr>
              <w:rPr>
                <w:sz w:val="18"/>
                <w:szCs w:val="20"/>
              </w:rPr>
            </w:pPr>
            <w:r w:rsidRPr="00433478">
              <w:rPr>
                <w:sz w:val="18"/>
                <w:szCs w:val="20"/>
              </w:rPr>
              <w:t>Наливайченко Руслан Владимирович</w:t>
            </w:r>
          </w:p>
        </w:tc>
        <w:tc>
          <w:tcPr>
            <w:tcW w:w="1134" w:type="dxa"/>
            <w:vAlign w:val="center"/>
          </w:tcPr>
          <w:p w14:paraId="262BA466" w14:textId="77777777" w:rsidR="005141B7" w:rsidRPr="00433478" w:rsidRDefault="005141B7" w:rsidP="00967D6F">
            <w:pPr>
              <w:rPr>
                <w:sz w:val="18"/>
                <w:szCs w:val="20"/>
              </w:rPr>
            </w:pPr>
            <w:r w:rsidRPr="00433478">
              <w:rPr>
                <w:sz w:val="18"/>
                <w:szCs w:val="20"/>
              </w:rPr>
              <w:t>17.03.1977</w:t>
            </w:r>
          </w:p>
        </w:tc>
        <w:tc>
          <w:tcPr>
            <w:tcW w:w="1701" w:type="dxa"/>
            <w:vAlign w:val="center"/>
          </w:tcPr>
          <w:p w14:paraId="734EA13D" w14:textId="77777777" w:rsidR="005141B7" w:rsidRPr="00433478" w:rsidRDefault="005141B7" w:rsidP="00967D6F">
            <w:pPr>
              <w:rPr>
                <w:sz w:val="18"/>
                <w:szCs w:val="20"/>
              </w:rPr>
            </w:pPr>
            <w:r w:rsidRPr="00433478">
              <w:rPr>
                <w:sz w:val="18"/>
                <w:szCs w:val="20"/>
              </w:rPr>
              <w:t>Независимый директор</w:t>
            </w:r>
          </w:p>
        </w:tc>
        <w:tc>
          <w:tcPr>
            <w:tcW w:w="1417" w:type="dxa"/>
            <w:vAlign w:val="center"/>
          </w:tcPr>
          <w:p w14:paraId="2A8C863D" w14:textId="77777777" w:rsidR="005141B7" w:rsidRPr="00433478" w:rsidRDefault="005141B7" w:rsidP="00433478">
            <w:pPr>
              <w:jc w:val="center"/>
              <w:rPr>
                <w:sz w:val="18"/>
                <w:szCs w:val="20"/>
              </w:rPr>
            </w:pPr>
            <w:r w:rsidRPr="00433478">
              <w:rPr>
                <w:sz w:val="18"/>
                <w:szCs w:val="20"/>
              </w:rPr>
              <w:t>Заместитель генерального директора по экономике и финансам</w:t>
            </w:r>
          </w:p>
        </w:tc>
        <w:tc>
          <w:tcPr>
            <w:tcW w:w="1275" w:type="dxa"/>
            <w:vAlign w:val="center"/>
          </w:tcPr>
          <w:p w14:paraId="6C06AD58" w14:textId="77777777" w:rsidR="005141B7" w:rsidRPr="00BA2B4A" w:rsidRDefault="005141B7" w:rsidP="00433478">
            <w:pPr>
              <w:jc w:val="center"/>
              <w:rPr>
                <w:sz w:val="16"/>
                <w:szCs w:val="20"/>
              </w:rPr>
            </w:pPr>
            <w:r w:rsidRPr="00BA2B4A">
              <w:rPr>
                <w:sz w:val="16"/>
                <w:szCs w:val="20"/>
              </w:rPr>
              <w:t>АО «ОНПП «Технология»</w:t>
            </w:r>
          </w:p>
        </w:tc>
        <w:tc>
          <w:tcPr>
            <w:tcW w:w="1134" w:type="dxa"/>
            <w:vAlign w:val="center"/>
          </w:tcPr>
          <w:p w14:paraId="57350B58" w14:textId="77777777" w:rsidR="005141B7" w:rsidRPr="00433478" w:rsidRDefault="005141B7" w:rsidP="00433478">
            <w:pPr>
              <w:jc w:val="center"/>
              <w:rPr>
                <w:sz w:val="18"/>
                <w:szCs w:val="20"/>
              </w:rPr>
            </w:pPr>
            <w:r w:rsidRPr="00433478">
              <w:rPr>
                <w:sz w:val="18"/>
                <w:szCs w:val="20"/>
              </w:rPr>
              <w:t>24.06.2016</w:t>
            </w:r>
          </w:p>
        </w:tc>
        <w:tc>
          <w:tcPr>
            <w:tcW w:w="1063" w:type="dxa"/>
            <w:vAlign w:val="center"/>
          </w:tcPr>
          <w:p w14:paraId="29010AE8" w14:textId="77777777" w:rsidR="005141B7" w:rsidRPr="00433478" w:rsidRDefault="005141B7" w:rsidP="00433478">
            <w:pPr>
              <w:jc w:val="center"/>
              <w:rPr>
                <w:sz w:val="18"/>
                <w:szCs w:val="20"/>
              </w:rPr>
            </w:pPr>
            <w:r w:rsidRPr="00433478">
              <w:rPr>
                <w:sz w:val="18"/>
                <w:szCs w:val="20"/>
              </w:rPr>
              <w:t>-</w:t>
            </w:r>
          </w:p>
        </w:tc>
        <w:tc>
          <w:tcPr>
            <w:tcW w:w="1064" w:type="dxa"/>
            <w:vAlign w:val="center"/>
          </w:tcPr>
          <w:p w14:paraId="280C3B40" w14:textId="77777777" w:rsidR="005141B7" w:rsidRPr="00433478" w:rsidRDefault="005141B7" w:rsidP="00433478">
            <w:pPr>
              <w:jc w:val="center"/>
              <w:rPr>
                <w:sz w:val="18"/>
                <w:szCs w:val="20"/>
              </w:rPr>
            </w:pPr>
            <w:r w:rsidRPr="00433478">
              <w:rPr>
                <w:sz w:val="18"/>
                <w:szCs w:val="20"/>
              </w:rPr>
              <w:t>-</w:t>
            </w:r>
          </w:p>
        </w:tc>
      </w:tr>
      <w:tr w:rsidR="005141B7" w:rsidRPr="007B5DCC" w14:paraId="0C0114F0" w14:textId="77777777" w:rsidTr="00433478">
        <w:trPr>
          <w:jc w:val="center"/>
        </w:trPr>
        <w:tc>
          <w:tcPr>
            <w:tcW w:w="1452" w:type="dxa"/>
            <w:vAlign w:val="center"/>
          </w:tcPr>
          <w:p w14:paraId="4509E552" w14:textId="77777777" w:rsidR="005141B7" w:rsidRPr="0070181C" w:rsidRDefault="005141B7" w:rsidP="00967D6F">
            <w:pPr>
              <w:rPr>
                <w:sz w:val="18"/>
                <w:szCs w:val="20"/>
              </w:rPr>
            </w:pPr>
            <w:proofErr w:type="spellStart"/>
            <w:r w:rsidRPr="0070181C">
              <w:rPr>
                <w:sz w:val="18"/>
                <w:szCs w:val="20"/>
              </w:rPr>
              <w:t>Будниченко</w:t>
            </w:r>
            <w:proofErr w:type="spellEnd"/>
            <w:r w:rsidRPr="0070181C">
              <w:rPr>
                <w:sz w:val="18"/>
                <w:szCs w:val="20"/>
              </w:rPr>
              <w:t xml:space="preserve"> Михаил Анатольевич</w:t>
            </w:r>
          </w:p>
        </w:tc>
        <w:tc>
          <w:tcPr>
            <w:tcW w:w="1134" w:type="dxa"/>
            <w:vAlign w:val="center"/>
          </w:tcPr>
          <w:p w14:paraId="27AF5707" w14:textId="77777777" w:rsidR="005141B7" w:rsidRPr="0070181C" w:rsidRDefault="005141B7" w:rsidP="00967D6F">
            <w:pPr>
              <w:rPr>
                <w:sz w:val="18"/>
                <w:szCs w:val="20"/>
              </w:rPr>
            </w:pPr>
            <w:r w:rsidRPr="0070181C">
              <w:rPr>
                <w:sz w:val="18"/>
                <w:szCs w:val="20"/>
              </w:rPr>
              <w:t>18.11.1959</w:t>
            </w:r>
          </w:p>
        </w:tc>
        <w:tc>
          <w:tcPr>
            <w:tcW w:w="1701" w:type="dxa"/>
            <w:vAlign w:val="center"/>
          </w:tcPr>
          <w:p w14:paraId="0CAA7206" w14:textId="77777777" w:rsidR="005141B7" w:rsidRPr="0070181C" w:rsidRDefault="005141B7" w:rsidP="00967D6F">
            <w:pPr>
              <w:jc w:val="left"/>
              <w:rPr>
                <w:sz w:val="18"/>
                <w:szCs w:val="20"/>
              </w:rPr>
            </w:pPr>
            <w:r w:rsidRPr="0070181C">
              <w:rPr>
                <w:sz w:val="18"/>
                <w:szCs w:val="20"/>
              </w:rPr>
              <w:t>1983</w:t>
            </w:r>
            <w:r>
              <w:rPr>
                <w:sz w:val="18"/>
                <w:szCs w:val="20"/>
              </w:rPr>
              <w:t xml:space="preserve"> </w:t>
            </w:r>
            <w:r w:rsidRPr="0070181C">
              <w:rPr>
                <w:sz w:val="18"/>
                <w:szCs w:val="20"/>
              </w:rPr>
              <w:t>-</w:t>
            </w:r>
            <w:r>
              <w:rPr>
                <w:sz w:val="18"/>
                <w:szCs w:val="20"/>
              </w:rPr>
              <w:t xml:space="preserve"> </w:t>
            </w:r>
            <w:proofErr w:type="spellStart"/>
            <w:r w:rsidRPr="0070181C">
              <w:rPr>
                <w:sz w:val="18"/>
                <w:szCs w:val="20"/>
              </w:rPr>
              <w:t>Севмаш</w:t>
            </w:r>
            <w:r>
              <w:rPr>
                <w:sz w:val="18"/>
                <w:szCs w:val="20"/>
              </w:rPr>
              <w:t>в</w:t>
            </w:r>
            <w:r w:rsidRPr="0070181C">
              <w:rPr>
                <w:sz w:val="18"/>
                <w:szCs w:val="20"/>
              </w:rPr>
              <w:t>туз</w:t>
            </w:r>
            <w:proofErr w:type="spellEnd"/>
            <w:r w:rsidRPr="0070181C">
              <w:rPr>
                <w:sz w:val="18"/>
                <w:szCs w:val="20"/>
              </w:rPr>
              <w:t xml:space="preserve"> – филиал </w:t>
            </w:r>
            <w:proofErr w:type="spellStart"/>
            <w:r w:rsidRPr="0070181C">
              <w:rPr>
                <w:sz w:val="18"/>
                <w:szCs w:val="20"/>
              </w:rPr>
              <w:t>СПбМГТУ</w:t>
            </w:r>
            <w:proofErr w:type="spellEnd"/>
            <w:r w:rsidRPr="0070181C">
              <w:rPr>
                <w:sz w:val="18"/>
                <w:szCs w:val="20"/>
              </w:rPr>
              <w:t xml:space="preserve"> «Судовые силовые установки», инженер</w:t>
            </w:r>
            <w:r>
              <w:rPr>
                <w:sz w:val="18"/>
                <w:szCs w:val="20"/>
              </w:rPr>
              <w:t>-</w:t>
            </w:r>
            <w:r w:rsidRPr="0070181C">
              <w:rPr>
                <w:sz w:val="18"/>
                <w:szCs w:val="20"/>
              </w:rPr>
              <w:t>механик;</w:t>
            </w:r>
          </w:p>
          <w:p w14:paraId="01E518CA" w14:textId="77777777" w:rsidR="005141B7" w:rsidRDefault="005141B7" w:rsidP="00967D6F">
            <w:pPr>
              <w:jc w:val="left"/>
              <w:rPr>
                <w:sz w:val="18"/>
                <w:szCs w:val="20"/>
              </w:rPr>
            </w:pPr>
            <w:r w:rsidRPr="0070181C">
              <w:rPr>
                <w:sz w:val="18"/>
                <w:szCs w:val="20"/>
              </w:rPr>
              <w:t>2012</w:t>
            </w:r>
            <w:r>
              <w:rPr>
                <w:sz w:val="18"/>
                <w:szCs w:val="20"/>
              </w:rPr>
              <w:t xml:space="preserve"> </w:t>
            </w:r>
            <w:r w:rsidRPr="0070181C">
              <w:rPr>
                <w:sz w:val="18"/>
                <w:szCs w:val="20"/>
              </w:rPr>
              <w:t>-</w:t>
            </w:r>
            <w:r>
              <w:rPr>
                <w:sz w:val="18"/>
                <w:szCs w:val="20"/>
              </w:rPr>
              <w:t xml:space="preserve"> </w:t>
            </w:r>
            <w:r w:rsidRPr="0070181C">
              <w:rPr>
                <w:sz w:val="18"/>
                <w:szCs w:val="20"/>
              </w:rPr>
              <w:t>финансовый университет при Правительстве РФ (Всероссийский заочный финансово-экономический институт) «Финансы и кредит»,</w:t>
            </w:r>
            <w:r>
              <w:rPr>
                <w:sz w:val="18"/>
                <w:szCs w:val="20"/>
              </w:rPr>
              <w:t xml:space="preserve"> экономист</w:t>
            </w:r>
          </w:p>
          <w:p w14:paraId="4CF4B13C" w14:textId="77777777" w:rsidR="005141B7" w:rsidRPr="0070181C" w:rsidRDefault="005141B7" w:rsidP="00967D6F">
            <w:pPr>
              <w:jc w:val="left"/>
              <w:rPr>
                <w:sz w:val="18"/>
                <w:szCs w:val="20"/>
              </w:rPr>
            </w:pPr>
          </w:p>
        </w:tc>
        <w:tc>
          <w:tcPr>
            <w:tcW w:w="1417" w:type="dxa"/>
            <w:vAlign w:val="center"/>
          </w:tcPr>
          <w:p w14:paraId="624018F3" w14:textId="77777777" w:rsidR="005141B7" w:rsidRPr="0070181C" w:rsidRDefault="005141B7" w:rsidP="00967D6F">
            <w:pPr>
              <w:jc w:val="center"/>
              <w:rPr>
                <w:sz w:val="18"/>
                <w:szCs w:val="20"/>
              </w:rPr>
            </w:pPr>
            <w:r w:rsidRPr="0070181C">
              <w:rPr>
                <w:sz w:val="18"/>
                <w:szCs w:val="20"/>
              </w:rPr>
              <w:t>Генеральный директор</w:t>
            </w:r>
          </w:p>
        </w:tc>
        <w:tc>
          <w:tcPr>
            <w:tcW w:w="1275" w:type="dxa"/>
            <w:vAlign w:val="center"/>
          </w:tcPr>
          <w:p w14:paraId="5009FE10" w14:textId="77777777" w:rsidR="005141B7" w:rsidRPr="0070181C" w:rsidRDefault="005141B7" w:rsidP="00967D6F">
            <w:pPr>
              <w:jc w:val="center"/>
              <w:rPr>
                <w:sz w:val="16"/>
                <w:szCs w:val="20"/>
              </w:rPr>
            </w:pPr>
            <w:r w:rsidRPr="0070181C">
              <w:rPr>
                <w:sz w:val="16"/>
                <w:szCs w:val="20"/>
              </w:rPr>
              <w:t>АО «ПО «Сев</w:t>
            </w:r>
            <w:r>
              <w:rPr>
                <w:sz w:val="16"/>
                <w:szCs w:val="20"/>
              </w:rPr>
              <w:softHyphen/>
            </w:r>
            <w:r w:rsidRPr="0070181C">
              <w:rPr>
                <w:sz w:val="16"/>
                <w:szCs w:val="20"/>
              </w:rPr>
              <w:t>маш»</w:t>
            </w:r>
          </w:p>
        </w:tc>
        <w:tc>
          <w:tcPr>
            <w:tcW w:w="1134" w:type="dxa"/>
            <w:vAlign w:val="center"/>
          </w:tcPr>
          <w:p w14:paraId="2A649936" w14:textId="77777777" w:rsidR="005141B7" w:rsidRPr="0070181C" w:rsidRDefault="005141B7" w:rsidP="00967D6F">
            <w:pPr>
              <w:jc w:val="center"/>
              <w:rPr>
                <w:sz w:val="18"/>
                <w:szCs w:val="20"/>
              </w:rPr>
            </w:pPr>
            <w:r w:rsidRPr="0070181C">
              <w:rPr>
                <w:sz w:val="18"/>
                <w:szCs w:val="20"/>
              </w:rPr>
              <w:t>15.06.2015</w:t>
            </w:r>
          </w:p>
        </w:tc>
        <w:tc>
          <w:tcPr>
            <w:tcW w:w="1063" w:type="dxa"/>
            <w:vAlign w:val="center"/>
          </w:tcPr>
          <w:p w14:paraId="70566795" w14:textId="77777777" w:rsidR="005141B7" w:rsidRPr="0070181C" w:rsidRDefault="005141B7" w:rsidP="00967D6F">
            <w:pPr>
              <w:jc w:val="center"/>
              <w:rPr>
                <w:sz w:val="18"/>
                <w:szCs w:val="20"/>
              </w:rPr>
            </w:pPr>
            <w:r w:rsidRPr="0070181C">
              <w:rPr>
                <w:sz w:val="18"/>
                <w:szCs w:val="20"/>
              </w:rPr>
              <w:t>-</w:t>
            </w:r>
          </w:p>
        </w:tc>
        <w:tc>
          <w:tcPr>
            <w:tcW w:w="1064" w:type="dxa"/>
            <w:vAlign w:val="center"/>
          </w:tcPr>
          <w:p w14:paraId="3DD0BD75" w14:textId="77777777" w:rsidR="005141B7" w:rsidRPr="0070181C" w:rsidRDefault="005141B7" w:rsidP="00967D6F">
            <w:pPr>
              <w:jc w:val="center"/>
              <w:rPr>
                <w:sz w:val="18"/>
                <w:szCs w:val="20"/>
              </w:rPr>
            </w:pPr>
            <w:r w:rsidRPr="0070181C">
              <w:rPr>
                <w:sz w:val="18"/>
                <w:szCs w:val="20"/>
              </w:rPr>
              <w:t>-</w:t>
            </w:r>
          </w:p>
        </w:tc>
      </w:tr>
      <w:tr w:rsidR="005141B7" w:rsidRPr="007B5DCC" w14:paraId="16A5ED21" w14:textId="77777777" w:rsidTr="00433478">
        <w:trPr>
          <w:jc w:val="center"/>
        </w:trPr>
        <w:tc>
          <w:tcPr>
            <w:tcW w:w="1452" w:type="dxa"/>
            <w:vAlign w:val="center"/>
          </w:tcPr>
          <w:p w14:paraId="208CF017" w14:textId="77777777" w:rsidR="005141B7" w:rsidRPr="0070181C" w:rsidRDefault="005141B7" w:rsidP="00967D6F">
            <w:pPr>
              <w:rPr>
                <w:sz w:val="18"/>
                <w:szCs w:val="20"/>
              </w:rPr>
            </w:pPr>
            <w:r>
              <w:rPr>
                <w:sz w:val="18"/>
                <w:szCs w:val="20"/>
              </w:rPr>
              <w:t>Петросян</w:t>
            </w:r>
            <w:r>
              <w:rPr>
                <w:sz w:val="18"/>
                <w:szCs w:val="20"/>
              </w:rPr>
              <w:br/>
            </w:r>
            <w:r w:rsidRPr="0070181C">
              <w:rPr>
                <w:sz w:val="18"/>
                <w:szCs w:val="20"/>
              </w:rPr>
              <w:t xml:space="preserve">Ваге </w:t>
            </w:r>
            <w:proofErr w:type="spellStart"/>
            <w:r w:rsidRPr="0070181C">
              <w:rPr>
                <w:sz w:val="18"/>
                <w:szCs w:val="20"/>
              </w:rPr>
              <w:t>Самвелович</w:t>
            </w:r>
            <w:proofErr w:type="spellEnd"/>
          </w:p>
        </w:tc>
        <w:tc>
          <w:tcPr>
            <w:tcW w:w="1134" w:type="dxa"/>
            <w:vAlign w:val="center"/>
          </w:tcPr>
          <w:p w14:paraId="59E35EF9" w14:textId="77777777" w:rsidR="005141B7" w:rsidRPr="0070181C" w:rsidRDefault="005141B7" w:rsidP="00967D6F">
            <w:pPr>
              <w:rPr>
                <w:sz w:val="18"/>
                <w:szCs w:val="20"/>
              </w:rPr>
            </w:pPr>
            <w:r w:rsidRPr="0070181C">
              <w:rPr>
                <w:sz w:val="18"/>
                <w:szCs w:val="20"/>
              </w:rPr>
              <w:t>09.07.1978</w:t>
            </w:r>
          </w:p>
        </w:tc>
        <w:tc>
          <w:tcPr>
            <w:tcW w:w="1701" w:type="dxa"/>
            <w:vAlign w:val="center"/>
          </w:tcPr>
          <w:p w14:paraId="02BF4E47" w14:textId="77777777" w:rsidR="005141B7" w:rsidRPr="0070181C" w:rsidRDefault="005141B7" w:rsidP="00967D6F">
            <w:pPr>
              <w:jc w:val="left"/>
              <w:rPr>
                <w:color w:val="000000"/>
                <w:sz w:val="18"/>
                <w:szCs w:val="20"/>
              </w:rPr>
            </w:pPr>
            <w:r w:rsidRPr="0070181C">
              <w:rPr>
                <w:color w:val="000000"/>
                <w:sz w:val="18"/>
                <w:szCs w:val="20"/>
              </w:rPr>
              <w:t>2007 г</w:t>
            </w:r>
            <w:r>
              <w:rPr>
                <w:color w:val="000000"/>
                <w:sz w:val="18"/>
                <w:szCs w:val="20"/>
              </w:rPr>
              <w:t>.</w:t>
            </w:r>
            <w:r w:rsidRPr="0070181C">
              <w:rPr>
                <w:color w:val="000000"/>
                <w:sz w:val="18"/>
                <w:szCs w:val="20"/>
              </w:rPr>
              <w:t xml:space="preserve"> -  </w:t>
            </w:r>
            <w:r w:rsidRPr="0070181C">
              <w:rPr>
                <w:sz w:val="18"/>
                <w:szCs w:val="20"/>
              </w:rPr>
              <w:t>Московский государственный университет экономики, статистики и информатики</w:t>
            </w:r>
            <w:r w:rsidRPr="0070181C">
              <w:rPr>
                <w:color w:val="000000"/>
                <w:sz w:val="18"/>
                <w:szCs w:val="20"/>
              </w:rPr>
              <w:t>; специальность «</w:t>
            </w:r>
            <w:r w:rsidRPr="0070181C">
              <w:rPr>
                <w:sz w:val="18"/>
                <w:szCs w:val="20"/>
              </w:rPr>
              <w:t>Юриспруденция</w:t>
            </w:r>
            <w:r>
              <w:rPr>
                <w:color w:val="000000"/>
                <w:sz w:val="18"/>
                <w:szCs w:val="20"/>
              </w:rPr>
              <w:t>»</w:t>
            </w:r>
          </w:p>
          <w:p w14:paraId="002AA8C7" w14:textId="77777777" w:rsidR="005141B7" w:rsidRPr="0070181C" w:rsidRDefault="005141B7" w:rsidP="00967D6F">
            <w:pPr>
              <w:jc w:val="left"/>
              <w:rPr>
                <w:sz w:val="18"/>
                <w:szCs w:val="20"/>
              </w:rPr>
            </w:pPr>
            <w:r w:rsidRPr="0070181C">
              <w:rPr>
                <w:sz w:val="18"/>
                <w:szCs w:val="20"/>
              </w:rPr>
              <w:t>2010 г</w:t>
            </w:r>
            <w:r>
              <w:rPr>
                <w:sz w:val="18"/>
                <w:szCs w:val="20"/>
              </w:rPr>
              <w:t>.</w:t>
            </w:r>
            <w:r w:rsidRPr="0070181C">
              <w:rPr>
                <w:sz w:val="18"/>
                <w:szCs w:val="20"/>
              </w:rPr>
              <w:t xml:space="preserve"> - Санкт-Петербургский государственный университет гражданской авиации; специальность «Менеджмент организации на воздушном транспорте».</w:t>
            </w:r>
          </w:p>
        </w:tc>
        <w:tc>
          <w:tcPr>
            <w:tcW w:w="1417" w:type="dxa"/>
            <w:vAlign w:val="center"/>
          </w:tcPr>
          <w:p w14:paraId="7F99897F" w14:textId="77777777" w:rsidR="005141B7" w:rsidRPr="0070181C" w:rsidRDefault="005141B7" w:rsidP="00967D6F">
            <w:pPr>
              <w:tabs>
                <w:tab w:val="left" w:pos="360"/>
              </w:tabs>
              <w:autoSpaceDE w:val="0"/>
              <w:autoSpaceDN w:val="0"/>
              <w:adjustRightInd w:val="0"/>
              <w:jc w:val="center"/>
              <w:rPr>
                <w:sz w:val="18"/>
                <w:szCs w:val="20"/>
              </w:rPr>
            </w:pPr>
            <w:r w:rsidRPr="0070181C">
              <w:rPr>
                <w:sz w:val="18"/>
                <w:szCs w:val="20"/>
              </w:rPr>
              <w:t>Генеральный директор</w:t>
            </w:r>
          </w:p>
        </w:tc>
        <w:tc>
          <w:tcPr>
            <w:tcW w:w="1275" w:type="dxa"/>
            <w:vAlign w:val="center"/>
          </w:tcPr>
          <w:p w14:paraId="403CCE9C" w14:textId="77777777" w:rsidR="005141B7" w:rsidRPr="0070181C" w:rsidRDefault="005141B7" w:rsidP="00967D6F">
            <w:pPr>
              <w:jc w:val="center"/>
              <w:rPr>
                <w:sz w:val="16"/>
                <w:szCs w:val="20"/>
              </w:rPr>
            </w:pPr>
            <w:r w:rsidRPr="0070181C">
              <w:rPr>
                <w:sz w:val="16"/>
                <w:szCs w:val="20"/>
              </w:rPr>
              <w:t>ОАО «Аэро</w:t>
            </w:r>
            <w:r w:rsidRPr="0070181C">
              <w:rPr>
                <w:sz w:val="16"/>
                <w:szCs w:val="20"/>
              </w:rPr>
              <w:softHyphen/>
              <w:t>порт Архангельск»</w:t>
            </w:r>
          </w:p>
        </w:tc>
        <w:tc>
          <w:tcPr>
            <w:tcW w:w="1134" w:type="dxa"/>
            <w:vAlign w:val="center"/>
          </w:tcPr>
          <w:p w14:paraId="77CEFB87" w14:textId="77777777" w:rsidR="005141B7" w:rsidRPr="0070181C" w:rsidRDefault="005141B7" w:rsidP="00967D6F">
            <w:pPr>
              <w:jc w:val="center"/>
              <w:rPr>
                <w:sz w:val="18"/>
                <w:szCs w:val="20"/>
              </w:rPr>
            </w:pPr>
            <w:r w:rsidRPr="0070181C">
              <w:rPr>
                <w:sz w:val="18"/>
                <w:szCs w:val="20"/>
              </w:rPr>
              <w:t>15.06.2015</w:t>
            </w:r>
          </w:p>
        </w:tc>
        <w:tc>
          <w:tcPr>
            <w:tcW w:w="1063" w:type="dxa"/>
            <w:vAlign w:val="center"/>
          </w:tcPr>
          <w:p w14:paraId="5A946779" w14:textId="77777777" w:rsidR="005141B7" w:rsidRPr="0070181C" w:rsidRDefault="005141B7" w:rsidP="00967D6F">
            <w:pPr>
              <w:jc w:val="center"/>
              <w:rPr>
                <w:sz w:val="18"/>
                <w:szCs w:val="20"/>
              </w:rPr>
            </w:pPr>
            <w:r w:rsidRPr="0070181C">
              <w:rPr>
                <w:sz w:val="18"/>
                <w:szCs w:val="20"/>
              </w:rPr>
              <w:t>-</w:t>
            </w:r>
          </w:p>
        </w:tc>
        <w:tc>
          <w:tcPr>
            <w:tcW w:w="1064" w:type="dxa"/>
            <w:vAlign w:val="center"/>
          </w:tcPr>
          <w:p w14:paraId="0A52697F" w14:textId="77777777" w:rsidR="005141B7" w:rsidRPr="0070181C" w:rsidRDefault="005141B7" w:rsidP="00967D6F">
            <w:pPr>
              <w:jc w:val="center"/>
              <w:rPr>
                <w:sz w:val="18"/>
                <w:szCs w:val="20"/>
              </w:rPr>
            </w:pPr>
            <w:r w:rsidRPr="0070181C">
              <w:rPr>
                <w:sz w:val="18"/>
                <w:szCs w:val="20"/>
              </w:rPr>
              <w:t>-</w:t>
            </w:r>
          </w:p>
        </w:tc>
      </w:tr>
      <w:tr w:rsidR="005141B7" w:rsidRPr="007B5DCC" w14:paraId="596C294D" w14:textId="77777777" w:rsidTr="00433478">
        <w:trPr>
          <w:jc w:val="center"/>
        </w:trPr>
        <w:tc>
          <w:tcPr>
            <w:tcW w:w="1452" w:type="dxa"/>
            <w:vAlign w:val="center"/>
          </w:tcPr>
          <w:p w14:paraId="7686C31B" w14:textId="77777777" w:rsidR="005141B7" w:rsidRPr="0070181C" w:rsidRDefault="005141B7" w:rsidP="00967D6F">
            <w:pPr>
              <w:rPr>
                <w:sz w:val="18"/>
                <w:szCs w:val="20"/>
              </w:rPr>
            </w:pPr>
            <w:r w:rsidRPr="0070181C">
              <w:rPr>
                <w:noProof/>
                <w:sz w:val="18"/>
                <w:szCs w:val="20"/>
              </w:rPr>
              <w:t>Поспелов Владимир Яковлевич</w:t>
            </w:r>
          </w:p>
        </w:tc>
        <w:tc>
          <w:tcPr>
            <w:tcW w:w="1134" w:type="dxa"/>
            <w:vAlign w:val="center"/>
          </w:tcPr>
          <w:p w14:paraId="2AF7E4E3" w14:textId="77777777" w:rsidR="005141B7" w:rsidRPr="0070181C" w:rsidRDefault="005141B7" w:rsidP="00967D6F">
            <w:pPr>
              <w:rPr>
                <w:noProof/>
                <w:sz w:val="18"/>
                <w:szCs w:val="20"/>
              </w:rPr>
            </w:pPr>
            <w:r w:rsidRPr="0070181C">
              <w:rPr>
                <w:noProof/>
                <w:sz w:val="18"/>
                <w:szCs w:val="20"/>
              </w:rPr>
              <w:t>21.07.1954</w:t>
            </w:r>
          </w:p>
        </w:tc>
        <w:tc>
          <w:tcPr>
            <w:tcW w:w="1701" w:type="dxa"/>
            <w:vAlign w:val="center"/>
          </w:tcPr>
          <w:p w14:paraId="03149888" w14:textId="77777777" w:rsidR="005141B7" w:rsidRPr="0070181C" w:rsidRDefault="005141B7" w:rsidP="00967D6F">
            <w:pPr>
              <w:jc w:val="left"/>
              <w:rPr>
                <w:noProof/>
                <w:sz w:val="18"/>
                <w:szCs w:val="20"/>
              </w:rPr>
            </w:pPr>
            <w:r w:rsidRPr="0070181C">
              <w:rPr>
                <w:noProof/>
                <w:sz w:val="18"/>
                <w:szCs w:val="20"/>
              </w:rPr>
              <w:t>1980 год –  Севмаш</w:t>
            </w:r>
            <w:r>
              <w:rPr>
                <w:noProof/>
                <w:sz w:val="18"/>
                <w:szCs w:val="20"/>
              </w:rPr>
              <w:t>в</w:t>
            </w:r>
            <w:r w:rsidRPr="0070181C">
              <w:rPr>
                <w:noProof/>
                <w:sz w:val="18"/>
                <w:szCs w:val="20"/>
              </w:rPr>
              <w:t>туз (электрооборудование судов),</w:t>
            </w:r>
          </w:p>
          <w:p w14:paraId="482C587F" w14:textId="77777777" w:rsidR="005141B7" w:rsidRPr="0070181C" w:rsidRDefault="005141B7" w:rsidP="00967D6F">
            <w:pPr>
              <w:jc w:val="left"/>
              <w:rPr>
                <w:noProof/>
                <w:sz w:val="18"/>
                <w:szCs w:val="20"/>
              </w:rPr>
            </w:pPr>
            <w:r w:rsidRPr="0070181C">
              <w:rPr>
                <w:noProof/>
                <w:sz w:val="18"/>
                <w:szCs w:val="20"/>
              </w:rPr>
              <w:t>1993 год -  Ленинградский кораблестроитель</w:t>
            </w:r>
            <w:r>
              <w:rPr>
                <w:noProof/>
                <w:sz w:val="18"/>
                <w:szCs w:val="20"/>
              </w:rPr>
              <w:softHyphen/>
            </w:r>
            <w:r w:rsidRPr="0070181C">
              <w:rPr>
                <w:noProof/>
                <w:sz w:val="18"/>
                <w:szCs w:val="20"/>
              </w:rPr>
              <w:t>ный институт (экономика судостроительной промышленности),</w:t>
            </w:r>
          </w:p>
          <w:p w14:paraId="684BD7BA" w14:textId="77777777" w:rsidR="005141B7" w:rsidRPr="0070181C" w:rsidRDefault="005141B7" w:rsidP="00967D6F">
            <w:pPr>
              <w:jc w:val="left"/>
              <w:rPr>
                <w:noProof/>
                <w:sz w:val="18"/>
                <w:szCs w:val="20"/>
              </w:rPr>
            </w:pPr>
            <w:r w:rsidRPr="0070181C">
              <w:rPr>
                <w:noProof/>
                <w:sz w:val="18"/>
                <w:szCs w:val="20"/>
              </w:rPr>
              <w:t>2002 год – Военная академия Генерального штаба ВС РФ (оборона и обеспечение безопасности РФ), факультет переподготовки и повышения квалификации.</w:t>
            </w:r>
          </w:p>
        </w:tc>
        <w:tc>
          <w:tcPr>
            <w:tcW w:w="1417" w:type="dxa"/>
            <w:vAlign w:val="center"/>
          </w:tcPr>
          <w:p w14:paraId="409FF860" w14:textId="77777777" w:rsidR="005141B7" w:rsidRPr="0070181C" w:rsidRDefault="005141B7" w:rsidP="00967D6F">
            <w:pPr>
              <w:jc w:val="center"/>
              <w:rPr>
                <w:sz w:val="18"/>
                <w:szCs w:val="20"/>
              </w:rPr>
            </w:pPr>
            <w:r w:rsidRPr="0070181C">
              <w:rPr>
                <w:noProof/>
                <w:sz w:val="18"/>
                <w:szCs w:val="20"/>
              </w:rPr>
              <w:t>Военно</w:t>
            </w:r>
            <w:r>
              <w:rPr>
                <w:noProof/>
                <w:sz w:val="18"/>
                <w:szCs w:val="20"/>
              </w:rPr>
              <w:t>-</w:t>
            </w:r>
            <w:r w:rsidRPr="0070181C">
              <w:rPr>
                <w:noProof/>
                <w:sz w:val="18"/>
                <w:szCs w:val="20"/>
              </w:rPr>
              <w:t>промышленная комиссия</w:t>
            </w:r>
          </w:p>
        </w:tc>
        <w:tc>
          <w:tcPr>
            <w:tcW w:w="1275" w:type="dxa"/>
            <w:vAlign w:val="center"/>
          </w:tcPr>
          <w:p w14:paraId="540853BD" w14:textId="77777777" w:rsidR="005141B7" w:rsidRPr="0070181C" w:rsidRDefault="005141B7" w:rsidP="00967D6F">
            <w:pPr>
              <w:jc w:val="center"/>
              <w:rPr>
                <w:sz w:val="18"/>
                <w:szCs w:val="20"/>
              </w:rPr>
            </w:pPr>
            <w:r w:rsidRPr="0070181C">
              <w:rPr>
                <w:noProof/>
                <w:sz w:val="18"/>
                <w:szCs w:val="20"/>
              </w:rPr>
              <w:t>Член ВПК</w:t>
            </w:r>
          </w:p>
        </w:tc>
        <w:tc>
          <w:tcPr>
            <w:tcW w:w="1134" w:type="dxa"/>
            <w:vAlign w:val="center"/>
          </w:tcPr>
          <w:p w14:paraId="5E8163D5" w14:textId="77777777" w:rsidR="005141B7" w:rsidRPr="0070181C" w:rsidRDefault="005141B7" w:rsidP="00967D6F">
            <w:pPr>
              <w:jc w:val="center"/>
              <w:rPr>
                <w:sz w:val="18"/>
                <w:szCs w:val="20"/>
              </w:rPr>
            </w:pPr>
            <w:r w:rsidRPr="0070181C">
              <w:rPr>
                <w:sz w:val="18"/>
                <w:szCs w:val="20"/>
              </w:rPr>
              <w:t>28.06.2013</w:t>
            </w:r>
          </w:p>
        </w:tc>
        <w:tc>
          <w:tcPr>
            <w:tcW w:w="1063" w:type="dxa"/>
            <w:vAlign w:val="center"/>
          </w:tcPr>
          <w:p w14:paraId="24DFCAFB" w14:textId="77777777" w:rsidR="005141B7" w:rsidRPr="0070181C" w:rsidRDefault="005141B7" w:rsidP="00967D6F">
            <w:pPr>
              <w:jc w:val="center"/>
              <w:rPr>
                <w:sz w:val="18"/>
                <w:szCs w:val="20"/>
              </w:rPr>
            </w:pPr>
            <w:r w:rsidRPr="0070181C">
              <w:rPr>
                <w:sz w:val="18"/>
                <w:szCs w:val="20"/>
              </w:rPr>
              <w:t>-</w:t>
            </w:r>
          </w:p>
        </w:tc>
        <w:tc>
          <w:tcPr>
            <w:tcW w:w="1064" w:type="dxa"/>
            <w:vAlign w:val="center"/>
          </w:tcPr>
          <w:p w14:paraId="387AC88A" w14:textId="77777777" w:rsidR="005141B7" w:rsidRPr="0070181C" w:rsidRDefault="005141B7" w:rsidP="00967D6F">
            <w:pPr>
              <w:jc w:val="center"/>
              <w:rPr>
                <w:sz w:val="18"/>
                <w:szCs w:val="20"/>
              </w:rPr>
            </w:pPr>
            <w:r w:rsidRPr="0070181C">
              <w:rPr>
                <w:sz w:val="18"/>
                <w:szCs w:val="20"/>
              </w:rPr>
              <w:t>-</w:t>
            </w:r>
          </w:p>
        </w:tc>
      </w:tr>
    </w:tbl>
    <w:p w14:paraId="257960A4" w14:textId="77777777" w:rsidR="005141B7" w:rsidRDefault="005141B7" w:rsidP="006D7562">
      <w:pPr>
        <w:spacing w:before="240"/>
        <w:rPr>
          <w:b/>
          <w:i/>
          <w:sz w:val="26"/>
          <w:szCs w:val="26"/>
        </w:rPr>
      </w:pPr>
      <w:r w:rsidRPr="001C7688">
        <w:rPr>
          <w:b/>
          <w:i/>
          <w:sz w:val="26"/>
          <w:szCs w:val="26"/>
        </w:rPr>
        <w:t>Инф</w:t>
      </w:r>
      <w:r>
        <w:rPr>
          <w:b/>
          <w:i/>
          <w:sz w:val="26"/>
          <w:szCs w:val="26"/>
        </w:rPr>
        <w:t>ормация о проведенных заседаниях С</w:t>
      </w:r>
      <w:r w:rsidRPr="001C7688">
        <w:rPr>
          <w:b/>
          <w:i/>
          <w:sz w:val="26"/>
          <w:szCs w:val="26"/>
        </w:rPr>
        <w:t xml:space="preserve">овета </w:t>
      </w:r>
      <w:r>
        <w:rPr>
          <w:b/>
          <w:i/>
          <w:sz w:val="26"/>
          <w:szCs w:val="26"/>
        </w:rPr>
        <w:t>директоров 2016 году</w:t>
      </w:r>
      <w:r w:rsidRPr="001C7688">
        <w:rPr>
          <w:b/>
          <w:i/>
          <w:sz w:val="26"/>
          <w:szCs w:val="26"/>
        </w:rPr>
        <w:t xml:space="preserve"> </w:t>
      </w:r>
    </w:p>
    <w:p w14:paraId="3C7D3C1C" w14:textId="77777777" w:rsidR="005141B7" w:rsidRDefault="005141B7" w:rsidP="00650472">
      <w:r>
        <w:t>Общее количество заседаний Совета директоров общества в</w:t>
      </w:r>
      <w:r w:rsidRPr="00C51AD8">
        <w:t xml:space="preserve"> 2016 году </w:t>
      </w:r>
      <w:r>
        <w:t xml:space="preserve">- </w:t>
      </w:r>
      <w:r w:rsidRPr="00C51AD8">
        <w:t>39</w:t>
      </w:r>
      <w:r>
        <w:t>,</w:t>
      </w:r>
      <w:r w:rsidRPr="00C51AD8">
        <w:t xml:space="preserve"> из них:</w:t>
      </w:r>
    </w:p>
    <w:p w14:paraId="2B77D16B" w14:textId="77777777" w:rsidR="005141B7" w:rsidRDefault="005141B7" w:rsidP="00650472">
      <w:r>
        <w:t>очных (совместное присутствие) – 2,</w:t>
      </w:r>
    </w:p>
    <w:p w14:paraId="2EA9C825" w14:textId="77777777" w:rsidR="005141B7" w:rsidRDefault="005141B7" w:rsidP="00650472">
      <w:r>
        <w:t>заочных (бюллетени для голосования) – 37.</w:t>
      </w:r>
    </w:p>
    <w:p w14:paraId="426FF7DA" w14:textId="77777777" w:rsidR="005141B7" w:rsidRDefault="005141B7" w:rsidP="00650472">
      <w:r>
        <w:t>Общее количество вопросов, рассмотренных на заседаниях – 119.</w:t>
      </w:r>
    </w:p>
    <w:p w14:paraId="5C8439D0" w14:textId="77777777" w:rsidR="005141B7" w:rsidRDefault="005141B7" w:rsidP="00650472">
      <w:r>
        <w:t>Все члены Совета директоров своевременно уведомлялись о проведении заседаний, имели возможность ознакомиться с материалами (документами) в установленные сроки.</w:t>
      </w:r>
    </w:p>
    <w:p w14:paraId="57AAD5AD" w14:textId="77777777" w:rsidR="005141B7" w:rsidRDefault="005141B7" w:rsidP="00650472"/>
    <w:p w14:paraId="4FD42404" w14:textId="77777777" w:rsidR="005141B7" w:rsidRPr="0037373F" w:rsidRDefault="005141B7" w:rsidP="00650472">
      <w:pPr>
        <w:rPr>
          <w:b/>
        </w:rPr>
      </w:pPr>
      <w:r>
        <w:rPr>
          <w:b/>
        </w:rPr>
        <w:t xml:space="preserve">Основные </w:t>
      </w:r>
      <w:r w:rsidRPr="0037373F">
        <w:rPr>
          <w:b/>
        </w:rPr>
        <w:t>вопросы</w:t>
      </w:r>
      <w:r>
        <w:rPr>
          <w:b/>
        </w:rPr>
        <w:t>, рассмотренные</w:t>
      </w:r>
      <w:r w:rsidRPr="0037373F">
        <w:rPr>
          <w:b/>
        </w:rPr>
        <w:t xml:space="preserve"> на заседаниях Совета директоров в 2016 году:</w:t>
      </w:r>
    </w:p>
    <w:p w14:paraId="187682F3" w14:textId="77777777" w:rsidR="005141B7" w:rsidRDefault="005141B7" w:rsidP="00650472">
      <w:r w:rsidRPr="00C51AD8">
        <w:t>Одобрение сделок, связанных с отчуждением недвижимого имущества общества</w:t>
      </w:r>
      <w:r>
        <w:t>.</w:t>
      </w:r>
      <w:r w:rsidRPr="00C51AD8">
        <w:t xml:space="preserve"> </w:t>
      </w:r>
    </w:p>
    <w:p w14:paraId="158A616C" w14:textId="77777777" w:rsidR="005141B7" w:rsidRDefault="005141B7" w:rsidP="00650472">
      <w:pPr>
        <w:pStyle w:val="10"/>
        <w:numPr>
          <w:ilvl w:val="0"/>
          <w:numId w:val="0"/>
        </w:numPr>
        <w:suppressAutoHyphens/>
        <w:ind w:left="34" w:hanging="12"/>
        <w:rPr>
          <w:rStyle w:val="16"/>
          <w:rFonts w:ascii="Times New Roman" w:hAnsi="Times New Roman"/>
        </w:rPr>
      </w:pPr>
      <w:r>
        <w:rPr>
          <w:rFonts w:ascii="Times New Roman" w:hAnsi="Times New Roman"/>
        </w:rPr>
        <w:t>Одобрение сделок</w:t>
      </w:r>
      <w:r w:rsidRPr="00933DC7">
        <w:rPr>
          <w:rFonts w:ascii="Times New Roman" w:hAnsi="Times New Roman"/>
        </w:rPr>
        <w:t>, связанн</w:t>
      </w:r>
      <w:r>
        <w:rPr>
          <w:rFonts w:ascii="Times New Roman" w:hAnsi="Times New Roman"/>
        </w:rPr>
        <w:t>ых</w:t>
      </w:r>
      <w:r w:rsidRPr="00933DC7">
        <w:rPr>
          <w:rFonts w:ascii="Times New Roman" w:hAnsi="Times New Roman"/>
        </w:rPr>
        <w:t xml:space="preserve"> с л</w:t>
      </w:r>
      <w:r w:rsidRPr="00933DC7">
        <w:rPr>
          <w:rStyle w:val="16"/>
          <w:rFonts w:ascii="Times New Roman" w:hAnsi="Times New Roman"/>
        </w:rPr>
        <w:t>иквидацией (сносом) объект</w:t>
      </w:r>
      <w:r>
        <w:rPr>
          <w:rStyle w:val="16"/>
          <w:rFonts w:ascii="Times New Roman" w:hAnsi="Times New Roman"/>
        </w:rPr>
        <w:t>ов</w:t>
      </w:r>
      <w:r w:rsidRPr="00933DC7">
        <w:rPr>
          <w:rStyle w:val="16"/>
          <w:rFonts w:ascii="Times New Roman" w:hAnsi="Times New Roman"/>
        </w:rPr>
        <w:t xml:space="preserve"> недвижимого имущества</w:t>
      </w:r>
      <w:r>
        <w:rPr>
          <w:rStyle w:val="16"/>
          <w:rFonts w:ascii="Times New Roman" w:hAnsi="Times New Roman"/>
        </w:rPr>
        <w:t>.</w:t>
      </w:r>
    </w:p>
    <w:p w14:paraId="78C82819" w14:textId="77777777" w:rsidR="005141B7" w:rsidRPr="00C51AD8" w:rsidRDefault="005141B7" w:rsidP="00650472">
      <w:r w:rsidRPr="00C51AD8">
        <w:t>Одобрение изменений условий сдел</w:t>
      </w:r>
      <w:r>
        <w:t>о</w:t>
      </w:r>
      <w:r w:rsidRPr="00C51AD8">
        <w:t>к, заключенн</w:t>
      </w:r>
      <w:r>
        <w:t>ых между</w:t>
      </w:r>
      <w:r w:rsidRPr="00C51AD8">
        <w:t xml:space="preserve"> АО «ПО «Севмаш» с Министерством обороны России по исполнению Госу</w:t>
      </w:r>
      <w:r>
        <w:t>дарственных оборонных заказов.</w:t>
      </w:r>
    </w:p>
    <w:p w14:paraId="31B74C4E" w14:textId="77777777" w:rsidR="005141B7" w:rsidRPr="00C51AD8" w:rsidRDefault="005141B7" w:rsidP="00650472">
      <w:pPr>
        <w:autoSpaceDE w:val="0"/>
        <w:autoSpaceDN w:val="0"/>
        <w:adjustRightInd w:val="0"/>
        <w:contextualSpacing/>
      </w:pPr>
      <w:r w:rsidRPr="00C51AD8">
        <w:rPr>
          <w:color w:val="000000"/>
          <w:lang w:eastAsia="en-US"/>
        </w:rPr>
        <w:t xml:space="preserve">Согласование кандидатур на руководящие должности общества и существенные условия </w:t>
      </w:r>
      <w:r>
        <w:rPr>
          <w:color w:val="000000"/>
          <w:lang w:eastAsia="en-US"/>
        </w:rPr>
        <w:t xml:space="preserve">трудовых договоров </w:t>
      </w:r>
      <w:r w:rsidRPr="00C51AD8">
        <w:rPr>
          <w:color w:val="000000"/>
          <w:lang w:eastAsia="en-US"/>
        </w:rPr>
        <w:t>с таким</w:t>
      </w:r>
      <w:r>
        <w:rPr>
          <w:color w:val="000000"/>
          <w:lang w:eastAsia="en-US"/>
        </w:rPr>
        <w:t>и</w:t>
      </w:r>
      <w:r w:rsidRPr="00C51AD8">
        <w:rPr>
          <w:color w:val="000000"/>
          <w:lang w:eastAsia="en-US"/>
        </w:rPr>
        <w:t xml:space="preserve"> лиц</w:t>
      </w:r>
      <w:r>
        <w:rPr>
          <w:color w:val="000000"/>
          <w:lang w:eastAsia="en-US"/>
        </w:rPr>
        <w:t>а</w:t>
      </w:r>
      <w:r w:rsidRPr="00C51AD8">
        <w:rPr>
          <w:color w:val="000000"/>
          <w:lang w:eastAsia="en-US"/>
        </w:rPr>
        <w:t>м</w:t>
      </w:r>
      <w:r>
        <w:rPr>
          <w:color w:val="000000"/>
          <w:lang w:eastAsia="en-US"/>
        </w:rPr>
        <w:t>и.</w:t>
      </w:r>
      <w:r w:rsidRPr="00C51AD8">
        <w:rPr>
          <w:color w:val="000000"/>
          <w:lang w:eastAsia="en-US"/>
        </w:rPr>
        <w:t xml:space="preserve"> </w:t>
      </w:r>
    </w:p>
    <w:p w14:paraId="5FF724AD" w14:textId="77777777" w:rsidR="005141B7" w:rsidRDefault="005141B7" w:rsidP="00650472">
      <w:pPr>
        <w:pStyle w:val="af"/>
        <w:jc w:val="left"/>
      </w:pPr>
      <w:r w:rsidRPr="005F3F1B">
        <w:t>О созыве и подготовке к проведению внеочередн</w:t>
      </w:r>
      <w:r>
        <w:t>ого</w:t>
      </w:r>
      <w:r w:rsidRPr="005F3F1B">
        <w:t xml:space="preserve"> и годового общего собр</w:t>
      </w:r>
      <w:r>
        <w:t>ания акционеров АО «ПО «Севмаш».</w:t>
      </w:r>
    </w:p>
    <w:p w14:paraId="2746E09C" w14:textId="77777777" w:rsidR="005141B7" w:rsidRPr="00933DC7" w:rsidRDefault="005141B7" w:rsidP="00650472">
      <w:pPr>
        <w:rPr>
          <w:b/>
          <w:color w:val="000000"/>
          <w:u w:val="single"/>
        </w:rPr>
      </w:pPr>
      <w:r w:rsidRPr="00933DC7">
        <w:t xml:space="preserve">Определение позиции общества и формирование указаний представителю АО «ПО «Севмаш» по голосованию в органах управления </w:t>
      </w:r>
      <w:r>
        <w:t>ДЗО.</w:t>
      </w:r>
    </w:p>
    <w:p w14:paraId="65237964" w14:textId="77777777" w:rsidR="005141B7" w:rsidRDefault="005141B7" w:rsidP="00650472">
      <w:pPr>
        <w:autoSpaceDE w:val="0"/>
        <w:autoSpaceDN w:val="0"/>
        <w:adjustRightInd w:val="0"/>
        <w:outlineLvl w:val="0"/>
        <w:rPr>
          <w:bCs/>
          <w:color w:val="000000"/>
        </w:rPr>
      </w:pPr>
      <w:bookmarkStart w:id="33" w:name="_Toc483231489"/>
      <w:bookmarkStart w:id="34" w:name="_Toc483232523"/>
      <w:r w:rsidRPr="000F773D">
        <w:rPr>
          <w:bCs/>
          <w:color w:val="000000"/>
        </w:rPr>
        <w:t>Одобрени</w:t>
      </w:r>
      <w:r>
        <w:rPr>
          <w:bCs/>
          <w:color w:val="000000"/>
        </w:rPr>
        <w:t>е</w:t>
      </w:r>
      <w:r w:rsidRPr="000F773D">
        <w:rPr>
          <w:bCs/>
          <w:color w:val="000000"/>
        </w:rPr>
        <w:t xml:space="preserve"> сдел</w:t>
      </w:r>
      <w:r>
        <w:rPr>
          <w:bCs/>
          <w:color w:val="000000"/>
        </w:rPr>
        <w:t>о</w:t>
      </w:r>
      <w:r w:rsidRPr="000F773D">
        <w:rPr>
          <w:bCs/>
          <w:color w:val="000000"/>
        </w:rPr>
        <w:t>к</w:t>
      </w:r>
      <w:r>
        <w:rPr>
          <w:bCs/>
          <w:color w:val="000000"/>
        </w:rPr>
        <w:t>, связанных с получением о</w:t>
      </w:r>
      <w:r w:rsidRPr="000F773D">
        <w:rPr>
          <w:bCs/>
          <w:color w:val="000000"/>
        </w:rPr>
        <w:t>бществом кредит</w:t>
      </w:r>
      <w:r>
        <w:rPr>
          <w:bCs/>
          <w:color w:val="000000"/>
        </w:rPr>
        <w:t>ов.</w:t>
      </w:r>
      <w:bookmarkEnd w:id="33"/>
      <w:bookmarkEnd w:id="34"/>
    </w:p>
    <w:p w14:paraId="1CF4DE6D" w14:textId="77777777" w:rsidR="005141B7" w:rsidRPr="000F773D" w:rsidRDefault="005141B7" w:rsidP="00650472">
      <w:pPr>
        <w:autoSpaceDE w:val="0"/>
        <w:autoSpaceDN w:val="0"/>
        <w:adjustRightInd w:val="0"/>
        <w:outlineLvl w:val="0"/>
        <w:rPr>
          <w:bCs/>
          <w:color w:val="000000"/>
        </w:rPr>
      </w:pPr>
      <w:bookmarkStart w:id="35" w:name="_Toc483231490"/>
      <w:bookmarkStart w:id="36" w:name="_Toc483232524"/>
      <w:r>
        <w:rPr>
          <w:bCs/>
          <w:color w:val="000000"/>
        </w:rPr>
        <w:t>Одобрение сделок связанных с заключением договора о предоставлении государственной гарантии.</w:t>
      </w:r>
      <w:bookmarkEnd w:id="35"/>
      <w:bookmarkEnd w:id="36"/>
    </w:p>
    <w:p w14:paraId="7905C10E" w14:textId="77777777" w:rsidR="005141B7" w:rsidRPr="00096326" w:rsidRDefault="005141B7" w:rsidP="00650472">
      <w:pPr>
        <w:pStyle w:val="10"/>
        <w:widowControl/>
        <w:numPr>
          <w:ilvl w:val="0"/>
          <w:numId w:val="0"/>
        </w:numPr>
        <w:shd w:val="clear" w:color="auto" w:fill="FFFFFF"/>
        <w:autoSpaceDE/>
        <w:autoSpaceDN/>
        <w:adjustRightInd/>
        <w:rPr>
          <w:rFonts w:ascii="Times New Roman" w:hAnsi="Times New Roman"/>
          <w:bCs/>
        </w:rPr>
      </w:pPr>
      <w:r w:rsidRPr="00096326">
        <w:rPr>
          <w:rFonts w:ascii="Times New Roman" w:hAnsi="Times New Roman"/>
          <w:bCs/>
        </w:rPr>
        <w:t>Одобрение сдел</w:t>
      </w:r>
      <w:r>
        <w:rPr>
          <w:rFonts w:ascii="Times New Roman" w:hAnsi="Times New Roman"/>
          <w:bCs/>
        </w:rPr>
        <w:t>о</w:t>
      </w:r>
      <w:r w:rsidRPr="00096326">
        <w:rPr>
          <w:rFonts w:ascii="Times New Roman" w:hAnsi="Times New Roman"/>
          <w:bCs/>
        </w:rPr>
        <w:t>к, котор</w:t>
      </w:r>
      <w:r>
        <w:rPr>
          <w:rFonts w:ascii="Times New Roman" w:hAnsi="Times New Roman"/>
          <w:bCs/>
        </w:rPr>
        <w:t>ые</w:t>
      </w:r>
      <w:r w:rsidRPr="00096326">
        <w:rPr>
          <w:rFonts w:ascii="Times New Roman" w:hAnsi="Times New Roman"/>
          <w:bCs/>
        </w:rPr>
        <w:t xml:space="preserve"> име</w:t>
      </w:r>
      <w:r>
        <w:rPr>
          <w:rFonts w:ascii="Times New Roman" w:hAnsi="Times New Roman"/>
          <w:bCs/>
        </w:rPr>
        <w:t>ю</w:t>
      </w:r>
      <w:r w:rsidRPr="00096326">
        <w:rPr>
          <w:rFonts w:ascii="Times New Roman" w:hAnsi="Times New Roman"/>
          <w:bCs/>
        </w:rPr>
        <w:t>т безвозмездный характер, связанн</w:t>
      </w:r>
      <w:r>
        <w:rPr>
          <w:rFonts w:ascii="Times New Roman" w:hAnsi="Times New Roman"/>
          <w:bCs/>
        </w:rPr>
        <w:t>ы</w:t>
      </w:r>
      <w:r w:rsidRPr="00096326">
        <w:rPr>
          <w:rFonts w:ascii="Times New Roman" w:hAnsi="Times New Roman"/>
          <w:bCs/>
        </w:rPr>
        <w:t>й с благотворительностью (вне зависимости от суммы).</w:t>
      </w:r>
    </w:p>
    <w:p w14:paraId="6CCC1E89" w14:textId="77777777" w:rsidR="005141B7" w:rsidRDefault="005141B7" w:rsidP="00650472">
      <w:pPr>
        <w:pStyle w:val="10"/>
        <w:widowControl/>
        <w:numPr>
          <w:ilvl w:val="0"/>
          <w:numId w:val="0"/>
        </w:numPr>
        <w:shd w:val="clear" w:color="auto" w:fill="FFFFFF"/>
        <w:autoSpaceDE/>
        <w:autoSpaceDN/>
        <w:adjustRightInd/>
        <w:rPr>
          <w:rFonts w:ascii="Times New Roman" w:hAnsi="Times New Roman"/>
          <w:bCs/>
        </w:rPr>
      </w:pPr>
      <w:r w:rsidRPr="00F726C0">
        <w:rPr>
          <w:rFonts w:ascii="Times New Roman" w:hAnsi="Times New Roman"/>
          <w:bCs/>
        </w:rPr>
        <w:t>Согласование софинансирования АО «ПО «Севмаш» подпрограммы «Обеспечение жильем молодых семей» ФЦП «Жилище».</w:t>
      </w:r>
    </w:p>
    <w:p w14:paraId="6DBC4FB3" w14:textId="77777777" w:rsidR="005141B7" w:rsidRDefault="005141B7">
      <w:pPr>
        <w:jc w:val="left"/>
        <w:rPr>
          <w:bCs/>
        </w:rPr>
      </w:pPr>
    </w:p>
    <w:p w14:paraId="6C4A6F73" w14:textId="77777777" w:rsidR="005141B7" w:rsidRPr="00E30830" w:rsidRDefault="005141B7" w:rsidP="00CB601B">
      <w:pPr>
        <w:pStyle w:val="1"/>
        <w:ind w:left="0" w:firstLine="0"/>
      </w:pPr>
      <w:bookmarkStart w:id="37" w:name="_Toc483232525"/>
      <w:r w:rsidRPr="00E30830">
        <w:t>Единоличный исполнительный орган</w:t>
      </w:r>
      <w:bookmarkEnd w:id="37"/>
      <w:r w:rsidRPr="00E30830">
        <w:t xml:space="preserve"> </w:t>
      </w:r>
    </w:p>
    <w:p w14:paraId="7EA27E7E" w14:textId="77777777" w:rsidR="005141B7" w:rsidRDefault="005141B7" w:rsidP="006D7562">
      <w:pPr>
        <w:pStyle w:val="Style2"/>
        <w:widowControl/>
        <w:tabs>
          <w:tab w:val="left" w:pos="0"/>
        </w:tabs>
        <w:spacing w:after="120" w:line="240" w:lineRule="auto"/>
        <w:ind w:firstLine="709"/>
      </w:pPr>
      <w:r w:rsidRPr="00A33939">
        <w:rPr>
          <w:rStyle w:val="FontStyle11"/>
          <w:sz w:val="24"/>
        </w:rPr>
        <w:t>Единоличный исполните</w:t>
      </w:r>
      <w:r>
        <w:rPr>
          <w:rStyle w:val="FontStyle11"/>
          <w:sz w:val="24"/>
        </w:rPr>
        <w:t>льный орган действует от имени о</w:t>
      </w:r>
      <w:r w:rsidRPr="00A33939">
        <w:rPr>
          <w:rStyle w:val="FontStyle11"/>
          <w:sz w:val="24"/>
        </w:rPr>
        <w:t>бщества, в том числе представл</w:t>
      </w:r>
      <w:r>
        <w:rPr>
          <w:rStyle w:val="FontStyle11"/>
          <w:sz w:val="24"/>
        </w:rPr>
        <w:t xml:space="preserve">яет его интересы </w:t>
      </w:r>
      <w:r w:rsidRPr="00A33939">
        <w:rPr>
          <w:rStyle w:val="FontStyle11"/>
          <w:sz w:val="24"/>
        </w:rPr>
        <w:t>в пределах, установленных Федеральным законом</w:t>
      </w:r>
      <w:r>
        <w:rPr>
          <w:rStyle w:val="FontStyle11"/>
          <w:sz w:val="24"/>
        </w:rPr>
        <w:br/>
      </w:r>
      <w:r w:rsidRPr="00A33939">
        <w:rPr>
          <w:rStyle w:val="FontStyle11"/>
          <w:sz w:val="24"/>
        </w:rPr>
        <w:t xml:space="preserve">"Об акционерных обществах" и </w:t>
      </w:r>
      <w:r>
        <w:rPr>
          <w:rStyle w:val="FontStyle11"/>
          <w:sz w:val="24"/>
        </w:rPr>
        <w:t>Уставом АО «ПО «Севмаш».</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00"/>
        <w:gridCol w:w="1276"/>
        <w:gridCol w:w="2018"/>
        <w:gridCol w:w="1560"/>
        <w:gridCol w:w="1275"/>
        <w:gridCol w:w="1134"/>
      </w:tblGrid>
      <w:tr w:rsidR="005141B7" w:rsidRPr="006D7562" w14:paraId="55B5397D" w14:textId="77777777" w:rsidTr="006D7562">
        <w:tc>
          <w:tcPr>
            <w:tcW w:w="1526" w:type="dxa"/>
            <w:shd w:val="clear" w:color="auto" w:fill="D9D9D9"/>
            <w:vAlign w:val="center"/>
          </w:tcPr>
          <w:p w14:paraId="3ADBA162" w14:textId="77777777" w:rsidR="005141B7" w:rsidRPr="006D7562" w:rsidRDefault="005141B7" w:rsidP="006D7562">
            <w:pPr>
              <w:jc w:val="center"/>
              <w:rPr>
                <w:sz w:val="18"/>
                <w:szCs w:val="20"/>
              </w:rPr>
            </w:pPr>
            <w:r w:rsidRPr="006D7562">
              <w:rPr>
                <w:sz w:val="18"/>
                <w:szCs w:val="20"/>
              </w:rPr>
              <w:t>Фамилия</w:t>
            </w:r>
          </w:p>
          <w:p w14:paraId="16CAFEF3" w14:textId="77777777" w:rsidR="005141B7" w:rsidRPr="006D7562" w:rsidRDefault="005141B7" w:rsidP="006D7562">
            <w:pPr>
              <w:jc w:val="center"/>
              <w:rPr>
                <w:sz w:val="18"/>
                <w:szCs w:val="20"/>
              </w:rPr>
            </w:pPr>
            <w:r w:rsidRPr="006D7562">
              <w:rPr>
                <w:sz w:val="18"/>
                <w:szCs w:val="20"/>
              </w:rPr>
              <w:t>Имя</w:t>
            </w:r>
          </w:p>
          <w:p w14:paraId="04A37BA9" w14:textId="77777777" w:rsidR="005141B7" w:rsidRPr="006D7562" w:rsidRDefault="005141B7" w:rsidP="006D7562">
            <w:pPr>
              <w:jc w:val="center"/>
              <w:rPr>
                <w:sz w:val="18"/>
                <w:szCs w:val="20"/>
              </w:rPr>
            </w:pPr>
            <w:r w:rsidRPr="006D7562">
              <w:rPr>
                <w:sz w:val="18"/>
                <w:szCs w:val="20"/>
              </w:rPr>
              <w:t>Отчество, должность</w:t>
            </w:r>
          </w:p>
        </w:tc>
        <w:tc>
          <w:tcPr>
            <w:tcW w:w="1100" w:type="dxa"/>
            <w:shd w:val="clear" w:color="auto" w:fill="D9D9D9"/>
            <w:vAlign w:val="center"/>
          </w:tcPr>
          <w:p w14:paraId="0ECBAB89" w14:textId="77777777" w:rsidR="005141B7" w:rsidRPr="006D7562" w:rsidRDefault="005141B7" w:rsidP="006D7562">
            <w:pPr>
              <w:jc w:val="center"/>
              <w:rPr>
                <w:sz w:val="18"/>
                <w:szCs w:val="20"/>
              </w:rPr>
            </w:pPr>
            <w:r w:rsidRPr="006D7562">
              <w:rPr>
                <w:sz w:val="18"/>
                <w:szCs w:val="20"/>
              </w:rPr>
              <w:t>Дата рождения</w:t>
            </w:r>
          </w:p>
        </w:tc>
        <w:tc>
          <w:tcPr>
            <w:tcW w:w="1276" w:type="dxa"/>
            <w:shd w:val="clear" w:color="auto" w:fill="D9D9D9"/>
            <w:vAlign w:val="center"/>
          </w:tcPr>
          <w:p w14:paraId="36804F88" w14:textId="77777777" w:rsidR="005141B7" w:rsidRPr="006D7562" w:rsidRDefault="005141B7" w:rsidP="006D7562">
            <w:pPr>
              <w:jc w:val="center"/>
              <w:rPr>
                <w:sz w:val="18"/>
                <w:szCs w:val="20"/>
              </w:rPr>
            </w:pPr>
            <w:r w:rsidRPr="006D7562">
              <w:rPr>
                <w:sz w:val="18"/>
                <w:szCs w:val="20"/>
              </w:rPr>
              <w:t>Гражданство</w:t>
            </w:r>
          </w:p>
        </w:tc>
        <w:tc>
          <w:tcPr>
            <w:tcW w:w="2018" w:type="dxa"/>
            <w:shd w:val="clear" w:color="auto" w:fill="D9D9D9"/>
            <w:vAlign w:val="center"/>
          </w:tcPr>
          <w:p w14:paraId="7377E70D" w14:textId="77777777" w:rsidR="005141B7" w:rsidRPr="006D7562" w:rsidRDefault="005141B7" w:rsidP="006D7562">
            <w:pPr>
              <w:jc w:val="center"/>
              <w:rPr>
                <w:sz w:val="18"/>
                <w:szCs w:val="20"/>
              </w:rPr>
            </w:pPr>
            <w:r w:rsidRPr="006D7562">
              <w:rPr>
                <w:sz w:val="18"/>
                <w:szCs w:val="20"/>
              </w:rPr>
              <w:t>Образование и специальность по диплому</w:t>
            </w:r>
          </w:p>
        </w:tc>
        <w:tc>
          <w:tcPr>
            <w:tcW w:w="1560" w:type="dxa"/>
            <w:shd w:val="clear" w:color="auto" w:fill="D9D9D9"/>
            <w:vAlign w:val="center"/>
          </w:tcPr>
          <w:p w14:paraId="59E7C4F9" w14:textId="77777777" w:rsidR="005141B7" w:rsidRPr="006D7562" w:rsidRDefault="005141B7" w:rsidP="006D7562">
            <w:pPr>
              <w:jc w:val="center"/>
              <w:rPr>
                <w:sz w:val="18"/>
                <w:szCs w:val="20"/>
              </w:rPr>
            </w:pPr>
            <w:r w:rsidRPr="006D7562">
              <w:rPr>
                <w:sz w:val="18"/>
                <w:szCs w:val="20"/>
              </w:rPr>
              <w:t>Впервые был утвержден</w:t>
            </w:r>
            <w:r>
              <w:rPr>
                <w:sz w:val="18"/>
                <w:szCs w:val="20"/>
              </w:rPr>
              <w:t xml:space="preserve"> </w:t>
            </w:r>
            <w:r w:rsidRPr="006D7562">
              <w:rPr>
                <w:sz w:val="18"/>
                <w:szCs w:val="20"/>
              </w:rPr>
              <w:t>единоличным исполнительным органом общества</w:t>
            </w:r>
          </w:p>
        </w:tc>
        <w:tc>
          <w:tcPr>
            <w:tcW w:w="1275" w:type="dxa"/>
            <w:shd w:val="clear" w:color="auto" w:fill="D9D9D9"/>
            <w:vAlign w:val="center"/>
          </w:tcPr>
          <w:p w14:paraId="2B7C69FD" w14:textId="77777777" w:rsidR="005141B7" w:rsidRPr="006D7562" w:rsidRDefault="005141B7" w:rsidP="006D7562">
            <w:pPr>
              <w:jc w:val="center"/>
              <w:rPr>
                <w:sz w:val="18"/>
                <w:szCs w:val="20"/>
              </w:rPr>
            </w:pPr>
            <w:r w:rsidRPr="006D7562">
              <w:rPr>
                <w:sz w:val="18"/>
                <w:szCs w:val="20"/>
              </w:rPr>
              <w:t>Срок полно</w:t>
            </w:r>
            <w:r>
              <w:rPr>
                <w:sz w:val="18"/>
                <w:szCs w:val="20"/>
              </w:rPr>
              <w:softHyphen/>
            </w:r>
            <w:r w:rsidRPr="006D7562">
              <w:rPr>
                <w:sz w:val="18"/>
                <w:szCs w:val="20"/>
              </w:rPr>
              <w:t>мочий в соответствии с действую</w:t>
            </w:r>
            <w:r>
              <w:rPr>
                <w:sz w:val="18"/>
                <w:szCs w:val="20"/>
              </w:rPr>
              <w:softHyphen/>
            </w:r>
            <w:r w:rsidRPr="006D7562">
              <w:rPr>
                <w:sz w:val="18"/>
                <w:szCs w:val="20"/>
              </w:rPr>
              <w:t>щим трудовым контрактом</w:t>
            </w:r>
          </w:p>
        </w:tc>
        <w:tc>
          <w:tcPr>
            <w:tcW w:w="1134" w:type="dxa"/>
            <w:shd w:val="clear" w:color="auto" w:fill="D9D9D9"/>
            <w:vAlign w:val="center"/>
          </w:tcPr>
          <w:p w14:paraId="5EFAC71B" w14:textId="77777777" w:rsidR="005141B7" w:rsidRPr="006D7562" w:rsidRDefault="005141B7" w:rsidP="006D7562">
            <w:pPr>
              <w:jc w:val="center"/>
              <w:rPr>
                <w:sz w:val="18"/>
                <w:szCs w:val="20"/>
              </w:rPr>
            </w:pPr>
            <w:r w:rsidRPr="006D7562">
              <w:rPr>
                <w:sz w:val="18"/>
                <w:szCs w:val="20"/>
              </w:rPr>
              <w:t>Доля принадле</w:t>
            </w:r>
            <w:r>
              <w:rPr>
                <w:sz w:val="18"/>
                <w:szCs w:val="20"/>
              </w:rPr>
              <w:softHyphen/>
            </w:r>
            <w:r w:rsidRPr="006D7562">
              <w:rPr>
                <w:sz w:val="18"/>
                <w:szCs w:val="20"/>
              </w:rPr>
              <w:t>жащих акций в уставном капитале общества (%)</w:t>
            </w:r>
          </w:p>
        </w:tc>
      </w:tr>
      <w:tr w:rsidR="005141B7" w:rsidRPr="006D7562" w14:paraId="49EC0102" w14:textId="77777777" w:rsidTr="006D7562">
        <w:trPr>
          <w:trHeight w:val="280"/>
        </w:trPr>
        <w:tc>
          <w:tcPr>
            <w:tcW w:w="1526" w:type="dxa"/>
            <w:vAlign w:val="center"/>
          </w:tcPr>
          <w:p w14:paraId="246B52B8" w14:textId="77777777" w:rsidR="005141B7" w:rsidRPr="006D7562" w:rsidRDefault="005141B7" w:rsidP="006D7562">
            <w:pPr>
              <w:rPr>
                <w:sz w:val="18"/>
                <w:szCs w:val="20"/>
              </w:rPr>
            </w:pPr>
            <w:proofErr w:type="spellStart"/>
            <w:r w:rsidRPr="006D7562">
              <w:rPr>
                <w:sz w:val="18"/>
                <w:szCs w:val="20"/>
              </w:rPr>
              <w:t>Будниченко</w:t>
            </w:r>
            <w:proofErr w:type="spellEnd"/>
            <w:r w:rsidRPr="006D7562">
              <w:rPr>
                <w:sz w:val="18"/>
                <w:szCs w:val="20"/>
              </w:rPr>
              <w:t xml:space="preserve"> Михаил Анатольевич,</w:t>
            </w:r>
          </w:p>
          <w:p w14:paraId="44511C4F" w14:textId="77777777" w:rsidR="005141B7" w:rsidRPr="006D7562" w:rsidRDefault="005141B7" w:rsidP="006D7562">
            <w:pPr>
              <w:rPr>
                <w:sz w:val="18"/>
                <w:szCs w:val="20"/>
              </w:rPr>
            </w:pPr>
            <w:r w:rsidRPr="006D7562">
              <w:rPr>
                <w:sz w:val="18"/>
                <w:szCs w:val="20"/>
              </w:rPr>
              <w:t xml:space="preserve">Генеральный директор </w:t>
            </w:r>
          </w:p>
          <w:p w14:paraId="76B7D6C4" w14:textId="77777777" w:rsidR="005141B7" w:rsidRPr="006D7562" w:rsidRDefault="005141B7" w:rsidP="006D7562">
            <w:pPr>
              <w:rPr>
                <w:sz w:val="18"/>
                <w:szCs w:val="20"/>
              </w:rPr>
            </w:pPr>
            <w:r w:rsidRPr="006D7562">
              <w:rPr>
                <w:sz w:val="18"/>
                <w:szCs w:val="20"/>
              </w:rPr>
              <w:t>АО</w:t>
            </w:r>
            <w:r>
              <w:rPr>
                <w:sz w:val="18"/>
                <w:szCs w:val="20"/>
              </w:rPr>
              <w:t> «ПО </w:t>
            </w:r>
            <w:r w:rsidRPr="006D7562">
              <w:rPr>
                <w:sz w:val="18"/>
                <w:szCs w:val="20"/>
              </w:rPr>
              <w:t>«Сев</w:t>
            </w:r>
            <w:r>
              <w:rPr>
                <w:sz w:val="18"/>
                <w:szCs w:val="20"/>
              </w:rPr>
              <w:softHyphen/>
            </w:r>
            <w:r w:rsidRPr="006D7562">
              <w:rPr>
                <w:sz w:val="18"/>
                <w:szCs w:val="20"/>
              </w:rPr>
              <w:t>маш»</w:t>
            </w:r>
          </w:p>
        </w:tc>
        <w:tc>
          <w:tcPr>
            <w:tcW w:w="1100" w:type="dxa"/>
            <w:vAlign w:val="center"/>
          </w:tcPr>
          <w:p w14:paraId="05B715C4" w14:textId="77777777" w:rsidR="005141B7" w:rsidRPr="006D7562" w:rsidRDefault="005141B7" w:rsidP="006D7562">
            <w:pPr>
              <w:jc w:val="center"/>
              <w:rPr>
                <w:sz w:val="18"/>
                <w:szCs w:val="20"/>
              </w:rPr>
            </w:pPr>
            <w:r w:rsidRPr="006D7562">
              <w:rPr>
                <w:sz w:val="18"/>
                <w:szCs w:val="20"/>
              </w:rPr>
              <w:t>18.11.1959</w:t>
            </w:r>
          </w:p>
        </w:tc>
        <w:tc>
          <w:tcPr>
            <w:tcW w:w="1276" w:type="dxa"/>
            <w:vAlign w:val="center"/>
          </w:tcPr>
          <w:p w14:paraId="5BCABDB8" w14:textId="77777777" w:rsidR="005141B7" w:rsidRPr="006D7562" w:rsidRDefault="005141B7" w:rsidP="006D7562">
            <w:pPr>
              <w:jc w:val="center"/>
              <w:rPr>
                <w:sz w:val="18"/>
                <w:szCs w:val="20"/>
              </w:rPr>
            </w:pPr>
            <w:r w:rsidRPr="006D7562">
              <w:rPr>
                <w:sz w:val="18"/>
                <w:szCs w:val="20"/>
              </w:rPr>
              <w:t>Российская Федерация</w:t>
            </w:r>
          </w:p>
        </w:tc>
        <w:tc>
          <w:tcPr>
            <w:tcW w:w="2018" w:type="dxa"/>
            <w:vAlign w:val="center"/>
          </w:tcPr>
          <w:p w14:paraId="0BDD1A8E" w14:textId="77777777" w:rsidR="005141B7" w:rsidRPr="006D7562" w:rsidRDefault="005141B7" w:rsidP="006D7562">
            <w:pPr>
              <w:rPr>
                <w:sz w:val="18"/>
                <w:szCs w:val="20"/>
              </w:rPr>
            </w:pPr>
            <w:r w:rsidRPr="006D7562">
              <w:rPr>
                <w:sz w:val="18"/>
                <w:szCs w:val="20"/>
              </w:rPr>
              <w:t>Высшее профессиональное образование:</w:t>
            </w:r>
          </w:p>
          <w:p w14:paraId="3C5083D7" w14:textId="77777777" w:rsidR="005141B7" w:rsidRPr="006D7562" w:rsidRDefault="005141B7" w:rsidP="006D7562">
            <w:pPr>
              <w:numPr>
                <w:ilvl w:val="0"/>
                <w:numId w:val="1"/>
              </w:numPr>
              <w:tabs>
                <w:tab w:val="clear" w:pos="720"/>
                <w:tab w:val="num" w:pos="252"/>
              </w:tabs>
              <w:ind w:left="0" w:hanging="72"/>
              <w:rPr>
                <w:sz w:val="18"/>
                <w:szCs w:val="20"/>
              </w:rPr>
            </w:pPr>
            <w:r w:rsidRPr="006D7562">
              <w:rPr>
                <w:sz w:val="18"/>
                <w:szCs w:val="20"/>
              </w:rPr>
              <w:t>Севмаш ВТУЗ – филиал Ленинградского кораблестроительного института, «Судовые силовые установки», инженер-механик;</w:t>
            </w:r>
          </w:p>
          <w:p w14:paraId="77DEA92B" w14:textId="77777777" w:rsidR="005141B7" w:rsidRPr="006D7562" w:rsidRDefault="005141B7" w:rsidP="006D7562">
            <w:pPr>
              <w:numPr>
                <w:ilvl w:val="0"/>
                <w:numId w:val="1"/>
              </w:numPr>
              <w:tabs>
                <w:tab w:val="clear" w:pos="720"/>
                <w:tab w:val="num" w:pos="252"/>
              </w:tabs>
              <w:ind w:left="0" w:hanging="72"/>
              <w:rPr>
                <w:sz w:val="18"/>
                <w:szCs w:val="20"/>
              </w:rPr>
            </w:pPr>
            <w:r w:rsidRPr="006D7562">
              <w:rPr>
                <w:sz w:val="18"/>
                <w:szCs w:val="20"/>
              </w:rPr>
              <w:t xml:space="preserve">Финансовый университет при Правительстве РФ (всероссийский заочный финансово-экономический институт) «Финансы и кредит», </w:t>
            </w:r>
            <w:r>
              <w:rPr>
                <w:sz w:val="18"/>
                <w:szCs w:val="20"/>
              </w:rPr>
              <w:t>э</w:t>
            </w:r>
            <w:r w:rsidRPr="006D7562">
              <w:rPr>
                <w:sz w:val="18"/>
                <w:szCs w:val="20"/>
              </w:rPr>
              <w:t>кономист.</w:t>
            </w:r>
          </w:p>
        </w:tc>
        <w:tc>
          <w:tcPr>
            <w:tcW w:w="1560" w:type="dxa"/>
            <w:vAlign w:val="center"/>
          </w:tcPr>
          <w:p w14:paraId="340CBD33" w14:textId="77777777" w:rsidR="005141B7" w:rsidRDefault="005141B7" w:rsidP="006D7562">
            <w:pPr>
              <w:jc w:val="center"/>
              <w:rPr>
                <w:sz w:val="18"/>
                <w:szCs w:val="20"/>
              </w:rPr>
            </w:pPr>
            <w:r>
              <w:rPr>
                <w:sz w:val="18"/>
                <w:szCs w:val="20"/>
              </w:rPr>
              <w:t>Протокол ВОСА № </w:t>
            </w:r>
            <w:r w:rsidRPr="006D7562">
              <w:rPr>
                <w:sz w:val="18"/>
                <w:szCs w:val="20"/>
              </w:rPr>
              <w:t>3</w:t>
            </w:r>
          </w:p>
          <w:p w14:paraId="67C31AA0" w14:textId="77777777" w:rsidR="005141B7" w:rsidRPr="006D7562" w:rsidRDefault="005141B7" w:rsidP="006D7562">
            <w:pPr>
              <w:jc w:val="center"/>
              <w:rPr>
                <w:sz w:val="18"/>
                <w:szCs w:val="20"/>
              </w:rPr>
            </w:pPr>
            <w:r w:rsidRPr="006D7562">
              <w:rPr>
                <w:sz w:val="18"/>
                <w:szCs w:val="20"/>
              </w:rPr>
              <w:t>от 26</w:t>
            </w:r>
            <w:r>
              <w:rPr>
                <w:sz w:val="18"/>
                <w:szCs w:val="20"/>
              </w:rPr>
              <w:t>.10.2012</w:t>
            </w:r>
          </w:p>
        </w:tc>
        <w:tc>
          <w:tcPr>
            <w:tcW w:w="1275" w:type="dxa"/>
            <w:vAlign w:val="center"/>
          </w:tcPr>
          <w:p w14:paraId="42E168CE" w14:textId="77777777" w:rsidR="005141B7" w:rsidRPr="006D7562" w:rsidRDefault="005141B7" w:rsidP="006D7562">
            <w:pPr>
              <w:jc w:val="center"/>
              <w:rPr>
                <w:sz w:val="16"/>
                <w:szCs w:val="20"/>
              </w:rPr>
            </w:pPr>
            <w:r w:rsidRPr="006D7562">
              <w:rPr>
                <w:sz w:val="16"/>
                <w:szCs w:val="20"/>
              </w:rPr>
              <w:t>Срок полномочий – 5 лет.</w:t>
            </w:r>
          </w:p>
          <w:p w14:paraId="5C7E8A44" w14:textId="77777777" w:rsidR="005141B7" w:rsidRPr="006D7562" w:rsidRDefault="005141B7" w:rsidP="006D7562">
            <w:pPr>
              <w:jc w:val="center"/>
              <w:rPr>
                <w:sz w:val="16"/>
                <w:szCs w:val="20"/>
              </w:rPr>
            </w:pPr>
            <w:r w:rsidRPr="006D7562">
              <w:rPr>
                <w:sz w:val="16"/>
                <w:szCs w:val="20"/>
              </w:rPr>
              <w:t>Срок окончания полномочий определен на основании  п. 2.1.Трудо</w:t>
            </w:r>
            <w:r w:rsidRPr="006D7562">
              <w:rPr>
                <w:sz w:val="16"/>
                <w:szCs w:val="20"/>
              </w:rPr>
              <w:softHyphen/>
              <w:t>вого договора с единоличным исполнитель</w:t>
            </w:r>
            <w:r>
              <w:rPr>
                <w:sz w:val="16"/>
                <w:szCs w:val="20"/>
              </w:rPr>
              <w:softHyphen/>
            </w:r>
            <w:r w:rsidRPr="006D7562">
              <w:rPr>
                <w:sz w:val="16"/>
                <w:szCs w:val="20"/>
              </w:rPr>
              <w:t>ным органом АО «ПО «Сев</w:t>
            </w:r>
            <w:r w:rsidRPr="006D7562">
              <w:rPr>
                <w:sz w:val="16"/>
                <w:szCs w:val="20"/>
              </w:rPr>
              <w:softHyphen/>
              <w:t>маш».</w:t>
            </w:r>
          </w:p>
        </w:tc>
        <w:tc>
          <w:tcPr>
            <w:tcW w:w="1134" w:type="dxa"/>
            <w:vAlign w:val="center"/>
          </w:tcPr>
          <w:p w14:paraId="7D8B2DF6" w14:textId="77777777" w:rsidR="005141B7" w:rsidRPr="006D7562" w:rsidRDefault="005141B7" w:rsidP="006D7562">
            <w:pPr>
              <w:jc w:val="center"/>
              <w:rPr>
                <w:sz w:val="16"/>
                <w:szCs w:val="20"/>
              </w:rPr>
            </w:pPr>
            <w:r w:rsidRPr="006D7562">
              <w:rPr>
                <w:sz w:val="16"/>
                <w:szCs w:val="20"/>
              </w:rPr>
              <w:t>Доли принадле</w:t>
            </w:r>
            <w:r>
              <w:rPr>
                <w:sz w:val="16"/>
                <w:szCs w:val="20"/>
              </w:rPr>
              <w:softHyphen/>
            </w:r>
            <w:r w:rsidRPr="006D7562">
              <w:rPr>
                <w:sz w:val="16"/>
                <w:szCs w:val="20"/>
              </w:rPr>
              <w:t>жащих акций в уставном капитале общества не имеет.</w:t>
            </w:r>
          </w:p>
          <w:p w14:paraId="5F6F3FB6" w14:textId="77777777" w:rsidR="005141B7" w:rsidRPr="006D7562" w:rsidRDefault="005141B7" w:rsidP="006D7562">
            <w:pPr>
              <w:jc w:val="center"/>
              <w:rPr>
                <w:sz w:val="16"/>
                <w:szCs w:val="20"/>
              </w:rPr>
            </w:pPr>
            <w:r w:rsidRPr="006D7562">
              <w:rPr>
                <w:sz w:val="16"/>
                <w:szCs w:val="20"/>
              </w:rPr>
              <w:t>Сделок по договорам купли-продажи доли в уставном капитале не осуществлял.</w:t>
            </w:r>
          </w:p>
        </w:tc>
      </w:tr>
    </w:tbl>
    <w:p w14:paraId="7DEF8609" w14:textId="77777777" w:rsidR="005141B7" w:rsidRPr="007E5F32" w:rsidRDefault="005141B7" w:rsidP="006D7562">
      <w:pPr>
        <w:spacing w:before="120"/>
        <w:ind w:firstLine="709"/>
      </w:pPr>
      <w:r w:rsidRPr="007E5F32">
        <w:t>Оплата труда единоличного исполнительного органа – генерального директора общества, включая льготы и социальные гарантии, производилась в соответствии с трудовым договором, заключенным между генеральным директором и лицом уполномоченным</w:t>
      </w:r>
      <w:r>
        <w:br/>
      </w:r>
      <w:r w:rsidRPr="007E5F32">
        <w:t>Советом директоров. Условия трудового договора с единоличным исполнительным органом утверждены Советом директоров (протокол № СД-18\2012 от 19.11.2012).</w:t>
      </w:r>
    </w:p>
    <w:p w14:paraId="68F5FF14" w14:textId="77777777" w:rsidR="005141B7" w:rsidRDefault="005141B7" w:rsidP="00810C56">
      <w:pPr>
        <w:ind w:firstLine="709"/>
      </w:pPr>
      <w:r w:rsidRPr="00212DEC">
        <w:t>В 2016 году по итогам работы решением Совета директоров Общества единоличному исполнительному органу было выплачено единовременное вознаграждение в размере 1,5% от чистой прибыли общества (Протокол № СД-23/2016 от 16.08.2016).</w:t>
      </w:r>
    </w:p>
    <w:p w14:paraId="40478D30" w14:textId="77777777" w:rsidR="005141B7" w:rsidRDefault="005141B7" w:rsidP="00810C56">
      <w:pPr>
        <w:ind w:firstLine="709"/>
      </w:pPr>
    </w:p>
    <w:p w14:paraId="14004BFF" w14:textId="77777777" w:rsidR="005141B7" w:rsidRPr="00E30830" w:rsidRDefault="005141B7" w:rsidP="00CB601B">
      <w:pPr>
        <w:pStyle w:val="1"/>
        <w:spacing w:before="240"/>
        <w:ind w:left="0" w:firstLine="0"/>
      </w:pPr>
      <w:bookmarkStart w:id="38" w:name="_Toc483232526"/>
      <w:r w:rsidRPr="00E30830">
        <w:t>Коллегиальный исполнительный орган (Правление)</w:t>
      </w:r>
      <w:bookmarkEnd w:id="38"/>
    </w:p>
    <w:p w14:paraId="6A703C24" w14:textId="77777777" w:rsidR="005141B7" w:rsidRPr="007E5F32" w:rsidRDefault="005141B7" w:rsidP="00F726C0">
      <w:pPr>
        <w:pStyle w:val="af"/>
        <w:ind w:firstLine="709"/>
      </w:pPr>
      <w:r w:rsidRPr="007E5F32">
        <w:t>Правление действует на основании Федерального закона №208-ФЗ</w:t>
      </w:r>
      <w:r>
        <w:br/>
      </w:r>
      <w:r w:rsidRPr="007E5F32">
        <w:t>«Об акционерных обществах» от 26.12.1995, Уставом АО</w:t>
      </w:r>
      <w:r>
        <w:t> </w:t>
      </w:r>
      <w:r w:rsidRPr="007E5F32">
        <w:t>«ПО</w:t>
      </w:r>
      <w:r>
        <w:t> </w:t>
      </w:r>
      <w:r w:rsidRPr="007E5F32">
        <w:t>«Севмаш»</w:t>
      </w:r>
      <w:r>
        <w:t xml:space="preserve"> </w:t>
      </w:r>
      <w:r w:rsidRPr="007E5F32">
        <w:t>(утверждено протоколом №5 от 30.09.2015) и Положением о Правлении ОАО</w:t>
      </w:r>
      <w:r>
        <w:t> </w:t>
      </w:r>
      <w:r w:rsidRPr="007E5F32">
        <w:t>«ПО</w:t>
      </w:r>
      <w:r>
        <w:t> </w:t>
      </w:r>
      <w:r w:rsidRPr="007E5F32">
        <w:t>«Севмаш» (утверждено протоколо</w:t>
      </w:r>
      <w:r>
        <w:t>м №1 от 31.03.2011).</w:t>
      </w:r>
    </w:p>
    <w:p w14:paraId="6EC02E5B" w14:textId="77777777" w:rsidR="005141B7" w:rsidRDefault="005141B7" w:rsidP="00F726C0">
      <w:pPr>
        <w:ind w:firstLine="709"/>
      </w:pPr>
      <w:r w:rsidRPr="007E5F32">
        <w:t>Размер вознаграждений, выплаченных лицам, занимающих должности членов коллегиального исполнительного органа общества</w:t>
      </w:r>
      <w:r>
        <w:t xml:space="preserve"> </w:t>
      </w:r>
      <w:r w:rsidRPr="007E5F32">
        <w:t>в 2016 году</w:t>
      </w:r>
      <w:r>
        <w:t>,</w:t>
      </w:r>
      <w:r w:rsidRPr="007E5F32">
        <w:t xml:space="preserve"> включая льготы и социальные гарантии,</w:t>
      </w:r>
      <w:r>
        <w:t xml:space="preserve"> </w:t>
      </w:r>
      <w:r w:rsidRPr="007E5F32">
        <w:t>состав</w:t>
      </w:r>
      <w:r>
        <w:t>ил</w:t>
      </w:r>
      <w:r w:rsidRPr="007E5F32">
        <w:t xml:space="preserve"> 967 575 (девятьсот шестьдесят семь тысяч пятьсот семьдесят пять) рублей 63 копейки.</w:t>
      </w:r>
    </w:p>
    <w:p w14:paraId="5DBF4DDF" w14:textId="77777777" w:rsidR="005141B7" w:rsidRDefault="005141B7" w:rsidP="00F726C0">
      <w:pPr>
        <w:ind w:firstLine="709"/>
      </w:pPr>
    </w:p>
    <w:p w14:paraId="0F1B44BF" w14:textId="77777777" w:rsidR="005141B7" w:rsidRDefault="005141B7" w:rsidP="00F726C0">
      <w:pPr>
        <w:ind w:firstLine="709"/>
      </w:pPr>
    </w:p>
    <w:p w14:paraId="242919F9" w14:textId="77777777" w:rsidR="005141B7" w:rsidRDefault="005141B7" w:rsidP="00F726C0">
      <w:pPr>
        <w:ind w:firstLine="709"/>
      </w:pPr>
    </w:p>
    <w:p w14:paraId="57D61CFA" w14:textId="77777777" w:rsidR="005141B7" w:rsidRPr="00FB0636" w:rsidRDefault="005141B7" w:rsidP="00F726C0">
      <w:pPr>
        <w:spacing w:before="120" w:after="120"/>
        <w:rPr>
          <w:b/>
          <w:i/>
        </w:rPr>
      </w:pPr>
      <w:r w:rsidRPr="00FB0636">
        <w:rPr>
          <w:b/>
          <w:i/>
        </w:rPr>
        <w:t>Сведения о членах коллегиального исполнительного органа.</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526"/>
        <w:gridCol w:w="1134"/>
        <w:gridCol w:w="1417"/>
        <w:gridCol w:w="1843"/>
        <w:gridCol w:w="1417"/>
        <w:gridCol w:w="1560"/>
        <w:gridCol w:w="1134"/>
      </w:tblGrid>
      <w:tr w:rsidR="005141B7" w:rsidRPr="00F726C0" w14:paraId="5AA1E206" w14:textId="77777777" w:rsidTr="007673F5">
        <w:trPr>
          <w:jc w:val="center"/>
        </w:trPr>
        <w:tc>
          <w:tcPr>
            <w:tcW w:w="1526" w:type="dxa"/>
            <w:shd w:val="clear" w:color="auto" w:fill="B8CCE4"/>
            <w:vAlign w:val="center"/>
          </w:tcPr>
          <w:p w14:paraId="4C229383" w14:textId="77777777" w:rsidR="005141B7" w:rsidRPr="00F726C0" w:rsidRDefault="005141B7" w:rsidP="00F726C0">
            <w:pPr>
              <w:jc w:val="center"/>
              <w:rPr>
                <w:sz w:val="18"/>
                <w:szCs w:val="18"/>
              </w:rPr>
            </w:pPr>
            <w:r w:rsidRPr="00F726C0">
              <w:rPr>
                <w:sz w:val="18"/>
                <w:szCs w:val="18"/>
              </w:rPr>
              <w:t>Фамилия</w:t>
            </w:r>
          </w:p>
          <w:p w14:paraId="6581E99F" w14:textId="77777777" w:rsidR="005141B7" w:rsidRPr="00F726C0" w:rsidRDefault="005141B7" w:rsidP="00F726C0">
            <w:pPr>
              <w:jc w:val="center"/>
              <w:rPr>
                <w:sz w:val="18"/>
                <w:szCs w:val="18"/>
              </w:rPr>
            </w:pPr>
            <w:r w:rsidRPr="00F726C0">
              <w:rPr>
                <w:sz w:val="18"/>
                <w:szCs w:val="18"/>
              </w:rPr>
              <w:t>Имя</w:t>
            </w:r>
          </w:p>
          <w:p w14:paraId="43EC5B38" w14:textId="77777777" w:rsidR="005141B7" w:rsidRPr="00F726C0" w:rsidRDefault="005141B7" w:rsidP="00F726C0">
            <w:pPr>
              <w:jc w:val="center"/>
              <w:rPr>
                <w:sz w:val="18"/>
                <w:szCs w:val="18"/>
              </w:rPr>
            </w:pPr>
            <w:r w:rsidRPr="00F726C0">
              <w:rPr>
                <w:sz w:val="18"/>
                <w:szCs w:val="18"/>
              </w:rPr>
              <w:t>Отчество, должность</w:t>
            </w:r>
          </w:p>
        </w:tc>
        <w:tc>
          <w:tcPr>
            <w:tcW w:w="1134" w:type="dxa"/>
            <w:shd w:val="clear" w:color="auto" w:fill="B8CCE4"/>
            <w:vAlign w:val="center"/>
          </w:tcPr>
          <w:p w14:paraId="5D7440BE" w14:textId="77777777" w:rsidR="005141B7" w:rsidRPr="00F726C0" w:rsidRDefault="005141B7" w:rsidP="00F726C0">
            <w:pPr>
              <w:jc w:val="center"/>
              <w:rPr>
                <w:sz w:val="18"/>
                <w:szCs w:val="18"/>
              </w:rPr>
            </w:pPr>
            <w:r w:rsidRPr="00F726C0">
              <w:rPr>
                <w:sz w:val="18"/>
                <w:szCs w:val="18"/>
              </w:rPr>
              <w:t>Дата рождения</w:t>
            </w:r>
          </w:p>
        </w:tc>
        <w:tc>
          <w:tcPr>
            <w:tcW w:w="1417" w:type="dxa"/>
            <w:shd w:val="clear" w:color="auto" w:fill="B8CCE4"/>
            <w:vAlign w:val="center"/>
          </w:tcPr>
          <w:p w14:paraId="4FE4AB37" w14:textId="77777777" w:rsidR="005141B7" w:rsidRPr="00F726C0" w:rsidRDefault="005141B7" w:rsidP="00F726C0">
            <w:pPr>
              <w:jc w:val="center"/>
              <w:rPr>
                <w:sz w:val="18"/>
                <w:szCs w:val="18"/>
              </w:rPr>
            </w:pPr>
            <w:r w:rsidRPr="00F726C0">
              <w:rPr>
                <w:sz w:val="18"/>
                <w:szCs w:val="18"/>
              </w:rPr>
              <w:t>Гражданство</w:t>
            </w:r>
          </w:p>
        </w:tc>
        <w:tc>
          <w:tcPr>
            <w:tcW w:w="1843" w:type="dxa"/>
            <w:shd w:val="clear" w:color="auto" w:fill="B8CCE4"/>
            <w:vAlign w:val="center"/>
          </w:tcPr>
          <w:p w14:paraId="12892FEE" w14:textId="77777777" w:rsidR="005141B7" w:rsidRPr="00F726C0" w:rsidRDefault="005141B7" w:rsidP="00F726C0">
            <w:pPr>
              <w:jc w:val="center"/>
              <w:rPr>
                <w:sz w:val="18"/>
                <w:szCs w:val="18"/>
              </w:rPr>
            </w:pPr>
            <w:r w:rsidRPr="00F726C0">
              <w:rPr>
                <w:sz w:val="18"/>
                <w:szCs w:val="18"/>
              </w:rPr>
              <w:t>Образование и специальность по диплому</w:t>
            </w:r>
          </w:p>
        </w:tc>
        <w:tc>
          <w:tcPr>
            <w:tcW w:w="1417" w:type="dxa"/>
            <w:shd w:val="clear" w:color="auto" w:fill="B8CCE4"/>
            <w:vAlign w:val="center"/>
          </w:tcPr>
          <w:p w14:paraId="340073DC" w14:textId="77777777" w:rsidR="005141B7" w:rsidRPr="00F726C0" w:rsidRDefault="005141B7" w:rsidP="00F726C0">
            <w:pPr>
              <w:jc w:val="center"/>
              <w:rPr>
                <w:sz w:val="18"/>
                <w:szCs w:val="18"/>
              </w:rPr>
            </w:pPr>
            <w:r w:rsidRPr="00F726C0">
              <w:rPr>
                <w:sz w:val="18"/>
                <w:szCs w:val="18"/>
              </w:rPr>
              <w:t>Впервые был       утвержден</w:t>
            </w:r>
          </w:p>
          <w:p w14:paraId="106993D2" w14:textId="77777777" w:rsidR="005141B7" w:rsidRPr="00F726C0" w:rsidRDefault="005141B7" w:rsidP="00F726C0">
            <w:pPr>
              <w:jc w:val="center"/>
              <w:rPr>
                <w:sz w:val="18"/>
                <w:szCs w:val="18"/>
              </w:rPr>
            </w:pPr>
            <w:r w:rsidRPr="00F726C0">
              <w:rPr>
                <w:sz w:val="18"/>
                <w:szCs w:val="18"/>
              </w:rPr>
              <w:t>органом управления общества</w:t>
            </w:r>
          </w:p>
        </w:tc>
        <w:tc>
          <w:tcPr>
            <w:tcW w:w="1560" w:type="dxa"/>
            <w:shd w:val="clear" w:color="auto" w:fill="B8CCE4"/>
            <w:vAlign w:val="center"/>
          </w:tcPr>
          <w:p w14:paraId="3D588B0C" w14:textId="77777777" w:rsidR="005141B7" w:rsidRPr="00F726C0" w:rsidRDefault="005141B7" w:rsidP="00F726C0">
            <w:pPr>
              <w:jc w:val="center"/>
              <w:rPr>
                <w:sz w:val="18"/>
                <w:szCs w:val="18"/>
              </w:rPr>
            </w:pPr>
            <w:r w:rsidRPr="00F726C0">
              <w:rPr>
                <w:sz w:val="18"/>
                <w:szCs w:val="18"/>
              </w:rPr>
              <w:t>Срок полномочий в соответствии с действующим трудовым контрактом</w:t>
            </w:r>
          </w:p>
        </w:tc>
        <w:tc>
          <w:tcPr>
            <w:tcW w:w="1134" w:type="dxa"/>
            <w:shd w:val="clear" w:color="auto" w:fill="B8CCE4"/>
            <w:vAlign w:val="center"/>
          </w:tcPr>
          <w:p w14:paraId="08DB2833" w14:textId="77777777" w:rsidR="005141B7" w:rsidRPr="00F726C0" w:rsidRDefault="005141B7" w:rsidP="00F726C0">
            <w:pPr>
              <w:jc w:val="center"/>
              <w:rPr>
                <w:sz w:val="18"/>
                <w:szCs w:val="18"/>
              </w:rPr>
            </w:pPr>
            <w:r w:rsidRPr="00F726C0">
              <w:rPr>
                <w:sz w:val="18"/>
                <w:szCs w:val="18"/>
              </w:rPr>
              <w:t>Доля принадлежащих акций в уставном капитале общества</w:t>
            </w:r>
          </w:p>
        </w:tc>
      </w:tr>
      <w:tr w:rsidR="005141B7" w:rsidRPr="00F726C0" w14:paraId="740D5762" w14:textId="77777777" w:rsidTr="007673F5">
        <w:trPr>
          <w:jc w:val="center"/>
        </w:trPr>
        <w:tc>
          <w:tcPr>
            <w:tcW w:w="1526" w:type="dxa"/>
            <w:vAlign w:val="center"/>
          </w:tcPr>
          <w:p w14:paraId="0F68F48C" w14:textId="77777777" w:rsidR="005141B7" w:rsidRPr="00825373" w:rsidRDefault="005141B7" w:rsidP="00F726C0">
            <w:pPr>
              <w:rPr>
                <w:sz w:val="18"/>
                <w:szCs w:val="18"/>
              </w:rPr>
            </w:pPr>
            <w:r w:rsidRPr="00F726C0">
              <w:rPr>
                <w:sz w:val="18"/>
                <w:szCs w:val="18"/>
              </w:rPr>
              <w:t>Дорофеев Владимир Юрьевич,</w:t>
            </w:r>
          </w:p>
          <w:p w14:paraId="487A55B5" w14:textId="77777777" w:rsidR="005141B7" w:rsidRPr="00825373" w:rsidRDefault="005141B7" w:rsidP="00F726C0">
            <w:pPr>
              <w:rPr>
                <w:sz w:val="18"/>
                <w:szCs w:val="18"/>
              </w:rPr>
            </w:pPr>
          </w:p>
          <w:p w14:paraId="1836D919" w14:textId="77777777" w:rsidR="005141B7" w:rsidRPr="00F726C0" w:rsidRDefault="005141B7" w:rsidP="00795CD3">
            <w:pPr>
              <w:rPr>
                <w:sz w:val="18"/>
                <w:szCs w:val="18"/>
              </w:rPr>
            </w:pPr>
            <w:r w:rsidRPr="00F726C0">
              <w:rPr>
                <w:sz w:val="18"/>
                <w:szCs w:val="18"/>
              </w:rPr>
              <w:t>генеральный директор АО</w:t>
            </w:r>
            <w:r>
              <w:rPr>
                <w:sz w:val="18"/>
                <w:szCs w:val="18"/>
              </w:rPr>
              <w:t> </w:t>
            </w:r>
            <w:r w:rsidRPr="00F726C0">
              <w:rPr>
                <w:sz w:val="18"/>
                <w:szCs w:val="18"/>
              </w:rPr>
              <w:t>«СПМБМ «Малахит»</w:t>
            </w:r>
          </w:p>
        </w:tc>
        <w:tc>
          <w:tcPr>
            <w:tcW w:w="1134" w:type="dxa"/>
            <w:vAlign w:val="center"/>
          </w:tcPr>
          <w:p w14:paraId="0B334D7B" w14:textId="77777777" w:rsidR="005141B7" w:rsidRPr="00F726C0" w:rsidRDefault="005141B7" w:rsidP="00F726C0">
            <w:pPr>
              <w:rPr>
                <w:sz w:val="18"/>
                <w:szCs w:val="18"/>
              </w:rPr>
            </w:pPr>
            <w:r w:rsidRPr="00F726C0">
              <w:rPr>
                <w:sz w:val="18"/>
                <w:szCs w:val="18"/>
              </w:rPr>
              <w:t>17.09.1968</w:t>
            </w:r>
          </w:p>
        </w:tc>
        <w:tc>
          <w:tcPr>
            <w:tcW w:w="1417" w:type="dxa"/>
            <w:vAlign w:val="center"/>
          </w:tcPr>
          <w:p w14:paraId="4A302067"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3357FC84" w14:textId="77777777" w:rsidR="005141B7" w:rsidRPr="00F726C0" w:rsidRDefault="005141B7" w:rsidP="00F726C0">
            <w:pPr>
              <w:rPr>
                <w:sz w:val="18"/>
                <w:szCs w:val="18"/>
              </w:rPr>
            </w:pPr>
            <w:r w:rsidRPr="00F726C0">
              <w:rPr>
                <w:sz w:val="18"/>
                <w:szCs w:val="18"/>
              </w:rPr>
              <w:t>Высшее профессиональное образование:</w:t>
            </w:r>
          </w:p>
          <w:p w14:paraId="517F1969" w14:textId="77777777" w:rsidR="005141B7" w:rsidRPr="00F726C0" w:rsidRDefault="005141B7" w:rsidP="00795CD3">
            <w:pPr>
              <w:jc w:val="left"/>
              <w:rPr>
                <w:sz w:val="18"/>
                <w:szCs w:val="18"/>
              </w:rPr>
            </w:pPr>
            <w:r w:rsidRPr="00F726C0">
              <w:rPr>
                <w:sz w:val="18"/>
                <w:szCs w:val="18"/>
              </w:rPr>
              <w:t>Ленинградский кораблестроитель</w:t>
            </w:r>
            <w:r>
              <w:rPr>
                <w:sz w:val="18"/>
                <w:szCs w:val="18"/>
              </w:rPr>
              <w:softHyphen/>
            </w:r>
            <w:r w:rsidRPr="00F726C0">
              <w:rPr>
                <w:sz w:val="18"/>
                <w:szCs w:val="18"/>
              </w:rPr>
              <w:t>ный институт. «Судостроение и судоремонт», инженер-кораблестроитель</w:t>
            </w:r>
          </w:p>
        </w:tc>
        <w:tc>
          <w:tcPr>
            <w:tcW w:w="1417" w:type="dxa"/>
            <w:vAlign w:val="center"/>
          </w:tcPr>
          <w:p w14:paraId="13FEB999" w14:textId="77777777" w:rsidR="005141B7" w:rsidRDefault="005141B7" w:rsidP="00F726C0">
            <w:pPr>
              <w:jc w:val="center"/>
              <w:rPr>
                <w:sz w:val="18"/>
                <w:szCs w:val="18"/>
              </w:rPr>
            </w:pPr>
            <w:r>
              <w:rPr>
                <w:sz w:val="18"/>
                <w:szCs w:val="18"/>
              </w:rPr>
              <w:t>Протокол</w:t>
            </w:r>
          </w:p>
          <w:p w14:paraId="2E22DE00" w14:textId="77777777" w:rsidR="005141B7" w:rsidRPr="00F726C0" w:rsidRDefault="005141B7" w:rsidP="00795CD3">
            <w:pPr>
              <w:jc w:val="center"/>
              <w:rPr>
                <w:sz w:val="18"/>
                <w:szCs w:val="18"/>
              </w:rPr>
            </w:pPr>
            <w:r w:rsidRPr="00F726C0">
              <w:rPr>
                <w:sz w:val="18"/>
                <w:szCs w:val="18"/>
              </w:rPr>
              <w:t>СД-№ 25/2011 от 18.11.2011</w:t>
            </w:r>
          </w:p>
        </w:tc>
        <w:tc>
          <w:tcPr>
            <w:tcW w:w="1560" w:type="dxa"/>
            <w:vAlign w:val="center"/>
          </w:tcPr>
          <w:p w14:paraId="0AAB816B" w14:textId="77777777" w:rsidR="005141B7" w:rsidRPr="00F726C0" w:rsidRDefault="005141B7" w:rsidP="00F726C0">
            <w:pPr>
              <w:jc w:val="center"/>
              <w:rPr>
                <w:sz w:val="18"/>
                <w:szCs w:val="18"/>
              </w:rPr>
            </w:pPr>
            <w:r w:rsidRPr="00F726C0">
              <w:rPr>
                <w:sz w:val="18"/>
                <w:szCs w:val="18"/>
              </w:rPr>
              <w:t>Срок полномочий закончился 17 ноября 2016 года</w:t>
            </w:r>
          </w:p>
        </w:tc>
        <w:tc>
          <w:tcPr>
            <w:tcW w:w="1134" w:type="dxa"/>
            <w:vAlign w:val="center"/>
          </w:tcPr>
          <w:p w14:paraId="70908A0F" w14:textId="77777777" w:rsidR="005141B7" w:rsidRPr="00F726C0" w:rsidRDefault="005141B7" w:rsidP="00F726C0">
            <w:pPr>
              <w:jc w:val="center"/>
              <w:rPr>
                <w:sz w:val="18"/>
                <w:szCs w:val="18"/>
              </w:rPr>
            </w:pPr>
            <w:r w:rsidRPr="00F726C0">
              <w:rPr>
                <w:sz w:val="18"/>
                <w:szCs w:val="18"/>
              </w:rPr>
              <w:t>-</w:t>
            </w:r>
          </w:p>
        </w:tc>
      </w:tr>
      <w:tr w:rsidR="005141B7" w:rsidRPr="00F726C0" w14:paraId="2E939962" w14:textId="77777777" w:rsidTr="007673F5">
        <w:trPr>
          <w:jc w:val="center"/>
        </w:trPr>
        <w:tc>
          <w:tcPr>
            <w:tcW w:w="1526" w:type="dxa"/>
            <w:vAlign w:val="center"/>
          </w:tcPr>
          <w:p w14:paraId="3EDE4735" w14:textId="77777777" w:rsidR="005141B7" w:rsidRDefault="005141B7" w:rsidP="00795CD3">
            <w:pPr>
              <w:rPr>
                <w:sz w:val="18"/>
                <w:szCs w:val="18"/>
              </w:rPr>
            </w:pPr>
            <w:r>
              <w:rPr>
                <w:sz w:val="18"/>
                <w:szCs w:val="18"/>
              </w:rPr>
              <w:t>Кот</w:t>
            </w:r>
          </w:p>
          <w:p w14:paraId="705E98CA" w14:textId="77777777" w:rsidR="005141B7" w:rsidRPr="00F726C0" w:rsidRDefault="005141B7" w:rsidP="00795CD3">
            <w:pPr>
              <w:jc w:val="left"/>
              <w:rPr>
                <w:sz w:val="18"/>
                <w:szCs w:val="18"/>
              </w:rPr>
            </w:pPr>
            <w:r w:rsidRPr="00F726C0">
              <w:rPr>
                <w:sz w:val="18"/>
                <w:szCs w:val="18"/>
              </w:rPr>
              <w:t>Андрей Георгиевич, заместитель генерального директора по экономике и финансам АО</w:t>
            </w:r>
            <w:r>
              <w:rPr>
                <w:sz w:val="18"/>
                <w:szCs w:val="18"/>
              </w:rPr>
              <w:t> </w:t>
            </w:r>
            <w:r w:rsidRPr="00F726C0">
              <w:rPr>
                <w:sz w:val="18"/>
                <w:szCs w:val="18"/>
              </w:rPr>
              <w:t>«СПМБМ «Малахит»</w:t>
            </w:r>
          </w:p>
        </w:tc>
        <w:tc>
          <w:tcPr>
            <w:tcW w:w="1134" w:type="dxa"/>
            <w:vAlign w:val="center"/>
          </w:tcPr>
          <w:p w14:paraId="781863BB" w14:textId="77777777" w:rsidR="005141B7" w:rsidRPr="00F726C0" w:rsidRDefault="005141B7" w:rsidP="00F726C0">
            <w:pPr>
              <w:rPr>
                <w:sz w:val="18"/>
                <w:szCs w:val="18"/>
              </w:rPr>
            </w:pPr>
            <w:r w:rsidRPr="00F726C0">
              <w:rPr>
                <w:sz w:val="18"/>
                <w:szCs w:val="18"/>
              </w:rPr>
              <w:t>05.09.1964</w:t>
            </w:r>
          </w:p>
        </w:tc>
        <w:tc>
          <w:tcPr>
            <w:tcW w:w="1417" w:type="dxa"/>
            <w:vAlign w:val="center"/>
          </w:tcPr>
          <w:p w14:paraId="5AB701EE"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39D1F12F" w14:textId="77777777" w:rsidR="005141B7" w:rsidRPr="00F726C0" w:rsidRDefault="005141B7" w:rsidP="00F726C0">
            <w:pPr>
              <w:rPr>
                <w:sz w:val="18"/>
                <w:szCs w:val="18"/>
              </w:rPr>
            </w:pPr>
            <w:r w:rsidRPr="00F726C0">
              <w:rPr>
                <w:sz w:val="18"/>
                <w:szCs w:val="18"/>
              </w:rPr>
              <w:t xml:space="preserve">Высшее: </w:t>
            </w:r>
          </w:p>
          <w:p w14:paraId="461E7D3A" w14:textId="77777777" w:rsidR="005141B7" w:rsidRPr="00F726C0" w:rsidRDefault="005141B7" w:rsidP="00795CD3">
            <w:pPr>
              <w:jc w:val="left"/>
              <w:rPr>
                <w:sz w:val="18"/>
                <w:szCs w:val="18"/>
              </w:rPr>
            </w:pPr>
            <w:r w:rsidRPr="00F726C0">
              <w:rPr>
                <w:sz w:val="18"/>
                <w:szCs w:val="18"/>
              </w:rPr>
              <w:t>Ленинградский финансо</w:t>
            </w:r>
            <w:r>
              <w:rPr>
                <w:sz w:val="18"/>
                <w:szCs w:val="18"/>
              </w:rPr>
              <w:t>во-экономический институт имени</w:t>
            </w:r>
            <w:r>
              <w:rPr>
                <w:sz w:val="18"/>
                <w:szCs w:val="18"/>
              </w:rPr>
              <w:br/>
            </w:r>
            <w:r w:rsidRPr="00F726C0">
              <w:rPr>
                <w:sz w:val="18"/>
                <w:szCs w:val="18"/>
              </w:rPr>
              <w:t>Н.А. Вознесенского, экономист, финансы и кредит.</w:t>
            </w:r>
          </w:p>
        </w:tc>
        <w:tc>
          <w:tcPr>
            <w:tcW w:w="1417" w:type="dxa"/>
            <w:vAlign w:val="center"/>
          </w:tcPr>
          <w:p w14:paraId="1AB6FC27" w14:textId="77777777" w:rsidR="005141B7" w:rsidRDefault="005141B7" w:rsidP="00795CD3">
            <w:pPr>
              <w:jc w:val="center"/>
              <w:rPr>
                <w:sz w:val="18"/>
                <w:szCs w:val="18"/>
              </w:rPr>
            </w:pPr>
            <w:r w:rsidRPr="00F726C0">
              <w:rPr>
                <w:sz w:val="18"/>
                <w:szCs w:val="18"/>
              </w:rPr>
              <w:t>Проток</w:t>
            </w:r>
            <w:r>
              <w:rPr>
                <w:sz w:val="18"/>
                <w:szCs w:val="18"/>
              </w:rPr>
              <w:t>ол</w:t>
            </w:r>
          </w:p>
          <w:p w14:paraId="78F43516" w14:textId="77777777" w:rsidR="005141B7" w:rsidRPr="00F726C0" w:rsidRDefault="005141B7" w:rsidP="00795CD3">
            <w:pPr>
              <w:jc w:val="center"/>
              <w:rPr>
                <w:sz w:val="18"/>
                <w:szCs w:val="18"/>
              </w:rPr>
            </w:pPr>
            <w:r>
              <w:rPr>
                <w:sz w:val="18"/>
                <w:szCs w:val="18"/>
              </w:rPr>
              <w:t>СД-№ 25/2011 от 18.11.2011</w:t>
            </w:r>
          </w:p>
        </w:tc>
        <w:tc>
          <w:tcPr>
            <w:tcW w:w="1560" w:type="dxa"/>
            <w:vAlign w:val="center"/>
          </w:tcPr>
          <w:p w14:paraId="4BA593CA" w14:textId="77777777" w:rsidR="005141B7" w:rsidRPr="00F726C0" w:rsidRDefault="005141B7" w:rsidP="00F726C0">
            <w:pPr>
              <w:jc w:val="center"/>
              <w:rPr>
                <w:sz w:val="18"/>
                <w:szCs w:val="18"/>
              </w:rPr>
            </w:pPr>
            <w:r w:rsidRPr="00F726C0">
              <w:rPr>
                <w:sz w:val="18"/>
                <w:szCs w:val="18"/>
              </w:rPr>
              <w:t>Срок полномочий закончился 17 ноября 2016 года</w:t>
            </w:r>
          </w:p>
        </w:tc>
        <w:tc>
          <w:tcPr>
            <w:tcW w:w="1134" w:type="dxa"/>
            <w:vAlign w:val="center"/>
          </w:tcPr>
          <w:p w14:paraId="2A237D88" w14:textId="77777777" w:rsidR="005141B7" w:rsidRPr="00F726C0" w:rsidRDefault="005141B7" w:rsidP="00F726C0">
            <w:pPr>
              <w:jc w:val="center"/>
              <w:rPr>
                <w:sz w:val="18"/>
                <w:szCs w:val="18"/>
              </w:rPr>
            </w:pPr>
            <w:r w:rsidRPr="00F726C0">
              <w:rPr>
                <w:sz w:val="18"/>
                <w:szCs w:val="18"/>
              </w:rPr>
              <w:t>-</w:t>
            </w:r>
          </w:p>
        </w:tc>
      </w:tr>
      <w:tr w:rsidR="005141B7" w:rsidRPr="00F726C0" w14:paraId="64B5558C" w14:textId="77777777" w:rsidTr="007673F5">
        <w:trPr>
          <w:jc w:val="center"/>
        </w:trPr>
        <w:tc>
          <w:tcPr>
            <w:tcW w:w="1526" w:type="dxa"/>
            <w:vAlign w:val="center"/>
          </w:tcPr>
          <w:p w14:paraId="6F70094F" w14:textId="77777777" w:rsidR="005141B7" w:rsidRPr="00F726C0" w:rsidRDefault="005141B7" w:rsidP="00795CD3">
            <w:pPr>
              <w:jc w:val="left"/>
              <w:rPr>
                <w:sz w:val="18"/>
                <w:szCs w:val="18"/>
              </w:rPr>
            </w:pPr>
            <w:r w:rsidRPr="00F726C0">
              <w:rPr>
                <w:sz w:val="18"/>
                <w:szCs w:val="18"/>
              </w:rPr>
              <w:t>Новоселов Николай Алексеевич, первый заместитель генерального директора – главный инженер АО</w:t>
            </w:r>
            <w:r>
              <w:rPr>
                <w:sz w:val="18"/>
                <w:szCs w:val="18"/>
              </w:rPr>
              <w:t> </w:t>
            </w:r>
            <w:r w:rsidRPr="00F726C0">
              <w:rPr>
                <w:sz w:val="18"/>
                <w:szCs w:val="18"/>
              </w:rPr>
              <w:t>«СПМБМ «Малахит»</w:t>
            </w:r>
          </w:p>
        </w:tc>
        <w:tc>
          <w:tcPr>
            <w:tcW w:w="1134" w:type="dxa"/>
            <w:vAlign w:val="center"/>
          </w:tcPr>
          <w:p w14:paraId="38220B31" w14:textId="77777777" w:rsidR="005141B7" w:rsidRPr="00F726C0" w:rsidRDefault="005141B7" w:rsidP="00F726C0">
            <w:pPr>
              <w:rPr>
                <w:sz w:val="18"/>
                <w:szCs w:val="18"/>
              </w:rPr>
            </w:pPr>
            <w:r w:rsidRPr="00F726C0">
              <w:rPr>
                <w:sz w:val="18"/>
                <w:szCs w:val="18"/>
              </w:rPr>
              <w:t>11.04.1958</w:t>
            </w:r>
          </w:p>
        </w:tc>
        <w:tc>
          <w:tcPr>
            <w:tcW w:w="1417" w:type="dxa"/>
            <w:vAlign w:val="center"/>
          </w:tcPr>
          <w:p w14:paraId="0D143B6F"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5C38C2A0" w14:textId="77777777" w:rsidR="005141B7" w:rsidRPr="00F726C0" w:rsidRDefault="005141B7" w:rsidP="00F726C0">
            <w:pPr>
              <w:rPr>
                <w:sz w:val="18"/>
                <w:szCs w:val="18"/>
              </w:rPr>
            </w:pPr>
            <w:r w:rsidRPr="00F726C0">
              <w:rPr>
                <w:sz w:val="18"/>
                <w:szCs w:val="18"/>
              </w:rPr>
              <w:t>Высшее:</w:t>
            </w:r>
          </w:p>
          <w:p w14:paraId="088F61E6" w14:textId="77777777" w:rsidR="005141B7" w:rsidRPr="00F726C0" w:rsidRDefault="005141B7" w:rsidP="00795CD3">
            <w:pPr>
              <w:jc w:val="left"/>
              <w:rPr>
                <w:sz w:val="18"/>
                <w:szCs w:val="18"/>
              </w:rPr>
            </w:pPr>
            <w:r w:rsidRPr="00F726C0">
              <w:rPr>
                <w:sz w:val="18"/>
                <w:szCs w:val="18"/>
              </w:rPr>
              <w:t>Ленинградский электро</w:t>
            </w:r>
            <w:r>
              <w:rPr>
                <w:sz w:val="18"/>
                <w:szCs w:val="18"/>
              </w:rPr>
              <w:t>технический институт имени М.В. </w:t>
            </w:r>
            <w:r w:rsidRPr="00F726C0">
              <w:rPr>
                <w:sz w:val="18"/>
                <w:szCs w:val="18"/>
              </w:rPr>
              <w:t>Ульянова (Ленина), электрооборудова</w:t>
            </w:r>
            <w:r>
              <w:rPr>
                <w:sz w:val="18"/>
                <w:szCs w:val="18"/>
              </w:rPr>
              <w:softHyphen/>
            </w:r>
            <w:r w:rsidRPr="00F726C0">
              <w:rPr>
                <w:sz w:val="18"/>
                <w:szCs w:val="18"/>
              </w:rPr>
              <w:t xml:space="preserve">ние судов, инженер-электрик. </w:t>
            </w:r>
          </w:p>
        </w:tc>
        <w:tc>
          <w:tcPr>
            <w:tcW w:w="1417" w:type="dxa"/>
            <w:vAlign w:val="center"/>
          </w:tcPr>
          <w:p w14:paraId="7FAB6C00" w14:textId="77777777" w:rsidR="005141B7" w:rsidRDefault="005141B7" w:rsidP="00F726C0">
            <w:pPr>
              <w:jc w:val="center"/>
              <w:rPr>
                <w:sz w:val="18"/>
                <w:szCs w:val="18"/>
              </w:rPr>
            </w:pPr>
            <w:r>
              <w:rPr>
                <w:sz w:val="18"/>
                <w:szCs w:val="18"/>
              </w:rPr>
              <w:t>Протокол</w:t>
            </w:r>
          </w:p>
          <w:p w14:paraId="6E5B25B9" w14:textId="77777777" w:rsidR="005141B7" w:rsidRPr="00F726C0" w:rsidRDefault="005141B7" w:rsidP="00F726C0">
            <w:pPr>
              <w:jc w:val="center"/>
              <w:rPr>
                <w:sz w:val="18"/>
                <w:szCs w:val="18"/>
              </w:rPr>
            </w:pPr>
            <w:r>
              <w:rPr>
                <w:sz w:val="18"/>
                <w:szCs w:val="18"/>
              </w:rPr>
              <w:t>СД</w:t>
            </w:r>
            <w:r w:rsidRPr="00F726C0">
              <w:rPr>
                <w:sz w:val="18"/>
                <w:szCs w:val="18"/>
              </w:rPr>
              <w:t>-№15/2013 от 19.09.2013</w:t>
            </w:r>
          </w:p>
        </w:tc>
        <w:tc>
          <w:tcPr>
            <w:tcW w:w="1560" w:type="dxa"/>
            <w:vAlign w:val="center"/>
          </w:tcPr>
          <w:p w14:paraId="39C30F70" w14:textId="77777777" w:rsidR="005141B7" w:rsidRPr="00F726C0" w:rsidRDefault="005141B7" w:rsidP="00795CD3">
            <w:pPr>
              <w:jc w:val="center"/>
              <w:rPr>
                <w:sz w:val="18"/>
                <w:szCs w:val="18"/>
              </w:rPr>
            </w:pPr>
            <w:r w:rsidRPr="00F726C0">
              <w:rPr>
                <w:sz w:val="18"/>
                <w:szCs w:val="18"/>
              </w:rPr>
              <w:t>Срок окончания полномочий на основании п. 4.1 дополнительного соглашения к трудовому договору, и п. 3.8 Положения о правлении ОАО</w:t>
            </w:r>
            <w:r>
              <w:rPr>
                <w:sz w:val="18"/>
                <w:szCs w:val="18"/>
              </w:rPr>
              <w:t> «ПО </w:t>
            </w:r>
            <w:r w:rsidRPr="00F726C0">
              <w:rPr>
                <w:sz w:val="18"/>
                <w:szCs w:val="18"/>
              </w:rPr>
              <w:t>«Сев</w:t>
            </w:r>
            <w:r>
              <w:rPr>
                <w:sz w:val="18"/>
                <w:szCs w:val="18"/>
              </w:rPr>
              <w:softHyphen/>
            </w:r>
            <w:r w:rsidRPr="00F726C0">
              <w:rPr>
                <w:sz w:val="18"/>
                <w:szCs w:val="18"/>
              </w:rPr>
              <w:t>маш»</w:t>
            </w:r>
          </w:p>
        </w:tc>
        <w:tc>
          <w:tcPr>
            <w:tcW w:w="1134" w:type="dxa"/>
            <w:vAlign w:val="center"/>
          </w:tcPr>
          <w:p w14:paraId="0B33FE74" w14:textId="77777777" w:rsidR="005141B7" w:rsidRPr="00F726C0" w:rsidRDefault="005141B7" w:rsidP="00F726C0">
            <w:pPr>
              <w:jc w:val="center"/>
              <w:rPr>
                <w:sz w:val="18"/>
                <w:szCs w:val="18"/>
              </w:rPr>
            </w:pPr>
            <w:r w:rsidRPr="00F726C0">
              <w:rPr>
                <w:sz w:val="18"/>
                <w:szCs w:val="18"/>
              </w:rPr>
              <w:t>-</w:t>
            </w:r>
          </w:p>
        </w:tc>
      </w:tr>
      <w:tr w:rsidR="005141B7" w:rsidRPr="00F726C0" w14:paraId="2FD6F8E8" w14:textId="77777777" w:rsidTr="007673F5">
        <w:trPr>
          <w:jc w:val="center"/>
        </w:trPr>
        <w:tc>
          <w:tcPr>
            <w:tcW w:w="1526" w:type="dxa"/>
            <w:vAlign w:val="center"/>
          </w:tcPr>
          <w:p w14:paraId="1B9FB88C" w14:textId="77777777" w:rsidR="005141B7" w:rsidRPr="00F726C0" w:rsidRDefault="005141B7" w:rsidP="00F726C0">
            <w:pPr>
              <w:rPr>
                <w:sz w:val="18"/>
                <w:szCs w:val="18"/>
              </w:rPr>
            </w:pPr>
            <w:proofErr w:type="spellStart"/>
            <w:r w:rsidRPr="00F726C0">
              <w:rPr>
                <w:sz w:val="18"/>
                <w:szCs w:val="18"/>
              </w:rPr>
              <w:t>Будниченко</w:t>
            </w:r>
            <w:proofErr w:type="spellEnd"/>
            <w:r w:rsidRPr="00F726C0">
              <w:rPr>
                <w:sz w:val="18"/>
                <w:szCs w:val="18"/>
              </w:rPr>
              <w:t xml:space="preserve"> Михаил Анатольевич, Генеральный директор АО</w:t>
            </w:r>
            <w:r>
              <w:rPr>
                <w:sz w:val="18"/>
                <w:szCs w:val="18"/>
              </w:rPr>
              <w:t> «ПО </w:t>
            </w:r>
            <w:r w:rsidRPr="00F726C0">
              <w:rPr>
                <w:sz w:val="18"/>
                <w:szCs w:val="18"/>
              </w:rPr>
              <w:t>Сев</w:t>
            </w:r>
            <w:r>
              <w:rPr>
                <w:sz w:val="18"/>
                <w:szCs w:val="18"/>
              </w:rPr>
              <w:softHyphen/>
            </w:r>
            <w:r w:rsidRPr="00F726C0">
              <w:rPr>
                <w:sz w:val="18"/>
                <w:szCs w:val="18"/>
              </w:rPr>
              <w:t>маш»</w:t>
            </w:r>
          </w:p>
        </w:tc>
        <w:tc>
          <w:tcPr>
            <w:tcW w:w="1134" w:type="dxa"/>
            <w:vAlign w:val="center"/>
          </w:tcPr>
          <w:p w14:paraId="5977A0C9" w14:textId="77777777" w:rsidR="005141B7" w:rsidRPr="00F726C0" w:rsidRDefault="005141B7" w:rsidP="00F726C0">
            <w:pPr>
              <w:rPr>
                <w:sz w:val="18"/>
                <w:szCs w:val="18"/>
              </w:rPr>
            </w:pPr>
            <w:r w:rsidRPr="00F726C0">
              <w:rPr>
                <w:sz w:val="18"/>
                <w:szCs w:val="18"/>
              </w:rPr>
              <w:t>18.11.1959</w:t>
            </w:r>
          </w:p>
        </w:tc>
        <w:tc>
          <w:tcPr>
            <w:tcW w:w="1417" w:type="dxa"/>
            <w:vAlign w:val="center"/>
          </w:tcPr>
          <w:p w14:paraId="5D601543"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4A1C87CD" w14:textId="77777777" w:rsidR="005141B7" w:rsidRPr="00F726C0" w:rsidRDefault="005141B7" w:rsidP="00F726C0">
            <w:pPr>
              <w:rPr>
                <w:sz w:val="18"/>
                <w:szCs w:val="18"/>
              </w:rPr>
            </w:pPr>
            <w:r w:rsidRPr="00F726C0">
              <w:rPr>
                <w:sz w:val="18"/>
                <w:szCs w:val="18"/>
              </w:rPr>
              <w:t>Высшее профессиональное</w:t>
            </w:r>
            <w:r>
              <w:rPr>
                <w:sz w:val="18"/>
                <w:szCs w:val="18"/>
              </w:rPr>
              <w:t>:</w:t>
            </w:r>
          </w:p>
          <w:p w14:paraId="4392A2DB" w14:textId="77777777" w:rsidR="005141B7" w:rsidRPr="00F726C0" w:rsidRDefault="005141B7" w:rsidP="00795CD3">
            <w:pPr>
              <w:jc w:val="left"/>
              <w:rPr>
                <w:sz w:val="18"/>
                <w:szCs w:val="18"/>
              </w:rPr>
            </w:pPr>
            <w:proofErr w:type="spellStart"/>
            <w:r w:rsidRPr="00F726C0">
              <w:rPr>
                <w:sz w:val="18"/>
                <w:szCs w:val="18"/>
              </w:rPr>
              <w:t>Севмашвтуз</w:t>
            </w:r>
            <w:proofErr w:type="spellEnd"/>
            <w:r w:rsidRPr="00F726C0">
              <w:rPr>
                <w:sz w:val="18"/>
                <w:szCs w:val="18"/>
              </w:rPr>
              <w:t xml:space="preserve"> – филиал Ленинградского кораблестроитель</w:t>
            </w:r>
            <w:r>
              <w:rPr>
                <w:sz w:val="18"/>
                <w:szCs w:val="18"/>
              </w:rPr>
              <w:softHyphen/>
            </w:r>
            <w:r w:rsidRPr="00F726C0">
              <w:rPr>
                <w:sz w:val="18"/>
                <w:szCs w:val="18"/>
              </w:rPr>
              <w:t>ного института, «судовые силовые установки», инженер-механик.</w:t>
            </w:r>
          </w:p>
        </w:tc>
        <w:tc>
          <w:tcPr>
            <w:tcW w:w="1417" w:type="dxa"/>
            <w:vAlign w:val="center"/>
          </w:tcPr>
          <w:p w14:paraId="6B7E8E29" w14:textId="77777777" w:rsidR="005141B7" w:rsidRDefault="005141B7" w:rsidP="00967D6F">
            <w:pPr>
              <w:jc w:val="center"/>
              <w:rPr>
                <w:sz w:val="18"/>
                <w:szCs w:val="18"/>
              </w:rPr>
            </w:pPr>
            <w:r>
              <w:rPr>
                <w:sz w:val="18"/>
                <w:szCs w:val="18"/>
              </w:rPr>
              <w:t>Протокол</w:t>
            </w:r>
          </w:p>
          <w:p w14:paraId="7120BC98" w14:textId="77777777" w:rsidR="005141B7" w:rsidRPr="00F726C0" w:rsidRDefault="005141B7" w:rsidP="00967D6F">
            <w:pPr>
              <w:jc w:val="center"/>
              <w:rPr>
                <w:sz w:val="18"/>
                <w:szCs w:val="18"/>
              </w:rPr>
            </w:pPr>
            <w:r w:rsidRPr="00F726C0">
              <w:rPr>
                <w:sz w:val="18"/>
                <w:szCs w:val="18"/>
              </w:rPr>
              <w:t>СД-</w:t>
            </w:r>
            <w:r>
              <w:rPr>
                <w:sz w:val="18"/>
                <w:szCs w:val="18"/>
              </w:rPr>
              <w:t xml:space="preserve">№ </w:t>
            </w:r>
            <w:r w:rsidRPr="00F726C0">
              <w:rPr>
                <w:sz w:val="18"/>
                <w:szCs w:val="18"/>
              </w:rPr>
              <w:t>20/2014 от 20.10.2014</w:t>
            </w:r>
          </w:p>
        </w:tc>
        <w:tc>
          <w:tcPr>
            <w:tcW w:w="1560" w:type="dxa"/>
            <w:vAlign w:val="center"/>
          </w:tcPr>
          <w:p w14:paraId="0FEFFD3F" w14:textId="77777777" w:rsidR="005141B7" w:rsidRPr="00F726C0" w:rsidRDefault="005141B7" w:rsidP="00F726C0">
            <w:pPr>
              <w:jc w:val="center"/>
              <w:rPr>
                <w:sz w:val="18"/>
                <w:szCs w:val="18"/>
              </w:rPr>
            </w:pPr>
            <w:r w:rsidRPr="00F726C0">
              <w:rPr>
                <w:sz w:val="18"/>
                <w:szCs w:val="18"/>
              </w:rPr>
              <w:t>Срок полномочий закончился 17 ноября 2016 года</w:t>
            </w:r>
          </w:p>
        </w:tc>
        <w:tc>
          <w:tcPr>
            <w:tcW w:w="1134" w:type="dxa"/>
            <w:vAlign w:val="center"/>
          </w:tcPr>
          <w:p w14:paraId="04D30E44" w14:textId="77777777" w:rsidR="005141B7" w:rsidRPr="00F726C0" w:rsidRDefault="005141B7" w:rsidP="00F726C0">
            <w:pPr>
              <w:jc w:val="center"/>
              <w:rPr>
                <w:sz w:val="18"/>
                <w:szCs w:val="18"/>
              </w:rPr>
            </w:pPr>
            <w:r w:rsidRPr="00F726C0">
              <w:rPr>
                <w:sz w:val="18"/>
                <w:szCs w:val="18"/>
              </w:rPr>
              <w:t>-</w:t>
            </w:r>
          </w:p>
        </w:tc>
      </w:tr>
      <w:tr w:rsidR="005141B7" w:rsidRPr="00F726C0" w14:paraId="0F0D2FE3" w14:textId="77777777" w:rsidTr="007673F5">
        <w:trPr>
          <w:jc w:val="center"/>
        </w:trPr>
        <w:tc>
          <w:tcPr>
            <w:tcW w:w="1526" w:type="dxa"/>
            <w:vAlign w:val="center"/>
          </w:tcPr>
          <w:p w14:paraId="6517AA94" w14:textId="77777777" w:rsidR="005141B7" w:rsidRDefault="005141B7" w:rsidP="00795CD3">
            <w:pPr>
              <w:rPr>
                <w:sz w:val="18"/>
                <w:szCs w:val="18"/>
              </w:rPr>
            </w:pPr>
            <w:proofErr w:type="spellStart"/>
            <w:r>
              <w:rPr>
                <w:sz w:val="18"/>
                <w:szCs w:val="18"/>
              </w:rPr>
              <w:t>Маричев</w:t>
            </w:r>
            <w:proofErr w:type="spellEnd"/>
          </w:p>
          <w:p w14:paraId="57F7E8D9" w14:textId="77777777" w:rsidR="005141B7" w:rsidRPr="00F726C0" w:rsidRDefault="005141B7" w:rsidP="00795CD3">
            <w:pPr>
              <w:rPr>
                <w:sz w:val="18"/>
                <w:szCs w:val="18"/>
              </w:rPr>
            </w:pPr>
            <w:r w:rsidRPr="00F726C0">
              <w:rPr>
                <w:sz w:val="18"/>
                <w:szCs w:val="18"/>
              </w:rPr>
              <w:t>Сергей Юрьевич, Первый заместитель генерального директора АО</w:t>
            </w:r>
            <w:r>
              <w:rPr>
                <w:sz w:val="18"/>
                <w:szCs w:val="18"/>
              </w:rPr>
              <w:t> «ПО </w:t>
            </w:r>
            <w:r w:rsidRPr="00F726C0">
              <w:rPr>
                <w:sz w:val="18"/>
                <w:szCs w:val="18"/>
              </w:rPr>
              <w:t>«Сев</w:t>
            </w:r>
            <w:r>
              <w:rPr>
                <w:sz w:val="18"/>
                <w:szCs w:val="18"/>
              </w:rPr>
              <w:softHyphen/>
            </w:r>
            <w:r w:rsidRPr="00F726C0">
              <w:rPr>
                <w:sz w:val="18"/>
                <w:szCs w:val="18"/>
              </w:rPr>
              <w:t>маш»</w:t>
            </w:r>
          </w:p>
        </w:tc>
        <w:tc>
          <w:tcPr>
            <w:tcW w:w="1134" w:type="dxa"/>
            <w:vAlign w:val="center"/>
          </w:tcPr>
          <w:p w14:paraId="5CACBB0D" w14:textId="77777777" w:rsidR="005141B7" w:rsidRPr="00F726C0" w:rsidRDefault="005141B7" w:rsidP="00F726C0">
            <w:pPr>
              <w:rPr>
                <w:sz w:val="18"/>
                <w:szCs w:val="18"/>
              </w:rPr>
            </w:pPr>
            <w:r w:rsidRPr="00F726C0">
              <w:rPr>
                <w:sz w:val="18"/>
                <w:szCs w:val="18"/>
              </w:rPr>
              <w:t>14.09.1962</w:t>
            </w:r>
          </w:p>
        </w:tc>
        <w:tc>
          <w:tcPr>
            <w:tcW w:w="1417" w:type="dxa"/>
            <w:vAlign w:val="center"/>
          </w:tcPr>
          <w:p w14:paraId="6990C2FA"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7194E82E" w14:textId="77777777" w:rsidR="005141B7" w:rsidRPr="00F726C0" w:rsidRDefault="005141B7" w:rsidP="00F726C0">
            <w:pPr>
              <w:rPr>
                <w:sz w:val="18"/>
                <w:szCs w:val="18"/>
              </w:rPr>
            </w:pPr>
            <w:r w:rsidRPr="00F726C0">
              <w:rPr>
                <w:sz w:val="18"/>
                <w:szCs w:val="18"/>
              </w:rPr>
              <w:t>Высшее профессиональное</w:t>
            </w:r>
            <w:r>
              <w:rPr>
                <w:sz w:val="18"/>
                <w:szCs w:val="18"/>
              </w:rPr>
              <w:t>:</w:t>
            </w:r>
          </w:p>
          <w:p w14:paraId="789C141C" w14:textId="77777777" w:rsidR="005141B7" w:rsidRPr="00F726C0" w:rsidRDefault="005141B7" w:rsidP="00795CD3">
            <w:pPr>
              <w:jc w:val="left"/>
              <w:rPr>
                <w:sz w:val="18"/>
                <w:szCs w:val="18"/>
              </w:rPr>
            </w:pPr>
            <w:proofErr w:type="spellStart"/>
            <w:r w:rsidRPr="00F726C0">
              <w:rPr>
                <w:sz w:val="18"/>
                <w:szCs w:val="18"/>
              </w:rPr>
              <w:t>Севмашвтуз</w:t>
            </w:r>
            <w:proofErr w:type="spellEnd"/>
            <w:r w:rsidRPr="00F726C0">
              <w:rPr>
                <w:sz w:val="18"/>
                <w:szCs w:val="18"/>
              </w:rPr>
              <w:t xml:space="preserve"> – филиал Ленинградского кораблестроитель</w:t>
            </w:r>
            <w:r>
              <w:rPr>
                <w:sz w:val="18"/>
                <w:szCs w:val="18"/>
              </w:rPr>
              <w:softHyphen/>
            </w:r>
            <w:r w:rsidRPr="00F726C0">
              <w:rPr>
                <w:sz w:val="18"/>
                <w:szCs w:val="18"/>
              </w:rPr>
              <w:t>ного института, «судовые силовые установки», инженер-механик</w:t>
            </w:r>
          </w:p>
        </w:tc>
        <w:tc>
          <w:tcPr>
            <w:tcW w:w="1417" w:type="dxa"/>
            <w:vAlign w:val="center"/>
          </w:tcPr>
          <w:p w14:paraId="16BC697D" w14:textId="77777777" w:rsidR="005141B7" w:rsidRDefault="005141B7" w:rsidP="00F726C0">
            <w:pPr>
              <w:jc w:val="center"/>
              <w:rPr>
                <w:sz w:val="18"/>
                <w:szCs w:val="18"/>
              </w:rPr>
            </w:pPr>
            <w:r>
              <w:rPr>
                <w:sz w:val="18"/>
                <w:szCs w:val="18"/>
              </w:rPr>
              <w:t>Протокол</w:t>
            </w:r>
          </w:p>
          <w:p w14:paraId="5527A8DD" w14:textId="77777777" w:rsidR="005141B7" w:rsidRPr="00F726C0" w:rsidRDefault="005141B7" w:rsidP="00795CD3">
            <w:pPr>
              <w:jc w:val="center"/>
              <w:rPr>
                <w:sz w:val="18"/>
                <w:szCs w:val="18"/>
              </w:rPr>
            </w:pPr>
            <w:r w:rsidRPr="00F726C0">
              <w:rPr>
                <w:sz w:val="18"/>
                <w:szCs w:val="18"/>
              </w:rPr>
              <w:t>СД-№ 18/2012 от 20.11.2012</w:t>
            </w:r>
          </w:p>
        </w:tc>
        <w:tc>
          <w:tcPr>
            <w:tcW w:w="1560" w:type="dxa"/>
            <w:vAlign w:val="center"/>
          </w:tcPr>
          <w:p w14:paraId="6D8618EC" w14:textId="77777777" w:rsidR="005141B7" w:rsidRPr="00F726C0" w:rsidRDefault="005141B7" w:rsidP="00795CD3">
            <w:pPr>
              <w:jc w:val="center"/>
              <w:rPr>
                <w:sz w:val="18"/>
                <w:szCs w:val="18"/>
              </w:rPr>
            </w:pPr>
            <w:r w:rsidRPr="00F726C0">
              <w:rPr>
                <w:sz w:val="18"/>
                <w:szCs w:val="18"/>
              </w:rPr>
              <w:t>Срок око</w:t>
            </w:r>
            <w:r>
              <w:rPr>
                <w:sz w:val="18"/>
                <w:szCs w:val="18"/>
              </w:rPr>
              <w:t>нчания полномочий на основании</w:t>
            </w:r>
            <w:r w:rsidRPr="00F726C0">
              <w:rPr>
                <w:sz w:val="18"/>
                <w:szCs w:val="18"/>
              </w:rPr>
              <w:t xml:space="preserve"> п. 4.1</w:t>
            </w:r>
            <w:r>
              <w:rPr>
                <w:sz w:val="18"/>
                <w:szCs w:val="18"/>
              </w:rPr>
              <w:t xml:space="preserve"> </w:t>
            </w:r>
            <w:r w:rsidRPr="00F726C0">
              <w:rPr>
                <w:sz w:val="18"/>
                <w:szCs w:val="18"/>
              </w:rPr>
              <w:t>дополнительного соглашения к трудовому договору, и п</w:t>
            </w:r>
            <w:r>
              <w:rPr>
                <w:sz w:val="18"/>
                <w:szCs w:val="18"/>
              </w:rPr>
              <w:t>. 3.8 Положения о правлении ОАО </w:t>
            </w:r>
            <w:r w:rsidRPr="00F726C0">
              <w:rPr>
                <w:sz w:val="18"/>
                <w:szCs w:val="18"/>
              </w:rPr>
              <w:t>«ПО</w:t>
            </w:r>
            <w:r>
              <w:rPr>
                <w:sz w:val="18"/>
                <w:szCs w:val="18"/>
              </w:rPr>
              <w:t> </w:t>
            </w:r>
            <w:r w:rsidRPr="00F726C0">
              <w:rPr>
                <w:sz w:val="18"/>
                <w:szCs w:val="18"/>
              </w:rPr>
              <w:t>«Сев</w:t>
            </w:r>
            <w:r>
              <w:rPr>
                <w:sz w:val="18"/>
                <w:szCs w:val="18"/>
              </w:rPr>
              <w:softHyphen/>
            </w:r>
            <w:r w:rsidRPr="00F726C0">
              <w:rPr>
                <w:sz w:val="18"/>
                <w:szCs w:val="18"/>
              </w:rPr>
              <w:t>маш»</w:t>
            </w:r>
          </w:p>
        </w:tc>
        <w:tc>
          <w:tcPr>
            <w:tcW w:w="1134" w:type="dxa"/>
            <w:vAlign w:val="center"/>
          </w:tcPr>
          <w:p w14:paraId="4C77127D" w14:textId="77777777" w:rsidR="005141B7" w:rsidRPr="00F726C0" w:rsidRDefault="005141B7" w:rsidP="00F726C0">
            <w:pPr>
              <w:jc w:val="center"/>
              <w:rPr>
                <w:sz w:val="18"/>
                <w:szCs w:val="18"/>
              </w:rPr>
            </w:pPr>
            <w:r w:rsidRPr="00F726C0">
              <w:rPr>
                <w:sz w:val="18"/>
                <w:szCs w:val="18"/>
              </w:rPr>
              <w:t>-</w:t>
            </w:r>
          </w:p>
        </w:tc>
      </w:tr>
      <w:tr w:rsidR="005141B7" w:rsidRPr="00F726C0" w14:paraId="59DD1F2B" w14:textId="77777777" w:rsidTr="007673F5">
        <w:trPr>
          <w:jc w:val="center"/>
        </w:trPr>
        <w:tc>
          <w:tcPr>
            <w:tcW w:w="1526" w:type="dxa"/>
            <w:vAlign w:val="center"/>
          </w:tcPr>
          <w:p w14:paraId="07F2CF37" w14:textId="77777777" w:rsidR="005141B7" w:rsidRPr="00F726C0" w:rsidRDefault="005141B7" w:rsidP="00F726C0">
            <w:pPr>
              <w:rPr>
                <w:sz w:val="18"/>
                <w:szCs w:val="18"/>
              </w:rPr>
            </w:pPr>
            <w:r w:rsidRPr="00F726C0">
              <w:rPr>
                <w:sz w:val="18"/>
                <w:szCs w:val="18"/>
              </w:rPr>
              <w:t xml:space="preserve">Бородин Евгений Николаевич, </w:t>
            </w:r>
          </w:p>
          <w:p w14:paraId="090429DB" w14:textId="77777777" w:rsidR="005141B7" w:rsidRPr="00F726C0" w:rsidRDefault="005141B7" w:rsidP="00795CD3">
            <w:pPr>
              <w:rPr>
                <w:sz w:val="18"/>
                <w:szCs w:val="18"/>
              </w:rPr>
            </w:pPr>
            <w:r w:rsidRPr="00F726C0">
              <w:rPr>
                <w:sz w:val="18"/>
                <w:szCs w:val="18"/>
              </w:rPr>
              <w:t>главный инженер АО</w:t>
            </w:r>
            <w:r>
              <w:rPr>
                <w:sz w:val="18"/>
                <w:szCs w:val="18"/>
              </w:rPr>
              <w:t> </w:t>
            </w:r>
            <w:r w:rsidRPr="00F726C0">
              <w:rPr>
                <w:sz w:val="18"/>
                <w:szCs w:val="18"/>
              </w:rPr>
              <w:t>«ПО</w:t>
            </w:r>
            <w:r>
              <w:rPr>
                <w:sz w:val="18"/>
                <w:szCs w:val="18"/>
              </w:rPr>
              <w:t> </w:t>
            </w:r>
            <w:r w:rsidRPr="00F726C0">
              <w:rPr>
                <w:sz w:val="18"/>
                <w:szCs w:val="18"/>
              </w:rPr>
              <w:t>«Сев</w:t>
            </w:r>
            <w:r>
              <w:rPr>
                <w:sz w:val="18"/>
                <w:szCs w:val="18"/>
              </w:rPr>
              <w:softHyphen/>
            </w:r>
            <w:r w:rsidRPr="00F726C0">
              <w:rPr>
                <w:sz w:val="18"/>
                <w:szCs w:val="18"/>
              </w:rPr>
              <w:t>маш»</w:t>
            </w:r>
          </w:p>
        </w:tc>
        <w:tc>
          <w:tcPr>
            <w:tcW w:w="1134" w:type="dxa"/>
            <w:vAlign w:val="center"/>
          </w:tcPr>
          <w:p w14:paraId="7FC664DC" w14:textId="77777777" w:rsidR="005141B7" w:rsidRPr="00F726C0" w:rsidRDefault="005141B7" w:rsidP="00F726C0">
            <w:pPr>
              <w:rPr>
                <w:sz w:val="18"/>
                <w:szCs w:val="18"/>
              </w:rPr>
            </w:pPr>
            <w:r w:rsidRPr="00F726C0">
              <w:rPr>
                <w:sz w:val="18"/>
                <w:szCs w:val="18"/>
              </w:rPr>
              <w:t>29.08.1967</w:t>
            </w:r>
          </w:p>
        </w:tc>
        <w:tc>
          <w:tcPr>
            <w:tcW w:w="1417" w:type="dxa"/>
            <w:vAlign w:val="center"/>
          </w:tcPr>
          <w:p w14:paraId="791855DD"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35A2E88F" w14:textId="77777777" w:rsidR="005141B7" w:rsidRPr="00F726C0" w:rsidRDefault="005141B7" w:rsidP="00F726C0">
            <w:pPr>
              <w:rPr>
                <w:sz w:val="18"/>
                <w:szCs w:val="18"/>
              </w:rPr>
            </w:pPr>
            <w:r w:rsidRPr="00F726C0">
              <w:rPr>
                <w:sz w:val="18"/>
                <w:szCs w:val="18"/>
              </w:rPr>
              <w:t>Высшее профессиональное:</w:t>
            </w:r>
          </w:p>
          <w:p w14:paraId="45C097BB" w14:textId="77777777" w:rsidR="005141B7" w:rsidRPr="00F726C0" w:rsidRDefault="005141B7" w:rsidP="00795CD3">
            <w:pPr>
              <w:jc w:val="left"/>
              <w:rPr>
                <w:sz w:val="18"/>
                <w:szCs w:val="18"/>
              </w:rPr>
            </w:pPr>
            <w:proofErr w:type="spellStart"/>
            <w:r w:rsidRPr="00F726C0">
              <w:rPr>
                <w:sz w:val="18"/>
                <w:szCs w:val="18"/>
              </w:rPr>
              <w:t>Севмашвтуз</w:t>
            </w:r>
            <w:proofErr w:type="spellEnd"/>
            <w:r w:rsidRPr="00F726C0">
              <w:rPr>
                <w:sz w:val="18"/>
                <w:szCs w:val="18"/>
              </w:rPr>
              <w:t xml:space="preserve"> – филиал Ленинградского кораблестроитель</w:t>
            </w:r>
            <w:r>
              <w:rPr>
                <w:sz w:val="18"/>
                <w:szCs w:val="18"/>
              </w:rPr>
              <w:softHyphen/>
              <w:t xml:space="preserve">ного института, </w:t>
            </w:r>
            <w:r w:rsidRPr="00F726C0">
              <w:rPr>
                <w:sz w:val="18"/>
                <w:szCs w:val="18"/>
              </w:rPr>
              <w:t>инженер.</w:t>
            </w:r>
          </w:p>
        </w:tc>
        <w:tc>
          <w:tcPr>
            <w:tcW w:w="1417" w:type="dxa"/>
            <w:vAlign w:val="center"/>
          </w:tcPr>
          <w:p w14:paraId="0889BC5A" w14:textId="77777777" w:rsidR="005141B7" w:rsidRDefault="005141B7" w:rsidP="00F726C0">
            <w:pPr>
              <w:jc w:val="center"/>
              <w:rPr>
                <w:sz w:val="18"/>
                <w:szCs w:val="18"/>
              </w:rPr>
            </w:pPr>
            <w:r>
              <w:rPr>
                <w:sz w:val="18"/>
                <w:szCs w:val="18"/>
              </w:rPr>
              <w:t>Протокол</w:t>
            </w:r>
          </w:p>
          <w:p w14:paraId="270B6CE3" w14:textId="77777777" w:rsidR="005141B7" w:rsidRPr="00F726C0" w:rsidRDefault="005141B7" w:rsidP="00795CD3">
            <w:pPr>
              <w:jc w:val="center"/>
              <w:rPr>
                <w:sz w:val="18"/>
                <w:szCs w:val="18"/>
              </w:rPr>
            </w:pPr>
            <w:r w:rsidRPr="00F726C0">
              <w:rPr>
                <w:sz w:val="18"/>
                <w:szCs w:val="18"/>
              </w:rPr>
              <w:t>СД-</w:t>
            </w:r>
            <w:r>
              <w:rPr>
                <w:sz w:val="18"/>
                <w:szCs w:val="18"/>
              </w:rPr>
              <w:t xml:space="preserve">№ </w:t>
            </w:r>
            <w:r w:rsidRPr="00F726C0">
              <w:rPr>
                <w:sz w:val="18"/>
                <w:szCs w:val="18"/>
              </w:rPr>
              <w:t>20/2014 от 20.10.2014</w:t>
            </w:r>
          </w:p>
        </w:tc>
        <w:tc>
          <w:tcPr>
            <w:tcW w:w="1560" w:type="dxa"/>
            <w:vAlign w:val="center"/>
          </w:tcPr>
          <w:p w14:paraId="7C5D1009" w14:textId="77777777" w:rsidR="005141B7" w:rsidRPr="00F726C0" w:rsidRDefault="005141B7" w:rsidP="00795CD3">
            <w:pPr>
              <w:jc w:val="center"/>
              <w:rPr>
                <w:sz w:val="18"/>
                <w:szCs w:val="18"/>
              </w:rPr>
            </w:pPr>
            <w:r w:rsidRPr="00F726C0">
              <w:rPr>
                <w:sz w:val="18"/>
                <w:szCs w:val="18"/>
              </w:rPr>
              <w:t>Срок окончания полномочий на основании п.</w:t>
            </w:r>
            <w:r>
              <w:rPr>
                <w:sz w:val="18"/>
                <w:szCs w:val="18"/>
              </w:rPr>
              <w:t> </w:t>
            </w:r>
            <w:r w:rsidRPr="00F726C0">
              <w:rPr>
                <w:sz w:val="18"/>
                <w:szCs w:val="18"/>
              </w:rPr>
              <w:t>4.1</w:t>
            </w:r>
            <w:r>
              <w:rPr>
                <w:sz w:val="18"/>
                <w:szCs w:val="18"/>
              </w:rPr>
              <w:t xml:space="preserve"> </w:t>
            </w:r>
            <w:r w:rsidRPr="00F726C0">
              <w:rPr>
                <w:sz w:val="18"/>
                <w:szCs w:val="18"/>
              </w:rPr>
              <w:t xml:space="preserve">дополнительного соглашения к трудовому договору, </w:t>
            </w:r>
            <w:r>
              <w:rPr>
                <w:sz w:val="18"/>
                <w:szCs w:val="18"/>
              </w:rPr>
              <w:t xml:space="preserve">                      </w:t>
            </w:r>
            <w:r w:rsidRPr="00F726C0">
              <w:rPr>
                <w:sz w:val="18"/>
                <w:szCs w:val="18"/>
              </w:rPr>
              <w:t>и п. 3.8 Положения о правлении ОАО</w:t>
            </w:r>
            <w:r>
              <w:rPr>
                <w:sz w:val="18"/>
                <w:szCs w:val="18"/>
              </w:rPr>
              <w:t> </w:t>
            </w:r>
            <w:r w:rsidRPr="00F726C0">
              <w:rPr>
                <w:sz w:val="18"/>
                <w:szCs w:val="18"/>
              </w:rPr>
              <w:t>«ПО</w:t>
            </w:r>
            <w:r>
              <w:rPr>
                <w:sz w:val="18"/>
                <w:szCs w:val="18"/>
              </w:rPr>
              <w:t> </w:t>
            </w:r>
            <w:r w:rsidRPr="00F726C0">
              <w:rPr>
                <w:sz w:val="18"/>
                <w:szCs w:val="18"/>
              </w:rPr>
              <w:t>«Сев</w:t>
            </w:r>
            <w:r>
              <w:rPr>
                <w:sz w:val="18"/>
                <w:szCs w:val="18"/>
              </w:rPr>
              <w:softHyphen/>
              <w:t>маш»</w:t>
            </w:r>
          </w:p>
        </w:tc>
        <w:tc>
          <w:tcPr>
            <w:tcW w:w="1134" w:type="dxa"/>
            <w:vAlign w:val="center"/>
          </w:tcPr>
          <w:p w14:paraId="193D25BA" w14:textId="77777777" w:rsidR="005141B7" w:rsidRPr="00F726C0" w:rsidRDefault="005141B7" w:rsidP="00F726C0">
            <w:pPr>
              <w:jc w:val="center"/>
              <w:rPr>
                <w:sz w:val="18"/>
                <w:szCs w:val="18"/>
              </w:rPr>
            </w:pPr>
            <w:r w:rsidRPr="00F726C0">
              <w:rPr>
                <w:sz w:val="18"/>
                <w:szCs w:val="18"/>
              </w:rPr>
              <w:t>-</w:t>
            </w:r>
          </w:p>
        </w:tc>
      </w:tr>
      <w:tr w:rsidR="005141B7" w:rsidRPr="00F726C0" w14:paraId="7D2009EF" w14:textId="77777777" w:rsidTr="007673F5">
        <w:trPr>
          <w:jc w:val="center"/>
        </w:trPr>
        <w:tc>
          <w:tcPr>
            <w:tcW w:w="1526" w:type="dxa"/>
            <w:vAlign w:val="center"/>
          </w:tcPr>
          <w:p w14:paraId="1301A338" w14:textId="77777777" w:rsidR="005141B7" w:rsidRPr="00F726C0" w:rsidRDefault="005141B7" w:rsidP="00795CD3">
            <w:pPr>
              <w:jc w:val="left"/>
              <w:rPr>
                <w:sz w:val="18"/>
                <w:szCs w:val="18"/>
              </w:rPr>
            </w:pPr>
            <w:proofErr w:type="spellStart"/>
            <w:r w:rsidRPr="00F726C0">
              <w:rPr>
                <w:sz w:val="18"/>
                <w:szCs w:val="18"/>
              </w:rPr>
              <w:t>Крученков</w:t>
            </w:r>
            <w:proofErr w:type="spellEnd"/>
            <w:r w:rsidRPr="00F726C0">
              <w:rPr>
                <w:sz w:val="18"/>
                <w:szCs w:val="18"/>
              </w:rPr>
              <w:t xml:space="preserve"> Дмитрий Александрович, заместитель генерального директора по логистике и МТО АО</w:t>
            </w:r>
            <w:r>
              <w:rPr>
                <w:sz w:val="18"/>
                <w:szCs w:val="18"/>
              </w:rPr>
              <w:t> </w:t>
            </w:r>
            <w:r w:rsidRPr="00F726C0">
              <w:rPr>
                <w:sz w:val="18"/>
                <w:szCs w:val="18"/>
              </w:rPr>
              <w:t>«ПО</w:t>
            </w:r>
            <w:r>
              <w:rPr>
                <w:sz w:val="18"/>
                <w:szCs w:val="18"/>
              </w:rPr>
              <w:t> </w:t>
            </w:r>
            <w:r w:rsidRPr="00F726C0">
              <w:rPr>
                <w:sz w:val="18"/>
                <w:szCs w:val="18"/>
              </w:rPr>
              <w:t>«Сев</w:t>
            </w:r>
            <w:r>
              <w:rPr>
                <w:sz w:val="18"/>
                <w:szCs w:val="18"/>
              </w:rPr>
              <w:softHyphen/>
            </w:r>
            <w:r w:rsidRPr="00F726C0">
              <w:rPr>
                <w:sz w:val="18"/>
                <w:szCs w:val="18"/>
              </w:rPr>
              <w:t>маш»</w:t>
            </w:r>
          </w:p>
        </w:tc>
        <w:tc>
          <w:tcPr>
            <w:tcW w:w="1134" w:type="dxa"/>
            <w:vAlign w:val="center"/>
          </w:tcPr>
          <w:p w14:paraId="40DF52B7" w14:textId="77777777" w:rsidR="005141B7" w:rsidRPr="00F726C0" w:rsidRDefault="005141B7" w:rsidP="00F726C0">
            <w:pPr>
              <w:rPr>
                <w:sz w:val="18"/>
                <w:szCs w:val="18"/>
              </w:rPr>
            </w:pPr>
            <w:r w:rsidRPr="00F726C0">
              <w:rPr>
                <w:sz w:val="18"/>
                <w:szCs w:val="18"/>
              </w:rPr>
              <w:t>30.08.1975</w:t>
            </w:r>
          </w:p>
        </w:tc>
        <w:tc>
          <w:tcPr>
            <w:tcW w:w="1417" w:type="dxa"/>
            <w:vAlign w:val="center"/>
          </w:tcPr>
          <w:p w14:paraId="5275193C"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7155FC12" w14:textId="77777777" w:rsidR="005141B7" w:rsidRPr="00F726C0" w:rsidRDefault="005141B7" w:rsidP="00F726C0">
            <w:pPr>
              <w:rPr>
                <w:sz w:val="18"/>
                <w:szCs w:val="18"/>
              </w:rPr>
            </w:pPr>
            <w:r w:rsidRPr="00F726C0">
              <w:rPr>
                <w:sz w:val="18"/>
                <w:szCs w:val="18"/>
              </w:rPr>
              <w:t>Высшее профессиональное:</w:t>
            </w:r>
          </w:p>
          <w:p w14:paraId="0AB42040" w14:textId="77777777" w:rsidR="005141B7" w:rsidRPr="00F726C0" w:rsidRDefault="005141B7" w:rsidP="00795CD3">
            <w:pPr>
              <w:jc w:val="left"/>
              <w:rPr>
                <w:sz w:val="18"/>
                <w:szCs w:val="18"/>
              </w:rPr>
            </w:pPr>
            <w:proofErr w:type="spellStart"/>
            <w:r w:rsidRPr="00F726C0">
              <w:rPr>
                <w:sz w:val="18"/>
                <w:szCs w:val="18"/>
              </w:rPr>
              <w:t>Севмашвтуз</w:t>
            </w:r>
            <w:proofErr w:type="spellEnd"/>
            <w:r w:rsidRPr="00F726C0">
              <w:rPr>
                <w:sz w:val="18"/>
                <w:szCs w:val="18"/>
              </w:rPr>
              <w:t xml:space="preserve"> – филиал Ленинградского кораблестроитель</w:t>
            </w:r>
            <w:r>
              <w:rPr>
                <w:sz w:val="18"/>
                <w:szCs w:val="18"/>
              </w:rPr>
              <w:softHyphen/>
            </w:r>
            <w:r w:rsidRPr="00F726C0">
              <w:rPr>
                <w:sz w:val="18"/>
                <w:szCs w:val="18"/>
              </w:rPr>
              <w:t xml:space="preserve">ного института, </w:t>
            </w:r>
          </w:p>
          <w:p w14:paraId="3B45E555" w14:textId="77777777" w:rsidR="005141B7" w:rsidRPr="00F726C0" w:rsidRDefault="005141B7" w:rsidP="00795CD3">
            <w:pPr>
              <w:rPr>
                <w:sz w:val="18"/>
                <w:szCs w:val="18"/>
              </w:rPr>
            </w:pPr>
            <w:r w:rsidRPr="00F726C0">
              <w:rPr>
                <w:sz w:val="18"/>
                <w:szCs w:val="18"/>
              </w:rPr>
              <w:t>инженер-кораблестроитель</w:t>
            </w:r>
          </w:p>
        </w:tc>
        <w:tc>
          <w:tcPr>
            <w:tcW w:w="1417" w:type="dxa"/>
            <w:vAlign w:val="center"/>
          </w:tcPr>
          <w:p w14:paraId="037BBC8F" w14:textId="77777777" w:rsidR="005141B7" w:rsidRDefault="005141B7" w:rsidP="00967D6F">
            <w:pPr>
              <w:jc w:val="center"/>
              <w:rPr>
                <w:sz w:val="18"/>
                <w:szCs w:val="18"/>
              </w:rPr>
            </w:pPr>
            <w:r>
              <w:rPr>
                <w:sz w:val="18"/>
                <w:szCs w:val="18"/>
              </w:rPr>
              <w:t>Протокол</w:t>
            </w:r>
          </w:p>
          <w:p w14:paraId="3CFD62C9" w14:textId="77777777" w:rsidR="005141B7" w:rsidRPr="00F726C0" w:rsidRDefault="005141B7" w:rsidP="00967D6F">
            <w:pPr>
              <w:jc w:val="center"/>
              <w:rPr>
                <w:sz w:val="18"/>
                <w:szCs w:val="18"/>
              </w:rPr>
            </w:pPr>
            <w:r w:rsidRPr="00F726C0">
              <w:rPr>
                <w:sz w:val="18"/>
                <w:szCs w:val="18"/>
              </w:rPr>
              <w:t>СД-</w:t>
            </w:r>
            <w:r>
              <w:rPr>
                <w:sz w:val="18"/>
                <w:szCs w:val="18"/>
              </w:rPr>
              <w:t xml:space="preserve">№ </w:t>
            </w:r>
            <w:r w:rsidRPr="00F726C0">
              <w:rPr>
                <w:sz w:val="18"/>
                <w:szCs w:val="18"/>
              </w:rPr>
              <w:t>20/2014 от 20.10.2014</w:t>
            </w:r>
          </w:p>
        </w:tc>
        <w:tc>
          <w:tcPr>
            <w:tcW w:w="1560" w:type="dxa"/>
            <w:vAlign w:val="center"/>
          </w:tcPr>
          <w:p w14:paraId="5FC392A2" w14:textId="77777777" w:rsidR="005141B7" w:rsidRPr="00F726C0" w:rsidRDefault="005141B7" w:rsidP="00795CD3">
            <w:pPr>
              <w:jc w:val="center"/>
              <w:rPr>
                <w:sz w:val="18"/>
                <w:szCs w:val="18"/>
              </w:rPr>
            </w:pPr>
            <w:r w:rsidRPr="00F726C0">
              <w:rPr>
                <w:sz w:val="18"/>
                <w:szCs w:val="18"/>
              </w:rPr>
              <w:t>Срок око</w:t>
            </w:r>
            <w:r>
              <w:rPr>
                <w:sz w:val="18"/>
                <w:szCs w:val="18"/>
              </w:rPr>
              <w:t>нчания полномочий на основании</w:t>
            </w:r>
            <w:r w:rsidRPr="00F726C0">
              <w:rPr>
                <w:sz w:val="18"/>
                <w:szCs w:val="18"/>
              </w:rPr>
              <w:t xml:space="preserve"> п. 4.1</w:t>
            </w:r>
            <w:r>
              <w:rPr>
                <w:sz w:val="18"/>
                <w:szCs w:val="18"/>
              </w:rPr>
              <w:t xml:space="preserve"> </w:t>
            </w:r>
            <w:r w:rsidRPr="00F726C0">
              <w:rPr>
                <w:sz w:val="18"/>
                <w:szCs w:val="18"/>
              </w:rPr>
              <w:t>дополнительного соглашения к трудовому договору, и п. 3.8 Положения о правлении ОАО</w:t>
            </w:r>
            <w:r>
              <w:rPr>
                <w:sz w:val="18"/>
                <w:szCs w:val="18"/>
              </w:rPr>
              <w:t> </w:t>
            </w:r>
            <w:r w:rsidRPr="00F726C0">
              <w:rPr>
                <w:sz w:val="18"/>
                <w:szCs w:val="18"/>
              </w:rPr>
              <w:t>«ПО</w:t>
            </w:r>
            <w:r>
              <w:rPr>
                <w:sz w:val="18"/>
                <w:szCs w:val="18"/>
              </w:rPr>
              <w:t> </w:t>
            </w:r>
            <w:r w:rsidRPr="00F726C0">
              <w:rPr>
                <w:sz w:val="18"/>
                <w:szCs w:val="18"/>
              </w:rPr>
              <w:t>«Сев</w:t>
            </w:r>
            <w:r>
              <w:rPr>
                <w:sz w:val="18"/>
                <w:szCs w:val="18"/>
              </w:rPr>
              <w:softHyphen/>
              <w:t>маш»</w:t>
            </w:r>
          </w:p>
        </w:tc>
        <w:tc>
          <w:tcPr>
            <w:tcW w:w="1134" w:type="dxa"/>
            <w:vAlign w:val="center"/>
          </w:tcPr>
          <w:p w14:paraId="6CDD33FB" w14:textId="77777777" w:rsidR="005141B7" w:rsidRPr="00F726C0" w:rsidRDefault="005141B7" w:rsidP="00F726C0">
            <w:pPr>
              <w:jc w:val="center"/>
              <w:rPr>
                <w:sz w:val="18"/>
                <w:szCs w:val="18"/>
              </w:rPr>
            </w:pPr>
            <w:r w:rsidRPr="00F726C0">
              <w:rPr>
                <w:sz w:val="18"/>
                <w:szCs w:val="18"/>
              </w:rPr>
              <w:t>-</w:t>
            </w:r>
          </w:p>
        </w:tc>
      </w:tr>
      <w:tr w:rsidR="005141B7" w:rsidRPr="00F726C0" w14:paraId="097C1312" w14:textId="77777777" w:rsidTr="007673F5">
        <w:trPr>
          <w:jc w:val="center"/>
        </w:trPr>
        <w:tc>
          <w:tcPr>
            <w:tcW w:w="1526" w:type="dxa"/>
            <w:vAlign w:val="center"/>
          </w:tcPr>
          <w:p w14:paraId="512A0970" w14:textId="77777777" w:rsidR="005141B7" w:rsidRDefault="005141B7" w:rsidP="00F726C0">
            <w:pPr>
              <w:rPr>
                <w:sz w:val="18"/>
                <w:szCs w:val="18"/>
              </w:rPr>
            </w:pPr>
            <w:proofErr w:type="spellStart"/>
            <w:r>
              <w:rPr>
                <w:sz w:val="18"/>
                <w:szCs w:val="18"/>
              </w:rPr>
              <w:t>Кученов</w:t>
            </w:r>
            <w:proofErr w:type="spellEnd"/>
          </w:p>
          <w:p w14:paraId="54B8F204" w14:textId="77777777" w:rsidR="005141B7" w:rsidRPr="00F726C0" w:rsidRDefault="005141B7" w:rsidP="00795CD3">
            <w:pPr>
              <w:jc w:val="left"/>
              <w:rPr>
                <w:sz w:val="18"/>
                <w:szCs w:val="18"/>
              </w:rPr>
            </w:pPr>
            <w:r w:rsidRPr="00F726C0">
              <w:rPr>
                <w:sz w:val="18"/>
                <w:szCs w:val="18"/>
              </w:rPr>
              <w:t>Сергей Германович, заместитель генерального дирек</w:t>
            </w:r>
            <w:r>
              <w:rPr>
                <w:sz w:val="18"/>
                <w:szCs w:val="18"/>
              </w:rPr>
              <w:t>тора по экономике и финансам АО </w:t>
            </w:r>
            <w:r w:rsidRPr="00F726C0">
              <w:rPr>
                <w:sz w:val="18"/>
                <w:szCs w:val="18"/>
              </w:rPr>
              <w:t>«ПО</w:t>
            </w:r>
            <w:r>
              <w:rPr>
                <w:sz w:val="18"/>
                <w:szCs w:val="18"/>
              </w:rPr>
              <w:t> </w:t>
            </w:r>
            <w:r w:rsidRPr="00F726C0">
              <w:rPr>
                <w:sz w:val="18"/>
                <w:szCs w:val="18"/>
              </w:rPr>
              <w:t>«Сев</w:t>
            </w:r>
            <w:r>
              <w:rPr>
                <w:sz w:val="18"/>
                <w:szCs w:val="18"/>
              </w:rPr>
              <w:softHyphen/>
            </w:r>
            <w:r w:rsidRPr="00F726C0">
              <w:rPr>
                <w:sz w:val="18"/>
                <w:szCs w:val="18"/>
              </w:rPr>
              <w:t>маш»</w:t>
            </w:r>
          </w:p>
        </w:tc>
        <w:tc>
          <w:tcPr>
            <w:tcW w:w="1134" w:type="dxa"/>
            <w:vAlign w:val="center"/>
          </w:tcPr>
          <w:p w14:paraId="5629659C" w14:textId="77777777" w:rsidR="005141B7" w:rsidRPr="00F726C0" w:rsidRDefault="005141B7" w:rsidP="00F726C0">
            <w:pPr>
              <w:rPr>
                <w:sz w:val="18"/>
                <w:szCs w:val="18"/>
              </w:rPr>
            </w:pPr>
            <w:r w:rsidRPr="00F726C0">
              <w:rPr>
                <w:sz w:val="18"/>
                <w:szCs w:val="18"/>
              </w:rPr>
              <w:t>04.07.1962</w:t>
            </w:r>
          </w:p>
        </w:tc>
        <w:tc>
          <w:tcPr>
            <w:tcW w:w="1417" w:type="dxa"/>
            <w:vAlign w:val="center"/>
          </w:tcPr>
          <w:p w14:paraId="0D2BE991"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68AC159F" w14:textId="77777777" w:rsidR="005141B7" w:rsidRPr="00F726C0" w:rsidRDefault="005141B7" w:rsidP="00F726C0">
            <w:pPr>
              <w:rPr>
                <w:sz w:val="18"/>
                <w:szCs w:val="18"/>
              </w:rPr>
            </w:pPr>
            <w:r w:rsidRPr="00F726C0">
              <w:rPr>
                <w:sz w:val="18"/>
                <w:szCs w:val="18"/>
              </w:rPr>
              <w:t>Высшее профессиональное:</w:t>
            </w:r>
          </w:p>
          <w:p w14:paraId="2CC66C93" w14:textId="77777777" w:rsidR="005141B7" w:rsidRPr="00F726C0" w:rsidRDefault="005141B7" w:rsidP="00F726C0">
            <w:pPr>
              <w:rPr>
                <w:sz w:val="18"/>
                <w:szCs w:val="18"/>
              </w:rPr>
            </w:pPr>
            <w:r w:rsidRPr="00F726C0">
              <w:rPr>
                <w:sz w:val="18"/>
                <w:szCs w:val="18"/>
              </w:rPr>
              <w:t>-Сыктывкарский государственный университет, «планирование промышленности», экономист;</w:t>
            </w:r>
          </w:p>
          <w:p w14:paraId="534007E3" w14:textId="77777777" w:rsidR="005141B7" w:rsidRPr="00F726C0" w:rsidRDefault="005141B7" w:rsidP="00F726C0">
            <w:pPr>
              <w:rPr>
                <w:sz w:val="18"/>
                <w:szCs w:val="18"/>
              </w:rPr>
            </w:pPr>
            <w:r w:rsidRPr="00F726C0">
              <w:rPr>
                <w:sz w:val="18"/>
                <w:szCs w:val="18"/>
              </w:rPr>
              <w:t>-Высшая школа экономики, мастер делового администрирования.</w:t>
            </w:r>
          </w:p>
        </w:tc>
        <w:tc>
          <w:tcPr>
            <w:tcW w:w="1417" w:type="dxa"/>
            <w:vAlign w:val="center"/>
          </w:tcPr>
          <w:p w14:paraId="5A7B6A0D" w14:textId="77777777" w:rsidR="005141B7" w:rsidRDefault="005141B7" w:rsidP="00967D6F">
            <w:pPr>
              <w:jc w:val="center"/>
              <w:rPr>
                <w:sz w:val="18"/>
                <w:szCs w:val="18"/>
              </w:rPr>
            </w:pPr>
            <w:r w:rsidRPr="00F726C0">
              <w:rPr>
                <w:sz w:val="18"/>
                <w:szCs w:val="18"/>
              </w:rPr>
              <w:t>Проток</w:t>
            </w:r>
            <w:r>
              <w:rPr>
                <w:sz w:val="18"/>
                <w:szCs w:val="18"/>
              </w:rPr>
              <w:t>ол</w:t>
            </w:r>
          </w:p>
          <w:p w14:paraId="4BA065B7" w14:textId="77777777" w:rsidR="005141B7" w:rsidRPr="00F726C0" w:rsidRDefault="005141B7" w:rsidP="00967D6F">
            <w:pPr>
              <w:jc w:val="center"/>
              <w:rPr>
                <w:sz w:val="18"/>
                <w:szCs w:val="18"/>
              </w:rPr>
            </w:pPr>
            <w:r>
              <w:rPr>
                <w:sz w:val="18"/>
                <w:szCs w:val="18"/>
              </w:rPr>
              <w:t>СД-№ 25/2011 от 18.11.2011</w:t>
            </w:r>
          </w:p>
        </w:tc>
        <w:tc>
          <w:tcPr>
            <w:tcW w:w="1560" w:type="dxa"/>
            <w:vAlign w:val="center"/>
          </w:tcPr>
          <w:p w14:paraId="636AF405" w14:textId="77777777" w:rsidR="005141B7" w:rsidRPr="00F726C0" w:rsidRDefault="005141B7" w:rsidP="00F726C0">
            <w:pPr>
              <w:jc w:val="center"/>
              <w:rPr>
                <w:sz w:val="18"/>
                <w:szCs w:val="18"/>
              </w:rPr>
            </w:pPr>
            <w:r w:rsidRPr="00F726C0">
              <w:rPr>
                <w:sz w:val="18"/>
                <w:szCs w:val="18"/>
              </w:rPr>
              <w:t>Срок полномочий закончился 17 ноября 2016 года</w:t>
            </w:r>
          </w:p>
        </w:tc>
        <w:tc>
          <w:tcPr>
            <w:tcW w:w="1134" w:type="dxa"/>
            <w:vAlign w:val="center"/>
          </w:tcPr>
          <w:p w14:paraId="19205C27" w14:textId="77777777" w:rsidR="005141B7" w:rsidRPr="00F726C0" w:rsidRDefault="005141B7" w:rsidP="00F726C0">
            <w:pPr>
              <w:jc w:val="center"/>
              <w:rPr>
                <w:sz w:val="18"/>
                <w:szCs w:val="18"/>
              </w:rPr>
            </w:pPr>
            <w:r w:rsidRPr="00F726C0">
              <w:rPr>
                <w:sz w:val="18"/>
                <w:szCs w:val="18"/>
              </w:rPr>
              <w:t>-</w:t>
            </w:r>
          </w:p>
        </w:tc>
      </w:tr>
      <w:tr w:rsidR="005141B7" w:rsidRPr="00F726C0" w14:paraId="0C68E4C0" w14:textId="77777777" w:rsidTr="007673F5">
        <w:trPr>
          <w:jc w:val="center"/>
        </w:trPr>
        <w:tc>
          <w:tcPr>
            <w:tcW w:w="1526" w:type="dxa"/>
            <w:vAlign w:val="center"/>
          </w:tcPr>
          <w:p w14:paraId="77F45747" w14:textId="77777777" w:rsidR="005141B7" w:rsidRDefault="005141B7" w:rsidP="00F726C0">
            <w:pPr>
              <w:rPr>
                <w:sz w:val="18"/>
                <w:szCs w:val="18"/>
              </w:rPr>
            </w:pPr>
            <w:proofErr w:type="spellStart"/>
            <w:r>
              <w:rPr>
                <w:sz w:val="18"/>
                <w:szCs w:val="18"/>
              </w:rPr>
              <w:t>Вильнит</w:t>
            </w:r>
            <w:proofErr w:type="spellEnd"/>
          </w:p>
          <w:p w14:paraId="73C53268" w14:textId="77777777" w:rsidR="005141B7" w:rsidRPr="00F726C0" w:rsidRDefault="005141B7" w:rsidP="00F726C0">
            <w:pPr>
              <w:rPr>
                <w:sz w:val="18"/>
                <w:szCs w:val="18"/>
              </w:rPr>
            </w:pPr>
            <w:r w:rsidRPr="00F726C0">
              <w:rPr>
                <w:sz w:val="18"/>
                <w:szCs w:val="18"/>
              </w:rPr>
              <w:t>Игорь Владимирович</w:t>
            </w:r>
          </w:p>
          <w:p w14:paraId="6F2BA41C" w14:textId="77777777" w:rsidR="005141B7" w:rsidRPr="00F726C0" w:rsidRDefault="005141B7" w:rsidP="00795CD3">
            <w:pPr>
              <w:jc w:val="left"/>
              <w:rPr>
                <w:sz w:val="18"/>
                <w:szCs w:val="18"/>
              </w:rPr>
            </w:pPr>
            <w:r w:rsidRPr="00F726C0">
              <w:rPr>
                <w:sz w:val="18"/>
                <w:szCs w:val="18"/>
              </w:rPr>
              <w:t>Генеральный директор АО</w:t>
            </w:r>
            <w:r>
              <w:rPr>
                <w:sz w:val="18"/>
                <w:szCs w:val="18"/>
              </w:rPr>
              <w:t> </w:t>
            </w:r>
            <w:r w:rsidRPr="00F726C0">
              <w:rPr>
                <w:sz w:val="18"/>
                <w:szCs w:val="18"/>
              </w:rPr>
              <w:t>«ЦКБ</w:t>
            </w:r>
            <w:r>
              <w:rPr>
                <w:sz w:val="18"/>
                <w:szCs w:val="18"/>
              </w:rPr>
              <w:t> </w:t>
            </w:r>
            <w:r w:rsidRPr="00F726C0">
              <w:rPr>
                <w:sz w:val="18"/>
                <w:szCs w:val="18"/>
              </w:rPr>
              <w:t>МТ «Рубин»</w:t>
            </w:r>
          </w:p>
        </w:tc>
        <w:tc>
          <w:tcPr>
            <w:tcW w:w="1134" w:type="dxa"/>
            <w:vAlign w:val="center"/>
          </w:tcPr>
          <w:p w14:paraId="7843A866" w14:textId="77777777" w:rsidR="005141B7" w:rsidRPr="00F726C0" w:rsidRDefault="005141B7" w:rsidP="00F726C0">
            <w:pPr>
              <w:rPr>
                <w:sz w:val="18"/>
                <w:szCs w:val="18"/>
              </w:rPr>
            </w:pPr>
            <w:r w:rsidRPr="00F726C0">
              <w:rPr>
                <w:sz w:val="18"/>
                <w:szCs w:val="18"/>
              </w:rPr>
              <w:t>01.02.1956</w:t>
            </w:r>
          </w:p>
        </w:tc>
        <w:tc>
          <w:tcPr>
            <w:tcW w:w="1417" w:type="dxa"/>
            <w:vAlign w:val="center"/>
          </w:tcPr>
          <w:p w14:paraId="56A0565A"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601D99ED" w14:textId="77777777" w:rsidR="005141B7" w:rsidRPr="00F726C0" w:rsidRDefault="005141B7" w:rsidP="00F726C0">
            <w:pPr>
              <w:rPr>
                <w:sz w:val="18"/>
                <w:szCs w:val="18"/>
              </w:rPr>
            </w:pPr>
            <w:r w:rsidRPr="00F726C0">
              <w:rPr>
                <w:sz w:val="18"/>
                <w:szCs w:val="18"/>
              </w:rPr>
              <w:t>Высшее профессиональное:</w:t>
            </w:r>
          </w:p>
          <w:p w14:paraId="6AA71421" w14:textId="77777777" w:rsidR="005141B7" w:rsidRPr="00F726C0" w:rsidRDefault="005141B7" w:rsidP="00795CD3">
            <w:pPr>
              <w:jc w:val="left"/>
              <w:rPr>
                <w:sz w:val="18"/>
                <w:szCs w:val="18"/>
              </w:rPr>
            </w:pPr>
            <w:r w:rsidRPr="00F726C0">
              <w:rPr>
                <w:sz w:val="18"/>
                <w:szCs w:val="18"/>
              </w:rPr>
              <w:t>Ленинградский кораблестроитель</w:t>
            </w:r>
            <w:r>
              <w:rPr>
                <w:sz w:val="18"/>
                <w:szCs w:val="18"/>
              </w:rPr>
              <w:softHyphen/>
            </w:r>
            <w:r w:rsidRPr="00F726C0">
              <w:rPr>
                <w:sz w:val="18"/>
                <w:szCs w:val="18"/>
              </w:rPr>
              <w:t>ный институт, «судостроение и судоремонт», инженер-кораблестроитель.</w:t>
            </w:r>
          </w:p>
        </w:tc>
        <w:tc>
          <w:tcPr>
            <w:tcW w:w="1417" w:type="dxa"/>
            <w:vAlign w:val="center"/>
          </w:tcPr>
          <w:p w14:paraId="26BC1992" w14:textId="77777777" w:rsidR="005141B7" w:rsidRDefault="005141B7" w:rsidP="00967D6F">
            <w:pPr>
              <w:jc w:val="center"/>
              <w:rPr>
                <w:sz w:val="18"/>
                <w:szCs w:val="18"/>
              </w:rPr>
            </w:pPr>
            <w:r w:rsidRPr="00F726C0">
              <w:rPr>
                <w:sz w:val="18"/>
                <w:szCs w:val="18"/>
              </w:rPr>
              <w:t>Проток</w:t>
            </w:r>
            <w:r>
              <w:rPr>
                <w:sz w:val="18"/>
                <w:szCs w:val="18"/>
              </w:rPr>
              <w:t>ол</w:t>
            </w:r>
          </w:p>
          <w:p w14:paraId="192DB8E1" w14:textId="77777777" w:rsidR="005141B7" w:rsidRPr="00F726C0" w:rsidRDefault="005141B7" w:rsidP="00967D6F">
            <w:pPr>
              <w:jc w:val="center"/>
              <w:rPr>
                <w:sz w:val="18"/>
                <w:szCs w:val="18"/>
              </w:rPr>
            </w:pPr>
            <w:r>
              <w:rPr>
                <w:sz w:val="18"/>
                <w:szCs w:val="18"/>
              </w:rPr>
              <w:t>СД-№ 25/2011 от 18.11.2011</w:t>
            </w:r>
          </w:p>
        </w:tc>
        <w:tc>
          <w:tcPr>
            <w:tcW w:w="1560" w:type="dxa"/>
            <w:vAlign w:val="center"/>
          </w:tcPr>
          <w:p w14:paraId="0A1A441E" w14:textId="77777777" w:rsidR="005141B7" w:rsidRPr="00F726C0" w:rsidRDefault="005141B7" w:rsidP="00F726C0">
            <w:pPr>
              <w:jc w:val="center"/>
              <w:rPr>
                <w:sz w:val="18"/>
                <w:szCs w:val="18"/>
              </w:rPr>
            </w:pPr>
            <w:r w:rsidRPr="00F726C0">
              <w:rPr>
                <w:sz w:val="18"/>
                <w:szCs w:val="18"/>
              </w:rPr>
              <w:t>Срок полномочий закончился 17 ноября 2016 года</w:t>
            </w:r>
          </w:p>
        </w:tc>
        <w:tc>
          <w:tcPr>
            <w:tcW w:w="1134" w:type="dxa"/>
            <w:vAlign w:val="center"/>
          </w:tcPr>
          <w:p w14:paraId="2CB3E51A" w14:textId="77777777" w:rsidR="005141B7" w:rsidRPr="00F726C0" w:rsidRDefault="005141B7" w:rsidP="00F726C0">
            <w:pPr>
              <w:jc w:val="center"/>
              <w:rPr>
                <w:sz w:val="18"/>
                <w:szCs w:val="18"/>
              </w:rPr>
            </w:pPr>
            <w:r w:rsidRPr="00F726C0">
              <w:rPr>
                <w:sz w:val="18"/>
                <w:szCs w:val="18"/>
              </w:rPr>
              <w:t>-</w:t>
            </w:r>
          </w:p>
        </w:tc>
      </w:tr>
      <w:tr w:rsidR="005141B7" w:rsidRPr="00F726C0" w14:paraId="3F3847CE" w14:textId="77777777" w:rsidTr="007673F5">
        <w:trPr>
          <w:jc w:val="center"/>
        </w:trPr>
        <w:tc>
          <w:tcPr>
            <w:tcW w:w="1526" w:type="dxa"/>
            <w:vAlign w:val="center"/>
          </w:tcPr>
          <w:p w14:paraId="2F1C461C" w14:textId="77777777" w:rsidR="005141B7" w:rsidRPr="00F726C0" w:rsidRDefault="005141B7" w:rsidP="007673F5">
            <w:pPr>
              <w:jc w:val="left"/>
              <w:rPr>
                <w:sz w:val="18"/>
                <w:szCs w:val="18"/>
              </w:rPr>
            </w:pPr>
            <w:r w:rsidRPr="00F726C0">
              <w:rPr>
                <w:sz w:val="18"/>
                <w:szCs w:val="18"/>
              </w:rPr>
              <w:t>Глазов Александр Михайлович, заместитель генерального директора по экономике и финансам АО</w:t>
            </w:r>
            <w:r>
              <w:rPr>
                <w:sz w:val="18"/>
                <w:szCs w:val="18"/>
              </w:rPr>
              <w:t> </w:t>
            </w:r>
            <w:r w:rsidRPr="00F726C0">
              <w:rPr>
                <w:sz w:val="18"/>
                <w:szCs w:val="18"/>
              </w:rPr>
              <w:t>«ЦКБ МТ «Рубин»</w:t>
            </w:r>
          </w:p>
        </w:tc>
        <w:tc>
          <w:tcPr>
            <w:tcW w:w="1134" w:type="dxa"/>
            <w:vAlign w:val="center"/>
          </w:tcPr>
          <w:p w14:paraId="6ABA6807" w14:textId="77777777" w:rsidR="005141B7" w:rsidRPr="00F726C0" w:rsidRDefault="005141B7" w:rsidP="00F726C0">
            <w:pPr>
              <w:rPr>
                <w:sz w:val="18"/>
                <w:szCs w:val="18"/>
              </w:rPr>
            </w:pPr>
            <w:r w:rsidRPr="00F726C0">
              <w:rPr>
                <w:sz w:val="18"/>
                <w:szCs w:val="18"/>
              </w:rPr>
              <w:t>18.04.1964</w:t>
            </w:r>
          </w:p>
        </w:tc>
        <w:tc>
          <w:tcPr>
            <w:tcW w:w="1417" w:type="dxa"/>
            <w:vAlign w:val="center"/>
          </w:tcPr>
          <w:p w14:paraId="0C35B5CE"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038C4A79" w14:textId="77777777" w:rsidR="005141B7" w:rsidRPr="00F726C0" w:rsidRDefault="005141B7" w:rsidP="00F726C0">
            <w:pPr>
              <w:rPr>
                <w:sz w:val="18"/>
                <w:szCs w:val="18"/>
              </w:rPr>
            </w:pPr>
            <w:r w:rsidRPr="00F726C0">
              <w:rPr>
                <w:sz w:val="18"/>
                <w:szCs w:val="18"/>
              </w:rPr>
              <w:t>Высшее профессиональное:</w:t>
            </w:r>
          </w:p>
          <w:p w14:paraId="3811C4FF" w14:textId="77777777" w:rsidR="005141B7" w:rsidRPr="00F726C0" w:rsidRDefault="005141B7" w:rsidP="007673F5">
            <w:pPr>
              <w:jc w:val="left"/>
              <w:rPr>
                <w:sz w:val="18"/>
                <w:szCs w:val="18"/>
              </w:rPr>
            </w:pPr>
            <w:r w:rsidRPr="00F726C0">
              <w:rPr>
                <w:sz w:val="18"/>
                <w:szCs w:val="18"/>
              </w:rPr>
              <w:t>-Ярославское высше</w:t>
            </w:r>
            <w:r>
              <w:rPr>
                <w:sz w:val="18"/>
                <w:szCs w:val="18"/>
              </w:rPr>
              <w:t>е военно-финансовое училище им. </w:t>
            </w:r>
            <w:r w:rsidRPr="00F726C0">
              <w:rPr>
                <w:sz w:val="18"/>
                <w:szCs w:val="18"/>
              </w:rPr>
              <w:t>А.Д</w:t>
            </w:r>
            <w:r>
              <w:rPr>
                <w:sz w:val="18"/>
                <w:szCs w:val="18"/>
              </w:rPr>
              <w:t> </w:t>
            </w:r>
            <w:r w:rsidRPr="00F726C0">
              <w:rPr>
                <w:sz w:val="18"/>
                <w:szCs w:val="18"/>
              </w:rPr>
              <w:t xml:space="preserve">Хрулева, «Финансовое обеспечение и контроль финансово-хозяйственной деятельности </w:t>
            </w:r>
            <w:r w:rsidRPr="007673F5">
              <w:rPr>
                <w:sz w:val="16"/>
                <w:szCs w:val="18"/>
              </w:rPr>
              <w:t>войск »</w:t>
            </w:r>
            <w:r w:rsidRPr="00F726C0">
              <w:rPr>
                <w:sz w:val="18"/>
                <w:szCs w:val="18"/>
              </w:rPr>
              <w:t>, офицер с высшим военно-специальным образованием;</w:t>
            </w:r>
          </w:p>
          <w:p w14:paraId="1CBF3797" w14:textId="77777777" w:rsidR="005141B7" w:rsidRPr="00F726C0" w:rsidRDefault="005141B7" w:rsidP="00F726C0">
            <w:pPr>
              <w:rPr>
                <w:sz w:val="18"/>
                <w:szCs w:val="18"/>
              </w:rPr>
            </w:pPr>
            <w:r w:rsidRPr="00F726C0">
              <w:rPr>
                <w:sz w:val="18"/>
                <w:szCs w:val="18"/>
              </w:rPr>
              <w:t>-Военная академия экономики, финансов и права ВС РФ, «Финансы и военная экономика», офицер с высшим военным финансово-экономическим образованием.</w:t>
            </w:r>
          </w:p>
        </w:tc>
        <w:tc>
          <w:tcPr>
            <w:tcW w:w="1417" w:type="dxa"/>
            <w:vAlign w:val="center"/>
          </w:tcPr>
          <w:p w14:paraId="6EC4643C" w14:textId="77777777" w:rsidR="005141B7" w:rsidRDefault="005141B7" w:rsidP="00967D6F">
            <w:pPr>
              <w:jc w:val="center"/>
              <w:rPr>
                <w:sz w:val="18"/>
                <w:szCs w:val="18"/>
              </w:rPr>
            </w:pPr>
            <w:r w:rsidRPr="00F726C0">
              <w:rPr>
                <w:sz w:val="18"/>
                <w:szCs w:val="18"/>
              </w:rPr>
              <w:t>Проток</w:t>
            </w:r>
            <w:r>
              <w:rPr>
                <w:sz w:val="18"/>
                <w:szCs w:val="18"/>
              </w:rPr>
              <w:t>ол</w:t>
            </w:r>
          </w:p>
          <w:p w14:paraId="7F463D77" w14:textId="77777777" w:rsidR="005141B7" w:rsidRPr="00F726C0" w:rsidRDefault="005141B7" w:rsidP="00967D6F">
            <w:pPr>
              <w:jc w:val="center"/>
              <w:rPr>
                <w:sz w:val="18"/>
                <w:szCs w:val="18"/>
              </w:rPr>
            </w:pPr>
            <w:r>
              <w:rPr>
                <w:sz w:val="18"/>
                <w:szCs w:val="18"/>
              </w:rPr>
              <w:t>СД-№ 25/2011 от 18.11.2011</w:t>
            </w:r>
          </w:p>
        </w:tc>
        <w:tc>
          <w:tcPr>
            <w:tcW w:w="1560" w:type="dxa"/>
            <w:vAlign w:val="center"/>
          </w:tcPr>
          <w:p w14:paraId="44B0FF2F" w14:textId="77777777" w:rsidR="005141B7" w:rsidRPr="00F726C0" w:rsidRDefault="005141B7" w:rsidP="00F726C0">
            <w:pPr>
              <w:jc w:val="center"/>
              <w:rPr>
                <w:sz w:val="18"/>
                <w:szCs w:val="18"/>
              </w:rPr>
            </w:pPr>
            <w:r w:rsidRPr="00F726C0">
              <w:rPr>
                <w:sz w:val="18"/>
                <w:szCs w:val="18"/>
              </w:rPr>
              <w:t>Срок полномочий закончился 17 ноября 2016 года</w:t>
            </w:r>
          </w:p>
        </w:tc>
        <w:tc>
          <w:tcPr>
            <w:tcW w:w="1134" w:type="dxa"/>
            <w:vAlign w:val="center"/>
          </w:tcPr>
          <w:p w14:paraId="553A78C7" w14:textId="77777777" w:rsidR="005141B7" w:rsidRPr="00F726C0" w:rsidRDefault="005141B7" w:rsidP="00F726C0">
            <w:pPr>
              <w:jc w:val="center"/>
              <w:rPr>
                <w:sz w:val="18"/>
                <w:szCs w:val="18"/>
              </w:rPr>
            </w:pPr>
            <w:r w:rsidRPr="00F726C0">
              <w:rPr>
                <w:sz w:val="18"/>
                <w:szCs w:val="18"/>
              </w:rPr>
              <w:t>-</w:t>
            </w:r>
          </w:p>
        </w:tc>
      </w:tr>
      <w:tr w:rsidR="005141B7" w:rsidRPr="00F726C0" w14:paraId="7642A88A" w14:textId="77777777" w:rsidTr="007673F5">
        <w:trPr>
          <w:jc w:val="center"/>
        </w:trPr>
        <w:tc>
          <w:tcPr>
            <w:tcW w:w="1526" w:type="dxa"/>
            <w:vAlign w:val="center"/>
          </w:tcPr>
          <w:p w14:paraId="6D2777AF" w14:textId="77777777" w:rsidR="005141B7" w:rsidRPr="00F726C0" w:rsidRDefault="005141B7" w:rsidP="00F726C0">
            <w:pPr>
              <w:rPr>
                <w:sz w:val="18"/>
                <w:szCs w:val="18"/>
              </w:rPr>
            </w:pPr>
            <w:r w:rsidRPr="00F726C0">
              <w:rPr>
                <w:sz w:val="18"/>
                <w:szCs w:val="18"/>
              </w:rPr>
              <w:t xml:space="preserve">Сизов </w:t>
            </w:r>
          </w:p>
          <w:p w14:paraId="1E276A37" w14:textId="77777777" w:rsidR="005141B7" w:rsidRPr="00F726C0" w:rsidRDefault="005141B7" w:rsidP="00F726C0">
            <w:pPr>
              <w:rPr>
                <w:sz w:val="18"/>
                <w:szCs w:val="18"/>
              </w:rPr>
            </w:pPr>
            <w:r w:rsidRPr="00F726C0">
              <w:rPr>
                <w:sz w:val="18"/>
                <w:szCs w:val="18"/>
              </w:rPr>
              <w:t>Игорь Александрович,</w:t>
            </w:r>
          </w:p>
          <w:p w14:paraId="69227A59" w14:textId="77777777" w:rsidR="005141B7" w:rsidRPr="00817F97" w:rsidRDefault="005141B7" w:rsidP="007673F5">
            <w:pPr>
              <w:jc w:val="left"/>
              <w:rPr>
                <w:sz w:val="16"/>
                <w:szCs w:val="16"/>
              </w:rPr>
            </w:pPr>
            <w:r w:rsidRPr="00817F97">
              <w:rPr>
                <w:sz w:val="16"/>
                <w:szCs w:val="16"/>
              </w:rPr>
              <w:t>Заместитель генерального директора по безопасности – начальник службы безопасности и защиты коммер</w:t>
            </w:r>
            <w:r w:rsidRPr="00817F97">
              <w:rPr>
                <w:sz w:val="16"/>
                <w:szCs w:val="16"/>
              </w:rPr>
              <w:softHyphen/>
              <w:t xml:space="preserve">ческой и </w:t>
            </w:r>
            <w:r>
              <w:rPr>
                <w:sz w:val="16"/>
                <w:szCs w:val="16"/>
              </w:rPr>
              <w:t>ВЭ</w:t>
            </w:r>
            <w:r w:rsidRPr="00817F97">
              <w:rPr>
                <w:sz w:val="16"/>
                <w:szCs w:val="16"/>
              </w:rPr>
              <w:t xml:space="preserve"> деятельности АО «ЦКБ МТ «Рубин»</w:t>
            </w:r>
          </w:p>
        </w:tc>
        <w:tc>
          <w:tcPr>
            <w:tcW w:w="1134" w:type="dxa"/>
            <w:vAlign w:val="center"/>
          </w:tcPr>
          <w:p w14:paraId="6ABC9547" w14:textId="77777777" w:rsidR="005141B7" w:rsidRPr="00F726C0" w:rsidRDefault="005141B7" w:rsidP="00F726C0">
            <w:pPr>
              <w:rPr>
                <w:sz w:val="18"/>
                <w:szCs w:val="18"/>
              </w:rPr>
            </w:pPr>
            <w:r w:rsidRPr="00F726C0">
              <w:rPr>
                <w:sz w:val="18"/>
                <w:szCs w:val="18"/>
              </w:rPr>
              <w:t>19.07.1960</w:t>
            </w:r>
          </w:p>
        </w:tc>
        <w:tc>
          <w:tcPr>
            <w:tcW w:w="1417" w:type="dxa"/>
            <w:vAlign w:val="center"/>
          </w:tcPr>
          <w:p w14:paraId="5FB7A2AD" w14:textId="77777777" w:rsidR="005141B7" w:rsidRPr="00F726C0" w:rsidRDefault="005141B7" w:rsidP="00F726C0">
            <w:pPr>
              <w:jc w:val="center"/>
              <w:rPr>
                <w:sz w:val="18"/>
                <w:szCs w:val="18"/>
              </w:rPr>
            </w:pPr>
            <w:r w:rsidRPr="00F726C0">
              <w:rPr>
                <w:sz w:val="18"/>
                <w:szCs w:val="18"/>
              </w:rPr>
              <w:t>Российская Федерация</w:t>
            </w:r>
          </w:p>
        </w:tc>
        <w:tc>
          <w:tcPr>
            <w:tcW w:w="1843" w:type="dxa"/>
            <w:vAlign w:val="center"/>
          </w:tcPr>
          <w:p w14:paraId="22E8B78B" w14:textId="77777777" w:rsidR="005141B7" w:rsidRPr="00F726C0" w:rsidRDefault="005141B7" w:rsidP="00F726C0">
            <w:pPr>
              <w:rPr>
                <w:sz w:val="18"/>
                <w:szCs w:val="18"/>
              </w:rPr>
            </w:pPr>
            <w:r w:rsidRPr="00F726C0">
              <w:rPr>
                <w:sz w:val="18"/>
                <w:szCs w:val="18"/>
              </w:rPr>
              <w:t>Высшее профессиональное:</w:t>
            </w:r>
          </w:p>
          <w:p w14:paraId="54D60A2A" w14:textId="77777777" w:rsidR="005141B7" w:rsidRPr="00F726C0" w:rsidRDefault="005141B7" w:rsidP="00F726C0">
            <w:pPr>
              <w:rPr>
                <w:sz w:val="18"/>
                <w:szCs w:val="18"/>
              </w:rPr>
            </w:pPr>
            <w:r w:rsidRPr="00F726C0">
              <w:rPr>
                <w:sz w:val="18"/>
                <w:szCs w:val="18"/>
              </w:rPr>
              <w:t>-Ленинградский технологический институт имени Ленсовета, «химическая технология лаков, красок и лакокрасочных покрытий», инженер – химик – технолог.</w:t>
            </w:r>
          </w:p>
        </w:tc>
        <w:tc>
          <w:tcPr>
            <w:tcW w:w="1417" w:type="dxa"/>
            <w:vAlign w:val="center"/>
          </w:tcPr>
          <w:p w14:paraId="3250CFB7" w14:textId="77777777" w:rsidR="005141B7" w:rsidRDefault="005141B7" w:rsidP="00967D6F">
            <w:pPr>
              <w:jc w:val="center"/>
              <w:rPr>
                <w:sz w:val="18"/>
                <w:szCs w:val="18"/>
              </w:rPr>
            </w:pPr>
            <w:r w:rsidRPr="00F726C0">
              <w:rPr>
                <w:sz w:val="18"/>
                <w:szCs w:val="18"/>
              </w:rPr>
              <w:t>Проток</w:t>
            </w:r>
            <w:r>
              <w:rPr>
                <w:sz w:val="18"/>
                <w:szCs w:val="18"/>
              </w:rPr>
              <w:t>ол</w:t>
            </w:r>
          </w:p>
          <w:p w14:paraId="613D6CE1" w14:textId="77777777" w:rsidR="005141B7" w:rsidRPr="00F726C0" w:rsidRDefault="005141B7" w:rsidP="00967D6F">
            <w:pPr>
              <w:jc w:val="center"/>
              <w:rPr>
                <w:sz w:val="18"/>
                <w:szCs w:val="18"/>
              </w:rPr>
            </w:pPr>
            <w:r>
              <w:rPr>
                <w:sz w:val="18"/>
                <w:szCs w:val="18"/>
              </w:rPr>
              <w:t>СД-№ 25/2011 от 18.11.2011</w:t>
            </w:r>
          </w:p>
        </w:tc>
        <w:tc>
          <w:tcPr>
            <w:tcW w:w="1560" w:type="dxa"/>
            <w:vAlign w:val="center"/>
          </w:tcPr>
          <w:p w14:paraId="0C86E5EF" w14:textId="77777777" w:rsidR="005141B7" w:rsidRPr="00F726C0" w:rsidRDefault="005141B7" w:rsidP="00F726C0">
            <w:pPr>
              <w:jc w:val="center"/>
              <w:rPr>
                <w:sz w:val="18"/>
                <w:szCs w:val="18"/>
              </w:rPr>
            </w:pPr>
            <w:r w:rsidRPr="00F726C0">
              <w:rPr>
                <w:sz w:val="18"/>
                <w:szCs w:val="18"/>
              </w:rPr>
              <w:t>Срок полномочий закончился 17 ноября 2016 года</w:t>
            </w:r>
          </w:p>
        </w:tc>
        <w:tc>
          <w:tcPr>
            <w:tcW w:w="1134" w:type="dxa"/>
            <w:vAlign w:val="center"/>
          </w:tcPr>
          <w:p w14:paraId="2E2FAE68" w14:textId="77777777" w:rsidR="005141B7" w:rsidRPr="00F726C0" w:rsidRDefault="005141B7" w:rsidP="00F726C0">
            <w:pPr>
              <w:jc w:val="center"/>
              <w:rPr>
                <w:sz w:val="18"/>
                <w:szCs w:val="18"/>
              </w:rPr>
            </w:pPr>
            <w:r w:rsidRPr="00F726C0">
              <w:rPr>
                <w:sz w:val="18"/>
                <w:szCs w:val="18"/>
              </w:rPr>
              <w:t>-</w:t>
            </w:r>
          </w:p>
        </w:tc>
      </w:tr>
    </w:tbl>
    <w:p w14:paraId="7648B163" w14:textId="77777777" w:rsidR="005141B7" w:rsidRPr="00E30830" w:rsidRDefault="005141B7" w:rsidP="00CB601B">
      <w:pPr>
        <w:pStyle w:val="1"/>
        <w:spacing w:before="360"/>
        <w:ind w:left="0" w:firstLine="0"/>
      </w:pPr>
      <w:bookmarkStart w:id="39" w:name="_Toc483232527"/>
      <w:r w:rsidRPr="00E30830">
        <w:t>Органы контроля</w:t>
      </w:r>
      <w:bookmarkEnd w:id="39"/>
    </w:p>
    <w:p w14:paraId="5DCA1B86" w14:textId="77777777" w:rsidR="005141B7" w:rsidRPr="00514E8F" w:rsidRDefault="005141B7" w:rsidP="00CB601B">
      <w:pPr>
        <w:pStyle w:val="2"/>
        <w:spacing w:after="0"/>
        <w:ind w:left="0" w:firstLine="0"/>
      </w:pPr>
      <w:bookmarkStart w:id="40" w:name="_Toc483232528"/>
      <w:r w:rsidRPr="00514E8F">
        <w:t>Ревизионная комиссия</w:t>
      </w:r>
      <w:bookmarkEnd w:id="40"/>
    </w:p>
    <w:p w14:paraId="2D8EC790" w14:textId="77777777" w:rsidR="005141B7" w:rsidRPr="004C5050" w:rsidRDefault="005141B7" w:rsidP="00172ACB">
      <w:pPr>
        <w:pStyle w:val="a0"/>
        <w:autoSpaceDE w:val="0"/>
        <w:autoSpaceDN w:val="0"/>
        <w:adjustRightInd w:val="0"/>
        <w:spacing w:after="0" w:line="240" w:lineRule="auto"/>
        <w:ind w:left="0" w:firstLine="709"/>
        <w:contextualSpacing w:val="0"/>
        <w:rPr>
          <w:rFonts w:ascii="Times New Roman" w:hAnsi="Times New Roman"/>
          <w:sz w:val="24"/>
          <w:szCs w:val="24"/>
        </w:rPr>
      </w:pPr>
      <w:r w:rsidRPr="004C5050">
        <w:rPr>
          <w:rFonts w:ascii="Times New Roman" w:hAnsi="Times New Roman"/>
          <w:sz w:val="24"/>
          <w:szCs w:val="24"/>
        </w:rPr>
        <w:t>Ревизионная комиссия является постоянно действующим органом, осуществляющим контроль за финансо</w:t>
      </w:r>
      <w:r>
        <w:rPr>
          <w:rFonts w:ascii="Times New Roman" w:hAnsi="Times New Roman"/>
          <w:sz w:val="24"/>
          <w:szCs w:val="24"/>
        </w:rPr>
        <w:t>во-хозяйственной деятельностью о</w:t>
      </w:r>
      <w:r w:rsidRPr="004C5050">
        <w:rPr>
          <w:rFonts w:ascii="Times New Roman" w:hAnsi="Times New Roman"/>
          <w:sz w:val="24"/>
          <w:szCs w:val="24"/>
        </w:rPr>
        <w:t>бщества.</w:t>
      </w:r>
      <w:r>
        <w:rPr>
          <w:rFonts w:ascii="Times New Roman" w:hAnsi="Times New Roman"/>
          <w:sz w:val="24"/>
          <w:szCs w:val="24"/>
        </w:rPr>
        <w:t xml:space="preserve"> В отчетном 2016 году члены ревизионной комиссии вознаграждения за работу не получали.</w:t>
      </w:r>
    </w:p>
    <w:p w14:paraId="598A97A8" w14:textId="77777777" w:rsidR="005141B7" w:rsidRDefault="005141B7" w:rsidP="00172ACB">
      <w:pPr>
        <w:pStyle w:val="a0"/>
        <w:autoSpaceDE w:val="0"/>
        <w:autoSpaceDN w:val="0"/>
        <w:adjustRightInd w:val="0"/>
        <w:spacing w:after="0" w:line="240" w:lineRule="auto"/>
        <w:ind w:left="0" w:firstLine="709"/>
        <w:contextualSpacing w:val="0"/>
        <w:rPr>
          <w:rFonts w:ascii="Times New Roman" w:hAnsi="Times New Roman"/>
          <w:sz w:val="24"/>
          <w:szCs w:val="24"/>
        </w:rPr>
      </w:pPr>
      <w:r w:rsidRPr="004C5050">
        <w:rPr>
          <w:rFonts w:ascii="Times New Roman" w:hAnsi="Times New Roman"/>
          <w:spacing w:val="-3"/>
          <w:sz w:val="24"/>
          <w:szCs w:val="24"/>
        </w:rPr>
        <w:t>Компетенция Ревизионной комиссии определяется Федеральным законом "Об а</w:t>
      </w:r>
      <w:r>
        <w:rPr>
          <w:rFonts w:ascii="Times New Roman" w:hAnsi="Times New Roman"/>
          <w:spacing w:val="-3"/>
          <w:sz w:val="24"/>
          <w:szCs w:val="24"/>
        </w:rPr>
        <w:t>кционерных обществах", Уставом о</w:t>
      </w:r>
      <w:r w:rsidRPr="004C5050">
        <w:rPr>
          <w:rFonts w:ascii="Times New Roman" w:hAnsi="Times New Roman"/>
          <w:spacing w:val="-3"/>
          <w:sz w:val="24"/>
          <w:szCs w:val="24"/>
        </w:rPr>
        <w:t>бщества</w:t>
      </w:r>
      <w:r>
        <w:rPr>
          <w:rFonts w:ascii="Times New Roman" w:hAnsi="Times New Roman"/>
          <w:spacing w:val="-3"/>
          <w:sz w:val="24"/>
          <w:szCs w:val="24"/>
        </w:rPr>
        <w:t xml:space="preserve"> и Положением о ревизионной комиссии ОАО «ПО «Севмаш» (</w:t>
      </w:r>
      <w:r w:rsidRPr="004C5050">
        <w:rPr>
          <w:rFonts w:ascii="Times New Roman" w:hAnsi="Times New Roman"/>
          <w:spacing w:val="-3"/>
          <w:sz w:val="24"/>
          <w:szCs w:val="24"/>
        </w:rPr>
        <w:t xml:space="preserve">утверждено </w:t>
      </w:r>
      <w:r w:rsidRPr="004C5050">
        <w:rPr>
          <w:rFonts w:ascii="Times New Roman" w:hAnsi="Times New Roman"/>
          <w:sz w:val="24"/>
          <w:szCs w:val="24"/>
        </w:rPr>
        <w:t>протоколом №1 от 31.03.2011</w:t>
      </w:r>
      <w:r>
        <w:rPr>
          <w:rFonts w:ascii="Times New Roman" w:hAnsi="Times New Roman"/>
          <w:sz w:val="24"/>
          <w:szCs w:val="24"/>
        </w:rPr>
        <w:t>).</w:t>
      </w:r>
    </w:p>
    <w:p w14:paraId="34E8F8A6" w14:textId="77777777" w:rsidR="005141B7" w:rsidRPr="0072525A" w:rsidRDefault="005141B7" w:rsidP="00172ACB">
      <w:pPr>
        <w:tabs>
          <w:tab w:val="center" w:pos="5472"/>
          <w:tab w:val="left" w:pos="6810"/>
        </w:tabs>
        <w:spacing w:after="120"/>
        <w:ind w:firstLine="709"/>
      </w:pPr>
      <w:r w:rsidRPr="00B7559E">
        <w:t>В соответствии с протоколом №</w:t>
      </w:r>
      <w:r>
        <w:t> 2</w:t>
      </w:r>
      <w:r w:rsidRPr="00B7559E">
        <w:t xml:space="preserve"> годового общего собрания акционеров, состоявшегося </w:t>
      </w:r>
      <w:r>
        <w:t xml:space="preserve">   </w:t>
      </w:r>
      <w:r w:rsidRPr="00B7559E">
        <w:t>24 июня 2016 года, в ревизионную комиссию избраны: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2371"/>
        <w:gridCol w:w="6763"/>
      </w:tblGrid>
      <w:tr w:rsidR="005141B7" w:rsidRPr="009122EB" w14:paraId="7CD64802" w14:textId="77777777" w:rsidTr="000F48BC">
        <w:trPr>
          <w:trHeight w:val="737"/>
          <w:jc w:val="center"/>
        </w:trPr>
        <w:tc>
          <w:tcPr>
            <w:tcW w:w="613" w:type="dxa"/>
            <w:vAlign w:val="center"/>
          </w:tcPr>
          <w:p w14:paraId="6897D25E" w14:textId="77777777" w:rsidR="005141B7" w:rsidRPr="001E4D66" w:rsidRDefault="005141B7" w:rsidP="000F48BC">
            <w:pPr>
              <w:jc w:val="center"/>
              <w:rPr>
                <w:sz w:val="20"/>
                <w:szCs w:val="20"/>
              </w:rPr>
            </w:pPr>
            <w:r w:rsidRPr="001E4D66">
              <w:rPr>
                <w:sz w:val="20"/>
                <w:szCs w:val="20"/>
              </w:rPr>
              <w:t>1</w:t>
            </w:r>
          </w:p>
        </w:tc>
        <w:tc>
          <w:tcPr>
            <w:tcW w:w="2371" w:type="dxa"/>
            <w:vAlign w:val="center"/>
          </w:tcPr>
          <w:p w14:paraId="236E46BA" w14:textId="77777777" w:rsidR="005141B7" w:rsidRPr="001E4D66" w:rsidRDefault="005141B7" w:rsidP="000F48BC">
            <w:pPr>
              <w:jc w:val="left"/>
              <w:rPr>
                <w:sz w:val="20"/>
                <w:szCs w:val="20"/>
              </w:rPr>
            </w:pPr>
            <w:r w:rsidRPr="001E4D66">
              <w:rPr>
                <w:sz w:val="20"/>
                <w:szCs w:val="20"/>
              </w:rPr>
              <w:t xml:space="preserve">Член комиссии </w:t>
            </w:r>
            <w:r>
              <w:rPr>
                <w:sz w:val="20"/>
                <w:szCs w:val="20"/>
              </w:rPr>
              <w:t>–</w:t>
            </w:r>
          </w:p>
          <w:p w14:paraId="589C1A98" w14:textId="77777777" w:rsidR="005141B7" w:rsidRPr="001E4D66" w:rsidRDefault="005141B7" w:rsidP="000F48BC">
            <w:pPr>
              <w:jc w:val="left"/>
              <w:rPr>
                <w:sz w:val="20"/>
                <w:szCs w:val="20"/>
              </w:rPr>
            </w:pPr>
            <w:r w:rsidRPr="001E4D66">
              <w:rPr>
                <w:sz w:val="20"/>
                <w:szCs w:val="20"/>
              </w:rPr>
              <w:t>Нестерова Мария Юрьевна</w:t>
            </w:r>
          </w:p>
        </w:tc>
        <w:tc>
          <w:tcPr>
            <w:tcW w:w="6763" w:type="dxa"/>
            <w:vAlign w:val="center"/>
          </w:tcPr>
          <w:p w14:paraId="77B52EEE" w14:textId="77777777" w:rsidR="005141B7" w:rsidRPr="000251E3" w:rsidRDefault="005141B7" w:rsidP="003B1A9D">
            <w:pPr>
              <w:rPr>
                <w:sz w:val="20"/>
                <w:szCs w:val="20"/>
              </w:rPr>
            </w:pPr>
            <w:r w:rsidRPr="000251E3">
              <w:rPr>
                <w:sz w:val="20"/>
                <w:szCs w:val="20"/>
              </w:rPr>
              <w:t>Заместитель начальника отдела департамента СП и МТ Минпромторга России</w:t>
            </w:r>
          </w:p>
        </w:tc>
      </w:tr>
      <w:tr w:rsidR="005141B7" w:rsidRPr="009122EB" w14:paraId="417E4D1C" w14:textId="77777777" w:rsidTr="000F48BC">
        <w:trPr>
          <w:trHeight w:val="737"/>
          <w:jc w:val="center"/>
        </w:trPr>
        <w:tc>
          <w:tcPr>
            <w:tcW w:w="613" w:type="dxa"/>
            <w:vAlign w:val="center"/>
          </w:tcPr>
          <w:p w14:paraId="43957621" w14:textId="77777777" w:rsidR="005141B7" w:rsidRPr="001E4D66" w:rsidRDefault="005141B7" w:rsidP="000F48BC">
            <w:pPr>
              <w:jc w:val="center"/>
              <w:rPr>
                <w:sz w:val="20"/>
                <w:szCs w:val="20"/>
              </w:rPr>
            </w:pPr>
            <w:r w:rsidRPr="001E4D66">
              <w:rPr>
                <w:sz w:val="20"/>
                <w:szCs w:val="20"/>
              </w:rPr>
              <w:t>2</w:t>
            </w:r>
          </w:p>
        </w:tc>
        <w:tc>
          <w:tcPr>
            <w:tcW w:w="2371" w:type="dxa"/>
            <w:vAlign w:val="center"/>
          </w:tcPr>
          <w:p w14:paraId="57E19E23" w14:textId="77777777" w:rsidR="005141B7" w:rsidRPr="001E4D66" w:rsidRDefault="005141B7" w:rsidP="000F48BC">
            <w:pPr>
              <w:jc w:val="left"/>
              <w:rPr>
                <w:sz w:val="20"/>
                <w:szCs w:val="20"/>
              </w:rPr>
            </w:pPr>
            <w:r w:rsidRPr="001E4D66">
              <w:rPr>
                <w:sz w:val="20"/>
                <w:szCs w:val="20"/>
              </w:rPr>
              <w:t xml:space="preserve">Член комиссии – </w:t>
            </w:r>
          </w:p>
          <w:p w14:paraId="057C8FDE" w14:textId="77777777" w:rsidR="005141B7" w:rsidRPr="001E4D66" w:rsidRDefault="005141B7" w:rsidP="000F48BC">
            <w:pPr>
              <w:jc w:val="left"/>
              <w:rPr>
                <w:sz w:val="20"/>
                <w:szCs w:val="20"/>
              </w:rPr>
            </w:pPr>
            <w:r>
              <w:rPr>
                <w:sz w:val="20"/>
                <w:szCs w:val="20"/>
              </w:rPr>
              <w:t>Рассохина Анастасия Сергеевна</w:t>
            </w:r>
          </w:p>
        </w:tc>
        <w:tc>
          <w:tcPr>
            <w:tcW w:w="6763" w:type="dxa"/>
            <w:vAlign w:val="center"/>
          </w:tcPr>
          <w:p w14:paraId="16A7E163" w14:textId="77777777" w:rsidR="005141B7" w:rsidRPr="000251E3" w:rsidRDefault="005141B7" w:rsidP="003B1A9D">
            <w:pPr>
              <w:rPr>
                <w:sz w:val="20"/>
                <w:szCs w:val="20"/>
              </w:rPr>
            </w:pPr>
            <w:r>
              <w:rPr>
                <w:sz w:val="20"/>
                <w:szCs w:val="20"/>
              </w:rPr>
              <w:t>Главный специалист отдела мониторинга проектов АО «ОСК»</w:t>
            </w:r>
          </w:p>
        </w:tc>
      </w:tr>
      <w:tr w:rsidR="005141B7" w:rsidRPr="009122EB" w14:paraId="78596A4A" w14:textId="77777777" w:rsidTr="000F48BC">
        <w:trPr>
          <w:trHeight w:val="737"/>
          <w:jc w:val="center"/>
        </w:trPr>
        <w:tc>
          <w:tcPr>
            <w:tcW w:w="613" w:type="dxa"/>
            <w:vAlign w:val="center"/>
          </w:tcPr>
          <w:p w14:paraId="25610337" w14:textId="77777777" w:rsidR="005141B7" w:rsidRPr="001E4D66" w:rsidRDefault="005141B7" w:rsidP="000F48BC">
            <w:pPr>
              <w:jc w:val="center"/>
              <w:rPr>
                <w:sz w:val="20"/>
                <w:szCs w:val="20"/>
              </w:rPr>
            </w:pPr>
            <w:r w:rsidRPr="001E4D66">
              <w:rPr>
                <w:sz w:val="20"/>
                <w:szCs w:val="20"/>
              </w:rPr>
              <w:t>3</w:t>
            </w:r>
          </w:p>
        </w:tc>
        <w:tc>
          <w:tcPr>
            <w:tcW w:w="2371" w:type="dxa"/>
            <w:vAlign w:val="center"/>
          </w:tcPr>
          <w:p w14:paraId="15C518DE" w14:textId="77777777" w:rsidR="005141B7" w:rsidRPr="001E4D66" w:rsidRDefault="005141B7" w:rsidP="003B1A9D">
            <w:pPr>
              <w:rPr>
                <w:sz w:val="20"/>
                <w:szCs w:val="20"/>
              </w:rPr>
            </w:pPr>
            <w:r w:rsidRPr="001E4D66">
              <w:rPr>
                <w:sz w:val="20"/>
                <w:szCs w:val="20"/>
              </w:rPr>
              <w:t xml:space="preserve">Член комиссии – </w:t>
            </w:r>
          </w:p>
          <w:p w14:paraId="4557C5DA" w14:textId="77777777" w:rsidR="005141B7" w:rsidRPr="001E4D66" w:rsidRDefault="005141B7" w:rsidP="000F48BC">
            <w:pPr>
              <w:jc w:val="left"/>
              <w:rPr>
                <w:sz w:val="20"/>
                <w:szCs w:val="20"/>
              </w:rPr>
            </w:pPr>
            <w:proofErr w:type="spellStart"/>
            <w:r>
              <w:rPr>
                <w:sz w:val="20"/>
                <w:szCs w:val="20"/>
              </w:rPr>
              <w:t>Риятова</w:t>
            </w:r>
            <w:proofErr w:type="spellEnd"/>
            <w:r>
              <w:rPr>
                <w:sz w:val="20"/>
                <w:szCs w:val="20"/>
              </w:rPr>
              <w:t xml:space="preserve"> Анна Рашидовна</w:t>
            </w:r>
          </w:p>
        </w:tc>
        <w:tc>
          <w:tcPr>
            <w:tcW w:w="6763" w:type="dxa"/>
            <w:vAlign w:val="center"/>
          </w:tcPr>
          <w:p w14:paraId="534E27CB" w14:textId="77777777" w:rsidR="005141B7" w:rsidRPr="000251E3" w:rsidRDefault="005141B7" w:rsidP="003B1A9D">
            <w:pPr>
              <w:rPr>
                <w:sz w:val="20"/>
                <w:szCs w:val="20"/>
              </w:rPr>
            </w:pPr>
            <w:r>
              <w:rPr>
                <w:sz w:val="20"/>
                <w:szCs w:val="20"/>
              </w:rPr>
              <w:t>Г</w:t>
            </w:r>
            <w:r w:rsidRPr="000251E3">
              <w:rPr>
                <w:sz w:val="20"/>
                <w:szCs w:val="20"/>
              </w:rPr>
              <w:t>лавный эксперт департамента внутреннего аудита АО «ОСК»</w:t>
            </w:r>
          </w:p>
        </w:tc>
      </w:tr>
    </w:tbl>
    <w:p w14:paraId="194F8708" w14:textId="77777777" w:rsidR="005141B7" w:rsidRDefault="005141B7" w:rsidP="000F48BC">
      <w:pPr>
        <w:spacing w:before="240" w:after="120"/>
        <w:rPr>
          <w:b/>
          <w:i/>
          <w:sz w:val="25"/>
          <w:szCs w:val="25"/>
        </w:rPr>
      </w:pPr>
      <w:r w:rsidRPr="00AF0161">
        <w:rPr>
          <w:b/>
          <w:i/>
          <w:sz w:val="25"/>
          <w:szCs w:val="25"/>
        </w:rPr>
        <w:t>Заседания ревизионной комиссии:</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268"/>
        <w:gridCol w:w="2694"/>
        <w:gridCol w:w="1701"/>
        <w:gridCol w:w="2512"/>
      </w:tblGrid>
      <w:tr w:rsidR="005141B7" w:rsidRPr="009122EB" w14:paraId="13AC7BFC" w14:textId="77777777" w:rsidTr="00967D6F">
        <w:trPr>
          <w:jc w:val="center"/>
        </w:trPr>
        <w:tc>
          <w:tcPr>
            <w:tcW w:w="534" w:type="dxa"/>
            <w:shd w:val="clear" w:color="auto" w:fill="FFFFFF"/>
            <w:vAlign w:val="center"/>
          </w:tcPr>
          <w:p w14:paraId="1AFBF1FC" w14:textId="77777777" w:rsidR="005141B7" w:rsidRPr="001E4D66" w:rsidRDefault="005141B7" w:rsidP="00967D6F">
            <w:pPr>
              <w:jc w:val="center"/>
              <w:rPr>
                <w:b/>
                <w:sz w:val="20"/>
                <w:szCs w:val="20"/>
              </w:rPr>
            </w:pPr>
            <w:r w:rsidRPr="001E4D66">
              <w:rPr>
                <w:b/>
                <w:sz w:val="20"/>
                <w:szCs w:val="20"/>
              </w:rPr>
              <w:t>№ п/п</w:t>
            </w:r>
          </w:p>
        </w:tc>
        <w:tc>
          <w:tcPr>
            <w:tcW w:w="2268" w:type="dxa"/>
            <w:shd w:val="clear" w:color="auto" w:fill="FFFFFF"/>
            <w:vAlign w:val="center"/>
          </w:tcPr>
          <w:p w14:paraId="4E7F0D3D" w14:textId="77777777" w:rsidR="005141B7" w:rsidRPr="001E4D66" w:rsidRDefault="005141B7" w:rsidP="00967D6F">
            <w:pPr>
              <w:jc w:val="center"/>
              <w:rPr>
                <w:b/>
                <w:sz w:val="20"/>
                <w:szCs w:val="20"/>
              </w:rPr>
            </w:pPr>
            <w:r w:rsidRPr="001E4D66">
              <w:rPr>
                <w:b/>
                <w:sz w:val="20"/>
                <w:szCs w:val="20"/>
              </w:rPr>
              <w:t>Дата проведения и № протокола, место и форма проведения</w:t>
            </w:r>
          </w:p>
        </w:tc>
        <w:tc>
          <w:tcPr>
            <w:tcW w:w="2694" w:type="dxa"/>
            <w:shd w:val="clear" w:color="auto" w:fill="FFFFFF"/>
            <w:vAlign w:val="center"/>
          </w:tcPr>
          <w:p w14:paraId="7B2BBBF1" w14:textId="77777777" w:rsidR="005141B7" w:rsidRPr="001E4D66" w:rsidRDefault="005141B7" w:rsidP="00967D6F">
            <w:pPr>
              <w:shd w:val="clear" w:color="auto" w:fill="FFFFFF"/>
              <w:autoSpaceDE w:val="0"/>
              <w:autoSpaceDN w:val="0"/>
              <w:adjustRightInd w:val="0"/>
              <w:jc w:val="center"/>
              <w:rPr>
                <w:b/>
                <w:sz w:val="20"/>
                <w:szCs w:val="20"/>
              </w:rPr>
            </w:pPr>
            <w:r w:rsidRPr="001E4D66">
              <w:rPr>
                <w:b/>
                <w:sz w:val="20"/>
                <w:szCs w:val="20"/>
              </w:rPr>
              <w:t>Присутствующие члены РК, с учетом письменного мнения отсутствующих</w:t>
            </w:r>
          </w:p>
        </w:tc>
        <w:tc>
          <w:tcPr>
            <w:tcW w:w="1701" w:type="dxa"/>
            <w:shd w:val="clear" w:color="auto" w:fill="FFFFFF"/>
            <w:vAlign w:val="center"/>
          </w:tcPr>
          <w:p w14:paraId="57D60423" w14:textId="77777777" w:rsidR="005141B7" w:rsidRPr="001E4D66" w:rsidRDefault="005141B7" w:rsidP="00967D6F">
            <w:pPr>
              <w:jc w:val="center"/>
              <w:rPr>
                <w:b/>
                <w:sz w:val="20"/>
                <w:szCs w:val="20"/>
              </w:rPr>
            </w:pPr>
            <w:r w:rsidRPr="001E4D66">
              <w:rPr>
                <w:b/>
                <w:sz w:val="20"/>
                <w:szCs w:val="20"/>
              </w:rPr>
              <w:t>Отсутствующие члены РК</w:t>
            </w:r>
          </w:p>
        </w:tc>
        <w:tc>
          <w:tcPr>
            <w:tcW w:w="2512" w:type="dxa"/>
            <w:shd w:val="clear" w:color="auto" w:fill="FFFFFF"/>
            <w:vAlign w:val="center"/>
          </w:tcPr>
          <w:p w14:paraId="486988A8" w14:textId="77777777" w:rsidR="005141B7" w:rsidRPr="001E4D66" w:rsidRDefault="005141B7" w:rsidP="00967D6F">
            <w:pPr>
              <w:shd w:val="clear" w:color="auto" w:fill="FFFFFF"/>
              <w:autoSpaceDE w:val="0"/>
              <w:autoSpaceDN w:val="0"/>
              <w:adjustRightInd w:val="0"/>
              <w:jc w:val="center"/>
              <w:rPr>
                <w:b/>
                <w:sz w:val="20"/>
                <w:szCs w:val="20"/>
              </w:rPr>
            </w:pPr>
            <w:r w:rsidRPr="001E4D66">
              <w:rPr>
                <w:b/>
                <w:sz w:val="20"/>
                <w:szCs w:val="20"/>
              </w:rPr>
              <w:t>Перечень вопросов повестки дня</w:t>
            </w:r>
          </w:p>
        </w:tc>
      </w:tr>
      <w:tr w:rsidR="005141B7" w:rsidRPr="009122EB" w14:paraId="403AA6C2" w14:textId="77777777" w:rsidTr="00967D6F">
        <w:trPr>
          <w:jc w:val="center"/>
        </w:trPr>
        <w:tc>
          <w:tcPr>
            <w:tcW w:w="534" w:type="dxa"/>
            <w:vAlign w:val="center"/>
          </w:tcPr>
          <w:p w14:paraId="5B1D3C0D" w14:textId="77777777" w:rsidR="005141B7" w:rsidRPr="001E4D66" w:rsidRDefault="005141B7" w:rsidP="00967D6F">
            <w:pPr>
              <w:jc w:val="center"/>
              <w:rPr>
                <w:sz w:val="20"/>
                <w:szCs w:val="20"/>
              </w:rPr>
            </w:pPr>
            <w:r w:rsidRPr="001E4D66">
              <w:rPr>
                <w:sz w:val="20"/>
                <w:szCs w:val="20"/>
              </w:rPr>
              <w:t>1</w:t>
            </w:r>
          </w:p>
        </w:tc>
        <w:tc>
          <w:tcPr>
            <w:tcW w:w="2268" w:type="dxa"/>
            <w:vAlign w:val="center"/>
          </w:tcPr>
          <w:p w14:paraId="0B959FD5" w14:textId="77777777" w:rsidR="005141B7" w:rsidRDefault="005141B7" w:rsidP="00967D6F">
            <w:pPr>
              <w:rPr>
                <w:sz w:val="20"/>
                <w:szCs w:val="20"/>
              </w:rPr>
            </w:pPr>
            <w:r>
              <w:rPr>
                <w:sz w:val="20"/>
                <w:szCs w:val="20"/>
              </w:rPr>
              <w:t>08.04.2016 №1/2015</w:t>
            </w:r>
          </w:p>
          <w:p w14:paraId="06217172" w14:textId="77777777" w:rsidR="005141B7" w:rsidRPr="001E4D66" w:rsidRDefault="005141B7" w:rsidP="00967D6F">
            <w:pPr>
              <w:rPr>
                <w:sz w:val="20"/>
                <w:szCs w:val="20"/>
              </w:rPr>
            </w:pPr>
            <w:r>
              <w:rPr>
                <w:sz w:val="20"/>
                <w:szCs w:val="20"/>
              </w:rPr>
              <w:t>заочное голосование (опросным путем)</w:t>
            </w:r>
          </w:p>
        </w:tc>
        <w:tc>
          <w:tcPr>
            <w:tcW w:w="2694" w:type="dxa"/>
            <w:vAlign w:val="center"/>
          </w:tcPr>
          <w:p w14:paraId="4C09C555" w14:textId="77777777" w:rsidR="005141B7" w:rsidRDefault="005141B7" w:rsidP="00967D6F">
            <w:pPr>
              <w:jc w:val="left"/>
              <w:rPr>
                <w:sz w:val="20"/>
                <w:szCs w:val="20"/>
              </w:rPr>
            </w:pPr>
            <w:r w:rsidRPr="001E4D66">
              <w:rPr>
                <w:sz w:val="20"/>
                <w:szCs w:val="20"/>
              </w:rPr>
              <w:t>Нестерова Мария Юрьевна</w:t>
            </w:r>
          </w:p>
          <w:p w14:paraId="2DE41A15" w14:textId="77777777" w:rsidR="005141B7" w:rsidRDefault="005141B7" w:rsidP="00967D6F">
            <w:pPr>
              <w:rPr>
                <w:sz w:val="20"/>
                <w:szCs w:val="20"/>
              </w:rPr>
            </w:pPr>
            <w:r>
              <w:rPr>
                <w:sz w:val="20"/>
                <w:szCs w:val="20"/>
              </w:rPr>
              <w:t>Рассохина Анастасия Сергеевна</w:t>
            </w:r>
          </w:p>
          <w:p w14:paraId="22C9670E" w14:textId="77777777" w:rsidR="005141B7" w:rsidRPr="00D252A2" w:rsidRDefault="005141B7" w:rsidP="00967D6F">
            <w:pPr>
              <w:rPr>
                <w:sz w:val="20"/>
                <w:szCs w:val="20"/>
              </w:rPr>
            </w:pPr>
            <w:proofErr w:type="spellStart"/>
            <w:r>
              <w:rPr>
                <w:sz w:val="20"/>
                <w:szCs w:val="20"/>
              </w:rPr>
              <w:t>Риятова</w:t>
            </w:r>
            <w:proofErr w:type="spellEnd"/>
            <w:r>
              <w:rPr>
                <w:sz w:val="20"/>
                <w:szCs w:val="20"/>
              </w:rPr>
              <w:t xml:space="preserve"> Анна Рашидовна</w:t>
            </w:r>
          </w:p>
        </w:tc>
        <w:tc>
          <w:tcPr>
            <w:tcW w:w="1701" w:type="dxa"/>
            <w:vAlign w:val="center"/>
          </w:tcPr>
          <w:p w14:paraId="23834C3E" w14:textId="77777777" w:rsidR="005141B7" w:rsidRPr="001E4D66" w:rsidRDefault="005141B7" w:rsidP="00967D6F">
            <w:pPr>
              <w:rPr>
                <w:sz w:val="20"/>
                <w:szCs w:val="20"/>
              </w:rPr>
            </w:pPr>
            <w:r>
              <w:rPr>
                <w:sz w:val="20"/>
                <w:szCs w:val="20"/>
              </w:rPr>
              <w:t>нет</w:t>
            </w:r>
          </w:p>
        </w:tc>
        <w:tc>
          <w:tcPr>
            <w:tcW w:w="2512" w:type="dxa"/>
            <w:vAlign w:val="center"/>
          </w:tcPr>
          <w:p w14:paraId="7F10BD49" w14:textId="77777777" w:rsidR="005141B7" w:rsidRPr="001E4D66" w:rsidRDefault="005141B7" w:rsidP="00967D6F">
            <w:pPr>
              <w:shd w:val="clear" w:color="auto" w:fill="FFFFFF"/>
              <w:autoSpaceDE w:val="0"/>
              <w:autoSpaceDN w:val="0"/>
              <w:adjustRightInd w:val="0"/>
              <w:rPr>
                <w:sz w:val="20"/>
                <w:szCs w:val="20"/>
              </w:rPr>
            </w:pPr>
            <w:r>
              <w:rPr>
                <w:sz w:val="20"/>
                <w:szCs w:val="20"/>
              </w:rPr>
              <w:t>Утверждение заключения Ревизионной комиссии АО «ПО «Севмаш» по итогам проведения ревизии финансово-хозяйственной деятельности общества за 2015 год.</w:t>
            </w:r>
          </w:p>
        </w:tc>
      </w:tr>
    </w:tbl>
    <w:p w14:paraId="251C4974" w14:textId="77777777" w:rsidR="005141B7" w:rsidRPr="00514E8F" w:rsidRDefault="005141B7" w:rsidP="00CB601B">
      <w:pPr>
        <w:pStyle w:val="2"/>
        <w:spacing w:before="240" w:after="0"/>
        <w:ind w:left="0" w:firstLine="0"/>
      </w:pPr>
      <w:bookmarkStart w:id="41" w:name="_Toc483232529"/>
      <w:r w:rsidRPr="00514E8F">
        <w:t>Внешний аудитор</w:t>
      </w:r>
      <w:bookmarkEnd w:id="41"/>
    </w:p>
    <w:p w14:paraId="493AACF9" w14:textId="77777777" w:rsidR="005141B7" w:rsidRDefault="005141B7" w:rsidP="00967D6F">
      <w:pPr>
        <w:tabs>
          <w:tab w:val="left" w:pos="6237"/>
        </w:tabs>
        <w:ind w:firstLine="709"/>
        <w:rPr>
          <w:bCs/>
          <w:noProof/>
        </w:rPr>
      </w:pPr>
      <w:r>
        <w:rPr>
          <w:snapToGrid w:val="0"/>
        </w:rPr>
        <w:t>Годовым общим собранием акционеров (протокол № 2 от 24.06.2016)</w:t>
      </w:r>
      <w:r w:rsidRPr="00371A02">
        <w:rPr>
          <w:bCs/>
          <w:noProof/>
        </w:rPr>
        <w:t xml:space="preserve"> </w:t>
      </w:r>
      <w:r>
        <w:rPr>
          <w:snapToGrid w:val="0"/>
        </w:rPr>
        <w:t xml:space="preserve"> в качестве аудитора АО </w:t>
      </w:r>
      <w:r w:rsidRPr="00371A02">
        <w:rPr>
          <w:snapToGrid w:val="0"/>
        </w:rPr>
        <w:t>«ПО</w:t>
      </w:r>
      <w:r>
        <w:rPr>
          <w:snapToGrid w:val="0"/>
        </w:rPr>
        <w:t> </w:t>
      </w:r>
      <w:r w:rsidRPr="00371A02">
        <w:rPr>
          <w:snapToGrid w:val="0"/>
        </w:rPr>
        <w:t>«Севмаш» для проверки финансово - хозяйствен</w:t>
      </w:r>
      <w:r>
        <w:rPr>
          <w:snapToGrid w:val="0"/>
        </w:rPr>
        <w:t>ной деятельности общества в 2016</w:t>
      </w:r>
      <w:r w:rsidRPr="00371A02">
        <w:rPr>
          <w:snapToGrid w:val="0"/>
        </w:rPr>
        <w:t xml:space="preserve"> году и подтверждения достоверности его годов</w:t>
      </w:r>
      <w:r>
        <w:rPr>
          <w:snapToGrid w:val="0"/>
        </w:rPr>
        <w:t>ой финансовой отчетности за 2016 год был утвержден ОО</w:t>
      </w:r>
      <w:r w:rsidRPr="00371A02">
        <w:rPr>
          <w:bCs/>
        </w:rPr>
        <w:t>О «</w:t>
      </w:r>
      <w:r>
        <w:rPr>
          <w:bCs/>
        </w:rPr>
        <w:t>Группа Финансы</w:t>
      </w:r>
      <w:r w:rsidRPr="00371A02">
        <w:rPr>
          <w:bCs/>
        </w:rPr>
        <w:t>»</w:t>
      </w:r>
      <w:r w:rsidRPr="00371A02">
        <w:rPr>
          <w:bCs/>
          <w:noProof/>
        </w:rPr>
        <w:t xml:space="preserve"> (</w:t>
      </w:r>
      <w:r>
        <w:rPr>
          <w:bCs/>
          <w:noProof/>
        </w:rPr>
        <w:t>ИНН 2312145943, почтовый а</w:t>
      </w:r>
      <w:r w:rsidRPr="00371A02">
        <w:rPr>
          <w:bCs/>
          <w:noProof/>
        </w:rPr>
        <w:t xml:space="preserve">дрес: </w:t>
      </w:r>
      <w:r>
        <w:rPr>
          <w:bCs/>
          <w:noProof/>
        </w:rPr>
        <w:t>111020, г. Москва</w:t>
      </w:r>
      <w:r w:rsidRPr="00371A02">
        <w:rPr>
          <w:bCs/>
          <w:noProof/>
        </w:rPr>
        <w:t>,</w:t>
      </w:r>
      <w:r>
        <w:rPr>
          <w:bCs/>
          <w:noProof/>
        </w:rPr>
        <w:t xml:space="preserve"> ул. Синичкина</w:t>
      </w:r>
      <w:r w:rsidRPr="00371A02">
        <w:rPr>
          <w:bCs/>
          <w:noProof/>
        </w:rPr>
        <w:t>, д. 9</w:t>
      </w:r>
      <w:r>
        <w:rPr>
          <w:bCs/>
          <w:noProof/>
        </w:rPr>
        <w:t>А, стр.7</w:t>
      </w:r>
      <w:r w:rsidRPr="00371A02">
        <w:rPr>
          <w:bCs/>
          <w:noProof/>
        </w:rPr>
        <w:t>)</w:t>
      </w:r>
      <w:r>
        <w:rPr>
          <w:bCs/>
          <w:noProof/>
        </w:rPr>
        <w:t xml:space="preserve">. </w:t>
      </w:r>
    </w:p>
    <w:p w14:paraId="6B0AB162" w14:textId="77777777" w:rsidR="005141B7" w:rsidRDefault="005141B7" w:rsidP="00967D6F">
      <w:pPr>
        <w:tabs>
          <w:tab w:val="left" w:pos="6237"/>
        </w:tabs>
        <w:ind w:firstLine="709"/>
        <w:rPr>
          <w:bCs/>
        </w:rPr>
      </w:pPr>
      <w:r>
        <w:rPr>
          <w:bCs/>
          <w:noProof/>
        </w:rPr>
        <w:t>Аудитор был выбран посредством проведения открытого конкурса в соответствии</w:t>
      </w:r>
      <w:r>
        <w:rPr>
          <w:bCs/>
          <w:noProof/>
        </w:rPr>
        <w:br/>
        <w:t>с Федеральным законом № 44-ФЗ от 05.04.2013. Победителем был признан</w:t>
      </w:r>
      <w:r>
        <w:rPr>
          <w:bCs/>
          <w:noProof/>
        </w:rPr>
        <w:br/>
      </w:r>
      <w:r>
        <w:rPr>
          <w:bCs/>
        </w:rPr>
        <w:t xml:space="preserve">ООО «Группа Финансы», стоимость услуг составила </w:t>
      </w:r>
      <w:r w:rsidRPr="00E1282F">
        <w:rPr>
          <w:bCs/>
        </w:rPr>
        <w:t>566 000,00 рубле</w:t>
      </w:r>
      <w:r>
        <w:rPr>
          <w:bCs/>
        </w:rPr>
        <w:t xml:space="preserve">й (протокол закупочной комиссии </w:t>
      </w:r>
      <w:r w:rsidRPr="00E1282F">
        <w:rPr>
          <w:bCs/>
        </w:rPr>
        <w:t>от 11 мая 2016).</w:t>
      </w:r>
    </w:p>
    <w:p w14:paraId="1443F025" w14:textId="77777777" w:rsidR="005141B7" w:rsidRPr="00E1282F" w:rsidRDefault="005141B7" w:rsidP="00967D6F">
      <w:pPr>
        <w:tabs>
          <w:tab w:val="left" w:pos="6237"/>
        </w:tabs>
        <w:ind w:firstLine="709"/>
        <w:rPr>
          <w:bCs/>
          <w:noProof/>
        </w:rPr>
      </w:pPr>
    </w:p>
    <w:p w14:paraId="0D607284" w14:textId="77777777" w:rsidR="005141B7" w:rsidRPr="00E30830" w:rsidRDefault="005141B7" w:rsidP="00CB601B">
      <w:pPr>
        <w:pStyle w:val="1"/>
        <w:spacing w:after="120"/>
        <w:ind w:left="0" w:firstLine="0"/>
      </w:pPr>
      <w:bookmarkStart w:id="42" w:name="_Toc483232530"/>
      <w:r w:rsidRPr="00E30830">
        <w:t>Система внутреннего контроля и управления рисками</w:t>
      </w:r>
      <w:bookmarkEnd w:id="42"/>
    </w:p>
    <w:p w14:paraId="4815F8D6" w14:textId="77777777" w:rsidR="005141B7" w:rsidRPr="00514E8F" w:rsidRDefault="005141B7" w:rsidP="00CB601B">
      <w:pPr>
        <w:pStyle w:val="2"/>
        <w:ind w:left="0" w:firstLine="0"/>
      </w:pPr>
      <w:bookmarkStart w:id="43" w:name="_Toc483232531"/>
      <w:r w:rsidRPr="00514E8F">
        <w:t>Внутренний аудит</w:t>
      </w:r>
      <w:bookmarkEnd w:id="43"/>
    </w:p>
    <w:p w14:paraId="0DF7FD24" w14:textId="77777777" w:rsidR="005141B7" w:rsidRPr="00B66334" w:rsidRDefault="005141B7" w:rsidP="005B22E2">
      <w:pPr>
        <w:ind w:firstLine="709"/>
      </w:pPr>
      <w:r w:rsidRPr="00B66334">
        <w:t>Внутренний аудит – это процесс, способствующий обществу в достижении поставленных целей посредствам систематизированного подхода к проверке, оценке</w:t>
      </w:r>
      <w:r>
        <w:br/>
      </w:r>
      <w:r w:rsidRPr="00B66334">
        <w:t>и повышению эффективности процессов управления рисками, контроля и корпоративного управления.</w:t>
      </w:r>
    </w:p>
    <w:p w14:paraId="7DB707EB" w14:textId="77777777" w:rsidR="005141B7" w:rsidRPr="00B66334" w:rsidRDefault="005141B7" w:rsidP="005B22E2">
      <w:pPr>
        <w:ind w:firstLine="709"/>
      </w:pPr>
      <w:r w:rsidRPr="00B66334">
        <w:t>В соответствии с п. 23.14. Устава АО «ПО «Севмаш» «для оценки надежности</w:t>
      </w:r>
      <w:r>
        <w:br/>
      </w:r>
      <w:r w:rsidRPr="00B66334">
        <w:t>и эффективности системы управления рисками, внутреннего контроля и прак</w:t>
      </w:r>
      <w:r>
        <w:t>тики корпоративного управления о</w:t>
      </w:r>
      <w:r w:rsidRPr="00B66334">
        <w:t>бщество создает Службу внутреннего аудита в форме самостоятельного структурного подразделения, которое административно подотчетно едино</w:t>
      </w:r>
      <w:r>
        <w:t>личному исполнительному органу о</w:t>
      </w:r>
      <w:r w:rsidRPr="00B66334">
        <w:t>бщества и функциональн</w:t>
      </w:r>
      <w:r>
        <w:t>о подотчетно Совету директоров о</w:t>
      </w:r>
      <w:r w:rsidRPr="00B66334">
        <w:t>бщества».</w:t>
      </w:r>
    </w:p>
    <w:p w14:paraId="71B7CB43" w14:textId="77777777" w:rsidR="005141B7" w:rsidRDefault="005141B7" w:rsidP="004F4D86">
      <w:pPr>
        <w:ind w:firstLine="708"/>
      </w:pPr>
      <w:r w:rsidRPr="00B66334">
        <w:t>В соответствии с Методическими указаниями Росимущества по организации работы внутреннего аудита в акционерных обществах с участием Российской Федерации</w:t>
      </w:r>
      <w:r>
        <w:t xml:space="preserve"> </w:t>
      </w:r>
      <w:r w:rsidRPr="00B66334">
        <w:t>(приказ №249 от 4.07.2014)  и в связи с изменениями в Уставе общества в настоящее время ведется процесс создания Службы внутреннего аудита на базе действующей</w:t>
      </w:r>
      <w:r>
        <w:t xml:space="preserve"> </w:t>
      </w:r>
      <w:r w:rsidRPr="00B66334">
        <w:t>Службы внутреннего контроля общества.</w:t>
      </w:r>
    </w:p>
    <w:p w14:paraId="32FDC426" w14:textId="77777777" w:rsidR="005141B7" w:rsidRPr="00514E8F" w:rsidRDefault="005141B7" w:rsidP="00CB601B">
      <w:pPr>
        <w:pStyle w:val="2"/>
        <w:spacing w:before="120"/>
        <w:ind w:left="0" w:firstLine="0"/>
      </w:pPr>
      <w:bookmarkStart w:id="44" w:name="_Toc483232532"/>
      <w:r w:rsidRPr="00514E8F">
        <w:t>Внутренний контроль и управление рисками</w:t>
      </w:r>
      <w:bookmarkEnd w:id="44"/>
    </w:p>
    <w:p w14:paraId="4C5AB48E" w14:textId="77777777" w:rsidR="005141B7" w:rsidRPr="00996D17" w:rsidRDefault="005141B7" w:rsidP="005B22E2">
      <w:pPr>
        <w:ind w:firstLine="709"/>
      </w:pPr>
      <w:r w:rsidRPr="00996D17">
        <w:t>Внутренний контроль – это постоянно осуществляемый Советом директоров, руководством и персоналом организации процесс, направленный на обеспечение разумной уверенности в достижении обществом поставленных целей.</w:t>
      </w:r>
    </w:p>
    <w:p w14:paraId="4ECD81C1" w14:textId="77777777" w:rsidR="005141B7" w:rsidRPr="00996D17" w:rsidRDefault="005141B7" w:rsidP="005B22E2">
      <w:pPr>
        <w:ind w:firstLine="709"/>
      </w:pPr>
      <w:r w:rsidRPr="00996D17">
        <w:t>Для осуществления функций внутреннего контроля в обществе создано и постоянно функционирует самостоятельное структурное подразделение -  Служба внутреннего контроля.</w:t>
      </w:r>
    </w:p>
    <w:p w14:paraId="3CF79E9B" w14:textId="77777777" w:rsidR="005141B7" w:rsidRPr="00996D17" w:rsidRDefault="005141B7" w:rsidP="005B22E2">
      <w:pPr>
        <w:ind w:firstLine="709"/>
      </w:pPr>
      <w:r w:rsidRPr="00996D17">
        <w:t>Служба внутреннего контроля (далее – СВК) осуществляет свою деятельность</w:t>
      </w:r>
      <w:r>
        <w:br/>
      </w:r>
      <w:r w:rsidRPr="00996D17">
        <w:t>в соответствии с Положением о Службе внутреннего контроля (Утверждено Решением Совета директоров АО «ПО «Севмаш» от 11.11.2011).</w:t>
      </w:r>
    </w:p>
    <w:p w14:paraId="028C83D1" w14:textId="77777777" w:rsidR="005141B7" w:rsidRPr="00996D17" w:rsidRDefault="005141B7" w:rsidP="005B22E2">
      <w:pPr>
        <w:ind w:firstLine="709"/>
      </w:pPr>
      <w:r w:rsidRPr="00996D17">
        <w:t>В соответствии с утвержденной организационной структурой общества</w:t>
      </w:r>
      <w:r>
        <w:br/>
      </w:r>
      <w:r w:rsidRPr="00996D17">
        <w:t xml:space="preserve">(протокол </w:t>
      </w:r>
      <w:r>
        <w:t>№</w:t>
      </w:r>
      <w:r w:rsidRPr="00996D17">
        <w:t>СД-11/2014 от 30.06.2014) СВК</w:t>
      </w:r>
      <w:r>
        <w:t xml:space="preserve"> </w:t>
      </w:r>
      <w:r w:rsidRPr="00996D17">
        <w:t>подчинена непосредственно генеральному директору общества.</w:t>
      </w:r>
    </w:p>
    <w:p w14:paraId="63A9A4CB" w14:textId="77777777" w:rsidR="005141B7" w:rsidRPr="00996D17" w:rsidRDefault="005141B7" w:rsidP="00967D6F">
      <w:pPr>
        <w:ind w:firstLine="709"/>
      </w:pPr>
      <w:r w:rsidRPr="00996D17">
        <w:t>СВК осуществляет свою деятельность в соответствии с планом работы на текущий год, согласованным с генеральным директором общества.</w:t>
      </w:r>
    </w:p>
    <w:p w14:paraId="7E23DE9B" w14:textId="77777777" w:rsidR="005141B7" w:rsidRPr="00996D17" w:rsidRDefault="005141B7" w:rsidP="00967D6F">
      <w:pPr>
        <w:ind w:firstLine="709"/>
      </w:pPr>
      <w:r w:rsidRPr="00996D17">
        <w:t>Основными направлениями деятельности СВК в соответствии с утвержденными планами работы являются:</w:t>
      </w:r>
    </w:p>
    <w:p w14:paraId="411FCF81" w14:textId="77777777" w:rsidR="005141B7" w:rsidRPr="00967D6F" w:rsidRDefault="005141B7" w:rsidP="00D95D0F">
      <w:pPr>
        <w:pStyle w:val="a0"/>
        <w:numPr>
          <w:ilvl w:val="0"/>
          <w:numId w:val="13"/>
        </w:numPr>
        <w:tabs>
          <w:tab w:val="left" w:pos="1134"/>
        </w:tabs>
        <w:spacing w:after="0" w:line="240" w:lineRule="auto"/>
        <w:ind w:left="0" w:firstLine="709"/>
        <w:rPr>
          <w:rFonts w:ascii="Times New Roman" w:hAnsi="Times New Roman"/>
          <w:sz w:val="24"/>
        </w:rPr>
      </w:pPr>
      <w:r w:rsidRPr="00967D6F">
        <w:rPr>
          <w:rFonts w:ascii="Times New Roman" w:hAnsi="Times New Roman"/>
          <w:sz w:val="24"/>
        </w:rPr>
        <w:t>проверки по исполнению контрактов по ГОЗ, ВТС и ГС (мониторинг фактического исполнения контрактов);</w:t>
      </w:r>
    </w:p>
    <w:p w14:paraId="7C68509E" w14:textId="77777777" w:rsidR="005141B7" w:rsidRPr="00967D6F" w:rsidRDefault="005141B7" w:rsidP="00D95D0F">
      <w:pPr>
        <w:pStyle w:val="a0"/>
        <w:numPr>
          <w:ilvl w:val="0"/>
          <w:numId w:val="13"/>
        </w:numPr>
        <w:tabs>
          <w:tab w:val="left" w:pos="1134"/>
        </w:tabs>
        <w:spacing w:after="0" w:line="240" w:lineRule="auto"/>
        <w:ind w:left="0" w:firstLine="709"/>
        <w:rPr>
          <w:rFonts w:ascii="Times New Roman" w:hAnsi="Times New Roman"/>
          <w:sz w:val="24"/>
        </w:rPr>
      </w:pPr>
      <w:r w:rsidRPr="00967D6F">
        <w:rPr>
          <w:rFonts w:ascii="Times New Roman" w:hAnsi="Times New Roman"/>
          <w:sz w:val="24"/>
        </w:rPr>
        <w:t>контроль за соблюдением бюджета (выборочные проверки и выявление причин отклонения фактических показателей от плановых, проверка расходования средств инвестиционного бюджета);</w:t>
      </w:r>
    </w:p>
    <w:p w14:paraId="48E9A58C" w14:textId="77777777" w:rsidR="005141B7" w:rsidRPr="00967D6F" w:rsidRDefault="005141B7" w:rsidP="00D95D0F">
      <w:pPr>
        <w:pStyle w:val="a0"/>
        <w:numPr>
          <w:ilvl w:val="0"/>
          <w:numId w:val="13"/>
        </w:numPr>
        <w:tabs>
          <w:tab w:val="left" w:pos="1134"/>
        </w:tabs>
        <w:spacing w:after="0" w:line="240" w:lineRule="auto"/>
        <w:ind w:left="0" w:firstLine="709"/>
        <w:rPr>
          <w:rFonts w:ascii="Times New Roman" w:hAnsi="Times New Roman"/>
          <w:sz w:val="24"/>
        </w:rPr>
      </w:pPr>
      <w:r w:rsidRPr="00967D6F">
        <w:rPr>
          <w:rFonts w:ascii="Times New Roman" w:hAnsi="Times New Roman"/>
          <w:sz w:val="24"/>
        </w:rPr>
        <w:t>анализ финансово-экономических показателей (контроль за кредиторской и дебиторской задолженностью, контроль динамики чистых активов, контроль ведения бухгалтерского учета);</w:t>
      </w:r>
    </w:p>
    <w:p w14:paraId="4680D848" w14:textId="77777777" w:rsidR="005141B7" w:rsidRPr="00967D6F" w:rsidRDefault="005141B7" w:rsidP="00D95D0F">
      <w:pPr>
        <w:pStyle w:val="a0"/>
        <w:numPr>
          <w:ilvl w:val="0"/>
          <w:numId w:val="13"/>
        </w:numPr>
        <w:tabs>
          <w:tab w:val="left" w:pos="1134"/>
        </w:tabs>
        <w:spacing w:after="0" w:line="240" w:lineRule="auto"/>
        <w:ind w:left="0" w:firstLine="709"/>
        <w:rPr>
          <w:rFonts w:ascii="Times New Roman" w:hAnsi="Times New Roman"/>
          <w:sz w:val="24"/>
        </w:rPr>
      </w:pPr>
      <w:r w:rsidRPr="00967D6F">
        <w:rPr>
          <w:rFonts w:ascii="Times New Roman" w:hAnsi="Times New Roman"/>
          <w:sz w:val="24"/>
        </w:rPr>
        <w:t>контроль за обеспечением сохранности активов общества (контроль за отчуждением основных средств, выборочная проверка результатов годовой инвентаризации);</w:t>
      </w:r>
    </w:p>
    <w:p w14:paraId="57F615A0" w14:textId="77777777" w:rsidR="005141B7" w:rsidRPr="00967D6F" w:rsidRDefault="005141B7" w:rsidP="00D95D0F">
      <w:pPr>
        <w:pStyle w:val="a0"/>
        <w:numPr>
          <w:ilvl w:val="0"/>
          <w:numId w:val="13"/>
        </w:numPr>
        <w:tabs>
          <w:tab w:val="left" w:pos="1134"/>
        </w:tabs>
        <w:spacing w:after="0" w:line="240" w:lineRule="auto"/>
        <w:ind w:left="0" w:firstLine="709"/>
        <w:rPr>
          <w:rFonts w:ascii="Times New Roman" w:hAnsi="Times New Roman"/>
          <w:sz w:val="24"/>
        </w:rPr>
      </w:pPr>
      <w:r w:rsidRPr="00967D6F">
        <w:rPr>
          <w:rFonts w:ascii="Times New Roman" w:hAnsi="Times New Roman"/>
          <w:sz w:val="24"/>
        </w:rPr>
        <w:t>проверка договорной и закупочной деятельности общества (участие в закупочных комиссиях общества, выборочные проверки порядка заключения, исполнения договоров);</w:t>
      </w:r>
    </w:p>
    <w:p w14:paraId="16A8824E" w14:textId="77777777" w:rsidR="005141B7" w:rsidRPr="00967D6F" w:rsidRDefault="005141B7" w:rsidP="00D95D0F">
      <w:pPr>
        <w:pStyle w:val="a0"/>
        <w:numPr>
          <w:ilvl w:val="0"/>
          <w:numId w:val="13"/>
        </w:numPr>
        <w:tabs>
          <w:tab w:val="left" w:pos="1134"/>
        </w:tabs>
        <w:spacing w:after="0" w:line="240" w:lineRule="auto"/>
        <w:ind w:left="0" w:firstLine="709"/>
        <w:rPr>
          <w:rFonts w:ascii="Times New Roman" w:hAnsi="Times New Roman"/>
          <w:sz w:val="24"/>
        </w:rPr>
      </w:pPr>
      <w:r w:rsidRPr="00967D6F">
        <w:rPr>
          <w:rFonts w:ascii="Times New Roman" w:hAnsi="Times New Roman"/>
          <w:sz w:val="24"/>
        </w:rPr>
        <w:t>проверка соблюдения исполнительными органами общества норм устава и компетенции</w:t>
      </w:r>
      <w:r w:rsidRPr="00967D6F">
        <w:rPr>
          <w:rFonts w:ascii="Times New Roman" w:hAnsi="Times New Roman"/>
          <w:sz w:val="24"/>
        </w:rPr>
        <w:br/>
        <w:t>при совершении сделок (соблюдение требований корпоративного законодательства);</w:t>
      </w:r>
    </w:p>
    <w:p w14:paraId="599BA262" w14:textId="77777777" w:rsidR="005141B7" w:rsidRPr="00967D6F" w:rsidRDefault="005141B7" w:rsidP="00D95D0F">
      <w:pPr>
        <w:pStyle w:val="a0"/>
        <w:numPr>
          <w:ilvl w:val="0"/>
          <w:numId w:val="13"/>
        </w:numPr>
        <w:tabs>
          <w:tab w:val="left" w:pos="1134"/>
        </w:tabs>
        <w:spacing w:after="0" w:line="240" w:lineRule="auto"/>
        <w:ind w:left="0" w:firstLine="709"/>
        <w:rPr>
          <w:rFonts w:ascii="Times New Roman" w:hAnsi="Times New Roman"/>
          <w:sz w:val="24"/>
        </w:rPr>
      </w:pPr>
      <w:r w:rsidRPr="00967D6F">
        <w:rPr>
          <w:rFonts w:ascii="Times New Roman" w:hAnsi="Times New Roman"/>
          <w:sz w:val="24"/>
        </w:rPr>
        <w:t>проверки по поручениям Совета директоров общества, генерального директора, АО «ОСК».</w:t>
      </w:r>
    </w:p>
    <w:p w14:paraId="42B15E58" w14:textId="77777777" w:rsidR="005141B7" w:rsidRDefault="005141B7" w:rsidP="00AF1C88">
      <w:pPr>
        <w:rPr>
          <w:b/>
          <w:i/>
        </w:rPr>
      </w:pPr>
    </w:p>
    <w:p w14:paraId="297D4085" w14:textId="77777777" w:rsidR="005141B7" w:rsidRPr="00996D17" w:rsidRDefault="005141B7" w:rsidP="00AF1C88">
      <w:pPr>
        <w:rPr>
          <w:b/>
          <w:i/>
        </w:rPr>
      </w:pPr>
      <w:r w:rsidRPr="00996D17">
        <w:rPr>
          <w:b/>
          <w:i/>
        </w:rPr>
        <w:t>В 2016 году СВК проведены следующие мероприятия.</w:t>
      </w:r>
    </w:p>
    <w:p w14:paraId="4520ED08" w14:textId="77777777" w:rsidR="005141B7" w:rsidRDefault="005141B7" w:rsidP="00967D6F">
      <w:pPr>
        <w:tabs>
          <w:tab w:val="left" w:pos="1276"/>
        </w:tabs>
        <w:ind w:firstLine="708"/>
      </w:pPr>
      <w:r>
        <w:t>1.</w:t>
      </w:r>
      <w:r>
        <w:tab/>
      </w:r>
      <w:r w:rsidRPr="00996D17">
        <w:t>В целях контроля за своевременным исполнением контрактов по ГОЗ</w:t>
      </w:r>
      <w:r>
        <w:t xml:space="preserve"> </w:t>
      </w:r>
      <w:r w:rsidRPr="00996D17">
        <w:t>СВК еженедельно проводились проверки надлежащего исполнения контрактов на поставку оборудования и комплектующих во исполнение ГОЗ. В ходе работы был сформирован алгоритм работы по взаимодействию с управлением правового обеспечения, финансовым отделом, позволяющий оперативно выставлять претензии контрагентам и производить удержание сумм неустойки из окончательного платежа по договору. Контрагентам</w:t>
      </w:r>
      <w:r>
        <w:br/>
      </w:r>
      <w:r w:rsidRPr="00996D17">
        <w:t xml:space="preserve">в настоящее время выставлены претензии на сумму 88 147 420, руб. </w:t>
      </w:r>
    </w:p>
    <w:p w14:paraId="1B322706" w14:textId="77777777" w:rsidR="005141B7" w:rsidRPr="00996D17" w:rsidRDefault="005141B7" w:rsidP="00967D6F">
      <w:pPr>
        <w:tabs>
          <w:tab w:val="left" w:pos="1276"/>
        </w:tabs>
        <w:ind w:firstLine="708"/>
      </w:pPr>
      <w:r>
        <w:t>2.</w:t>
      </w:r>
      <w:r>
        <w:tab/>
      </w:r>
      <w:r w:rsidRPr="00996D17">
        <w:t>СВК ежеквартально проводились проверки исполнения бюджета общества.</w:t>
      </w:r>
    </w:p>
    <w:p w14:paraId="6E0FBFDC" w14:textId="77777777" w:rsidR="005141B7" w:rsidRPr="00996D17" w:rsidRDefault="005141B7" w:rsidP="00AF1C88">
      <w:pPr>
        <w:pStyle w:val="a0"/>
        <w:spacing w:after="0" w:line="240" w:lineRule="auto"/>
        <w:ind w:left="0" w:firstLine="705"/>
        <w:rPr>
          <w:rFonts w:ascii="Times New Roman" w:hAnsi="Times New Roman"/>
          <w:sz w:val="24"/>
          <w:szCs w:val="24"/>
        </w:rPr>
      </w:pPr>
      <w:r w:rsidRPr="00996D17">
        <w:rPr>
          <w:rFonts w:ascii="Times New Roman" w:hAnsi="Times New Roman"/>
          <w:sz w:val="24"/>
          <w:szCs w:val="24"/>
        </w:rPr>
        <w:t>По выявленным несоответствиям плановых и фактических значений</w:t>
      </w:r>
      <w:r>
        <w:rPr>
          <w:rFonts w:ascii="Times New Roman" w:hAnsi="Times New Roman"/>
          <w:sz w:val="24"/>
          <w:szCs w:val="24"/>
        </w:rPr>
        <w:br/>
      </w:r>
      <w:r w:rsidRPr="00996D17">
        <w:rPr>
          <w:rFonts w:ascii="Times New Roman" w:hAnsi="Times New Roman"/>
          <w:sz w:val="24"/>
          <w:szCs w:val="24"/>
        </w:rPr>
        <w:t>(наиболее существенным расхождениям) в подразделения направлялись запросы</w:t>
      </w:r>
      <w:r>
        <w:rPr>
          <w:rFonts w:ascii="Times New Roman" w:hAnsi="Times New Roman"/>
          <w:sz w:val="24"/>
          <w:szCs w:val="24"/>
        </w:rPr>
        <w:br/>
      </w:r>
      <w:r w:rsidRPr="00996D17">
        <w:rPr>
          <w:rFonts w:ascii="Times New Roman" w:hAnsi="Times New Roman"/>
          <w:sz w:val="24"/>
          <w:szCs w:val="24"/>
        </w:rPr>
        <w:t>о предоставлении пояснений. По поручению генерального директора была проведена проверка  цехов 4,8,16,47 (приказ генерального директора №1348 от 23.11.2016). По итогам проверки составлен акт №4/2016 и внедрены мероприятия по устранению выявленных нарушений.</w:t>
      </w:r>
    </w:p>
    <w:p w14:paraId="6D403AFA" w14:textId="77777777" w:rsidR="005141B7" w:rsidRPr="00996D17" w:rsidRDefault="005141B7" w:rsidP="00AF1C88">
      <w:pPr>
        <w:pStyle w:val="a0"/>
        <w:spacing w:after="0" w:line="240" w:lineRule="auto"/>
        <w:ind w:left="0" w:firstLine="705"/>
        <w:rPr>
          <w:rFonts w:ascii="Times New Roman" w:hAnsi="Times New Roman"/>
          <w:sz w:val="24"/>
          <w:szCs w:val="24"/>
        </w:rPr>
      </w:pPr>
      <w:r w:rsidRPr="00996D17">
        <w:rPr>
          <w:rFonts w:ascii="Times New Roman" w:hAnsi="Times New Roman"/>
          <w:sz w:val="24"/>
          <w:szCs w:val="24"/>
        </w:rPr>
        <w:t>По результатам проверочных мероприятий исполнения контрактов по ФЦП, выявлению неэффективного и нецелевого использования денежных средств сделан вывод, что полученные средства федерального бюджета на реализацию мероприятий ФЦП, освоенные</w:t>
      </w:r>
      <w:r>
        <w:rPr>
          <w:rFonts w:ascii="Times New Roman" w:hAnsi="Times New Roman"/>
          <w:sz w:val="24"/>
          <w:szCs w:val="24"/>
        </w:rPr>
        <w:br/>
      </w:r>
      <w:r w:rsidRPr="00996D17">
        <w:rPr>
          <w:rFonts w:ascii="Times New Roman" w:hAnsi="Times New Roman"/>
          <w:sz w:val="24"/>
          <w:szCs w:val="24"/>
        </w:rPr>
        <w:t>в 2016 году, использованы по назначению, отвлечения средств на финансирование расходов, не предусмотренных ФЦП</w:t>
      </w:r>
      <w:r>
        <w:rPr>
          <w:rFonts w:ascii="Times New Roman" w:hAnsi="Times New Roman"/>
          <w:sz w:val="24"/>
          <w:szCs w:val="24"/>
        </w:rPr>
        <w:t xml:space="preserve"> и заключенными соглашениями </w:t>
      </w:r>
      <w:r w:rsidRPr="00996D17">
        <w:rPr>
          <w:rFonts w:ascii="Times New Roman" w:hAnsi="Times New Roman"/>
          <w:sz w:val="24"/>
          <w:szCs w:val="24"/>
        </w:rPr>
        <w:t>с Росимуществом</w:t>
      </w:r>
      <w:r>
        <w:rPr>
          <w:rFonts w:ascii="Times New Roman" w:hAnsi="Times New Roman"/>
          <w:sz w:val="24"/>
          <w:szCs w:val="24"/>
        </w:rPr>
        <w:br/>
      </w:r>
      <w:r w:rsidRPr="00996D17">
        <w:rPr>
          <w:rFonts w:ascii="Times New Roman" w:hAnsi="Times New Roman"/>
          <w:sz w:val="24"/>
          <w:szCs w:val="24"/>
        </w:rPr>
        <w:t xml:space="preserve">и Минпромторгом России, в ходе выборочных проверок не установлено. </w:t>
      </w:r>
    </w:p>
    <w:p w14:paraId="542383ED" w14:textId="77777777" w:rsidR="005141B7" w:rsidRPr="00996D17" w:rsidRDefault="005141B7" w:rsidP="00D95D0F">
      <w:pPr>
        <w:pStyle w:val="a0"/>
        <w:numPr>
          <w:ilvl w:val="0"/>
          <w:numId w:val="8"/>
        </w:numPr>
        <w:tabs>
          <w:tab w:val="left" w:pos="1134"/>
        </w:tabs>
        <w:spacing w:after="0" w:line="240" w:lineRule="auto"/>
        <w:ind w:left="0" w:firstLine="709"/>
        <w:rPr>
          <w:rFonts w:ascii="Times New Roman" w:hAnsi="Times New Roman"/>
          <w:sz w:val="24"/>
          <w:szCs w:val="24"/>
        </w:rPr>
      </w:pPr>
      <w:r w:rsidRPr="00996D17">
        <w:rPr>
          <w:rFonts w:ascii="Times New Roman" w:hAnsi="Times New Roman"/>
          <w:sz w:val="24"/>
          <w:szCs w:val="24"/>
        </w:rPr>
        <w:t>СВК осуществлялся контроль за исполнением рекомендаций, замечаний</w:t>
      </w:r>
      <w:r>
        <w:rPr>
          <w:rFonts w:ascii="Times New Roman" w:hAnsi="Times New Roman"/>
          <w:sz w:val="24"/>
          <w:szCs w:val="24"/>
        </w:rPr>
        <w:br/>
      </w:r>
      <w:r w:rsidRPr="00996D17">
        <w:rPr>
          <w:rFonts w:ascii="Times New Roman" w:hAnsi="Times New Roman"/>
          <w:sz w:val="24"/>
          <w:szCs w:val="24"/>
        </w:rPr>
        <w:t>и предписаний по результатам проверок внешними контролирующими органами: проводились проверки предписаний и актов, по которым внесены сведения  в Журнал учета проверок юридического лица, проводимых органами государственного контроля (надзора), органами муниципально</w:t>
      </w:r>
      <w:r>
        <w:rPr>
          <w:rFonts w:ascii="Times New Roman" w:hAnsi="Times New Roman"/>
          <w:sz w:val="24"/>
          <w:szCs w:val="24"/>
        </w:rPr>
        <w:t xml:space="preserve">го контроля (ведется в обществе </w:t>
      </w:r>
      <w:r w:rsidRPr="00996D17">
        <w:rPr>
          <w:rFonts w:ascii="Times New Roman" w:hAnsi="Times New Roman"/>
          <w:sz w:val="24"/>
          <w:szCs w:val="24"/>
        </w:rPr>
        <w:t xml:space="preserve">в соответствии с приказом </w:t>
      </w:r>
      <w:r>
        <w:rPr>
          <w:rFonts w:ascii="Times New Roman" w:hAnsi="Times New Roman"/>
          <w:sz w:val="24"/>
          <w:szCs w:val="24"/>
        </w:rPr>
        <w:t>генерального директора</w:t>
      </w:r>
      <w:r w:rsidRPr="00996D17">
        <w:rPr>
          <w:rFonts w:ascii="Times New Roman" w:hAnsi="Times New Roman"/>
          <w:sz w:val="24"/>
          <w:szCs w:val="24"/>
        </w:rPr>
        <w:t xml:space="preserve"> №262 от 17.03.2010). В 2016 году СВК было проверено</w:t>
      </w:r>
      <w:r>
        <w:rPr>
          <w:rFonts w:ascii="Times New Roman" w:hAnsi="Times New Roman"/>
          <w:sz w:val="24"/>
          <w:szCs w:val="24"/>
        </w:rPr>
        <w:br/>
      </w:r>
      <w:r w:rsidRPr="00996D17">
        <w:rPr>
          <w:rFonts w:ascii="Times New Roman" w:hAnsi="Times New Roman"/>
          <w:sz w:val="24"/>
          <w:szCs w:val="24"/>
        </w:rPr>
        <w:t>14 предписаний на предмет своевременного устранения выявленных нарушений.</w:t>
      </w:r>
    </w:p>
    <w:p w14:paraId="718905B8" w14:textId="77777777" w:rsidR="005141B7" w:rsidRPr="00996D17" w:rsidRDefault="005141B7" w:rsidP="00D95D0F">
      <w:pPr>
        <w:pStyle w:val="a0"/>
        <w:numPr>
          <w:ilvl w:val="0"/>
          <w:numId w:val="8"/>
        </w:numPr>
        <w:tabs>
          <w:tab w:val="left" w:pos="1134"/>
        </w:tabs>
        <w:spacing w:after="0" w:line="240" w:lineRule="auto"/>
        <w:ind w:left="0" w:firstLine="709"/>
        <w:rPr>
          <w:rFonts w:ascii="Times New Roman" w:hAnsi="Times New Roman"/>
          <w:sz w:val="24"/>
          <w:szCs w:val="24"/>
        </w:rPr>
      </w:pPr>
      <w:r w:rsidRPr="00996D17">
        <w:rPr>
          <w:rFonts w:ascii="Times New Roman" w:hAnsi="Times New Roman"/>
          <w:sz w:val="24"/>
          <w:szCs w:val="24"/>
        </w:rPr>
        <w:t xml:space="preserve">В отчетном периоде СВК проводились системные проверки осуществления закупочной деятельности общества и надлежащего исполнения договоров, заключенных по их результатам. По итогам проверочных мероприятий контрагентам выставлено 12 претензий. </w:t>
      </w:r>
    </w:p>
    <w:p w14:paraId="30AD4FE4" w14:textId="77777777" w:rsidR="005141B7" w:rsidRPr="00996D17" w:rsidRDefault="005141B7" w:rsidP="00D95D0F">
      <w:pPr>
        <w:pStyle w:val="a0"/>
        <w:numPr>
          <w:ilvl w:val="0"/>
          <w:numId w:val="8"/>
        </w:numPr>
        <w:tabs>
          <w:tab w:val="left" w:pos="1134"/>
        </w:tabs>
        <w:spacing w:after="0" w:line="240" w:lineRule="auto"/>
        <w:ind w:left="0" w:firstLine="709"/>
        <w:rPr>
          <w:rFonts w:ascii="Times New Roman" w:hAnsi="Times New Roman"/>
          <w:sz w:val="24"/>
          <w:szCs w:val="24"/>
        </w:rPr>
      </w:pPr>
      <w:r w:rsidRPr="00996D17">
        <w:rPr>
          <w:rFonts w:ascii="Times New Roman" w:hAnsi="Times New Roman"/>
          <w:sz w:val="24"/>
          <w:szCs w:val="24"/>
        </w:rPr>
        <w:t xml:space="preserve">В 2016 году была проведена проверка соблюдения подразделениями общества требований </w:t>
      </w:r>
      <w:r>
        <w:rPr>
          <w:rFonts w:ascii="Times New Roman" w:hAnsi="Times New Roman"/>
          <w:sz w:val="24"/>
          <w:szCs w:val="24"/>
        </w:rPr>
        <w:t xml:space="preserve">корпоративного законодательств </w:t>
      </w:r>
      <w:r w:rsidRPr="00996D17">
        <w:rPr>
          <w:rFonts w:ascii="Times New Roman" w:hAnsi="Times New Roman"/>
          <w:sz w:val="24"/>
          <w:szCs w:val="24"/>
        </w:rPr>
        <w:t>и локальных актов при заключении сделок, требующих одобрения органами управл</w:t>
      </w:r>
      <w:r>
        <w:rPr>
          <w:rFonts w:ascii="Times New Roman" w:hAnsi="Times New Roman"/>
          <w:sz w:val="24"/>
          <w:szCs w:val="24"/>
        </w:rPr>
        <w:t>ения обществом в соответствии</w:t>
      </w:r>
      <w:r>
        <w:rPr>
          <w:rFonts w:ascii="Times New Roman" w:hAnsi="Times New Roman"/>
          <w:sz w:val="24"/>
          <w:szCs w:val="24"/>
        </w:rPr>
        <w:br/>
        <w:t xml:space="preserve">с  </w:t>
      </w:r>
      <w:r w:rsidRPr="00996D17">
        <w:rPr>
          <w:rFonts w:ascii="Times New Roman" w:hAnsi="Times New Roman"/>
          <w:sz w:val="24"/>
          <w:szCs w:val="24"/>
        </w:rPr>
        <w:t xml:space="preserve">ФЗ «Об акционерных обществах». По итогам проверки был выпущен приказ </w:t>
      </w:r>
      <w:r>
        <w:rPr>
          <w:rFonts w:ascii="Times New Roman" w:hAnsi="Times New Roman"/>
          <w:sz w:val="24"/>
          <w:szCs w:val="24"/>
        </w:rPr>
        <w:t>генерального директора</w:t>
      </w:r>
      <w:r w:rsidRPr="00996D17">
        <w:rPr>
          <w:rFonts w:ascii="Times New Roman" w:hAnsi="Times New Roman"/>
          <w:sz w:val="24"/>
          <w:szCs w:val="24"/>
        </w:rPr>
        <w:t xml:space="preserve"> №124 от 8.02.2016 с перечнем мероприятий, направленных на предотвращение нарушений корпоративного законодательства при заключении обществом сделок.</w:t>
      </w:r>
    </w:p>
    <w:p w14:paraId="03DEB4F9" w14:textId="77777777" w:rsidR="005141B7" w:rsidRPr="00F9212B" w:rsidRDefault="005141B7" w:rsidP="00967D6F">
      <w:pPr>
        <w:pStyle w:val="a0"/>
        <w:tabs>
          <w:tab w:val="left" w:pos="851"/>
        </w:tabs>
        <w:spacing w:after="0" w:line="240" w:lineRule="auto"/>
        <w:ind w:left="0" w:firstLine="709"/>
        <w:rPr>
          <w:rFonts w:ascii="Times New Roman" w:hAnsi="Times New Roman"/>
          <w:sz w:val="24"/>
          <w:szCs w:val="24"/>
        </w:rPr>
      </w:pPr>
      <w:r w:rsidRPr="00F9212B">
        <w:rPr>
          <w:rFonts w:ascii="Times New Roman" w:hAnsi="Times New Roman"/>
          <w:sz w:val="24"/>
          <w:szCs w:val="24"/>
        </w:rPr>
        <w:t>По итогам проверочных мероприятий, проведенных СВК в 2016 году, 3 материала передано в правоохранительные органы для возбуждения уголовных дел и возмещения ущерба обществу на сумму  8 919 810,63 руб.</w:t>
      </w:r>
    </w:p>
    <w:p w14:paraId="11D17174" w14:textId="77777777" w:rsidR="005141B7" w:rsidRPr="00996D17" w:rsidRDefault="005141B7" w:rsidP="00967D6F">
      <w:pPr>
        <w:pStyle w:val="a0"/>
        <w:tabs>
          <w:tab w:val="left" w:pos="851"/>
        </w:tabs>
        <w:spacing w:after="0" w:line="240" w:lineRule="auto"/>
        <w:ind w:left="0" w:firstLine="709"/>
        <w:rPr>
          <w:rFonts w:ascii="Times New Roman" w:hAnsi="Times New Roman"/>
          <w:sz w:val="24"/>
          <w:szCs w:val="24"/>
        </w:rPr>
      </w:pPr>
      <w:r w:rsidRPr="00996D17">
        <w:rPr>
          <w:rFonts w:ascii="Times New Roman" w:hAnsi="Times New Roman"/>
          <w:sz w:val="24"/>
          <w:szCs w:val="24"/>
        </w:rPr>
        <w:t xml:space="preserve">Также СВК в 2016 году проведены плановые проверочные мероприятия по контролю </w:t>
      </w:r>
      <w:r>
        <w:rPr>
          <w:rFonts w:ascii="Times New Roman" w:hAnsi="Times New Roman"/>
          <w:sz w:val="24"/>
          <w:szCs w:val="24"/>
        </w:rPr>
        <w:t xml:space="preserve"> </w:t>
      </w:r>
      <w:r w:rsidRPr="00996D17">
        <w:rPr>
          <w:rFonts w:ascii="Times New Roman" w:hAnsi="Times New Roman"/>
          <w:sz w:val="24"/>
          <w:szCs w:val="24"/>
        </w:rPr>
        <w:t>за динамикой дебиторской и кредиторской задолженностей, за отчуждением основных средств и мероприятия по обеспечению сохранности активов общества.</w:t>
      </w:r>
    </w:p>
    <w:p w14:paraId="2AFA1D13" w14:textId="77777777" w:rsidR="005141B7" w:rsidRPr="00996D17" w:rsidRDefault="005141B7" w:rsidP="00967D6F">
      <w:pPr>
        <w:tabs>
          <w:tab w:val="left" w:pos="851"/>
        </w:tabs>
        <w:spacing w:line="276" w:lineRule="auto"/>
        <w:ind w:firstLine="709"/>
        <w:contextualSpacing/>
        <w:rPr>
          <w:lang w:eastAsia="en-US"/>
        </w:rPr>
      </w:pPr>
      <w:r w:rsidRPr="00996D17">
        <w:rPr>
          <w:lang w:eastAsia="en-US"/>
        </w:rPr>
        <w:t xml:space="preserve">Результаты работы Службы внутреннего контроля ежемесячно направляются в адрес генерального директора и ежеквартально </w:t>
      </w:r>
      <w:r>
        <w:rPr>
          <w:lang w:eastAsia="en-US"/>
        </w:rPr>
        <w:t>–</w:t>
      </w:r>
      <w:r w:rsidRPr="00996D17">
        <w:rPr>
          <w:lang w:eastAsia="en-US"/>
        </w:rPr>
        <w:t xml:space="preserve"> в адрес АО «ОСК». </w:t>
      </w:r>
    </w:p>
    <w:p w14:paraId="583A22A4" w14:textId="77777777" w:rsidR="005141B7" w:rsidRPr="00B37948" w:rsidRDefault="005141B7" w:rsidP="00967D6F">
      <w:pPr>
        <w:pStyle w:val="a0"/>
        <w:tabs>
          <w:tab w:val="left" w:pos="851"/>
        </w:tabs>
        <w:spacing w:after="0" w:line="240" w:lineRule="auto"/>
        <w:ind w:left="0" w:firstLine="709"/>
        <w:rPr>
          <w:rFonts w:ascii="Times New Roman" w:hAnsi="Times New Roman"/>
          <w:sz w:val="24"/>
          <w:szCs w:val="24"/>
        </w:rPr>
      </w:pPr>
      <w:r w:rsidRPr="00B37948">
        <w:rPr>
          <w:rFonts w:ascii="Times New Roman" w:hAnsi="Times New Roman"/>
          <w:sz w:val="24"/>
          <w:szCs w:val="24"/>
        </w:rPr>
        <w:t xml:space="preserve">Внутренний контроль осуществляется в обществе также следующими участниками: совет директоров, исполнительные органы, владельцы бизнес-процессов </w:t>
      </w:r>
      <w:r>
        <w:rPr>
          <w:rFonts w:ascii="Times New Roman" w:hAnsi="Times New Roman"/>
          <w:sz w:val="24"/>
          <w:szCs w:val="24"/>
        </w:rPr>
        <w:t>–</w:t>
      </w:r>
      <w:r w:rsidRPr="00B37948">
        <w:rPr>
          <w:rFonts w:ascii="Times New Roman" w:hAnsi="Times New Roman"/>
          <w:sz w:val="24"/>
          <w:szCs w:val="24"/>
        </w:rPr>
        <w:t xml:space="preserve"> начальники самостоятельных структурных подразделений общества. </w:t>
      </w:r>
    </w:p>
    <w:p w14:paraId="494FC505" w14:textId="77777777" w:rsidR="005141B7" w:rsidRPr="00996D17" w:rsidRDefault="005141B7" w:rsidP="00967D6F">
      <w:pPr>
        <w:ind w:firstLine="709"/>
      </w:pPr>
      <w:r w:rsidRPr="00996D17">
        <w:t>Управление рисками – это процесс, осуществляемый советом директоров, генеральным директором, менеджментом и персоналом на всех уровнях общества, предполагающий выявление и оценку потенциальных событий, которые могут повлиять на достижение стратегических целей, поставленных обществом.</w:t>
      </w:r>
    </w:p>
    <w:p w14:paraId="144629AF" w14:textId="77777777" w:rsidR="005141B7" w:rsidRPr="00996D17" w:rsidRDefault="005141B7" w:rsidP="00967D6F">
      <w:pPr>
        <w:ind w:firstLine="709"/>
      </w:pPr>
      <w:r w:rsidRPr="00996D17">
        <w:t>На различных этапах органы управления обществом анализируют возникновение всех видов рисков, уровень и степень их концентрации, а также разрабатывают мероприятия по их минимизации и контролю над ними. Совершенствование систем внутреннего контроля</w:t>
      </w:r>
      <w:r>
        <w:br/>
      </w:r>
      <w:r w:rsidRPr="00996D17">
        <w:t>и управления рисками является одной из приоритетных задач как АО «ПО «Севмаш», так</w:t>
      </w:r>
      <w:r>
        <w:br/>
      </w:r>
      <w:r w:rsidRPr="00996D17">
        <w:t>и АО «ОСК».</w:t>
      </w:r>
    </w:p>
    <w:p w14:paraId="62B9E262" w14:textId="77777777" w:rsidR="005141B7" w:rsidRDefault="005141B7" w:rsidP="00967D6F">
      <w:pPr>
        <w:ind w:firstLine="709"/>
      </w:pPr>
      <w:r w:rsidRPr="00996D17">
        <w:t xml:space="preserve">В 2016 году приказом генерального директора №223 от </w:t>
      </w:r>
      <w:r>
        <w:t>0</w:t>
      </w:r>
      <w:r w:rsidRPr="00996D17">
        <w:t>1.03.2016 были утверждены</w:t>
      </w:r>
      <w:r>
        <w:br/>
      </w:r>
      <w:r w:rsidRPr="00996D17">
        <w:t>и введены в действие методические указания №</w:t>
      </w:r>
      <w:r>
        <w:t> </w:t>
      </w:r>
      <w:r w:rsidRPr="00996D17">
        <w:t>83.60-1.03.094-2016 «Система менеджмента качества. Управление рисками», устанавливающие методы оценки рисков и разработку мероприятий, направленных на снижение этих рисков.</w:t>
      </w:r>
    </w:p>
    <w:p w14:paraId="102EB234" w14:textId="77777777" w:rsidR="005141B7" w:rsidRDefault="005141B7" w:rsidP="004C7DC7">
      <w:pPr>
        <w:ind w:firstLine="709"/>
      </w:pPr>
    </w:p>
    <w:p w14:paraId="6A773E3E" w14:textId="77777777" w:rsidR="005141B7" w:rsidRDefault="005141B7" w:rsidP="004C7DC7">
      <w:pPr>
        <w:ind w:firstLine="709"/>
      </w:pPr>
      <w:r w:rsidRPr="00996D17">
        <w:t xml:space="preserve">Основные факторы рисков, а также способы и мероприятия по их минимизации </w:t>
      </w:r>
      <w:r w:rsidRPr="00F9212B">
        <w:t>указаны в разделе 18 настоящего отчета.</w:t>
      </w:r>
    </w:p>
    <w:p w14:paraId="7B9BCA0E" w14:textId="77777777" w:rsidR="005141B7" w:rsidRDefault="005141B7" w:rsidP="004C7DC7">
      <w:pPr>
        <w:ind w:firstLine="709"/>
      </w:pPr>
    </w:p>
    <w:p w14:paraId="22A36CC1" w14:textId="77777777" w:rsidR="005141B7" w:rsidRPr="00E30830" w:rsidRDefault="005141B7" w:rsidP="00CB601B">
      <w:pPr>
        <w:pStyle w:val="1"/>
        <w:ind w:left="0" w:firstLine="0"/>
      </w:pPr>
      <w:bookmarkStart w:id="45" w:name="_Toc483232533"/>
      <w:r w:rsidRPr="00E30830">
        <w:t>Основные факторы рисков, связанные с деятельностью общества</w:t>
      </w:r>
      <w:bookmarkEnd w:id="4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3543"/>
        <w:gridCol w:w="3544"/>
      </w:tblGrid>
      <w:tr w:rsidR="005141B7" w:rsidRPr="003A400E" w14:paraId="2A0FD6BB" w14:textId="77777777" w:rsidTr="00967D6F">
        <w:trPr>
          <w:trHeight w:val="330"/>
          <w:jc w:val="center"/>
        </w:trPr>
        <w:tc>
          <w:tcPr>
            <w:tcW w:w="2836" w:type="dxa"/>
            <w:vAlign w:val="center"/>
          </w:tcPr>
          <w:p w14:paraId="728FF0B7" w14:textId="77777777" w:rsidR="005141B7" w:rsidRPr="00866DBF" w:rsidRDefault="005141B7" w:rsidP="00967D6F">
            <w:pPr>
              <w:jc w:val="center"/>
              <w:rPr>
                <w:b/>
                <w:bCs/>
                <w:color w:val="000000"/>
                <w:sz w:val="20"/>
                <w:szCs w:val="20"/>
              </w:rPr>
            </w:pPr>
            <w:r w:rsidRPr="00866DBF">
              <w:rPr>
                <w:b/>
                <w:bCs/>
                <w:color w:val="000000"/>
                <w:sz w:val="20"/>
                <w:szCs w:val="20"/>
              </w:rPr>
              <w:t xml:space="preserve">Риск </w:t>
            </w:r>
          </w:p>
        </w:tc>
        <w:tc>
          <w:tcPr>
            <w:tcW w:w="3543" w:type="dxa"/>
            <w:vAlign w:val="center"/>
          </w:tcPr>
          <w:p w14:paraId="17129D0F" w14:textId="77777777" w:rsidR="005141B7" w:rsidRPr="00866DBF" w:rsidRDefault="005141B7" w:rsidP="00967D6F">
            <w:pPr>
              <w:jc w:val="center"/>
              <w:rPr>
                <w:b/>
                <w:bCs/>
                <w:color w:val="000000"/>
                <w:sz w:val="20"/>
                <w:szCs w:val="20"/>
              </w:rPr>
            </w:pPr>
            <w:r w:rsidRPr="00866DBF">
              <w:rPr>
                <w:b/>
                <w:bCs/>
                <w:color w:val="000000"/>
                <w:sz w:val="20"/>
                <w:szCs w:val="20"/>
              </w:rPr>
              <w:t>Последствия</w:t>
            </w:r>
          </w:p>
        </w:tc>
        <w:tc>
          <w:tcPr>
            <w:tcW w:w="3544" w:type="dxa"/>
            <w:vAlign w:val="center"/>
          </w:tcPr>
          <w:p w14:paraId="4020169A" w14:textId="77777777" w:rsidR="005141B7" w:rsidRPr="00866DBF" w:rsidRDefault="005141B7" w:rsidP="00967D6F">
            <w:pPr>
              <w:jc w:val="center"/>
              <w:rPr>
                <w:b/>
                <w:bCs/>
                <w:color w:val="000000"/>
                <w:sz w:val="20"/>
                <w:szCs w:val="20"/>
              </w:rPr>
            </w:pPr>
            <w:r w:rsidRPr="00866DBF">
              <w:rPr>
                <w:b/>
                <w:bCs/>
                <w:color w:val="000000"/>
                <w:sz w:val="20"/>
                <w:szCs w:val="20"/>
              </w:rPr>
              <w:t xml:space="preserve">Меры по их минимизации </w:t>
            </w:r>
          </w:p>
        </w:tc>
      </w:tr>
      <w:tr w:rsidR="005141B7" w:rsidRPr="003A400E" w14:paraId="6A14D769" w14:textId="77777777" w:rsidTr="00967D6F">
        <w:trPr>
          <w:trHeight w:val="330"/>
          <w:jc w:val="center"/>
        </w:trPr>
        <w:tc>
          <w:tcPr>
            <w:tcW w:w="9923" w:type="dxa"/>
            <w:gridSpan w:val="3"/>
            <w:vAlign w:val="center"/>
          </w:tcPr>
          <w:p w14:paraId="3CAD9408" w14:textId="77777777" w:rsidR="005141B7" w:rsidRPr="00866DBF" w:rsidRDefault="005141B7" w:rsidP="00967D6F">
            <w:pPr>
              <w:rPr>
                <w:color w:val="000000"/>
                <w:sz w:val="20"/>
                <w:szCs w:val="20"/>
              </w:rPr>
            </w:pPr>
            <w:r w:rsidRPr="00866DBF">
              <w:rPr>
                <w:b/>
                <w:bCs/>
                <w:color w:val="000000"/>
                <w:sz w:val="20"/>
                <w:szCs w:val="20"/>
              </w:rPr>
              <w:t>По операционной деятельности</w:t>
            </w:r>
            <w:r w:rsidRPr="00866DBF">
              <w:rPr>
                <w:color w:val="000000"/>
                <w:sz w:val="20"/>
                <w:szCs w:val="20"/>
              </w:rPr>
              <w:t>: </w:t>
            </w:r>
          </w:p>
        </w:tc>
      </w:tr>
      <w:tr w:rsidR="005141B7" w:rsidRPr="003A400E" w14:paraId="684CBC80" w14:textId="77777777" w:rsidTr="00967D6F">
        <w:trPr>
          <w:trHeight w:val="422"/>
          <w:jc w:val="center"/>
        </w:trPr>
        <w:tc>
          <w:tcPr>
            <w:tcW w:w="2836" w:type="dxa"/>
            <w:vAlign w:val="center"/>
          </w:tcPr>
          <w:p w14:paraId="3C98D58D" w14:textId="77777777" w:rsidR="005141B7" w:rsidRPr="00866DBF" w:rsidRDefault="005141B7" w:rsidP="00967D6F">
            <w:pPr>
              <w:rPr>
                <w:sz w:val="20"/>
                <w:szCs w:val="20"/>
              </w:rPr>
            </w:pPr>
            <w:r w:rsidRPr="00866DBF">
              <w:rPr>
                <w:sz w:val="20"/>
                <w:szCs w:val="20"/>
              </w:rPr>
              <w:t>1.</w:t>
            </w:r>
            <w:r w:rsidRPr="00866DBF">
              <w:rPr>
                <w:color w:val="000000"/>
                <w:sz w:val="20"/>
                <w:szCs w:val="20"/>
              </w:rPr>
              <w:t xml:space="preserve">Срыв Заказчиком сроков поставки опытно-штатного оборудования, что неизбежно влечет за собой срыв сроков изготовления и поставки штатного оборудования для серийных заказов </w:t>
            </w:r>
          </w:p>
        </w:tc>
        <w:tc>
          <w:tcPr>
            <w:tcW w:w="3543" w:type="dxa"/>
            <w:vAlign w:val="center"/>
          </w:tcPr>
          <w:p w14:paraId="4E45461B" w14:textId="77777777" w:rsidR="005141B7" w:rsidRPr="00866DBF" w:rsidRDefault="005141B7" w:rsidP="00967D6F">
            <w:pPr>
              <w:rPr>
                <w:color w:val="000000"/>
                <w:sz w:val="20"/>
                <w:szCs w:val="20"/>
              </w:rPr>
            </w:pPr>
            <w:r w:rsidRPr="00866DBF">
              <w:rPr>
                <w:color w:val="000000"/>
                <w:sz w:val="20"/>
                <w:szCs w:val="20"/>
              </w:rPr>
              <w:t>- перенос сроков сдачи головных и серийных заказов;</w:t>
            </w:r>
          </w:p>
          <w:p w14:paraId="529F6960" w14:textId="77777777" w:rsidR="005141B7" w:rsidRPr="00866DBF" w:rsidRDefault="005141B7" w:rsidP="00967D6F">
            <w:pPr>
              <w:rPr>
                <w:color w:val="000000"/>
                <w:sz w:val="20"/>
                <w:szCs w:val="20"/>
              </w:rPr>
            </w:pPr>
            <w:r w:rsidRPr="00866DBF">
              <w:rPr>
                <w:sz w:val="20"/>
                <w:szCs w:val="20"/>
              </w:rPr>
              <w:t>- </w:t>
            </w:r>
            <w:r w:rsidRPr="00866DBF">
              <w:rPr>
                <w:color w:val="000000"/>
                <w:sz w:val="20"/>
                <w:szCs w:val="20"/>
              </w:rPr>
              <w:t>невыполнение показателей выручки, прибыли, производственной программы</w:t>
            </w:r>
          </w:p>
        </w:tc>
        <w:tc>
          <w:tcPr>
            <w:tcW w:w="3544" w:type="dxa"/>
            <w:vAlign w:val="center"/>
          </w:tcPr>
          <w:p w14:paraId="489A7379" w14:textId="77777777" w:rsidR="005141B7" w:rsidRPr="00866DBF" w:rsidRDefault="005141B7" w:rsidP="00967D6F">
            <w:pPr>
              <w:rPr>
                <w:color w:val="000000"/>
                <w:sz w:val="20"/>
                <w:szCs w:val="20"/>
              </w:rPr>
            </w:pPr>
            <w:r w:rsidRPr="00866DBF">
              <w:rPr>
                <w:color w:val="000000"/>
                <w:sz w:val="20"/>
                <w:szCs w:val="20"/>
              </w:rPr>
              <w:t>- мониторинг выполнения поставщиками работ по изготовлению «критической» номенклатуры оборудования; Совместно с ОСК, проектантом, Минпромторгом  РФ, МО РФ, ВПК  работа по разработке мер по  недопущению срыва сроков поставок оборудования</w:t>
            </w:r>
          </w:p>
        </w:tc>
      </w:tr>
      <w:tr w:rsidR="005141B7" w:rsidRPr="003A400E" w14:paraId="3C9427B9" w14:textId="77777777" w:rsidTr="00967D6F">
        <w:trPr>
          <w:trHeight w:val="834"/>
          <w:jc w:val="center"/>
        </w:trPr>
        <w:tc>
          <w:tcPr>
            <w:tcW w:w="2836" w:type="dxa"/>
            <w:vAlign w:val="center"/>
          </w:tcPr>
          <w:p w14:paraId="62E868A5" w14:textId="77777777" w:rsidR="005141B7" w:rsidRPr="00866DBF" w:rsidRDefault="005141B7" w:rsidP="00967D6F">
            <w:pPr>
              <w:rPr>
                <w:sz w:val="20"/>
                <w:szCs w:val="20"/>
              </w:rPr>
            </w:pPr>
            <w:r w:rsidRPr="00866DBF">
              <w:rPr>
                <w:sz w:val="20"/>
                <w:szCs w:val="20"/>
              </w:rPr>
              <w:t>2.</w:t>
            </w:r>
            <w:r w:rsidRPr="00866DBF">
              <w:rPr>
                <w:color w:val="000000"/>
                <w:sz w:val="20"/>
                <w:szCs w:val="20"/>
              </w:rPr>
              <w:t>Срыв поставщиками сроков поставки оборудования</w:t>
            </w:r>
          </w:p>
        </w:tc>
        <w:tc>
          <w:tcPr>
            <w:tcW w:w="3543" w:type="dxa"/>
            <w:vAlign w:val="center"/>
          </w:tcPr>
          <w:p w14:paraId="09035C3C" w14:textId="77777777" w:rsidR="005141B7" w:rsidRPr="00866DBF" w:rsidRDefault="005141B7" w:rsidP="00967D6F">
            <w:pPr>
              <w:rPr>
                <w:sz w:val="20"/>
                <w:szCs w:val="20"/>
              </w:rPr>
            </w:pPr>
            <w:r w:rsidRPr="00866DBF">
              <w:rPr>
                <w:sz w:val="20"/>
                <w:szCs w:val="20"/>
              </w:rPr>
              <w:t>- </w:t>
            </w:r>
            <w:r w:rsidRPr="00866DBF">
              <w:rPr>
                <w:color w:val="000000"/>
                <w:sz w:val="20"/>
                <w:szCs w:val="20"/>
              </w:rPr>
              <w:t>перенос сроков сдачи заказов;</w:t>
            </w:r>
          </w:p>
          <w:p w14:paraId="60F6188D" w14:textId="77777777" w:rsidR="005141B7" w:rsidRPr="00866DBF" w:rsidRDefault="005141B7" w:rsidP="00967D6F">
            <w:pPr>
              <w:rPr>
                <w:sz w:val="20"/>
                <w:szCs w:val="20"/>
              </w:rPr>
            </w:pPr>
            <w:r w:rsidRPr="00866DBF">
              <w:rPr>
                <w:sz w:val="20"/>
                <w:szCs w:val="20"/>
              </w:rPr>
              <w:t>- </w:t>
            </w:r>
            <w:r w:rsidRPr="00866DBF">
              <w:rPr>
                <w:color w:val="000000"/>
                <w:sz w:val="20"/>
                <w:szCs w:val="20"/>
              </w:rPr>
              <w:t>невыполнение показателей выручки, прибыли, производственной программы</w:t>
            </w:r>
          </w:p>
        </w:tc>
        <w:tc>
          <w:tcPr>
            <w:tcW w:w="3544" w:type="dxa"/>
            <w:vAlign w:val="center"/>
          </w:tcPr>
          <w:p w14:paraId="5C18C03F" w14:textId="77777777" w:rsidR="005141B7" w:rsidRPr="00866DBF" w:rsidRDefault="005141B7" w:rsidP="00967D6F">
            <w:pPr>
              <w:rPr>
                <w:color w:val="000000"/>
                <w:sz w:val="20"/>
                <w:szCs w:val="20"/>
              </w:rPr>
            </w:pPr>
            <w:r w:rsidRPr="00866DBF">
              <w:rPr>
                <w:color w:val="000000"/>
                <w:sz w:val="20"/>
                <w:szCs w:val="20"/>
              </w:rPr>
              <w:t xml:space="preserve">- претензионная работа с поставщиками </w:t>
            </w:r>
          </w:p>
        </w:tc>
      </w:tr>
      <w:tr w:rsidR="005141B7" w:rsidRPr="003A400E" w14:paraId="39FFB02F" w14:textId="77777777" w:rsidTr="00967D6F">
        <w:trPr>
          <w:trHeight w:val="1121"/>
          <w:jc w:val="center"/>
        </w:trPr>
        <w:tc>
          <w:tcPr>
            <w:tcW w:w="2836" w:type="dxa"/>
            <w:vAlign w:val="center"/>
          </w:tcPr>
          <w:p w14:paraId="1AC4C132" w14:textId="77777777" w:rsidR="005141B7" w:rsidRPr="00866DBF" w:rsidRDefault="005141B7" w:rsidP="00967D6F">
            <w:pPr>
              <w:rPr>
                <w:sz w:val="20"/>
                <w:szCs w:val="20"/>
              </w:rPr>
            </w:pPr>
            <w:r w:rsidRPr="00866DBF">
              <w:rPr>
                <w:sz w:val="20"/>
                <w:szCs w:val="20"/>
              </w:rPr>
              <w:t>3.</w:t>
            </w:r>
            <w:r w:rsidRPr="00866DBF">
              <w:rPr>
                <w:color w:val="000000"/>
                <w:sz w:val="20"/>
                <w:szCs w:val="20"/>
              </w:rPr>
              <w:t>Недостаток квалифицированного персонала, отсутствие на рынке труда основных производственных рабочих с необходимой квалификацией</w:t>
            </w:r>
          </w:p>
        </w:tc>
        <w:tc>
          <w:tcPr>
            <w:tcW w:w="3543" w:type="dxa"/>
            <w:vAlign w:val="center"/>
          </w:tcPr>
          <w:p w14:paraId="09345E9A" w14:textId="77777777" w:rsidR="005141B7" w:rsidRPr="00866DBF" w:rsidRDefault="005141B7" w:rsidP="00967D6F">
            <w:pPr>
              <w:rPr>
                <w:color w:val="000000"/>
                <w:sz w:val="20"/>
                <w:szCs w:val="20"/>
              </w:rPr>
            </w:pPr>
            <w:r w:rsidRPr="00866DBF">
              <w:rPr>
                <w:color w:val="000000"/>
                <w:sz w:val="20"/>
                <w:szCs w:val="20"/>
              </w:rPr>
              <w:t>- невыполнение производственной программы</w:t>
            </w:r>
          </w:p>
          <w:p w14:paraId="391DFFB4" w14:textId="77777777" w:rsidR="005141B7" w:rsidRPr="00866DBF" w:rsidRDefault="005141B7" w:rsidP="00967D6F">
            <w:pPr>
              <w:rPr>
                <w:color w:val="000000"/>
                <w:sz w:val="20"/>
                <w:szCs w:val="20"/>
              </w:rPr>
            </w:pPr>
            <w:r w:rsidRPr="00866DBF">
              <w:rPr>
                <w:color w:val="000000"/>
                <w:sz w:val="20"/>
                <w:szCs w:val="20"/>
              </w:rPr>
              <w:t>перенос сроков сдачи головных и серийных заказов;</w:t>
            </w:r>
          </w:p>
        </w:tc>
        <w:tc>
          <w:tcPr>
            <w:tcW w:w="3544" w:type="dxa"/>
            <w:vAlign w:val="center"/>
          </w:tcPr>
          <w:p w14:paraId="4EE77A5A" w14:textId="77777777" w:rsidR="005141B7" w:rsidRPr="00866DBF" w:rsidRDefault="005141B7" w:rsidP="00967D6F">
            <w:pPr>
              <w:rPr>
                <w:color w:val="000000"/>
                <w:sz w:val="20"/>
                <w:szCs w:val="20"/>
              </w:rPr>
            </w:pPr>
            <w:r w:rsidRPr="00866DBF">
              <w:rPr>
                <w:color w:val="000000"/>
                <w:sz w:val="20"/>
                <w:szCs w:val="20"/>
              </w:rPr>
              <w:t>  Совместно с Минпромторгом  РФ, МО РФ выполняется работа по созданию производственных рот.</w:t>
            </w:r>
          </w:p>
          <w:p w14:paraId="214D9FFF" w14:textId="77777777" w:rsidR="005141B7" w:rsidRPr="00866DBF" w:rsidRDefault="005141B7" w:rsidP="00967D6F">
            <w:pPr>
              <w:rPr>
                <w:color w:val="000000"/>
                <w:sz w:val="20"/>
                <w:szCs w:val="20"/>
              </w:rPr>
            </w:pPr>
            <w:r w:rsidRPr="00866DBF">
              <w:rPr>
                <w:color w:val="000000"/>
                <w:sz w:val="20"/>
                <w:szCs w:val="20"/>
              </w:rPr>
              <w:t xml:space="preserve"> Выполняется работа с профильными учебными заведениями по подготовке персонала.</w:t>
            </w:r>
          </w:p>
        </w:tc>
      </w:tr>
      <w:tr w:rsidR="005141B7" w:rsidRPr="003A400E" w14:paraId="54D64669" w14:textId="77777777" w:rsidTr="00967D6F">
        <w:trPr>
          <w:trHeight w:val="814"/>
          <w:jc w:val="center"/>
        </w:trPr>
        <w:tc>
          <w:tcPr>
            <w:tcW w:w="2836" w:type="dxa"/>
            <w:vAlign w:val="center"/>
          </w:tcPr>
          <w:p w14:paraId="2116DDE8" w14:textId="77777777" w:rsidR="005141B7" w:rsidRPr="00866DBF" w:rsidRDefault="005141B7" w:rsidP="00967D6F">
            <w:pPr>
              <w:rPr>
                <w:sz w:val="20"/>
                <w:szCs w:val="20"/>
              </w:rPr>
            </w:pPr>
            <w:r w:rsidRPr="00866DBF">
              <w:rPr>
                <w:sz w:val="20"/>
                <w:szCs w:val="20"/>
              </w:rPr>
              <w:t>4.</w:t>
            </w:r>
            <w:r w:rsidRPr="00866DBF">
              <w:rPr>
                <w:color w:val="000000"/>
                <w:sz w:val="20"/>
                <w:szCs w:val="20"/>
              </w:rPr>
              <w:t>Срыв проектантами сроков поставки РКД</w:t>
            </w:r>
          </w:p>
          <w:p w14:paraId="054BD72A" w14:textId="77777777" w:rsidR="005141B7" w:rsidRPr="00866DBF" w:rsidRDefault="005141B7" w:rsidP="00967D6F">
            <w:pPr>
              <w:rPr>
                <w:sz w:val="20"/>
                <w:szCs w:val="20"/>
              </w:rPr>
            </w:pPr>
            <w:r w:rsidRPr="00866DBF">
              <w:rPr>
                <w:color w:val="000000"/>
                <w:sz w:val="20"/>
                <w:szCs w:val="20"/>
              </w:rPr>
              <w:t> </w:t>
            </w:r>
          </w:p>
        </w:tc>
        <w:tc>
          <w:tcPr>
            <w:tcW w:w="3543" w:type="dxa"/>
            <w:vAlign w:val="center"/>
          </w:tcPr>
          <w:p w14:paraId="498A1D7B" w14:textId="77777777" w:rsidR="005141B7" w:rsidRPr="00866DBF" w:rsidRDefault="005141B7" w:rsidP="00967D6F">
            <w:pPr>
              <w:rPr>
                <w:color w:val="000000"/>
                <w:sz w:val="20"/>
                <w:szCs w:val="20"/>
              </w:rPr>
            </w:pPr>
            <w:r w:rsidRPr="00866DBF">
              <w:rPr>
                <w:color w:val="000000"/>
                <w:sz w:val="20"/>
                <w:szCs w:val="20"/>
              </w:rPr>
              <w:t>- перенос сроков сдачи заказов;</w:t>
            </w:r>
          </w:p>
          <w:p w14:paraId="5299CC80" w14:textId="77777777" w:rsidR="005141B7" w:rsidRPr="00866DBF" w:rsidRDefault="005141B7" w:rsidP="00967D6F">
            <w:pPr>
              <w:rPr>
                <w:color w:val="000000"/>
                <w:sz w:val="20"/>
                <w:szCs w:val="20"/>
              </w:rPr>
            </w:pPr>
            <w:r w:rsidRPr="00866DBF">
              <w:rPr>
                <w:sz w:val="20"/>
                <w:szCs w:val="20"/>
              </w:rPr>
              <w:t>-</w:t>
            </w:r>
            <w:r w:rsidRPr="00866DBF">
              <w:rPr>
                <w:color w:val="000000"/>
                <w:sz w:val="20"/>
                <w:szCs w:val="20"/>
              </w:rPr>
              <w:t xml:space="preserve"> невыполнение показателей выручки, прибыли, производственной программы</w:t>
            </w:r>
            <w:r w:rsidRPr="00866DBF">
              <w:rPr>
                <w:b/>
                <w:bCs/>
                <w:color w:val="000000"/>
                <w:sz w:val="20"/>
                <w:szCs w:val="20"/>
              </w:rPr>
              <w:t xml:space="preserve"> </w:t>
            </w:r>
          </w:p>
        </w:tc>
        <w:tc>
          <w:tcPr>
            <w:tcW w:w="3544" w:type="dxa"/>
            <w:vAlign w:val="center"/>
          </w:tcPr>
          <w:p w14:paraId="71473C04" w14:textId="77777777" w:rsidR="005141B7" w:rsidRPr="00866DBF" w:rsidRDefault="005141B7" w:rsidP="00967D6F">
            <w:pPr>
              <w:rPr>
                <w:color w:val="000000"/>
                <w:sz w:val="20"/>
                <w:szCs w:val="20"/>
              </w:rPr>
            </w:pPr>
            <w:r w:rsidRPr="00866DBF">
              <w:rPr>
                <w:color w:val="000000"/>
                <w:sz w:val="20"/>
                <w:szCs w:val="20"/>
              </w:rPr>
              <w:t> Совместно с ОСК, проектантом, Минпромторгом  РФ, МО РФ, ВПК  работа по разработке мер по  недопущению срыва сроков поставок РКД</w:t>
            </w:r>
          </w:p>
        </w:tc>
      </w:tr>
      <w:tr w:rsidR="005141B7" w:rsidRPr="003A400E" w14:paraId="395E244A" w14:textId="77777777" w:rsidTr="00967D6F">
        <w:trPr>
          <w:trHeight w:val="1541"/>
          <w:jc w:val="center"/>
        </w:trPr>
        <w:tc>
          <w:tcPr>
            <w:tcW w:w="2836" w:type="dxa"/>
            <w:vAlign w:val="center"/>
          </w:tcPr>
          <w:p w14:paraId="3B5805C8" w14:textId="77777777" w:rsidR="005141B7" w:rsidRPr="00866DBF" w:rsidRDefault="005141B7" w:rsidP="00967D6F">
            <w:pPr>
              <w:rPr>
                <w:sz w:val="20"/>
                <w:szCs w:val="20"/>
              </w:rPr>
            </w:pPr>
            <w:r w:rsidRPr="00866DBF">
              <w:rPr>
                <w:sz w:val="20"/>
                <w:szCs w:val="20"/>
              </w:rPr>
              <w:t>5.</w:t>
            </w:r>
            <w:r w:rsidRPr="00866DBF">
              <w:rPr>
                <w:color w:val="000000"/>
                <w:sz w:val="20"/>
                <w:szCs w:val="20"/>
              </w:rPr>
              <w:t>Недостаточность объемов финансирования на 2017 год, что не позволит оплатить в необходимом объеме поставки и работ контрагентских организаций</w:t>
            </w:r>
          </w:p>
        </w:tc>
        <w:tc>
          <w:tcPr>
            <w:tcW w:w="3543" w:type="dxa"/>
            <w:vAlign w:val="center"/>
          </w:tcPr>
          <w:p w14:paraId="3AE2A91E" w14:textId="77777777" w:rsidR="005141B7" w:rsidRPr="00866DBF" w:rsidRDefault="005141B7" w:rsidP="00967D6F">
            <w:pPr>
              <w:rPr>
                <w:sz w:val="20"/>
                <w:szCs w:val="20"/>
              </w:rPr>
            </w:pPr>
            <w:r w:rsidRPr="00866DBF">
              <w:rPr>
                <w:sz w:val="20"/>
                <w:szCs w:val="20"/>
              </w:rPr>
              <w:t>-</w:t>
            </w:r>
            <w:r w:rsidRPr="00866DBF">
              <w:rPr>
                <w:color w:val="000000"/>
                <w:sz w:val="20"/>
                <w:szCs w:val="20"/>
              </w:rPr>
              <w:t xml:space="preserve"> невыполнение показателей выручки, прибыли, производственной программы</w:t>
            </w:r>
          </w:p>
          <w:p w14:paraId="247EA71C" w14:textId="77777777" w:rsidR="005141B7" w:rsidRPr="00866DBF" w:rsidRDefault="005141B7" w:rsidP="00967D6F">
            <w:pPr>
              <w:rPr>
                <w:sz w:val="20"/>
                <w:szCs w:val="20"/>
              </w:rPr>
            </w:pPr>
            <w:r w:rsidRPr="00866DBF">
              <w:rPr>
                <w:color w:val="000000"/>
                <w:sz w:val="20"/>
                <w:szCs w:val="20"/>
              </w:rPr>
              <w:t>- дефицит денежных средств по бюджету и соответственно  рост просроченной кредиторской задолженности, претензии поставщиков, выставление штрафных санкций</w:t>
            </w:r>
          </w:p>
        </w:tc>
        <w:tc>
          <w:tcPr>
            <w:tcW w:w="3544" w:type="dxa"/>
            <w:vAlign w:val="center"/>
          </w:tcPr>
          <w:p w14:paraId="29DDB464" w14:textId="77777777" w:rsidR="005141B7" w:rsidRPr="00866DBF" w:rsidRDefault="005141B7" w:rsidP="00967D6F">
            <w:pPr>
              <w:rPr>
                <w:sz w:val="20"/>
                <w:szCs w:val="20"/>
              </w:rPr>
            </w:pPr>
            <w:r w:rsidRPr="00866DBF">
              <w:rPr>
                <w:sz w:val="20"/>
                <w:szCs w:val="20"/>
              </w:rPr>
              <w:t>- </w:t>
            </w:r>
            <w:r w:rsidRPr="00866DBF">
              <w:rPr>
                <w:color w:val="000000"/>
                <w:sz w:val="20"/>
                <w:szCs w:val="20"/>
              </w:rPr>
              <w:t>совместно с ОСК работа с Госзаказчиком по увеличению финансирования контрактов на серийные заказы проектов Я-М и Б-А</w:t>
            </w:r>
          </w:p>
        </w:tc>
      </w:tr>
      <w:tr w:rsidR="005141B7" w:rsidRPr="003A400E" w14:paraId="7A2B7C05" w14:textId="77777777" w:rsidTr="00967D6F">
        <w:trPr>
          <w:trHeight w:val="787"/>
          <w:jc w:val="center"/>
        </w:trPr>
        <w:tc>
          <w:tcPr>
            <w:tcW w:w="2836" w:type="dxa"/>
            <w:vAlign w:val="center"/>
          </w:tcPr>
          <w:p w14:paraId="6BA2FB0E" w14:textId="77777777" w:rsidR="005141B7" w:rsidRPr="00866DBF" w:rsidRDefault="005141B7" w:rsidP="00967D6F">
            <w:pPr>
              <w:rPr>
                <w:sz w:val="20"/>
                <w:szCs w:val="20"/>
              </w:rPr>
            </w:pPr>
            <w:r w:rsidRPr="00866DBF">
              <w:rPr>
                <w:sz w:val="20"/>
                <w:szCs w:val="20"/>
              </w:rPr>
              <w:t>6.</w:t>
            </w:r>
            <w:r w:rsidRPr="00866DBF">
              <w:rPr>
                <w:color w:val="000000"/>
                <w:sz w:val="20"/>
                <w:szCs w:val="20"/>
              </w:rPr>
              <w:t xml:space="preserve">Отказ поставщиков в заключении договоров на поставку материалов и комплектующих в связи с вступлением в силу изменений 275-ФЗ </w:t>
            </w:r>
          </w:p>
        </w:tc>
        <w:tc>
          <w:tcPr>
            <w:tcW w:w="3543" w:type="dxa"/>
            <w:vAlign w:val="center"/>
          </w:tcPr>
          <w:p w14:paraId="66862F8F" w14:textId="77777777" w:rsidR="005141B7" w:rsidRPr="00866DBF" w:rsidRDefault="005141B7" w:rsidP="00967D6F">
            <w:pPr>
              <w:rPr>
                <w:color w:val="000000"/>
                <w:sz w:val="20"/>
                <w:szCs w:val="20"/>
              </w:rPr>
            </w:pPr>
            <w:r w:rsidRPr="00866DBF">
              <w:rPr>
                <w:color w:val="000000"/>
                <w:sz w:val="20"/>
                <w:szCs w:val="20"/>
              </w:rPr>
              <w:t>- перенос сроков сдачи головных и серийных заказов;</w:t>
            </w:r>
          </w:p>
          <w:p w14:paraId="44DB7B4F" w14:textId="77777777" w:rsidR="005141B7" w:rsidRPr="00866DBF" w:rsidRDefault="005141B7" w:rsidP="00967D6F">
            <w:pPr>
              <w:rPr>
                <w:color w:val="000000"/>
                <w:sz w:val="20"/>
                <w:szCs w:val="20"/>
              </w:rPr>
            </w:pPr>
            <w:r w:rsidRPr="00866DBF">
              <w:rPr>
                <w:sz w:val="20"/>
                <w:szCs w:val="20"/>
              </w:rPr>
              <w:t>- </w:t>
            </w:r>
            <w:r w:rsidRPr="00866DBF">
              <w:rPr>
                <w:color w:val="000000"/>
                <w:sz w:val="20"/>
                <w:szCs w:val="20"/>
              </w:rPr>
              <w:t>невыполнение показателей выручки, прибыли, производственной программы</w:t>
            </w:r>
            <w:r w:rsidRPr="00866DBF">
              <w:rPr>
                <w:b/>
                <w:bCs/>
                <w:color w:val="000000"/>
                <w:sz w:val="20"/>
                <w:szCs w:val="20"/>
              </w:rPr>
              <w:t xml:space="preserve"> </w:t>
            </w:r>
          </w:p>
        </w:tc>
        <w:tc>
          <w:tcPr>
            <w:tcW w:w="3544" w:type="dxa"/>
            <w:vAlign w:val="center"/>
          </w:tcPr>
          <w:p w14:paraId="331650EE" w14:textId="77777777" w:rsidR="005141B7" w:rsidRPr="00866DBF" w:rsidRDefault="005141B7" w:rsidP="00967D6F">
            <w:pPr>
              <w:rPr>
                <w:color w:val="000000"/>
                <w:sz w:val="20"/>
                <w:szCs w:val="20"/>
              </w:rPr>
            </w:pPr>
            <w:r w:rsidRPr="00866DBF">
              <w:rPr>
                <w:color w:val="000000"/>
                <w:sz w:val="20"/>
                <w:szCs w:val="20"/>
              </w:rPr>
              <w:t xml:space="preserve">- подготовка Обращений в ФАС </w:t>
            </w:r>
          </w:p>
        </w:tc>
      </w:tr>
      <w:tr w:rsidR="005141B7" w:rsidRPr="003A400E" w14:paraId="03DDD1E9" w14:textId="77777777" w:rsidTr="00967D6F">
        <w:trPr>
          <w:trHeight w:val="296"/>
          <w:jc w:val="center"/>
        </w:trPr>
        <w:tc>
          <w:tcPr>
            <w:tcW w:w="9923" w:type="dxa"/>
            <w:gridSpan w:val="3"/>
            <w:vAlign w:val="center"/>
          </w:tcPr>
          <w:p w14:paraId="7141C98B" w14:textId="77777777" w:rsidR="005141B7" w:rsidRPr="00866DBF" w:rsidRDefault="005141B7" w:rsidP="00967D6F">
            <w:pPr>
              <w:rPr>
                <w:color w:val="000000"/>
                <w:sz w:val="20"/>
                <w:szCs w:val="20"/>
              </w:rPr>
            </w:pPr>
            <w:r w:rsidRPr="00866DBF">
              <w:rPr>
                <w:b/>
                <w:bCs/>
                <w:color w:val="000000"/>
                <w:sz w:val="20"/>
                <w:szCs w:val="20"/>
              </w:rPr>
              <w:t>По инвестиционной деятельности:</w:t>
            </w:r>
          </w:p>
        </w:tc>
      </w:tr>
      <w:tr w:rsidR="005141B7" w:rsidRPr="003A400E" w14:paraId="34E4A067" w14:textId="77777777" w:rsidTr="00967D6F">
        <w:trPr>
          <w:trHeight w:val="900"/>
          <w:jc w:val="center"/>
        </w:trPr>
        <w:tc>
          <w:tcPr>
            <w:tcW w:w="2836" w:type="dxa"/>
            <w:vAlign w:val="center"/>
          </w:tcPr>
          <w:p w14:paraId="6FCA8739" w14:textId="77777777" w:rsidR="005141B7" w:rsidRPr="00866DBF" w:rsidRDefault="005141B7" w:rsidP="00967D6F">
            <w:pPr>
              <w:rPr>
                <w:color w:val="000000"/>
                <w:sz w:val="20"/>
                <w:szCs w:val="20"/>
              </w:rPr>
            </w:pPr>
            <w:r w:rsidRPr="00866DBF">
              <w:rPr>
                <w:color w:val="000000"/>
                <w:sz w:val="20"/>
                <w:szCs w:val="20"/>
              </w:rPr>
              <w:t>Не получение денежных средств из бюджета по ФЦП в запланированном объеме</w:t>
            </w:r>
          </w:p>
        </w:tc>
        <w:tc>
          <w:tcPr>
            <w:tcW w:w="3543" w:type="dxa"/>
            <w:vAlign w:val="center"/>
          </w:tcPr>
          <w:p w14:paraId="47B27CA9" w14:textId="77777777" w:rsidR="005141B7" w:rsidRPr="00866DBF" w:rsidRDefault="005141B7" w:rsidP="00967D6F">
            <w:pPr>
              <w:rPr>
                <w:color w:val="000000"/>
                <w:sz w:val="20"/>
                <w:szCs w:val="20"/>
              </w:rPr>
            </w:pPr>
            <w:r w:rsidRPr="00866DBF">
              <w:rPr>
                <w:color w:val="000000"/>
                <w:sz w:val="20"/>
                <w:szCs w:val="20"/>
              </w:rPr>
              <w:t xml:space="preserve"> Снижение производственных возможностей  общества, как следствие снижение роста производительности, увеличение сроков строительства заказов, рост себестоимости</w:t>
            </w:r>
          </w:p>
        </w:tc>
        <w:tc>
          <w:tcPr>
            <w:tcW w:w="3544" w:type="dxa"/>
            <w:vAlign w:val="center"/>
          </w:tcPr>
          <w:p w14:paraId="2565290D" w14:textId="77777777" w:rsidR="005141B7" w:rsidRPr="00866DBF" w:rsidRDefault="005141B7" w:rsidP="00967D6F">
            <w:pPr>
              <w:rPr>
                <w:color w:val="000000"/>
                <w:sz w:val="20"/>
                <w:szCs w:val="20"/>
              </w:rPr>
            </w:pPr>
            <w:r w:rsidRPr="00866DBF">
              <w:rPr>
                <w:color w:val="000000"/>
                <w:sz w:val="20"/>
                <w:szCs w:val="20"/>
              </w:rPr>
              <w:t>Совместно с ОСК, Минпромторгом РФ работа по обоснованию потребностей общества</w:t>
            </w:r>
          </w:p>
        </w:tc>
      </w:tr>
    </w:tbl>
    <w:p w14:paraId="41EA709A" w14:textId="77777777" w:rsidR="005141B7" w:rsidRDefault="005141B7" w:rsidP="00BB7D7E">
      <w:pPr>
        <w:rPr>
          <w:b/>
          <w:i/>
        </w:rPr>
      </w:pPr>
    </w:p>
    <w:p w14:paraId="59EE8DF9" w14:textId="77777777" w:rsidR="005141B7" w:rsidRPr="00514E8F" w:rsidRDefault="005141B7" w:rsidP="00CB601B">
      <w:pPr>
        <w:pStyle w:val="2"/>
        <w:spacing w:line="240" w:lineRule="auto"/>
        <w:ind w:left="0" w:firstLine="0"/>
      </w:pPr>
      <w:bookmarkStart w:id="46" w:name="_Toc483232534"/>
      <w:r w:rsidRPr="00514E8F">
        <w:t>Сведения о возможных обстоятельствах, объективно препятствующих деятельности общества (сейсмоопасная территория, зона сезонного наводнения, террористические акты и др.).</w:t>
      </w:r>
      <w:bookmarkEnd w:id="46"/>
    </w:p>
    <w:p w14:paraId="2FC974FB" w14:textId="77777777" w:rsidR="005141B7" w:rsidRPr="005E3AD0" w:rsidRDefault="005141B7" w:rsidP="00967D6F">
      <w:pPr>
        <w:ind w:firstLine="709"/>
      </w:pPr>
      <w:r w:rsidRPr="005E3AD0">
        <w:t>Территория и акватория АО</w:t>
      </w:r>
      <w:r>
        <w:t> «</w:t>
      </w:r>
      <w:r w:rsidRPr="005E3AD0">
        <w:t>ПО</w:t>
      </w:r>
      <w:r>
        <w:t> «Севмаш»</w:t>
      </w:r>
      <w:r w:rsidRPr="005E3AD0">
        <w:t xml:space="preserve"> расположены вдоль южного побережья Никольского устья, которое выходит в воды Двинской губы Белого моря. Территория относится к морской зоне представляющей собой низменную </w:t>
      </w:r>
      <w:proofErr w:type="spellStart"/>
      <w:r w:rsidRPr="005E3AD0">
        <w:t>заторфованную</w:t>
      </w:r>
      <w:proofErr w:type="spellEnd"/>
      <w:r w:rsidRPr="005E3AD0">
        <w:t xml:space="preserve"> равнину. Гидрологический режим территории сложный, обуславливается приливо-отливными явлениями и сгонно-нагонными ветрами. </w:t>
      </w:r>
    </w:p>
    <w:p w14:paraId="5E998DC2" w14:textId="77777777" w:rsidR="005141B7" w:rsidRPr="005E3AD0" w:rsidRDefault="005141B7" w:rsidP="00967D6F">
      <w:pPr>
        <w:ind w:firstLine="709"/>
      </w:pPr>
      <w:r w:rsidRPr="005E3AD0">
        <w:t>В настоящее время территория спланирована до абсолютных отметок путём намыва или отсыпки песчаного грунта. Территория предприятия хорошо защищена от волн со стороны Белого моря. Максимальный уровень акватории (1 раз в 100 лет) равен 2,21 м.</w:t>
      </w:r>
      <w:r>
        <w:br/>
      </w:r>
      <w:r w:rsidRPr="005E3AD0">
        <w:t>Таким образом, возможность катастрофического затопления предприятия исключена.</w:t>
      </w:r>
    </w:p>
    <w:p w14:paraId="43E03DBE" w14:textId="77777777" w:rsidR="005141B7" w:rsidRPr="005E3AD0" w:rsidRDefault="005141B7" w:rsidP="00967D6F">
      <w:pPr>
        <w:ind w:firstLine="709"/>
      </w:pPr>
      <w:r w:rsidRPr="005E3AD0">
        <w:t xml:space="preserve">Сейсмичность района г. Северодвинска в соответствии с СП14.13330.2011 по карте </w:t>
      </w:r>
      <w:r>
        <w:t>«</w:t>
      </w:r>
      <w:r w:rsidRPr="005E3AD0">
        <w:t>В</w:t>
      </w:r>
      <w:r>
        <w:t>»</w:t>
      </w:r>
      <w:r w:rsidRPr="005E3AD0">
        <w:t xml:space="preserve"> равна 6</w:t>
      </w:r>
      <w:r>
        <w:t xml:space="preserve"> баллам, по картам ОСР-97 равна </w:t>
      </w:r>
      <w:r w:rsidRPr="005E3AD0">
        <w:t>6-7 баллам в системе MSK-64.</w:t>
      </w:r>
      <w:r>
        <w:br/>
      </w:r>
      <w:r w:rsidRPr="005E3AD0">
        <w:t>Грунты</w:t>
      </w:r>
      <w:r>
        <w:t xml:space="preserve"> </w:t>
      </w:r>
      <w:r w:rsidRPr="005E3AD0">
        <w:t>по сейсмическим свойствам относятся к III категории.</w:t>
      </w:r>
    </w:p>
    <w:p w14:paraId="0CAD7BF1" w14:textId="77777777" w:rsidR="005141B7" w:rsidRPr="005E3AD0" w:rsidRDefault="005141B7" w:rsidP="00967D6F">
      <w:pPr>
        <w:widowControl w:val="0"/>
        <w:autoSpaceDE w:val="0"/>
        <w:autoSpaceDN w:val="0"/>
        <w:adjustRightInd w:val="0"/>
        <w:ind w:firstLine="709"/>
      </w:pPr>
      <w:r w:rsidRPr="005E3AD0">
        <w:t>Природные процессы, оказывающие опасные явления на территорию, отсутствуют</w:t>
      </w:r>
      <w:r>
        <w:br/>
      </w:r>
      <w:r w:rsidRPr="005E3AD0">
        <w:t>за исключением ветров ураганной силы.</w:t>
      </w:r>
    </w:p>
    <w:p w14:paraId="76787ED3" w14:textId="77777777" w:rsidR="005141B7" w:rsidRPr="005E3AD0" w:rsidRDefault="005141B7" w:rsidP="00967D6F">
      <w:pPr>
        <w:ind w:firstLine="709"/>
      </w:pPr>
      <w:r w:rsidRPr="005E3AD0">
        <w:t>Ежегодно подразделения общества перед наступлением весенне-летнего</w:t>
      </w:r>
      <w:r>
        <w:t xml:space="preserve"> и осенне-зимнего периодов </w:t>
      </w:r>
      <w:r w:rsidRPr="005E3AD0">
        <w:t>(2 раза в год) проводят  меропри</w:t>
      </w:r>
      <w:r>
        <w:t xml:space="preserve">ятия по осмотру </w:t>
      </w:r>
      <w:r w:rsidRPr="005E3AD0">
        <w:t>водоохранных зон</w:t>
      </w:r>
      <w:r>
        <w:br/>
      </w:r>
      <w:r w:rsidRPr="005E3AD0">
        <w:t>и прибрежных защитных пол</w:t>
      </w:r>
      <w:r>
        <w:t xml:space="preserve">ос водных объектов, в местах </w:t>
      </w:r>
      <w:r w:rsidRPr="005E3AD0">
        <w:t>водопользования</w:t>
      </w:r>
      <w:r>
        <w:br/>
      </w:r>
      <w:r w:rsidRPr="005E3AD0">
        <w:t>АО</w:t>
      </w:r>
      <w:r>
        <w:t> «</w:t>
      </w:r>
      <w:r w:rsidRPr="005E3AD0">
        <w:t>ПО</w:t>
      </w:r>
      <w:r>
        <w:t> «</w:t>
      </w:r>
      <w:r w:rsidRPr="005E3AD0">
        <w:t>Севмаш</w:t>
      </w:r>
      <w:r>
        <w:t>»</w:t>
      </w:r>
      <w:r w:rsidRPr="005E3AD0">
        <w:t xml:space="preserve">, на предмет соблюдения </w:t>
      </w:r>
      <w:r>
        <w:t>«</w:t>
      </w:r>
      <w:r w:rsidRPr="005E3AD0">
        <w:t>Требований по ограничению режима использования водоохранных зон и прибрежных защитных полос водных объектов</w:t>
      </w:r>
      <w:r>
        <w:t>»</w:t>
      </w:r>
      <w:r w:rsidRPr="005E3AD0">
        <w:t>.</w:t>
      </w:r>
    </w:p>
    <w:p w14:paraId="07A6604A" w14:textId="77777777" w:rsidR="005141B7" w:rsidRDefault="005141B7" w:rsidP="00967D6F">
      <w:pPr>
        <w:autoSpaceDE w:val="0"/>
        <w:autoSpaceDN w:val="0"/>
        <w:adjustRightInd w:val="0"/>
        <w:ind w:firstLine="709"/>
      </w:pPr>
      <w:r w:rsidRPr="005E3AD0">
        <w:t xml:space="preserve">В период весеннего сезонного наводнения цехом №19 проводятся мероприятия по обеспечению безаварийного пропуска паводковых вод через гидротехнические сооружения на площадке водозабора из реки </w:t>
      </w:r>
      <w:proofErr w:type="spellStart"/>
      <w:r w:rsidRPr="005E3AD0">
        <w:t>Солза</w:t>
      </w:r>
      <w:proofErr w:type="spellEnd"/>
      <w:r w:rsidRPr="005E3AD0">
        <w:t>.</w:t>
      </w:r>
    </w:p>
    <w:p w14:paraId="14C89F46" w14:textId="77777777" w:rsidR="005141B7" w:rsidRDefault="005141B7" w:rsidP="005E3AD0">
      <w:pPr>
        <w:autoSpaceDE w:val="0"/>
        <w:autoSpaceDN w:val="0"/>
        <w:adjustRightInd w:val="0"/>
        <w:ind w:firstLine="567"/>
      </w:pPr>
    </w:p>
    <w:p w14:paraId="6F92F03B" w14:textId="77777777" w:rsidR="005141B7" w:rsidRPr="00514E8F" w:rsidRDefault="005141B7" w:rsidP="00CB601B">
      <w:pPr>
        <w:pStyle w:val="2"/>
        <w:spacing w:line="240" w:lineRule="auto"/>
        <w:ind w:left="0" w:firstLine="0"/>
      </w:pPr>
      <w:bookmarkStart w:id="47" w:name="_Toc483232535"/>
      <w:r w:rsidRPr="00514E8F">
        <w:t>Информация о неоконченных судебных разбирательствах, в которых общество выступает в качестве истца по иску о взыскании задолженности,</w:t>
      </w:r>
      <w:r w:rsidRPr="00514E8F">
        <w:br/>
        <w:t xml:space="preserve"> с указанием общей суммы предъявленных претензий:</w:t>
      </w:r>
      <w:bookmarkEnd w:id="47"/>
    </w:p>
    <w:p w14:paraId="7317034A" w14:textId="77777777" w:rsidR="005141B7" w:rsidRPr="00AE73A8" w:rsidRDefault="005141B7" w:rsidP="00967D6F">
      <w:pPr>
        <w:spacing w:after="120"/>
      </w:pPr>
      <w:r w:rsidRPr="00AE73A8">
        <w:t xml:space="preserve">Всего </w:t>
      </w:r>
      <w:r>
        <w:t>1</w:t>
      </w:r>
      <w:r w:rsidRPr="00AE73A8">
        <w:t xml:space="preserve">5 неоконченных дел, из них </w:t>
      </w:r>
      <w:r>
        <w:t xml:space="preserve">7 </w:t>
      </w:r>
      <w:r w:rsidRPr="00AE73A8">
        <w:t>на сумму свыше 1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
        <w:gridCol w:w="2069"/>
        <w:gridCol w:w="2481"/>
        <w:gridCol w:w="1837"/>
        <w:gridCol w:w="2835"/>
      </w:tblGrid>
      <w:tr w:rsidR="005141B7" w:rsidRPr="00967D6F" w14:paraId="63BB76BD" w14:textId="77777777" w:rsidTr="00967D6F">
        <w:trPr>
          <w:trHeight w:val="567"/>
          <w:jc w:val="center"/>
        </w:trPr>
        <w:tc>
          <w:tcPr>
            <w:tcW w:w="525" w:type="dxa"/>
            <w:vAlign w:val="center"/>
          </w:tcPr>
          <w:p w14:paraId="54E61176" w14:textId="77777777" w:rsidR="005141B7" w:rsidRPr="00967D6F" w:rsidRDefault="005141B7" w:rsidP="00967D6F">
            <w:pPr>
              <w:jc w:val="center"/>
              <w:rPr>
                <w:b/>
                <w:sz w:val="20"/>
              </w:rPr>
            </w:pPr>
            <w:r w:rsidRPr="00967D6F">
              <w:rPr>
                <w:b/>
                <w:sz w:val="20"/>
                <w:szCs w:val="22"/>
              </w:rPr>
              <w:t>№ п/п</w:t>
            </w:r>
          </w:p>
        </w:tc>
        <w:tc>
          <w:tcPr>
            <w:tcW w:w="2069" w:type="dxa"/>
            <w:vAlign w:val="center"/>
          </w:tcPr>
          <w:p w14:paraId="1938C525" w14:textId="77777777" w:rsidR="005141B7" w:rsidRPr="00967D6F" w:rsidRDefault="005141B7" w:rsidP="00967D6F">
            <w:pPr>
              <w:jc w:val="center"/>
              <w:rPr>
                <w:b/>
                <w:sz w:val="20"/>
              </w:rPr>
            </w:pPr>
            <w:r w:rsidRPr="00967D6F">
              <w:rPr>
                <w:b/>
                <w:bCs/>
                <w:sz w:val="20"/>
                <w:szCs w:val="22"/>
              </w:rPr>
              <w:t xml:space="preserve">Истец </w:t>
            </w:r>
            <w:r w:rsidRPr="00967D6F">
              <w:rPr>
                <w:b/>
                <w:bCs/>
                <w:i/>
                <w:iCs/>
                <w:sz w:val="20"/>
                <w:szCs w:val="22"/>
              </w:rPr>
              <w:t>(наименование)</w:t>
            </w:r>
          </w:p>
        </w:tc>
        <w:tc>
          <w:tcPr>
            <w:tcW w:w="2481" w:type="dxa"/>
            <w:vAlign w:val="center"/>
          </w:tcPr>
          <w:p w14:paraId="31EFD7C9" w14:textId="77777777" w:rsidR="005141B7" w:rsidRPr="00967D6F" w:rsidRDefault="005141B7" w:rsidP="00967D6F">
            <w:pPr>
              <w:jc w:val="center"/>
              <w:rPr>
                <w:b/>
                <w:sz w:val="20"/>
              </w:rPr>
            </w:pPr>
            <w:r w:rsidRPr="00967D6F">
              <w:rPr>
                <w:b/>
                <w:bCs/>
                <w:sz w:val="20"/>
                <w:szCs w:val="22"/>
              </w:rPr>
              <w:t xml:space="preserve">Ответчик </w:t>
            </w:r>
            <w:r w:rsidRPr="00967D6F">
              <w:rPr>
                <w:b/>
                <w:bCs/>
                <w:i/>
                <w:iCs/>
                <w:sz w:val="20"/>
                <w:szCs w:val="22"/>
              </w:rPr>
              <w:t>(наименование)</w:t>
            </w:r>
          </w:p>
        </w:tc>
        <w:tc>
          <w:tcPr>
            <w:tcW w:w="1837" w:type="dxa"/>
            <w:vAlign w:val="center"/>
          </w:tcPr>
          <w:p w14:paraId="59360E76" w14:textId="77777777" w:rsidR="005141B7" w:rsidRPr="00967D6F" w:rsidRDefault="005141B7" w:rsidP="00967D6F">
            <w:pPr>
              <w:jc w:val="center"/>
              <w:rPr>
                <w:b/>
                <w:bCs/>
                <w:sz w:val="20"/>
              </w:rPr>
            </w:pPr>
            <w:r w:rsidRPr="00967D6F">
              <w:rPr>
                <w:b/>
                <w:bCs/>
                <w:sz w:val="20"/>
                <w:szCs w:val="22"/>
              </w:rPr>
              <w:t>Сумма иска</w:t>
            </w:r>
          </w:p>
          <w:p w14:paraId="09D5B9E9" w14:textId="77777777" w:rsidR="005141B7" w:rsidRPr="00967D6F" w:rsidRDefault="005141B7" w:rsidP="00967D6F">
            <w:pPr>
              <w:jc w:val="center"/>
              <w:rPr>
                <w:b/>
                <w:sz w:val="20"/>
              </w:rPr>
            </w:pPr>
            <w:r w:rsidRPr="00967D6F">
              <w:rPr>
                <w:b/>
                <w:bCs/>
                <w:i/>
                <w:iCs/>
                <w:sz w:val="20"/>
                <w:szCs w:val="22"/>
              </w:rPr>
              <w:t>( в рублях)</w:t>
            </w:r>
          </w:p>
        </w:tc>
        <w:tc>
          <w:tcPr>
            <w:tcW w:w="2835" w:type="dxa"/>
            <w:vAlign w:val="center"/>
          </w:tcPr>
          <w:p w14:paraId="6749C87A" w14:textId="77777777" w:rsidR="005141B7" w:rsidRPr="00967D6F" w:rsidRDefault="005141B7" w:rsidP="00967D6F">
            <w:pPr>
              <w:jc w:val="center"/>
              <w:rPr>
                <w:b/>
                <w:bCs/>
                <w:sz w:val="20"/>
              </w:rPr>
            </w:pPr>
            <w:r w:rsidRPr="00967D6F">
              <w:rPr>
                <w:b/>
                <w:bCs/>
                <w:sz w:val="20"/>
                <w:szCs w:val="22"/>
              </w:rPr>
              <w:t>Предмет спора</w:t>
            </w:r>
          </w:p>
          <w:p w14:paraId="149CF04D" w14:textId="77777777" w:rsidR="005141B7" w:rsidRPr="00967D6F" w:rsidRDefault="005141B7" w:rsidP="00967D6F">
            <w:pPr>
              <w:jc w:val="center"/>
              <w:rPr>
                <w:b/>
                <w:i/>
                <w:sz w:val="20"/>
              </w:rPr>
            </w:pPr>
            <w:r w:rsidRPr="00967D6F">
              <w:rPr>
                <w:b/>
                <w:bCs/>
                <w:i/>
                <w:sz w:val="20"/>
                <w:szCs w:val="22"/>
              </w:rPr>
              <w:t>(описание)</w:t>
            </w:r>
          </w:p>
        </w:tc>
      </w:tr>
      <w:tr w:rsidR="005141B7" w:rsidRPr="009A1A2D" w14:paraId="50DA3BA1" w14:textId="77777777" w:rsidTr="00967D6F">
        <w:trPr>
          <w:jc w:val="center"/>
        </w:trPr>
        <w:tc>
          <w:tcPr>
            <w:tcW w:w="525" w:type="dxa"/>
            <w:vAlign w:val="center"/>
          </w:tcPr>
          <w:p w14:paraId="29C7166A" w14:textId="77777777" w:rsidR="005141B7" w:rsidRPr="009A1A2D" w:rsidRDefault="005141B7" w:rsidP="00967D6F">
            <w:pPr>
              <w:jc w:val="center"/>
              <w:rPr>
                <w:sz w:val="20"/>
                <w:szCs w:val="20"/>
              </w:rPr>
            </w:pPr>
            <w:r w:rsidRPr="009A1A2D">
              <w:rPr>
                <w:sz w:val="20"/>
                <w:szCs w:val="20"/>
              </w:rPr>
              <w:t>1</w:t>
            </w:r>
          </w:p>
        </w:tc>
        <w:tc>
          <w:tcPr>
            <w:tcW w:w="2069" w:type="dxa"/>
            <w:vAlign w:val="center"/>
          </w:tcPr>
          <w:p w14:paraId="55B3AD9C" w14:textId="77777777" w:rsidR="005141B7" w:rsidRPr="009A1A2D" w:rsidRDefault="005141B7" w:rsidP="00967D6F">
            <w:pPr>
              <w:rPr>
                <w:sz w:val="20"/>
                <w:szCs w:val="20"/>
              </w:rPr>
            </w:pPr>
            <w:r w:rsidRPr="009A1A2D">
              <w:rPr>
                <w:sz w:val="20"/>
                <w:szCs w:val="20"/>
              </w:rPr>
              <w:t xml:space="preserve">АО "ПО "Севмаш" </w:t>
            </w:r>
          </w:p>
        </w:tc>
        <w:tc>
          <w:tcPr>
            <w:tcW w:w="2481" w:type="dxa"/>
            <w:vAlign w:val="center"/>
          </w:tcPr>
          <w:p w14:paraId="69180FFD" w14:textId="77777777" w:rsidR="005141B7" w:rsidRPr="009A1A2D" w:rsidRDefault="005141B7" w:rsidP="00967D6F">
            <w:pPr>
              <w:rPr>
                <w:b/>
                <w:sz w:val="20"/>
                <w:szCs w:val="20"/>
              </w:rPr>
            </w:pPr>
            <w:r w:rsidRPr="009A1A2D">
              <w:rPr>
                <w:bCs/>
                <w:color w:val="000000"/>
                <w:sz w:val="20"/>
                <w:szCs w:val="20"/>
              </w:rPr>
              <w:t>ОАО «</w:t>
            </w:r>
            <w:proofErr w:type="spellStart"/>
            <w:r w:rsidRPr="009A1A2D">
              <w:rPr>
                <w:bCs/>
                <w:color w:val="000000"/>
                <w:sz w:val="20"/>
                <w:szCs w:val="20"/>
              </w:rPr>
              <w:t>Фондсервисбанк</w:t>
            </w:r>
            <w:proofErr w:type="spellEnd"/>
            <w:r w:rsidRPr="009A1A2D">
              <w:rPr>
                <w:bCs/>
                <w:color w:val="000000"/>
                <w:sz w:val="20"/>
                <w:szCs w:val="20"/>
              </w:rPr>
              <w:t>»</w:t>
            </w:r>
          </w:p>
        </w:tc>
        <w:tc>
          <w:tcPr>
            <w:tcW w:w="1837" w:type="dxa"/>
            <w:vAlign w:val="center"/>
          </w:tcPr>
          <w:p w14:paraId="5B2A4057" w14:textId="77777777" w:rsidR="005141B7" w:rsidRPr="009A1A2D" w:rsidRDefault="005141B7" w:rsidP="00967D6F">
            <w:pPr>
              <w:jc w:val="center"/>
              <w:rPr>
                <w:b/>
                <w:sz w:val="20"/>
                <w:szCs w:val="20"/>
              </w:rPr>
            </w:pPr>
            <w:r>
              <w:rPr>
                <w:color w:val="000000"/>
                <w:sz w:val="20"/>
                <w:szCs w:val="20"/>
              </w:rPr>
              <w:t>45 594 624,70</w:t>
            </w:r>
          </w:p>
        </w:tc>
        <w:tc>
          <w:tcPr>
            <w:tcW w:w="2835" w:type="dxa"/>
            <w:vAlign w:val="center"/>
          </w:tcPr>
          <w:p w14:paraId="7EF324DD" w14:textId="77777777" w:rsidR="005141B7" w:rsidRPr="009A1A2D" w:rsidRDefault="005141B7" w:rsidP="00967D6F">
            <w:pPr>
              <w:jc w:val="center"/>
              <w:rPr>
                <w:b/>
                <w:sz w:val="20"/>
                <w:szCs w:val="20"/>
              </w:rPr>
            </w:pPr>
            <w:r w:rsidRPr="009A1A2D">
              <w:rPr>
                <w:color w:val="000000"/>
                <w:sz w:val="20"/>
                <w:szCs w:val="20"/>
              </w:rPr>
              <w:t>Взыскание выплаты и процентов по банковской гарантии</w:t>
            </w:r>
          </w:p>
        </w:tc>
      </w:tr>
      <w:tr w:rsidR="005141B7" w:rsidRPr="009A1A2D" w14:paraId="55780D6F" w14:textId="77777777" w:rsidTr="00967D6F">
        <w:trPr>
          <w:jc w:val="center"/>
        </w:trPr>
        <w:tc>
          <w:tcPr>
            <w:tcW w:w="525" w:type="dxa"/>
            <w:vAlign w:val="center"/>
          </w:tcPr>
          <w:p w14:paraId="5F2E6761" w14:textId="77777777" w:rsidR="005141B7" w:rsidRPr="009A1A2D" w:rsidRDefault="005141B7" w:rsidP="00967D6F">
            <w:pPr>
              <w:jc w:val="center"/>
              <w:rPr>
                <w:sz w:val="20"/>
                <w:szCs w:val="20"/>
              </w:rPr>
            </w:pPr>
            <w:r w:rsidRPr="009A1A2D">
              <w:rPr>
                <w:sz w:val="20"/>
                <w:szCs w:val="20"/>
              </w:rPr>
              <w:t>2</w:t>
            </w:r>
          </w:p>
        </w:tc>
        <w:tc>
          <w:tcPr>
            <w:tcW w:w="2069" w:type="dxa"/>
            <w:vAlign w:val="center"/>
          </w:tcPr>
          <w:p w14:paraId="1240D08E" w14:textId="77777777" w:rsidR="005141B7" w:rsidRPr="009A1A2D" w:rsidRDefault="005141B7" w:rsidP="00967D6F">
            <w:pPr>
              <w:rPr>
                <w:sz w:val="20"/>
                <w:szCs w:val="20"/>
              </w:rPr>
            </w:pPr>
            <w:r w:rsidRPr="009A1A2D">
              <w:rPr>
                <w:sz w:val="20"/>
                <w:szCs w:val="20"/>
              </w:rPr>
              <w:t xml:space="preserve">АО "ПО "Севмаш" </w:t>
            </w:r>
          </w:p>
        </w:tc>
        <w:tc>
          <w:tcPr>
            <w:tcW w:w="2481" w:type="dxa"/>
            <w:vAlign w:val="center"/>
          </w:tcPr>
          <w:p w14:paraId="5B8D82AB" w14:textId="77777777" w:rsidR="005141B7" w:rsidRPr="009A1A2D" w:rsidRDefault="005141B7" w:rsidP="00967D6F">
            <w:pPr>
              <w:rPr>
                <w:b/>
                <w:sz w:val="20"/>
                <w:szCs w:val="20"/>
              </w:rPr>
            </w:pPr>
            <w:r w:rsidRPr="009A1A2D">
              <w:rPr>
                <w:color w:val="000000"/>
                <w:sz w:val="20"/>
                <w:szCs w:val="20"/>
              </w:rPr>
              <w:t>ОАО "НПО "Гидромаш"</w:t>
            </w:r>
          </w:p>
        </w:tc>
        <w:tc>
          <w:tcPr>
            <w:tcW w:w="1837" w:type="dxa"/>
            <w:vAlign w:val="center"/>
          </w:tcPr>
          <w:p w14:paraId="5EDAC4F8" w14:textId="77777777" w:rsidR="005141B7" w:rsidRPr="009A1A2D" w:rsidRDefault="005141B7" w:rsidP="00967D6F">
            <w:pPr>
              <w:jc w:val="center"/>
              <w:rPr>
                <w:b/>
                <w:sz w:val="20"/>
                <w:szCs w:val="20"/>
              </w:rPr>
            </w:pPr>
            <w:r w:rsidRPr="009A1A2D">
              <w:rPr>
                <w:sz w:val="20"/>
                <w:szCs w:val="20"/>
              </w:rPr>
              <w:t>13 840 904,00</w:t>
            </w:r>
          </w:p>
        </w:tc>
        <w:tc>
          <w:tcPr>
            <w:tcW w:w="2835" w:type="dxa"/>
            <w:vAlign w:val="center"/>
          </w:tcPr>
          <w:p w14:paraId="09C338B0" w14:textId="77777777" w:rsidR="005141B7" w:rsidRPr="009A1A2D" w:rsidRDefault="005141B7" w:rsidP="00967D6F">
            <w:pPr>
              <w:jc w:val="center"/>
              <w:rPr>
                <w:sz w:val="20"/>
                <w:szCs w:val="20"/>
              </w:rPr>
            </w:pPr>
            <w:r w:rsidRPr="009A1A2D">
              <w:rPr>
                <w:sz w:val="20"/>
                <w:szCs w:val="20"/>
              </w:rPr>
              <w:t>Взыскание неустойки по договору</w:t>
            </w:r>
          </w:p>
          <w:p w14:paraId="21625C34" w14:textId="77777777" w:rsidR="005141B7" w:rsidRPr="009A1A2D" w:rsidRDefault="005141B7" w:rsidP="00967D6F">
            <w:pPr>
              <w:jc w:val="center"/>
              <w:rPr>
                <w:b/>
                <w:sz w:val="20"/>
                <w:szCs w:val="20"/>
              </w:rPr>
            </w:pPr>
            <w:r w:rsidRPr="009A1A2D">
              <w:rPr>
                <w:sz w:val="20"/>
                <w:szCs w:val="20"/>
              </w:rPr>
              <w:t xml:space="preserve">№ 24968 от 22.10.2013, обязательство в натуре + </w:t>
            </w:r>
            <w:proofErr w:type="spellStart"/>
            <w:r w:rsidRPr="009A1A2D">
              <w:rPr>
                <w:sz w:val="20"/>
                <w:szCs w:val="20"/>
              </w:rPr>
              <w:t>астрент</w:t>
            </w:r>
            <w:proofErr w:type="spellEnd"/>
            <w:r w:rsidRPr="009A1A2D">
              <w:rPr>
                <w:sz w:val="20"/>
                <w:szCs w:val="20"/>
              </w:rPr>
              <w:t xml:space="preserve"> 0,1 %</w:t>
            </w:r>
          </w:p>
        </w:tc>
      </w:tr>
      <w:tr w:rsidR="005141B7" w:rsidRPr="009A1A2D" w14:paraId="5A62607F" w14:textId="77777777" w:rsidTr="00967D6F">
        <w:trPr>
          <w:jc w:val="center"/>
        </w:trPr>
        <w:tc>
          <w:tcPr>
            <w:tcW w:w="525" w:type="dxa"/>
            <w:vAlign w:val="center"/>
          </w:tcPr>
          <w:p w14:paraId="79A82D4B" w14:textId="77777777" w:rsidR="005141B7" w:rsidRPr="009A1A2D" w:rsidRDefault="005141B7" w:rsidP="00967D6F">
            <w:pPr>
              <w:jc w:val="center"/>
              <w:rPr>
                <w:sz w:val="20"/>
                <w:szCs w:val="20"/>
              </w:rPr>
            </w:pPr>
            <w:r w:rsidRPr="009A1A2D">
              <w:rPr>
                <w:sz w:val="20"/>
                <w:szCs w:val="20"/>
              </w:rPr>
              <w:t>3</w:t>
            </w:r>
          </w:p>
        </w:tc>
        <w:tc>
          <w:tcPr>
            <w:tcW w:w="2069" w:type="dxa"/>
            <w:vAlign w:val="center"/>
          </w:tcPr>
          <w:p w14:paraId="43DE8B82" w14:textId="77777777" w:rsidR="005141B7" w:rsidRPr="009A1A2D" w:rsidRDefault="005141B7" w:rsidP="00967D6F">
            <w:pPr>
              <w:rPr>
                <w:sz w:val="20"/>
                <w:szCs w:val="20"/>
              </w:rPr>
            </w:pPr>
            <w:r w:rsidRPr="009A1A2D">
              <w:rPr>
                <w:sz w:val="20"/>
                <w:szCs w:val="20"/>
              </w:rPr>
              <w:t xml:space="preserve">АО "ПО "Севмаш" </w:t>
            </w:r>
          </w:p>
        </w:tc>
        <w:tc>
          <w:tcPr>
            <w:tcW w:w="2481" w:type="dxa"/>
            <w:vAlign w:val="center"/>
          </w:tcPr>
          <w:p w14:paraId="4B9ADE68" w14:textId="77777777" w:rsidR="005141B7" w:rsidRPr="009A1A2D" w:rsidRDefault="005141B7" w:rsidP="00967D6F">
            <w:pPr>
              <w:rPr>
                <w:b/>
                <w:sz w:val="20"/>
                <w:szCs w:val="20"/>
              </w:rPr>
            </w:pPr>
            <w:r w:rsidRPr="009A1A2D">
              <w:rPr>
                <w:color w:val="000000"/>
                <w:sz w:val="20"/>
                <w:szCs w:val="20"/>
              </w:rPr>
              <w:t>ОАО "НПО "Гидромаш"</w:t>
            </w:r>
          </w:p>
        </w:tc>
        <w:tc>
          <w:tcPr>
            <w:tcW w:w="1837" w:type="dxa"/>
            <w:vAlign w:val="center"/>
          </w:tcPr>
          <w:p w14:paraId="0F531001" w14:textId="77777777" w:rsidR="005141B7" w:rsidRPr="009A1A2D" w:rsidRDefault="005141B7" w:rsidP="00967D6F">
            <w:pPr>
              <w:jc w:val="center"/>
              <w:rPr>
                <w:b/>
                <w:sz w:val="20"/>
                <w:szCs w:val="20"/>
              </w:rPr>
            </w:pPr>
            <w:r w:rsidRPr="009A1A2D">
              <w:rPr>
                <w:sz w:val="20"/>
                <w:szCs w:val="20"/>
              </w:rPr>
              <w:t>63 263 294,85</w:t>
            </w:r>
          </w:p>
        </w:tc>
        <w:tc>
          <w:tcPr>
            <w:tcW w:w="2835" w:type="dxa"/>
            <w:vAlign w:val="center"/>
          </w:tcPr>
          <w:p w14:paraId="0099B023" w14:textId="77777777" w:rsidR="005141B7" w:rsidRPr="009A1A2D" w:rsidRDefault="005141B7" w:rsidP="00967D6F">
            <w:pPr>
              <w:jc w:val="center"/>
              <w:rPr>
                <w:sz w:val="20"/>
                <w:szCs w:val="20"/>
              </w:rPr>
            </w:pPr>
            <w:r w:rsidRPr="009A1A2D">
              <w:rPr>
                <w:sz w:val="20"/>
                <w:szCs w:val="20"/>
              </w:rPr>
              <w:t>Взыскание неустойки по договору</w:t>
            </w:r>
          </w:p>
          <w:p w14:paraId="2306E3EB" w14:textId="77777777" w:rsidR="005141B7" w:rsidRPr="009A1A2D" w:rsidRDefault="005141B7" w:rsidP="00967D6F">
            <w:pPr>
              <w:jc w:val="center"/>
              <w:rPr>
                <w:b/>
                <w:sz w:val="20"/>
                <w:szCs w:val="20"/>
              </w:rPr>
            </w:pPr>
            <w:r w:rsidRPr="009A1A2D">
              <w:rPr>
                <w:sz w:val="20"/>
                <w:szCs w:val="20"/>
              </w:rPr>
              <w:t>№ 24419 от 18.04.2013</w:t>
            </w:r>
          </w:p>
        </w:tc>
      </w:tr>
      <w:tr w:rsidR="005141B7" w:rsidRPr="009A1A2D" w14:paraId="685EE486" w14:textId="77777777" w:rsidTr="00967D6F">
        <w:trPr>
          <w:jc w:val="center"/>
        </w:trPr>
        <w:tc>
          <w:tcPr>
            <w:tcW w:w="525" w:type="dxa"/>
            <w:vAlign w:val="center"/>
          </w:tcPr>
          <w:p w14:paraId="0B1CE156" w14:textId="77777777" w:rsidR="005141B7" w:rsidRPr="009A1A2D" w:rsidRDefault="005141B7" w:rsidP="00967D6F">
            <w:pPr>
              <w:jc w:val="center"/>
              <w:rPr>
                <w:sz w:val="20"/>
                <w:szCs w:val="20"/>
              </w:rPr>
            </w:pPr>
            <w:r w:rsidRPr="009A1A2D">
              <w:rPr>
                <w:sz w:val="20"/>
                <w:szCs w:val="20"/>
              </w:rPr>
              <w:t>4</w:t>
            </w:r>
          </w:p>
        </w:tc>
        <w:tc>
          <w:tcPr>
            <w:tcW w:w="2069" w:type="dxa"/>
            <w:vAlign w:val="center"/>
          </w:tcPr>
          <w:p w14:paraId="6DFD5F54" w14:textId="77777777" w:rsidR="005141B7" w:rsidRPr="009A1A2D" w:rsidRDefault="005141B7" w:rsidP="00967D6F">
            <w:pPr>
              <w:rPr>
                <w:sz w:val="20"/>
                <w:szCs w:val="20"/>
              </w:rPr>
            </w:pPr>
            <w:r w:rsidRPr="009A1A2D">
              <w:rPr>
                <w:sz w:val="20"/>
                <w:szCs w:val="20"/>
              </w:rPr>
              <w:t xml:space="preserve">АО "ПО "Севмаш" </w:t>
            </w:r>
          </w:p>
        </w:tc>
        <w:tc>
          <w:tcPr>
            <w:tcW w:w="2481" w:type="dxa"/>
            <w:vAlign w:val="center"/>
          </w:tcPr>
          <w:p w14:paraId="2C3F1779" w14:textId="77777777" w:rsidR="005141B7" w:rsidRPr="009A1A2D" w:rsidRDefault="005141B7" w:rsidP="00967D6F">
            <w:pPr>
              <w:rPr>
                <w:b/>
                <w:sz w:val="20"/>
                <w:szCs w:val="20"/>
              </w:rPr>
            </w:pPr>
            <w:r w:rsidRPr="009A1A2D">
              <w:rPr>
                <w:color w:val="000000"/>
                <w:sz w:val="20"/>
                <w:szCs w:val="20"/>
              </w:rPr>
              <w:t>ОАО "НПО "Гидромаш"</w:t>
            </w:r>
          </w:p>
        </w:tc>
        <w:tc>
          <w:tcPr>
            <w:tcW w:w="1837" w:type="dxa"/>
            <w:vAlign w:val="center"/>
          </w:tcPr>
          <w:p w14:paraId="0B743D79" w14:textId="77777777" w:rsidR="005141B7" w:rsidRPr="009A1A2D" w:rsidRDefault="005141B7" w:rsidP="00967D6F">
            <w:pPr>
              <w:jc w:val="center"/>
              <w:rPr>
                <w:b/>
                <w:sz w:val="20"/>
                <w:szCs w:val="20"/>
              </w:rPr>
            </w:pPr>
            <w:r w:rsidRPr="009A1A2D">
              <w:rPr>
                <w:sz w:val="20"/>
                <w:szCs w:val="20"/>
              </w:rPr>
              <w:t>3</w:t>
            </w:r>
            <w:r>
              <w:rPr>
                <w:sz w:val="20"/>
                <w:szCs w:val="20"/>
              </w:rPr>
              <w:t> 666 839,78</w:t>
            </w:r>
          </w:p>
        </w:tc>
        <w:tc>
          <w:tcPr>
            <w:tcW w:w="2835" w:type="dxa"/>
            <w:vAlign w:val="center"/>
          </w:tcPr>
          <w:p w14:paraId="05670D7F" w14:textId="77777777" w:rsidR="005141B7" w:rsidRPr="009A1A2D" w:rsidRDefault="005141B7" w:rsidP="00967D6F">
            <w:pPr>
              <w:jc w:val="center"/>
              <w:rPr>
                <w:sz w:val="20"/>
                <w:szCs w:val="20"/>
              </w:rPr>
            </w:pPr>
            <w:r w:rsidRPr="009A1A2D">
              <w:rPr>
                <w:sz w:val="20"/>
                <w:szCs w:val="20"/>
              </w:rPr>
              <w:t>Взыскание неустойки по договору</w:t>
            </w:r>
          </w:p>
          <w:p w14:paraId="5D7D8000" w14:textId="77777777" w:rsidR="005141B7" w:rsidRDefault="005141B7" w:rsidP="00967D6F">
            <w:pPr>
              <w:jc w:val="center"/>
              <w:rPr>
                <w:sz w:val="20"/>
                <w:szCs w:val="20"/>
              </w:rPr>
            </w:pPr>
            <w:r>
              <w:rPr>
                <w:sz w:val="20"/>
                <w:szCs w:val="20"/>
              </w:rPr>
              <w:t>№ 2/15/5809/30431</w:t>
            </w:r>
          </w:p>
          <w:p w14:paraId="32A4690D" w14:textId="77777777" w:rsidR="005141B7" w:rsidRPr="009A1A2D" w:rsidRDefault="005141B7" w:rsidP="00967D6F">
            <w:pPr>
              <w:jc w:val="center"/>
              <w:rPr>
                <w:sz w:val="20"/>
                <w:szCs w:val="20"/>
              </w:rPr>
            </w:pPr>
            <w:r w:rsidRPr="009A1A2D">
              <w:rPr>
                <w:sz w:val="20"/>
                <w:szCs w:val="20"/>
              </w:rPr>
              <w:t>от 28.05.2015</w:t>
            </w:r>
          </w:p>
        </w:tc>
      </w:tr>
      <w:tr w:rsidR="005141B7" w:rsidRPr="009A1A2D" w14:paraId="759FD837" w14:textId="77777777" w:rsidTr="00967D6F">
        <w:trPr>
          <w:jc w:val="center"/>
        </w:trPr>
        <w:tc>
          <w:tcPr>
            <w:tcW w:w="525" w:type="dxa"/>
            <w:vAlign w:val="center"/>
          </w:tcPr>
          <w:p w14:paraId="1B71C97D" w14:textId="77777777" w:rsidR="005141B7" w:rsidRPr="009A1A2D" w:rsidRDefault="005141B7" w:rsidP="00967D6F">
            <w:pPr>
              <w:jc w:val="center"/>
              <w:rPr>
                <w:sz w:val="20"/>
                <w:szCs w:val="20"/>
              </w:rPr>
            </w:pPr>
            <w:r w:rsidRPr="009A1A2D">
              <w:rPr>
                <w:sz w:val="20"/>
                <w:szCs w:val="20"/>
              </w:rPr>
              <w:t>5</w:t>
            </w:r>
          </w:p>
        </w:tc>
        <w:tc>
          <w:tcPr>
            <w:tcW w:w="2069" w:type="dxa"/>
            <w:vAlign w:val="center"/>
          </w:tcPr>
          <w:p w14:paraId="774B8DF5" w14:textId="77777777" w:rsidR="005141B7" w:rsidRPr="009A1A2D" w:rsidRDefault="005141B7" w:rsidP="00967D6F">
            <w:pPr>
              <w:rPr>
                <w:sz w:val="20"/>
                <w:szCs w:val="20"/>
              </w:rPr>
            </w:pPr>
            <w:r w:rsidRPr="009A1A2D">
              <w:rPr>
                <w:sz w:val="20"/>
                <w:szCs w:val="20"/>
              </w:rPr>
              <w:t xml:space="preserve">АО "ПО "Севмаш" </w:t>
            </w:r>
          </w:p>
        </w:tc>
        <w:tc>
          <w:tcPr>
            <w:tcW w:w="2481" w:type="dxa"/>
            <w:vAlign w:val="center"/>
          </w:tcPr>
          <w:p w14:paraId="2891F022" w14:textId="77777777" w:rsidR="005141B7" w:rsidRPr="009A1A2D" w:rsidRDefault="005141B7" w:rsidP="00967D6F">
            <w:pPr>
              <w:rPr>
                <w:b/>
                <w:sz w:val="20"/>
                <w:szCs w:val="20"/>
              </w:rPr>
            </w:pPr>
            <w:r w:rsidRPr="009A1A2D">
              <w:rPr>
                <w:sz w:val="20"/>
                <w:szCs w:val="20"/>
              </w:rPr>
              <w:t>ОАО СМУ №3</w:t>
            </w:r>
          </w:p>
        </w:tc>
        <w:tc>
          <w:tcPr>
            <w:tcW w:w="1837" w:type="dxa"/>
            <w:vAlign w:val="center"/>
          </w:tcPr>
          <w:p w14:paraId="01B61336" w14:textId="77777777" w:rsidR="005141B7" w:rsidRPr="009A1A2D" w:rsidRDefault="005141B7" w:rsidP="00967D6F">
            <w:pPr>
              <w:jc w:val="center"/>
              <w:rPr>
                <w:b/>
                <w:sz w:val="20"/>
                <w:szCs w:val="20"/>
              </w:rPr>
            </w:pPr>
            <w:r w:rsidRPr="009A1A2D">
              <w:rPr>
                <w:sz w:val="20"/>
                <w:szCs w:val="20"/>
              </w:rPr>
              <w:t>1 037 296,03</w:t>
            </w:r>
          </w:p>
        </w:tc>
        <w:tc>
          <w:tcPr>
            <w:tcW w:w="2835" w:type="dxa"/>
            <w:vAlign w:val="center"/>
          </w:tcPr>
          <w:p w14:paraId="410B9D57" w14:textId="77777777" w:rsidR="005141B7" w:rsidRPr="009A1A2D" w:rsidRDefault="005141B7" w:rsidP="00967D6F">
            <w:pPr>
              <w:jc w:val="center"/>
              <w:rPr>
                <w:b/>
                <w:sz w:val="20"/>
                <w:szCs w:val="20"/>
              </w:rPr>
            </w:pPr>
            <w:r w:rsidRPr="009A1A2D">
              <w:rPr>
                <w:sz w:val="20"/>
                <w:szCs w:val="20"/>
              </w:rPr>
              <w:t>Взыскание убытков по договору № 63.85/28504</w:t>
            </w:r>
          </w:p>
        </w:tc>
      </w:tr>
      <w:tr w:rsidR="005141B7" w:rsidRPr="009A1A2D" w14:paraId="51282952" w14:textId="77777777" w:rsidTr="00967D6F">
        <w:trPr>
          <w:jc w:val="center"/>
        </w:trPr>
        <w:tc>
          <w:tcPr>
            <w:tcW w:w="525" w:type="dxa"/>
            <w:vAlign w:val="center"/>
          </w:tcPr>
          <w:p w14:paraId="10369D03" w14:textId="77777777" w:rsidR="005141B7" w:rsidRPr="009A1A2D" w:rsidRDefault="005141B7" w:rsidP="00967D6F">
            <w:pPr>
              <w:jc w:val="center"/>
              <w:rPr>
                <w:sz w:val="20"/>
                <w:szCs w:val="20"/>
              </w:rPr>
            </w:pPr>
            <w:r w:rsidRPr="009A1A2D">
              <w:rPr>
                <w:sz w:val="20"/>
                <w:szCs w:val="20"/>
              </w:rPr>
              <w:t>6</w:t>
            </w:r>
          </w:p>
        </w:tc>
        <w:tc>
          <w:tcPr>
            <w:tcW w:w="2069" w:type="dxa"/>
            <w:vAlign w:val="center"/>
          </w:tcPr>
          <w:p w14:paraId="1A322647" w14:textId="77777777" w:rsidR="005141B7" w:rsidRPr="009A1A2D" w:rsidRDefault="005141B7" w:rsidP="00967D6F">
            <w:pPr>
              <w:rPr>
                <w:sz w:val="20"/>
                <w:szCs w:val="20"/>
              </w:rPr>
            </w:pPr>
            <w:r w:rsidRPr="009A1A2D">
              <w:rPr>
                <w:sz w:val="20"/>
                <w:szCs w:val="20"/>
              </w:rPr>
              <w:t xml:space="preserve">АО "ПО "Севмаш" </w:t>
            </w:r>
          </w:p>
        </w:tc>
        <w:tc>
          <w:tcPr>
            <w:tcW w:w="2481" w:type="dxa"/>
            <w:vAlign w:val="center"/>
          </w:tcPr>
          <w:p w14:paraId="10F32F63" w14:textId="77777777" w:rsidR="005141B7" w:rsidRPr="009A1A2D" w:rsidRDefault="005141B7" w:rsidP="00967D6F">
            <w:pPr>
              <w:rPr>
                <w:b/>
                <w:sz w:val="20"/>
                <w:szCs w:val="20"/>
              </w:rPr>
            </w:pPr>
            <w:r w:rsidRPr="009A1A2D">
              <w:rPr>
                <w:sz w:val="20"/>
                <w:szCs w:val="20"/>
              </w:rPr>
              <w:t>ОАО КТЗ</w:t>
            </w:r>
          </w:p>
        </w:tc>
        <w:tc>
          <w:tcPr>
            <w:tcW w:w="1837" w:type="dxa"/>
            <w:vAlign w:val="center"/>
          </w:tcPr>
          <w:p w14:paraId="5C6DA847" w14:textId="77777777" w:rsidR="005141B7" w:rsidRPr="009A1A2D" w:rsidRDefault="005141B7" w:rsidP="00967D6F">
            <w:pPr>
              <w:jc w:val="center"/>
              <w:rPr>
                <w:b/>
                <w:sz w:val="20"/>
                <w:szCs w:val="20"/>
              </w:rPr>
            </w:pPr>
            <w:r w:rsidRPr="009A1A2D">
              <w:rPr>
                <w:sz w:val="20"/>
                <w:szCs w:val="20"/>
              </w:rPr>
              <w:t>280 111 753,94</w:t>
            </w:r>
          </w:p>
        </w:tc>
        <w:tc>
          <w:tcPr>
            <w:tcW w:w="2835" w:type="dxa"/>
            <w:vAlign w:val="center"/>
          </w:tcPr>
          <w:p w14:paraId="75DD9849" w14:textId="77777777" w:rsidR="005141B7" w:rsidRPr="009A1A2D" w:rsidRDefault="005141B7" w:rsidP="00967D6F">
            <w:pPr>
              <w:jc w:val="center"/>
              <w:rPr>
                <w:b/>
                <w:sz w:val="20"/>
                <w:szCs w:val="20"/>
              </w:rPr>
            </w:pPr>
            <w:r w:rsidRPr="009A1A2D">
              <w:rPr>
                <w:sz w:val="20"/>
                <w:szCs w:val="20"/>
              </w:rPr>
              <w:t>взыскание неустойки по договору №5809/14942</w:t>
            </w:r>
          </w:p>
        </w:tc>
      </w:tr>
      <w:tr w:rsidR="005141B7" w:rsidRPr="009A1A2D" w14:paraId="37DEC346" w14:textId="77777777" w:rsidTr="00967D6F">
        <w:trPr>
          <w:jc w:val="center"/>
        </w:trPr>
        <w:tc>
          <w:tcPr>
            <w:tcW w:w="525" w:type="dxa"/>
            <w:vAlign w:val="center"/>
          </w:tcPr>
          <w:p w14:paraId="0CC611EC" w14:textId="77777777" w:rsidR="005141B7" w:rsidRPr="009A1A2D" w:rsidRDefault="005141B7" w:rsidP="00967D6F">
            <w:pPr>
              <w:jc w:val="center"/>
              <w:rPr>
                <w:sz w:val="20"/>
                <w:szCs w:val="20"/>
              </w:rPr>
            </w:pPr>
            <w:r w:rsidRPr="009A1A2D">
              <w:rPr>
                <w:sz w:val="20"/>
                <w:szCs w:val="20"/>
              </w:rPr>
              <w:t>7</w:t>
            </w:r>
          </w:p>
        </w:tc>
        <w:tc>
          <w:tcPr>
            <w:tcW w:w="2069" w:type="dxa"/>
            <w:vAlign w:val="center"/>
          </w:tcPr>
          <w:p w14:paraId="25AA4A20" w14:textId="77777777" w:rsidR="005141B7" w:rsidRPr="009A1A2D" w:rsidRDefault="005141B7" w:rsidP="00967D6F">
            <w:pPr>
              <w:rPr>
                <w:sz w:val="20"/>
                <w:szCs w:val="20"/>
              </w:rPr>
            </w:pPr>
            <w:r w:rsidRPr="009A1A2D">
              <w:rPr>
                <w:sz w:val="20"/>
                <w:szCs w:val="20"/>
              </w:rPr>
              <w:t xml:space="preserve">АО "ПО "Севмаш" </w:t>
            </w:r>
          </w:p>
        </w:tc>
        <w:tc>
          <w:tcPr>
            <w:tcW w:w="2481" w:type="dxa"/>
            <w:vAlign w:val="center"/>
          </w:tcPr>
          <w:p w14:paraId="10EA7ABB" w14:textId="77777777" w:rsidR="005141B7" w:rsidRPr="009A1A2D" w:rsidRDefault="005141B7" w:rsidP="00967D6F">
            <w:pPr>
              <w:rPr>
                <w:b/>
                <w:sz w:val="20"/>
                <w:szCs w:val="20"/>
              </w:rPr>
            </w:pPr>
            <w:r w:rsidRPr="009A1A2D">
              <w:rPr>
                <w:color w:val="000000"/>
                <w:sz w:val="20"/>
                <w:szCs w:val="20"/>
              </w:rPr>
              <w:t>АО "БМК"</w:t>
            </w:r>
          </w:p>
        </w:tc>
        <w:tc>
          <w:tcPr>
            <w:tcW w:w="1837" w:type="dxa"/>
            <w:vAlign w:val="center"/>
          </w:tcPr>
          <w:p w14:paraId="0E7307E4" w14:textId="77777777" w:rsidR="005141B7" w:rsidRPr="009A1A2D" w:rsidRDefault="005141B7" w:rsidP="00967D6F">
            <w:pPr>
              <w:jc w:val="center"/>
              <w:rPr>
                <w:b/>
                <w:sz w:val="20"/>
                <w:szCs w:val="20"/>
              </w:rPr>
            </w:pPr>
            <w:r w:rsidRPr="009A1A2D">
              <w:rPr>
                <w:sz w:val="20"/>
                <w:szCs w:val="20"/>
              </w:rPr>
              <w:t>8 915 737,44</w:t>
            </w:r>
          </w:p>
        </w:tc>
        <w:tc>
          <w:tcPr>
            <w:tcW w:w="2835" w:type="dxa"/>
            <w:vAlign w:val="center"/>
          </w:tcPr>
          <w:p w14:paraId="6E0272E4" w14:textId="77777777" w:rsidR="005141B7" w:rsidRDefault="005141B7" w:rsidP="00967D6F">
            <w:pPr>
              <w:jc w:val="center"/>
              <w:rPr>
                <w:sz w:val="20"/>
                <w:szCs w:val="20"/>
              </w:rPr>
            </w:pPr>
            <w:r w:rsidRPr="009A1A2D">
              <w:rPr>
                <w:color w:val="000000"/>
                <w:sz w:val="20"/>
                <w:szCs w:val="20"/>
              </w:rPr>
              <w:t>Взыскание неустойки</w:t>
            </w:r>
            <w:r>
              <w:rPr>
                <w:sz w:val="20"/>
                <w:szCs w:val="20"/>
              </w:rPr>
              <w:t xml:space="preserve"> по договору № 20303П/57.91/25426</w:t>
            </w:r>
          </w:p>
          <w:p w14:paraId="6EFE9674" w14:textId="77777777" w:rsidR="005141B7" w:rsidRPr="009A1A2D" w:rsidRDefault="005141B7" w:rsidP="00967D6F">
            <w:pPr>
              <w:jc w:val="center"/>
              <w:rPr>
                <w:b/>
                <w:sz w:val="20"/>
                <w:szCs w:val="20"/>
              </w:rPr>
            </w:pPr>
            <w:r w:rsidRPr="009A1A2D">
              <w:rPr>
                <w:sz w:val="20"/>
                <w:szCs w:val="20"/>
              </w:rPr>
              <w:t>от 24.04.2013, по ДС № 23, 25</w:t>
            </w:r>
          </w:p>
        </w:tc>
      </w:tr>
      <w:tr w:rsidR="005141B7" w:rsidRPr="009A1A2D" w14:paraId="7E529D4A" w14:textId="77777777" w:rsidTr="006B47C2">
        <w:trPr>
          <w:jc w:val="center"/>
        </w:trPr>
        <w:tc>
          <w:tcPr>
            <w:tcW w:w="525" w:type="dxa"/>
            <w:vAlign w:val="center"/>
          </w:tcPr>
          <w:p w14:paraId="77F613E4" w14:textId="77777777" w:rsidR="005141B7" w:rsidRPr="006B47C2" w:rsidRDefault="005141B7" w:rsidP="00967D6F">
            <w:pPr>
              <w:jc w:val="center"/>
              <w:rPr>
                <w:sz w:val="20"/>
                <w:szCs w:val="20"/>
                <w:lang w:val="en-US"/>
              </w:rPr>
            </w:pPr>
            <w:r>
              <w:rPr>
                <w:sz w:val="20"/>
                <w:szCs w:val="20"/>
                <w:lang w:val="en-US"/>
              </w:rPr>
              <w:t>8</w:t>
            </w:r>
          </w:p>
        </w:tc>
        <w:tc>
          <w:tcPr>
            <w:tcW w:w="2069" w:type="dxa"/>
            <w:vAlign w:val="center"/>
          </w:tcPr>
          <w:p w14:paraId="36660C43" w14:textId="77777777" w:rsidR="005141B7" w:rsidRPr="009A1A2D" w:rsidRDefault="005141B7" w:rsidP="006B47C2">
            <w:pPr>
              <w:jc w:val="center"/>
              <w:rPr>
                <w:sz w:val="20"/>
                <w:szCs w:val="20"/>
              </w:rPr>
            </w:pPr>
            <w:r w:rsidRPr="009A1A2D">
              <w:rPr>
                <w:sz w:val="20"/>
                <w:szCs w:val="20"/>
              </w:rPr>
              <w:t>АО "ПО "Севмаш"</w:t>
            </w:r>
          </w:p>
        </w:tc>
        <w:tc>
          <w:tcPr>
            <w:tcW w:w="2481" w:type="dxa"/>
            <w:vAlign w:val="center"/>
          </w:tcPr>
          <w:p w14:paraId="03F138B1" w14:textId="77777777" w:rsidR="005141B7" w:rsidRDefault="005141B7" w:rsidP="00263DFD">
            <w:pPr>
              <w:rPr>
                <w:sz w:val="20"/>
                <w:szCs w:val="20"/>
              </w:rPr>
            </w:pPr>
            <w:r>
              <w:rPr>
                <w:sz w:val="20"/>
                <w:szCs w:val="20"/>
              </w:rPr>
              <w:t>МУП "ЖКК"</w:t>
            </w:r>
          </w:p>
          <w:p w14:paraId="58188350" w14:textId="77777777" w:rsidR="005141B7" w:rsidRPr="006B47C2" w:rsidRDefault="005141B7" w:rsidP="006B47C2">
            <w:pPr>
              <w:jc w:val="center"/>
              <w:rPr>
                <w:sz w:val="20"/>
                <w:szCs w:val="20"/>
              </w:rPr>
            </w:pPr>
          </w:p>
        </w:tc>
        <w:tc>
          <w:tcPr>
            <w:tcW w:w="1837" w:type="dxa"/>
            <w:vAlign w:val="center"/>
          </w:tcPr>
          <w:p w14:paraId="3F7289ED" w14:textId="77777777" w:rsidR="005141B7" w:rsidRDefault="005141B7" w:rsidP="006B47C2">
            <w:pPr>
              <w:jc w:val="center"/>
              <w:rPr>
                <w:sz w:val="20"/>
                <w:szCs w:val="20"/>
              </w:rPr>
            </w:pPr>
            <w:r>
              <w:rPr>
                <w:sz w:val="20"/>
                <w:szCs w:val="20"/>
              </w:rPr>
              <w:t>823947,18 руб.</w:t>
            </w:r>
          </w:p>
          <w:p w14:paraId="28221839" w14:textId="77777777" w:rsidR="005141B7" w:rsidRPr="009A1A2D" w:rsidRDefault="005141B7" w:rsidP="006B47C2">
            <w:pPr>
              <w:jc w:val="center"/>
              <w:rPr>
                <w:sz w:val="20"/>
                <w:szCs w:val="20"/>
              </w:rPr>
            </w:pPr>
          </w:p>
        </w:tc>
        <w:tc>
          <w:tcPr>
            <w:tcW w:w="2835" w:type="dxa"/>
            <w:vAlign w:val="center"/>
          </w:tcPr>
          <w:p w14:paraId="3F08155A" w14:textId="77777777" w:rsidR="005141B7" w:rsidRDefault="005141B7" w:rsidP="006B47C2">
            <w:pPr>
              <w:jc w:val="center"/>
              <w:rPr>
                <w:sz w:val="20"/>
                <w:szCs w:val="20"/>
              </w:rPr>
            </w:pPr>
            <w:r>
              <w:rPr>
                <w:sz w:val="20"/>
                <w:szCs w:val="20"/>
              </w:rPr>
              <w:t>Взыскание задолженности  за услуги по водоснабжению и водоотведению</w:t>
            </w:r>
          </w:p>
          <w:p w14:paraId="342804F3" w14:textId="77777777" w:rsidR="005141B7" w:rsidRPr="006B47C2" w:rsidRDefault="005141B7" w:rsidP="006B47C2">
            <w:pPr>
              <w:jc w:val="center"/>
              <w:rPr>
                <w:sz w:val="20"/>
                <w:szCs w:val="20"/>
              </w:rPr>
            </w:pPr>
          </w:p>
        </w:tc>
      </w:tr>
      <w:tr w:rsidR="005141B7" w:rsidRPr="009A1A2D" w14:paraId="08DEF080" w14:textId="77777777" w:rsidTr="006B47C2">
        <w:trPr>
          <w:jc w:val="center"/>
        </w:trPr>
        <w:tc>
          <w:tcPr>
            <w:tcW w:w="525" w:type="dxa"/>
            <w:vAlign w:val="center"/>
          </w:tcPr>
          <w:p w14:paraId="426916DE" w14:textId="77777777" w:rsidR="005141B7" w:rsidRPr="006B47C2" w:rsidRDefault="005141B7" w:rsidP="00967D6F">
            <w:pPr>
              <w:jc w:val="center"/>
              <w:rPr>
                <w:sz w:val="20"/>
                <w:szCs w:val="20"/>
                <w:lang w:val="en-US"/>
              </w:rPr>
            </w:pPr>
            <w:r>
              <w:rPr>
                <w:sz w:val="20"/>
                <w:szCs w:val="20"/>
                <w:lang w:val="en-US"/>
              </w:rPr>
              <w:t>9</w:t>
            </w:r>
          </w:p>
        </w:tc>
        <w:tc>
          <w:tcPr>
            <w:tcW w:w="2069" w:type="dxa"/>
            <w:vAlign w:val="center"/>
          </w:tcPr>
          <w:p w14:paraId="549F2D92" w14:textId="77777777" w:rsidR="005141B7" w:rsidRPr="009A1A2D" w:rsidRDefault="005141B7" w:rsidP="006B47C2">
            <w:pPr>
              <w:jc w:val="center"/>
              <w:rPr>
                <w:sz w:val="20"/>
                <w:szCs w:val="20"/>
              </w:rPr>
            </w:pPr>
            <w:r w:rsidRPr="009A1A2D">
              <w:rPr>
                <w:sz w:val="20"/>
                <w:szCs w:val="20"/>
              </w:rPr>
              <w:t>АО "ПО "Севмаш"</w:t>
            </w:r>
          </w:p>
        </w:tc>
        <w:tc>
          <w:tcPr>
            <w:tcW w:w="2481" w:type="dxa"/>
            <w:vAlign w:val="center"/>
          </w:tcPr>
          <w:p w14:paraId="79A41B98" w14:textId="77777777" w:rsidR="005141B7" w:rsidRDefault="005141B7" w:rsidP="006B47C2">
            <w:pPr>
              <w:jc w:val="center"/>
              <w:rPr>
                <w:sz w:val="20"/>
                <w:szCs w:val="20"/>
              </w:rPr>
            </w:pPr>
            <w:r>
              <w:rPr>
                <w:sz w:val="20"/>
                <w:szCs w:val="20"/>
              </w:rPr>
              <w:t>ООО УРАЛКРАН-Сервис</w:t>
            </w:r>
          </w:p>
          <w:p w14:paraId="27C38317" w14:textId="77777777" w:rsidR="005141B7" w:rsidRPr="006B47C2" w:rsidRDefault="005141B7" w:rsidP="006B47C2">
            <w:pPr>
              <w:jc w:val="center"/>
              <w:rPr>
                <w:sz w:val="20"/>
                <w:szCs w:val="20"/>
              </w:rPr>
            </w:pPr>
          </w:p>
        </w:tc>
        <w:tc>
          <w:tcPr>
            <w:tcW w:w="1837" w:type="dxa"/>
            <w:vAlign w:val="center"/>
          </w:tcPr>
          <w:p w14:paraId="1288E05A" w14:textId="77777777" w:rsidR="005141B7" w:rsidRDefault="005141B7" w:rsidP="006B47C2">
            <w:pPr>
              <w:jc w:val="center"/>
              <w:rPr>
                <w:sz w:val="20"/>
                <w:szCs w:val="20"/>
              </w:rPr>
            </w:pPr>
            <w:r>
              <w:rPr>
                <w:sz w:val="20"/>
                <w:szCs w:val="20"/>
              </w:rPr>
              <w:t>362260 + 51248.65 (проценты)</w:t>
            </w:r>
          </w:p>
          <w:p w14:paraId="28138BC1" w14:textId="77777777" w:rsidR="005141B7" w:rsidRPr="009A1A2D" w:rsidRDefault="005141B7" w:rsidP="006B47C2">
            <w:pPr>
              <w:jc w:val="center"/>
              <w:rPr>
                <w:sz w:val="20"/>
                <w:szCs w:val="20"/>
              </w:rPr>
            </w:pPr>
          </w:p>
        </w:tc>
        <w:tc>
          <w:tcPr>
            <w:tcW w:w="2835" w:type="dxa"/>
            <w:vAlign w:val="center"/>
          </w:tcPr>
          <w:p w14:paraId="10E5214A" w14:textId="77777777" w:rsidR="005141B7" w:rsidRDefault="005141B7" w:rsidP="006B47C2">
            <w:pPr>
              <w:jc w:val="center"/>
              <w:rPr>
                <w:sz w:val="20"/>
                <w:szCs w:val="20"/>
              </w:rPr>
            </w:pPr>
            <w:r>
              <w:rPr>
                <w:sz w:val="20"/>
                <w:szCs w:val="20"/>
              </w:rPr>
              <w:t xml:space="preserve">взыскание задолженности, процентов по ст. 395 ГК РФ по </w:t>
            </w:r>
            <w:proofErr w:type="spellStart"/>
            <w:r>
              <w:rPr>
                <w:sz w:val="20"/>
                <w:szCs w:val="20"/>
              </w:rPr>
              <w:t>гар</w:t>
            </w:r>
            <w:proofErr w:type="spellEnd"/>
            <w:r>
              <w:rPr>
                <w:sz w:val="20"/>
                <w:szCs w:val="20"/>
              </w:rPr>
              <w:t>. письму</w:t>
            </w:r>
          </w:p>
          <w:p w14:paraId="413AD3DF" w14:textId="77777777" w:rsidR="005141B7" w:rsidRPr="006B47C2" w:rsidRDefault="005141B7" w:rsidP="006B47C2">
            <w:pPr>
              <w:jc w:val="center"/>
              <w:rPr>
                <w:sz w:val="20"/>
                <w:szCs w:val="20"/>
              </w:rPr>
            </w:pPr>
          </w:p>
        </w:tc>
      </w:tr>
      <w:tr w:rsidR="005141B7" w:rsidRPr="009A1A2D" w14:paraId="57A0302F" w14:textId="77777777" w:rsidTr="006B47C2">
        <w:trPr>
          <w:jc w:val="center"/>
        </w:trPr>
        <w:tc>
          <w:tcPr>
            <w:tcW w:w="525" w:type="dxa"/>
            <w:vAlign w:val="center"/>
          </w:tcPr>
          <w:p w14:paraId="6BBD13D9" w14:textId="77777777" w:rsidR="005141B7" w:rsidRPr="006B47C2" w:rsidRDefault="005141B7" w:rsidP="00967D6F">
            <w:pPr>
              <w:jc w:val="center"/>
              <w:rPr>
                <w:sz w:val="20"/>
                <w:szCs w:val="20"/>
                <w:lang w:val="en-US"/>
              </w:rPr>
            </w:pPr>
            <w:r>
              <w:rPr>
                <w:sz w:val="20"/>
                <w:szCs w:val="20"/>
                <w:lang w:val="en-US"/>
              </w:rPr>
              <w:t>10</w:t>
            </w:r>
          </w:p>
        </w:tc>
        <w:tc>
          <w:tcPr>
            <w:tcW w:w="2069" w:type="dxa"/>
            <w:vAlign w:val="center"/>
          </w:tcPr>
          <w:p w14:paraId="4FAF5242" w14:textId="77777777" w:rsidR="005141B7" w:rsidRPr="009A1A2D" w:rsidRDefault="005141B7" w:rsidP="006B47C2">
            <w:pPr>
              <w:jc w:val="center"/>
              <w:rPr>
                <w:sz w:val="20"/>
                <w:szCs w:val="20"/>
              </w:rPr>
            </w:pPr>
            <w:r w:rsidRPr="009A1A2D">
              <w:rPr>
                <w:sz w:val="20"/>
                <w:szCs w:val="20"/>
              </w:rPr>
              <w:t>АО "ПО "Севмаш"</w:t>
            </w:r>
          </w:p>
        </w:tc>
        <w:tc>
          <w:tcPr>
            <w:tcW w:w="2481" w:type="dxa"/>
            <w:vAlign w:val="center"/>
          </w:tcPr>
          <w:p w14:paraId="13F39382" w14:textId="77777777" w:rsidR="005141B7" w:rsidRDefault="005141B7" w:rsidP="006B47C2">
            <w:pPr>
              <w:jc w:val="center"/>
              <w:rPr>
                <w:sz w:val="20"/>
                <w:szCs w:val="20"/>
              </w:rPr>
            </w:pPr>
            <w:r>
              <w:rPr>
                <w:sz w:val="20"/>
                <w:szCs w:val="20"/>
              </w:rPr>
              <w:t>АО "Красный гидропресс"</w:t>
            </w:r>
          </w:p>
          <w:p w14:paraId="026E9A6D" w14:textId="77777777" w:rsidR="005141B7" w:rsidRPr="006B47C2" w:rsidRDefault="005141B7" w:rsidP="006B47C2">
            <w:pPr>
              <w:jc w:val="center"/>
              <w:rPr>
                <w:sz w:val="20"/>
                <w:szCs w:val="20"/>
              </w:rPr>
            </w:pPr>
          </w:p>
        </w:tc>
        <w:tc>
          <w:tcPr>
            <w:tcW w:w="1837" w:type="dxa"/>
            <w:vAlign w:val="center"/>
          </w:tcPr>
          <w:p w14:paraId="682703EA" w14:textId="77777777" w:rsidR="005141B7" w:rsidRDefault="005141B7" w:rsidP="006B47C2">
            <w:pPr>
              <w:jc w:val="center"/>
              <w:rPr>
                <w:sz w:val="20"/>
                <w:szCs w:val="20"/>
              </w:rPr>
            </w:pPr>
            <w:r>
              <w:rPr>
                <w:sz w:val="20"/>
                <w:szCs w:val="20"/>
              </w:rPr>
              <w:t>217 490.32</w:t>
            </w:r>
          </w:p>
          <w:p w14:paraId="3BCE0A51" w14:textId="77777777" w:rsidR="005141B7" w:rsidRPr="009A1A2D" w:rsidRDefault="005141B7" w:rsidP="006B47C2">
            <w:pPr>
              <w:jc w:val="center"/>
              <w:rPr>
                <w:sz w:val="20"/>
                <w:szCs w:val="20"/>
              </w:rPr>
            </w:pPr>
          </w:p>
        </w:tc>
        <w:tc>
          <w:tcPr>
            <w:tcW w:w="2835" w:type="dxa"/>
            <w:vAlign w:val="center"/>
          </w:tcPr>
          <w:p w14:paraId="6A6E9BE4" w14:textId="77777777" w:rsidR="005141B7" w:rsidRDefault="005141B7" w:rsidP="006B47C2">
            <w:pPr>
              <w:jc w:val="center"/>
              <w:rPr>
                <w:sz w:val="20"/>
                <w:szCs w:val="20"/>
              </w:rPr>
            </w:pPr>
            <w:r>
              <w:rPr>
                <w:sz w:val="20"/>
                <w:szCs w:val="20"/>
              </w:rPr>
              <w:t>Взыскание неустойки (</w:t>
            </w:r>
            <w:r w:rsidRPr="00CD608D">
              <w:rPr>
                <w:sz w:val="20"/>
                <w:szCs w:val="20"/>
              </w:rPr>
              <w:t>№5808/27837 (спец. №2)</w:t>
            </w:r>
          </w:p>
          <w:p w14:paraId="305F6B32" w14:textId="77777777" w:rsidR="005141B7" w:rsidRPr="006B47C2" w:rsidRDefault="005141B7" w:rsidP="006B47C2">
            <w:pPr>
              <w:jc w:val="center"/>
              <w:rPr>
                <w:sz w:val="20"/>
                <w:szCs w:val="20"/>
              </w:rPr>
            </w:pPr>
          </w:p>
        </w:tc>
      </w:tr>
      <w:tr w:rsidR="005141B7" w:rsidRPr="009A1A2D" w14:paraId="2FAB18E7" w14:textId="77777777" w:rsidTr="006B47C2">
        <w:trPr>
          <w:jc w:val="center"/>
        </w:trPr>
        <w:tc>
          <w:tcPr>
            <w:tcW w:w="525" w:type="dxa"/>
            <w:vAlign w:val="center"/>
          </w:tcPr>
          <w:p w14:paraId="37655ECE" w14:textId="77777777" w:rsidR="005141B7" w:rsidRPr="006B47C2" w:rsidRDefault="005141B7" w:rsidP="00967D6F">
            <w:pPr>
              <w:jc w:val="center"/>
              <w:rPr>
                <w:sz w:val="20"/>
                <w:szCs w:val="20"/>
                <w:lang w:val="en-US"/>
              </w:rPr>
            </w:pPr>
            <w:r>
              <w:rPr>
                <w:sz w:val="20"/>
                <w:szCs w:val="20"/>
                <w:lang w:val="en-US"/>
              </w:rPr>
              <w:t>11</w:t>
            </w:r>
          </w:p>
        </w:tc>
        <w:tc>
          <w:tcPr>
            <w:tcW w:w="2069" w:type="dxa"/>
            <w:vAlign w:val="center"/>
          </w:tcPr>
          <w:p w14:paraId="46F2D59C" w14:textId="77777777" w:rsidR="005141B7" w:rsidRPr="009A1A2D" w:rsidRDefault="005141B7" w:rsidP="006B47C2">
            <w:pPr>
              <w:jc w:val="center"/>
              <w:rPr>
                <w:sz w:val="20"/>
                <w:szCs w:val="20"/>
              </w:rPr>
            </w:pPr>
            <w:r w:rsidRPr="009A1A2D">
              <w:rPr>
                <w:sz w:val="20"/>
                <w:szCs w:val="20"/>
              </w:rPr>
              <w:t>АО "ПО "Севмаш"</w:t>
            </w:r>
          </w:p>
        </w:tc>
        <w:tc>
          <w:tcPr>
            <w:tcW w:w="2481" w:type="dxa"/>
            <w:vAlign w:val="center"/>
          </w:tcPr>
          <w:p w14:paraId="6CF9942A" w14:textId="77777777" w:rsidR="005141B7" w:rsidRDefault="005141B7" w:rsidP="006B47C2">
            <w:pPr>
              <w:jc w:val="center"/>
              <w:rPr>
                <w:sz w:val="20"/>
                <w:szCs w:val="20"/>
              </w:rPr>
            </w:pPr>
            <w:r>
              <w:rPr>
                <w:sz w:val="20"/>
                <w:szCs w:val="20"/>
              </w:rPr>
              <w:t xml:space="preserve">ОАО "Зеленодольский завод им. </w:t>
            </w:r>
            <w:proofErr w:type="spellStart"/>
            <w:r>
              <w:rPr>
                <w:sz w:val="20"/>
                <w:szCs w:val="20"/>
              </w:rPr>
              <w:t>А.М.Горького</w:t>
            </w:r>
            <w:proofErr w:type="spellEnd"/>
            <w:r>
              <w:rPr>
                <w:sz w:val="20"/>
                <w:szCs w:val="20"/>
              </w:rPr>
              <w:t>"</w:t>
            </w:r>
          </w:p>
          <w:p w14:paraId="3DB60EF0" w14:textId="77777777" w:rsidR="005141B7" w:rsidRPr="006B47C2" w:rsidRDefault="005141B7" w:rsidP="006B47C2">
            <w:pPr>
              <w:jc w:val="center"/>
              <w:rPr>
                <w:sz w:val="20"/>
                <w:szCs w:val="20"/>
              </w:rPr>
            </w:pPr>
          </w:p>
        </w:tc>
        <w:tc>
          <w:tcPr>
            <w:tcW w:w="1837" w:type="dxa"/>
            <w:vAlign w:val="center"/>
          </w:tcPr>
          <w:p w14:paraId="0C67D473" w14:textId="77777777" w:rsidR="005141B7" w:rsidRDefault="005141B7" w:rsidP="006B47C2">
            <w:pPr>
              <w:jc w:val="center"/>
              <w:rPr>
                <w:sz w:val="20"/>
                <w:szCs w:val="20"/>
              </w:rPr>
            </w:pPr>
            <w:r>
              <w:rPr>
                <w:sz w:val="20"/>
                <w:szCs w:val="20"/>
              </w:rPr>
              <w:t>41 953.03</w:t>
            </w:r>
          </w:p>
          <w:p w14:paraId="064DE94B" w14:textId="77777777" w:rsidR="005141B7" w:rsidRPr="009A1A2D" w:rsidRDefault="005141B7" w:rsidP="006B47C2">
            <w:pPr>
              <w:jc w:val="center"/>
              <w:rPr>
                <w:sz w:val="20"/>
                <w:szCs w:val="20"/>
              </w:rPr>
            </w:pPr>
          </w:p>
        </w:tc>
        <w:tc>
          <w:tcPr>
            <w:tcW w:w="2835" w:type="dxa"/>
            <w:vAlign w:val="center"/>
          </w:tcPr>
          <w:p w14:paraId="75FB877C" w14:textId="77777777" w:rsidR="005141B7" w:rsidRDefault="005141B7" w:rsidP="006B47C2">
            <w:pPr>
              <w:jc w:val="center"/>
              <w:rPr>
                <w:sz w:val="20"/>
                <w:szCs w:val="20"/>
              </w:rPr>
            </w:pPr>
            <w:r>
              <w:rPr>
                <w:sz w:val="20"/>
                <w:szCs w:val="20"/>
              </w:rPr>
              <w:t>Взыскание неустойки (</w:t>
            </w:r>
            <w:r w:rsidRPr="00CD608D">
              <w:rPr>
                <w:sz w:val="20"/>
                <w:szCs w:val="20"/>
              </w:rPr>
              <w:t>№3583/11020</w:t>
            </w:r>
            <w:r>
              <w:rPr>
                <w:sz w:val="20"/>
                <w:szCs w:val="20"/>
              </w:rPr>
              <w:t>)</w:t>
            </w:r>
          </w:p>
          <w:p w14:paraId="4D898473" w14:textId="77777777" w:rsidR="005141B7" w:rsidRPr="006B47C2" w:rsidRDefault="005141B7" w:rsidP="006B47C2">
            <w:pPr>
              <w:jc w:val="center"/>
              <w:rPr>
                <w:sz w:val="20"/>
                <w:szCs w:val="20"/>
              </w:rPr>
            </w:pPr>
          </w:p>
        </w:tc>
      </w:tr>
      <w:tr w:rsidR="005141B7" w:rsidRPr="009A1A2D" w14:paraId="58A7D241" w14:textId="77777777" w:rsidTr="006B47C2">
        <w:trPr>
          <w:jc w:val="center"/>
        </w:trPr>
        <w:tc>
          <w:tcPr>
            <w:tcW w:w="525" w:type="dxa"/>
            <w:vAlign w:val="center"/>
          </w:tcPr>
          <w:p w14:paraId="51E729B0" w14:textId="77777777" w:rsidR="005141B7" w:rsidRPr="006B47C2" w:rsidRDefault="005141B7" w:rsidP="00967D6F">
            <w:pPr>
              <w:jc w:val="center"/>
              <w:rPr>
                <w:sz w:val="20"/>
                <w:szCs w:val="20"/>
                <w:lang w:val="en-US"/>
              </w:rPr>
            </w:pPr>
            <w:r>
              <w:rPr>
                <w:sz w:val="20"/>
                <w:szCs w:val="20"/>
                <w:lang w:val="en-US"/>
              </w:rPr>
              <w:t>12</w:t>
            </w:r>
          </w:p>
        </w:tc>
        <w:tc>
          <w:tcPr>
            <w:tcW w:w="2069" w:type="dxa"/>
            <w:vAlign w:val="center"/>
          </w:tcPr>
          <w:p w14:paraId="2C3721A0" w14:textId="77777777" w:rsidR="005141B7" w:rsidRPr="009A1A2D" w:rsidRDefault="005141B7" w:rsidP="006B47C2">
            <w:pPr>
              <w:jc w:val="center"/>
              <w:rPr>
                <w:sz w:val="20"/>
                <w:szCs w:val="20"/>
              </w:rPr>
            </w:pPr>
            <w:r w:rsidRPr="009A1A2D">
              <w:rPr>
                <w:sz w:val="20"/>
                <w:szCs w:val="20"/>
              </w:rPr>
              <w:t>АО "ПО "Севмаш"</w:t>
            </w:r>
          </w:p>
        </w:tc>
        <w:tc>
          <w:tcPr>
            <w:tcW w:w="2481" w:type="dxa"/>
            <w:vAlign w:val="center"/>
          </w:tcPr>
          <w:p w14:paraId="5A11C50D" w14:textId="77777777" w:rsidR="005141B7" w:rsidRDefault="005141B7" w:rsidP="006B47C2">
            <w:pPr>
              <w:jc w:val="center"/>
              <w:rPr>
                <w:sz w:val="20"/>
                <w:szCs w:val="20"/>
              </w:rPr>
            </w:pPr>
            <w:r>
              <w:rPr>
                <w:sz w:val="20"/>
                <w:szCs w:val="20"/>
              </w:rPr>
              <w:t>АО "Красный гидропресс"</w:t>
            </w:r>
          </w:p>
          <w:p w14:paraId="76C159F6" w14:textId="77777777" w:rsidR="005141B7" w:rsidRPr="006B47C2" w:rsidRDefault="005141B7" w:rsidP="006B47C2">
            <w:pPr>
              <w:jc w:val="center"/>
              <w:rPr>
                <w:sz w:val="20"/>
                <w:szCs w:val="20"/>
              </w:rPr>
            </w:pPr>
          </w:p>
        </w:tc>
        <w:tc>
          <w:tcPr>
            <w:tcW w:w="1837" w:type="dxa"/>
            <w:vAlign w:val="center"/>
          </w:tcPr>
          <w:p w14:paraId="72A53530" w14:textId="77777777" w:rsidR="005141B7" w:rsidRDefault="005141B7" w:rsidP="006B47C2">
            <w:pPr>
              <w:jc w:val="center"/>
              <w:rPr>
                <w:sz w:val="20"/>
                <w:szCs w:val="20"/>
              </w:rPr>
            </w:pPr>
            <w:r>
              <w:rPr>
                <w:sz w:val="20"/>
                <w:szCs w:val="20"/>
              </w:rPr>
              <w:t>442 665.78</w:t>
            </w:r>
          </w:p>
          <w:p w14:paraId="46F67856" w14:textId="77777777" w:rsidR="005141B7" w:rsidRPr="009A1A2D" w:rsidRDefault="005141B7" w:rsidP="006B47C2">
            <w:pPr>
              <w:jc w:val="center"/>
              <w:rPr>
                <w:sz w:val="20"/>
                <w:szCs w:val="20"/>
              </w:rPr>
            </w:pPr>
          </w:p>
        </w:tc>
        <w:tc>
          <w:tcPr>
            <w:tcW w:w="2835" w:type="dxa"/>
            <w:vAlign w:val="center"/>
          </w:tcPr>
          <w:p w14:paraId="7873457E" w14:textId="77777777" w:rsidR="005141B7" w:rsidRDefault="005141B7" w:rsidP="006B47C2">
            <w:pPr>
              <w:jc w:val="center"/>
              <w:rPr>
                <w:sz w:val="20"/>
                <w:szCs w:val="20"/>
              </w:rPr>
            </w:pPr>
            <w:r>
              <w:rPr>
                <w:sz w:val="20"/>
                <w:szCs w:val="20"/>
              </w:rPr>
              <w:t>Взыскание неустойки (</w:t>
            </w:r>
            <w:r w:rsidRPr="00CD608D">
              <w:rPr>
                <w:sz w:val="20"/>
                <w:szCs w:val="20"/>
              </w:rPr>
              <w:t>№5808/27837 (спец. №1)</w:t>
            </w:r>
          </w:p>
          <w:p w14:paraId="793DF333" w14:textId="77777777" w:rsidR="005141B7" w:rsidRPr="006B47C2" w:rsidRDefault="005141B7" w:rsidP="006B47C2">
            <w:pPr>
              <w:jc w:val="center"/>
              <w:rPr>
                <w:sz w:val="20"/>
                <w:szCs w:val="20"/>
              </w:rPr>
            </w:pPr>
          </w:p>
        </w:tc>
      </w:tr>
      <w:tr w:rsidR="005141B7" w:rsidRPr="009A1A2D" w14:paraId="7D39CDC9" w14:textId="77777777" w:rsidTr="006B47C2">
        <w:trPr>
          <w:jc w:val="center"/>
        </w:trPr>
        <w:tc>
          <w:tcPr>
            <w:tcW w:w="525" w:type="dxa"/>
            <w:vAlign w:val="center"/>
          </w:tcPr>
          <w:p w14:paraId="3939E2A7" w14:textId="77777777" w:rsidR="005141B7" w:rsidRPr="006B47C2" w:rsidRDefault="005141B7" w:rsidP="00967D6F">
            <w:pPr>
              <w:jc w:val="center"/>
              <w:rPr>
                <w:sz w:val="20"/>
                <w:szCs w:val="20"/>
                <w:lang w:val="en-US"/>
              </w:rPr>
            </w:pPr>
            <w:r>
              <w:rPr>
                <w:sz w:val="20"/>
                <w:szCs w:val="20"/>
                <w:lang w:val="en-US"/>
              </w:rPr>
              <w:t>13</w:t>
            </w:r>
          </w:p>
        </w:tc>
        <w:tc>
          <w:tcPr>
            <w:tcW w:w="2069" w:type="dxa"/>
            <w:vAlign w:val="center"/>
          </w:tcPr>
          <w:p w14:paraId="7CB8EEBD" w14:textId="77777777" w:rsidR="005141B7" w:rsidRPr="009A1A2D" w:rsidRDefault="005141B7" w:rsidP="006B47C2">
            <w:pPr>
              <w:jc w:val="center"/>
              <w:rPr>
                <w:sz w:val="20"/>
                <w:szCs w:val="20"/>
              </w:rPr>
            </w:pPr>
            <w:r w:rsidRPr="009A1A2D">
              <w:rPr>
                <w:sz w:val="20"/>
                <w:szCs w:val="20"/>
              </w:rPr>
              <w:t>АО "ПО "Севмаш"</w:t>
            </w:r>
          </w:p>
        </w:tc>
        <w:tc>
          <w:tcPr>
            <w:tcW w:w="2481" w:type="dxa"/>
            <w:vAlign w:val="center"/>
          </w:tcPr>
          <w:p w14:paraId="5DABD333" w14:textId="77777777" w:rsidR="005141B7" w:rsidRPr="006B47C2" w:rsidRDefault="005141B7" w:rsidP="006B47C2">
            <w:pPr>
              <w:jc w:val="center"/>
              <w:rPr>
                <w:sz w:val="20"/>
                <w:szCs w:val="20"/>
              </w:rPr>
            </w:pPr>
            <w:r w:rsidRPr="006B47C2">
              <w:rPr>
                <w:sz w:val="20"/>
                <w:szCs w:val="20"/>
              </w:rPr>
              <w:t>ООО "Альмира"</w:t>
            </w:r>
          </w:p>
          <w:p w14:paraId="23D24630" w14:textId="77777777" w:rsidR="005141B7" w:rsidRDefault="005141B7" w:rsidP="006B47C2">
            <w:pPr>
              <w:jc w:val="center"/>
              <w:rPr>
                <w:sz w:val="20"/>
                <w:szCs w:val="20"/>
              </w:rPr>
            </w:pPr>
          </w:p>
        </w:tc>
        <w:tc>
          <w:tcPr>
            <w:tcW w:w="1837" w:type="dxa"/>
            <w:vAlign w:val="center"/>
          </w:tcPr>
          <w:p w14:paraId="54DB602D" w14:textId="77777777" w:rsidR="005141B7" w:rsidRPr="006B47C2" w:rsidRDefault="005141B7" w:rsidP="006B47C2">
            <w:pPr>
              <w:jc w:val="center"/>
              <w:rPr>
                <w:sz w:val="20"/>
                <w:szCs w:val="20"/>
              </w:rPr>
            </w:pPr>
            <w:r w:rsidRPr="006B47C2">
              <w:rPr>
                <w:sz w:val="20"/>
                <w:szCs w:val="20"/>
              </w:rPr>
              <w:t>23799,50 руб. - долг, 5392,55 - неустойка</w:t>
            </w:r>
          </w:p>
          <w:p w14:paraId="7F0575C9" w14:textId="77777777" w:rsidR="005141B7" w:rsidRDefault="005141B7" w:rsidP="006B47C2">
            <w:pPr>
              <w:jc w:val="center"/>
              <w:rPr>
                <w:sz w:val="20"/>
                <w:szCs w:val="20"/>
              </w:rPr>
            </w:pPr>
          </w:p>
        </w:tc>
        <w:tc>
          <w:tcPr>
            <w:tcW w:w="2835" w:type="dxa"/>
            <w:vAlign w:val="center"/>
          </w:tcPr>
          <w:p w14:paraId="0F849F40" w14:textId="77777777" w:rsidR="005141B7" w:rsidRPr="006B47C2" w:rsidRDefault="005141B7" w:rsidP="006B47C2">
            <w:pPr>
              <w:jc w:val="center"/>
              <w:rPr>
                <w:sz w:val="20"/>
                <w:szCs w:val="20"/>
              </w:rPr>
            </w:pPr>
            <w:r w:rsidRPr="006B47C2">
              <w:rPr>
                <w:sz w:val="20"/>
                <w:szCs w:val="20"/>
              </w:rPr>
              <w:t>О взыскании задолженности за водоснабжение и водоотведение</w:t>
            </w:r>
          </w:p>
          <w:p w14:paraId="6DDE1E35" w14:textId="77777777" w:rsidR="005141B7" w:rsidRDefault="005141B7" w:rsidP="006B47C2">
            <w:pPr>
              <w:jc w:val="center"/>
              <w:rPr>
                <w:sz w:val="20"/>
                <w:szCs w:val="20"/>
              </w:rPr>
            </w:pPr>
          </w:p>
        </w:tc>
      </w:tr>
      <w:tr w:rsidR="005141B7" w:rsidRPr="009A1A2D" w14:paraId="7F8AE84A" w14:textId="77777777" w:rsidTr="006B47C2">
        <w:trPr>
          <w:jc w:val="center"/>
        </w:trPr>
        <w:tc>
          <w:tcPr>
            <w:tcW w:w="525" w:type="dxa"/>
            <w:vAlign w:val="center"/>
          </w:tcPr>
          <w:p w14:paraId="2D98A603" w14:textId="77777777" w:rsidR="005141B7" w:rsidRPr="006B47C2" w:rsidRDefault="005141B7" w:rsidP="00967D6F">
            <w:pPr>
              <w:jc w:val="center"/>
              <w:rPr>
                <w:sz w:val="20"/>
                <w:szCs w:val="20"/>
                <w:lang w:val="en-US"/>
              </w:rPr>
            </w:pPr>
            <w:r>
              <w:rPr>
                <w:sz w:val="20"/>
                <w:szCs w:val="20"/>
                <w:lang w:val="en-US"/>
              </w:rPr>
              <w:t>14</w:t>
            </w:r>
          </w:p>
        </w:tc>
        <w:tc>
          <w:tcPr>
            <w:tcW w:w="2069" w:type="dxa"/>
            <w:vAlign w:val="center"/>
          </w:tcPr>
          <w:p w14:paraId="54257CA8" w14:textId="77777777" w:rsidR="005141B7" w:rsidRPr="009A1A2D" w:rsidRDefault="005141B7" w:rsidP="006B47C2">
            <w:pPr>
              <w:jc w:val="center"/>
              <w:rPr>
                <w:sz w:val="20"/>
                <w:szCs w:val="20"/>
              </w:rPr>
            </w:pPr>
            <w:r w:rsidRPr="009A1A2D">
              <w:rPr>
                <w:sz w:val="20"/>
                <w:szCs w:val="20"/>
              </w:rPr>
              <w:t>АО "ПО "Севмаш"</w:t>
            </w:r>
          </w:p>
        </w:tc>
        <w:tc>
          <w:tcPr>
            <w:tcW w:w="2481" w:type="dxa"/>
            <w:vAlign w:val="center"/>
          </w:tcPr>
          <w:p w14:paraId="3D2C2262" w14:textId="77777777" w:rsidR="005141B7" w:rsidRPr="006B47C2" w:rsidRDefault="005141B7" w:rsidP="006B47C2">
            <w:pPr>
              <w:jc w:val="center"/>
              <w:rPr>
                <w:sz w:val="20"/>
                <w:szCs w:val="20"/>
              </w:rPr>
            </w:pPr>
            <w:r w:rsidRPr="006B47C2">
              <w:rPr>
                <w:sz w:val="20"/>
                <w:szCs w:val="20"/>
              </w:rPr>
              <w:t>АО "БМК"</w:t>
            </w:r>
          </w:p>
          <w:p w14:paraId="612FCBE9" w14:textId="77777777" w:rsidR="005141B7" w:rsidRDefault="005141B7" w:rsidP="006B47C2">
            <w:pPr>
              <w:jc w:val="center"/>
              <w:rPr>
                <w:sz w:val="20"/>
                <w:szCs w:val="20"/>
              </w:rPr>
            </w:pPr>
          </w:p>
        </w:tc>
        <w:tc>
          <w:tcPr>
            <w:tcW w:w="1837" w:type="dxa"/>
            <w:vAlign w:val="center"/>
          </w:tcPr>
          <w:p w14:paraId="01AEA056" w14:textId="77777777" w:rsidR="005141B7" w:rsidRPr="006B47C2" w:rsidRDefault="005141B7" w:rsidP="006B47C2">
            <w:pPr>
              <w:jc w:val="center"/>
              <w:rPr>
                <w:sz w:val="20"/>
                <w:szCs w:val="20"/>
              </w:rPr>
            </w:pPr>
            <w:r w:rsidRPr="006B47C2">
              <w:rPr>
                <w:sz w:val="20"/>
                <w:szCs w:val="20"/>
              </w:rPr>
              <w:t>384 436.88</w:t>
            </w:r>
          </w:p>
          <w:p w14:paraId="2349ABEE" w14:textId="77777777" w:rsidR="005141B7" w:rsidRDefault="005141B7" w:rsidP="006B47C2">
            <w:pPr>
              <w:jc w:val="center"/>
              <w:rPr>
                <w:sz w:val="20"/>
                <w:szCs w:val="20"/>
              </w:rPr>
            </w:pPr>
          </w:p>
        </w:tc>
        <w:tc>
          <w:tcPr>
            <w:tcW w:w="2835" w:type="dxa"/>
            <w:vAlign w:val="center"/>
          </w:tcPr>
          <w:p w14:paraId="5C559524" w14:textId="77777777" w:rsidR="005141B7" w:rsidRPr="006B47C2" w:rsidRDefault="005141B7" w:rsidP="006B47C2">
            <w:pPr>
              <w:jc w:val="center"/>
              <w:rPr>
                <w:sz w:val="20"/>
                <w:szCs w:val="20"/>
              </w:rPr>
            </w:pPr>
            <w:r w:rsidRPr="006B47C2">
              <w:rPr>
                <w:sz w:val="20"/>
                <w:szCs w:val="20"/>
              </w:rPr>
              <w:t>Взыскание неустойки  (№ 20303П/57.91/25426 от 24.04.2013, по ДС № 15)</w:t>
            </w:r>
          </w:p>
          <w:p w14:paraId="5A476217" w14:textId="77777777" w:rsidR="005141B7" w:rsidRDefault="005141B7" w:rsidP="006B47C2">
            <w:pPr>
              <w:jc w:val="center"/>
              <w:rPr>
                <w:sz w:val="20"/>
                <w:szCs w:val="20"/>
              </w:rPr>
            </w:pPr>
          </w:p>
        </w:tc>
      </w:tr>
      <w:tr w:rsidR="005141B7" w:rsidRPr="009A1A2D" w14:paraId="1B73E1FE" w14:textId="77777777" w:rsidTr="006B47C2">
        <w:trPr>
          <w:jc w:val="center"/>
        </w:trPr>
        <w:tc>
          <w:tcPr>
            <w:tcW w:w="525" w:type="dxa"/>
            <w:vAlign w:val="center"/>
          </w:tcPr>
          <w:p w14:paraId="0EFE5A38" w14:textId="77777777" w:rsidR="005141B7" w:rsidRPr="006B47C2" w:rsidRDefault="005141B7" w:rsidP="00967D6F">
            <w:pPr>
              <w:jc w:val="center"/>
              <w:rPr>
                <w:sz w:val="20"/>
                <w:szCs w:val="20"/>
                <w:lang w:val="en-US"/>
              </w:rPr>
            </w:pPr>
            <w:r>
              <w:rPr>
                <w:sz w:val="20"/>
                <w:szCs w:val="20"/>
                <w:lang w:val="en-US"/>
              </w:rPr>
              <w:t>15</w:t>
            </w:r>
          </w:p>
        </w:tc>
        <w:tc>
          <w:tcPr>
            <w:tcW w:w="2069" w:type="dxa"/>
            <w:vAlign w:val="center"/>
          </w:tcPr>
          <w:p w14:paraId="4ED7C938" w14:textId="77777777" w:rsidR="005141B7" w:rsidRPr="009A1A2D" w:rsidRDefault="005141B7" w:rsidP="006B47C2">
            <w:pPr>
              <w:jc w:val="center"/>
              <w:rPr>
                <w:sz w:val="20"/>
                <w:szCs w:val="20"/>
              </w:rPr>
            </w:pPr>
            <w:r w:rsidRPr="009A1A2D">
              <w:rPr>
                <w:sz w:val="20"/>
                <w:szCs w:val="20"/>
              </w:rPr>
              <w:t>АО "ПО "Севмаш"</w:t>
            </w:r>
          </w:p>
        </w:tc>
        <w:tc>
          <w:tcPr>
            <w:tcW w:w="2481" w:type="dxa"/>
            <w:vAlign w:val="center"/>
          </w:tcPr>
          <w:p w14:paraId="474F4FFF" w14:textId="77777777" w:rsidR="005141B7" w:rsidRPr="006B47C2" w:rsidRDefault="005141B7" w:rsidP="006B47C2">
            <w:pPr>
              <w:jc w:val="center"/>
              <w:rPr>
                <w:sz w:val="20"/>
                <w:szCs w:val="20"/>
              </w:rPr>
            </w:pPr>
            <w:r w:rsidRPr="006B47C2">
              <w:rPr>
                <w:sz w:val="20"/>
                <w:szCs w:val="20"/>
              </w:rPr>
              <w:t>ООО "Реле и автоматика СПБ"</w:t>
            </w:r>
          </w:p>
          <w:p w14:paraId="48BCBDA2" w14:textId="77777777" w:rsidR="005141B7" w:rsidRDefault="005141B7" w:rsidP="006B47C2">
            <w:pPr>
              <w:jc w:val="center"/>
              <w:rPr>
                <w:sz w:val="20"/>
                <w:szCs w:val="20"/>
              </w:rPr>
            </w:pPr>
          </w:p>
        </w:tc>
        <w:tc>
          <w:tcPr>
            <w:tcW w:w="1837" w:type="dxa"/>
            <w:vAlign w:val="center"/>
          </w:tcPr>
          <w:p w14:paraId="0BC3BB15" w14:textId="77777777" w:rsidR="005141B7" w:rsidRPr="006B47C2" w:rsidRDefault="005141B7" w:rsidP="006B47C2">
            <w:pPr>
              <w:jc w:val="center"/>
              <w:rPr>
                <w:sz w:val="20"/>
                <w:szCs w:val="20"/>
              </w:rPr>
            </w:pPr>
            <w:r w:rsidRPr="006B47C2">
              <w:rPr>
                <w:sz w:val="20"/>
                <w:szCs w:val="20"/>
              </w:rPr>
              <w:t>22 998.19</w:t>
            </w:r>
          </w:p>
          <w:p w14:paraId="6EECD630" w14:textId="77777777" w:rsidR="005141B7" w:rsidRDefault="005141B7" w:rsidP="006B47C2">
            <w:pPr>
              <w:jc w:val="center"/>
              <w:rPr>
                <w:sz w:val="20"/>
                <w:szCs w:val="20"/>
              </w:rPr>
            </w:pPr>
          </w:p>
        </w:tc>
        <w:tc>
          <w:tcPr>
            <w:tcW w:w="2835" w:type="dxa"/>
            <w:vAlign w:val="center"/>
          </w:tcPr>
          <w:p w14:paraId="0EE1ED2C" w14:textId="77777777" w:rsidR="005141B7" w:rsidRPr="006B47C2" w:rsidRDefault="005141B7" w:rsidP="006B47C2">
            <w:pPr>
              <w:jc w:val="center"/>
              <w:rPr>
                <w:sz w:val="20"/>
                <w:szCs w:val="20"/>
              </w:rPr>
            </w:pPr>
            <w:r w:rsidRPr="006B47C2">
              <w:rPr>
                <w:sz w:val="20"/>
                <w:szCs w:val="20"/>
              </w:rPr>
              <w:t>Возврат аванса (счёт от 11.12.2013 №5157)</w:t>
            </w:r>
          </w:p>
          <w:p w14:paraId="0C545CAC" w14:textId="77777777" w:rsidR="005141B7" w:rsidRDefault="005141B7" w:rsidP="006B47C2">
            <w:pPr>
              <w:jc w:val="center"/>
              <w:rPr>
                <w:sz w:val="20"/>
                <w:szCs w:val="20"/>
              </w:rPr>
            </w:pPr>
          </w:p>
        </w:tc>
      </w:tr>
    </w:tbl>
    <w:p w14:paraId="47B186E5" w14:textId="77777777" w:rsidR="005141B7" w:rsidRDefault="005141B7" w:rsidP="00BB7D7E">
      <w:pPr>
        <w:rPr>
          <w:b/>
          <w:i/>
          <w:sz w:val="26"/>
          <w:szCs w:val="26"/>
        </w:rPr>
      </w:pPr>
    </w:p>
    <w:p w14:paraId="0090CCD2" w14:textId="77777777" w:rsidR="005141B7" w:rsidRPr="00514E8F" w:rsidRDefault="005141B7" w:rsidP="00514E8F">
      <w:pPr>
        <w:pStyle w:val="2"/>
        <w:ind w:left="0" w:firstLine="0"/>
      </w:pPr>
      <w:bookmarkStart w:id="48" w:name="_Toc483232536"/>
      <w:r w:rsidRPr="00514E8F">
        <w:t>Информация о неоконченных судебных разбирательствах, в которых общество выступает в качестве ответчика по иску о взыскании задолженности, с указанием общей суммы заявленных претензий:</w:t>
      </w:r>
      <w:bookmarkEnd w:id="48"/>
    </w:p>
    <w:p w14:paraId="4E0E4EA8" w14:textId="77777777" w:rsidR="005141B7" w:rsidRDefault="005141B7" w:rsidP="00EF6552">
      <w:pPr>
        <w:spacing w:after="120"/>
      </w:pPr>
      <w:r w:rsidRPr="00AE73A8">
        <w:t xml:space="preserve">Всего </w:t>
      </w:r>
      <w:r>
        <w:t>2</w:t>
      </w:r>
      <w:r w:rsidRPr="00AE73A8">
        <w:t xml:space="preserve"> неоконченных д</w:t>
      </w:r>
      <w:r>
        <w:t>ела, из них 1 на сумму свыше 1 млн</w:t>
      </w:r>
      <w:r w:rsidRPr="00AE73A8">
        <w:t xml:space="preserve">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
        <w:gridCol w:w="2069"/>
        <w:gridCol w:w="2481"/>
        <w:gridCol w:w="1837"/>
        <w:gridCol w:w="2835"/>
      </w:tblGrid>
      <w:tr w:rsidR="005141B7" w:rsidRPr="00967D6F" w14:paraId="1180B3BA" w14:textId="77777777" w:rsidTr="00254746">
        <w:trPr>
          <w:trHeight w:val="567"/>
          <w:jc w:val="center"/>
        </w:trPr>
        <w:tc>
          <w:tcPr>
            <w:tcW w:w="525" w:type="dxa"/>
            <w:vAlign w:val="center"/>
          </w:tcPr>
          <w:p w14:paraId="15EC6FFB" w14:textId="77777777" w:rsidR="005141B7" w:rsidRPr="00967D6F" w:rsidRDefault="005141B7" w:rsidP="00254746">
            <w:pPr>
              <w:jc w:val="center"/>
              <w:rPr>
                <w:b/>
                <w:sz w:val="20"/>
              </w:rPr>
            </w:pPr>
            <w:r w:rsidRPr="00967D6F">
              <w:rPr>
                <w:b/>
                <w:sz w:val="20"/>
                <w:szCs w:val="22"/>
              </w:rPr>
              <w:t>№ п/п</w:t>
            </w:r>
          </w:p>
        </w:tc>
        <w:tc>
          <w:tcPr>
            <w:tcW w:w="2069" w:type="dxa"/>
            <w:vAlign w:val="center"/>
          </w:tcPr>
          <w:p w14:paraId="2A90B32C" w14:textId="77777777" w:rsidR="005141B7" w:rsidRPr="00967D6F" w:rsidRDefault="005141B7" w:rsidP="00254746">
            <w:pPr>
              <w:jc w:val="center"/>
              <w:rPr>
                <w:b/>
                <w:sz w:val="20"/>
              </w:rPr>
            </w:pPr>
            <w:r w:rsidRPr="00967D6F">
              <w:rPr>
                <w:b/>
                <w:bCs/>
                <w:sz w:val="20"/>
                <w:szCs w:val="22"/>
              </w:rPr>
              <w:t xml:space="preserve">Истец </w:t>
            </w:r>
            <w:r w:rsidRPr="00967D6F">
              <w:rPr>
                <w:b/>
                <w:bCs/>
                <w:i/>
                <w:iCs/>
                <w:sz w:val="20"/>
                <w:szCs w:val="22"/>
              </w:rPr>
              <w:t>(наименование)</w:t>
            </w:r>
          </w:p>
        </w:tc>
        <w:tc>
          <w:tcPr>
            <w:tcW w:w="2481" w:type="dxa"/>
            <w:vAlign w:val="center"/>
          </w:tcPr>
          <w:p w14:paraId="0C36614D" w14:textId="77777777" w:rsidR="005141B7" w:rsidRPr="00967D6F" w:rsidRDefault="005141B7" w:rsidP="00254746">
            <w:pPr>
              <w:jc w:val="center"/>
              <w:rPr>
                <w:b/>
                <w:sz w:val="20"/>
              </w:rPr>
            </w:pPr>
            <w:r w:rsidRPr="00967D6F">
              <w:rPr>
                <w:b/>
                <w:bCs/>
                <w:sz w:val="20"/>
                <w:szCs w:val="22"/>
              </w:rPr>
              <w:t xml:space="preserve">Ответчик </w:t>
            </w:r>
            <w:r w:rsidRPr="00967D6F">
              <w:rPr>
                <w:b/>
                <w:bCs/>
                <w:i/>
                <w:iCs/>
                <w:sz w:val="20"/>
                <w:szCs w:val="22"/>
              </w:rPr>
              <w:t>(наименование)</w:t>
            </w:r>
          </w:p>
        </w:tc>
        <w:tc>
          <w:tcPr>
            <w:tcW w:w="1837" w:type="dxa"/>
            <w:vAlign w:val="center"/>
          </w:tcPr>
          <w:p w14:paraId="1D3F70EF" w14:textId="77777777" w:rsidR="005141B7" w:rsidRPr="00967D6F" w:rsidRDefault="005141B7" w:rsidP="00254746">
            <w:pPr>
              <w:jc w:val="center"/>
              <w:rPr>
                <w:b/>
                <w:bCs/>
                <w:sz w:val="20"/>
              </w:rPr>
            </w:pPr>
            <w:r w:rsidRPr="00967D6F">
              <w:rPr>
                <w:b/>
                <w:bCs/>
                <w:sz w:val="20"/>
                <w:szCs w:val="22"/>
              </w:rPr>
              <w:t>Сумма иска</w:t>
            </w:r>
          </w:p>
          <w:p w14:paraId="25DC4FE0" w14:textId="77777777" w:rsidR="005141B7" w:rsidRPr="00967D6F" w:rsidRDefault="005141B7" w:rsidP="00254746">
            <w:pPr>
              <w:jc w:val="center"/>
              <w:rPr>
                <w:b/>
                <w:sz w:val="20"/>
              </w:rPr>
            </w:pPr>
            <w:r w:rsidRPr="00967D6F">
              <w:rPr>
                <w:b/>
                <w:bCs/>
                <w:i/>
                <w:iCs/>
                <w:sz w:val="20"/>
                <w:szCs w:val="22"/>
              </w:rPr>
              <w:t>( в рублях)</w:t>
            </w:r>
          </w:p>
        </w:tc>
        <w:tc>
          <w:tcPr>
            <w:tcW w:w="2835" w:type="dxa"/>
            <w:vAlign w:val="center"/>
          </w:tcPr>
          <w:p w14:paraId="0FF1100E" w14:textId="77777777" w:rsidR="005141B7" w:rsidRPr="00967D6F" w:rsidRDefault="005141B7" w:rsidP="00254746">
            <w:pPr>
              <w:jc w:val="center"/>
              <w:rPr>
                <w:b/>
                <w:bCs/>
                <w:sz w:val="20"/>
              </w:rPr>
            </w:pPr>
            <w:r w:rsidRPr="00967D6F">
              <w:rPr>
                <w:b/>
                <w:bCs/>
                <w:sz w:val="20"/>
                <w:szCs w:val="22"/>
              </w:rPr>
              <w:t>Предмет спора</w:t>
            </w:r>
          </w:p>
          <w:p w14:paraId="2E01AE19" w14:textId="77777777" w:rsidR="005141B7" w:rsidRPr="00967D6F" w:rsidRDefault="005141B7" w:rsidP="00254746">
            <w:pPr>
              <w:jc w:val="center"/>
              <w:rPr>
                <w:b/>
                <w:i/>
                <w:sz w:val="20"/>
              </w:rPr>
            </w:pPr>
            <w:r w:rsidRPr="00967D6F">
              <w:rPr>
                <w:b/>
                <w:bCs/>
                <w:i/>
                <w:sz w:val="20"/>
                <w:szCs w:val="22"/>
              </w:rPr>
              <w:t>(описание)</w:t>
            </w:r>
          </w:p>
        </w:tc>
      </w:tr>
      <w:tr w:rsidR="005141B7" w:rsidRPr="009A1A2D" w14:paraId="13B6853A" w14:textId="77777777" w:rsidTr="00EF6552">
        <w:trPr>
          <w:jc w:val="center"/>
        </w:trPr>
        <w:tc>
          <w:tcPr>
            <w:tcW w:w="525" w:type="dxa"/>
            <w:vAlign w:val="center"/>
          </w:tcPr>
          <w:p w14:paraId="117B945B" w14:textId="77777777" w:rsidR="005141B7" w:rsidRPr="009A1A2D" w:rsidRDefault="005141B7" w:rsidP="00254746">
            <w:pPr>
              <w:jc w:val="center"/>
              <w:rPr>
                <w:sz w:val="20"/>
                <w:szCs w:val="20"/>
              </w:rPr>
            </w:pPr>
            <w:r w:rsidRPr="009A1A2D">
              <w:rPr>
                <w:sz w:val="20"/>
                <w:szCs w:val="20"/>
              </w:rPr>
              <w:t>1</w:t>
            </w:r>
          </w:p>
        </w:tc>
        <w:tc>
          <w:tcPr>
            <w:tcW w:w="2069" w:type="dxa"/>
            <w:vAlign w:val="center"/>
          </w:tcPr>
          <w:p w14:paraId="4CF719DC" w14:textId="77777777" w:rsidR="005141B7" w:rsidRPr="00EF6552" w:rsidRDefault="005141B7" w:rsidP="00EF6552">
            <w:pPr>
              <w:jc w:val="center"/>
              <w:rPr>
                <w:sz w:val="16"/>
              </w:rPr>
            </w:pPr>
            <w:r w:rsidRPr="00EF6552">
              <w:rPr>
                <w:color w:val="000000"/>
                <w:sz w:val="16"/>
                <w:szCs w:val="20"/>
              </w:rPr>
              <w:t>ОАО «НПО «Гидромаш»</w:t>
            </w:r>
          </w:p>
        </w:tc>
        <w:tc>
          <w:tcPr>
            <w:tcW w:w="2481" w:type="dxa"/>
            <w:vAlign w:val="center"/>
          </w:tcPr>
          <w:p w14:paraId="3EA7EC9B" w14:textId="77777777" w:rsidR="005141B7" w:rsidRPr="00EF6552" w:rsidRDefault="005141B7" w:rsidP="00EF6552">
            <w:pPr>
              <w:jc w:val="center"/>
              <w:rPr>
                <w:sz w:val="18"/>
              </w:rPr>
            </w:pPr>
            <w:r w:rsidRPr="00EF6552">
              <w:rPr>
                <w:sz w:val="18"/>
                <w:szCs w:val="20"/>
              </w:rPr>
              <w:t>АО «ПО «Севмаш»</w:t>
            </w:r>
          </w:p>
        </w:tc>
        <w:tc>
          <w:tcPr>
            <w:tcW w:w="1837" w:type="dxa"/>
            <w:vAlign w:val="center"/>
          </w:tcPr>
          <w:p w14:paraId="4B2CCE6D" w14:textId="77777777" w:rsidR="005141B7" w:rsidRPr="009A1A2D" w:rsidRDefault="005141B7" w:rsidP="00EF6552">
            <w:pPr>
              <w:jc w:val="center"/>
            </w:pPr>
            <w:r w:rsidRPr="009A1A2D">
              <w:rPr>
                <w:sz w:val="20"/>
                <w:szCs w:val="20"/>
              </w:rPr>
              <w:t>1 151 773,08</w:t>
            </w:r>
          </w:p>
        </w:tc>
        <w:tc>
          <w:tcPr>
            <w:tcW w:w="2835" w:type="dxa"/>
            <w:vAlign w:val="center"/>
          </w:tcPr>
          <w:p w14:paraId="10F7F674" w14:textId="77777777" w:rsidR="005141B7" w:rsidRPr="009A1A2D" w:rsidRDefault="005141B7" w:rsidP="00EF6552">
            <w:pPr>
              <w:jc w:val="center"/>
              <w:rPr>
                <w:sz w:val="20"/>
                <w:szCs w:val="20"/>
              </w:rPr>
            </w:pPr>
            <w:r w:rsidRPr="009A1A2D">
              <w:rPr>
                <w:sz w:val="20"/>
                <w:szCs w:val="20"/>
              </w:rPr>
              <w:t>Взыскание неустойки за просрочку оплаты по договору</w:t>
            </w:r>
            <w:r>
              <w:rPr>
                <w:sz w:val="20"/>
                <w:szCs w:val="20"/>
              </w:rPr>
              <w:t xml:space="preserve"> </w:t>
            </w:r>
            <w:r w:rsidRPr="009A1A2D">
              <w:rPr>
                <w:sz w:val="20"/>
                <w:szCs w:val="20"/>
              </w:rPr>
              <w:t xml:space="preserve"> № 2/15/5809/30431 от 28.05.2015</w:t>
            </w:r>
          </w:p>
        </w:tc>
      </w:tr>
      <w:tr w:rsidR="005141B7" w:rsidRPr="009A1A2D" w14:paraId="7D245DAF" w14:textId="77777777" w:rsidTr="006B47C2">
        <w:trPr>
          <w:jc w:val="center"/>
        </w:trPr>
        <w:tc>
          <w:tcPr>
            <w:tcW w:w="525" w:type="dxa"/>
            <w:vAlign w:val="center"/>
          </w:tcPr>
          <w:p w14:paraId="5C21C7AD" w14:textId="77777777" w:rsidR="005141B7" w:rsidRPr="006B47C2" w:rsidRDefault="005141B7" w:rsidP="00254746">
            <w:pPr>
              <w:jc w:val="center"/>
              <w:rPr>
                <w:sz w:val="20"/>
                <w:szCs w:val="20"/>
                <w:lang w:val="en-US"/>
              </w:rPr>
            </w:pPr>
            <w:r>
              <w:rPr>
                <w:sz w:val="20"/>
                <w:szCs w:val="20"/>
                <w:lang w:val="en-US"/>
              </w:rPr>
              <w:t>2</w:t>
            </w:r>
          </w:p>
        </w:tc>
        <w:tc>
          <w:tcPr>
            <w:tcW w:w="2069" w:type="dxa"/>
            <w:vAlign w:val="center"/>
          </w:tcPr>
          <w:p w14:paraId="16F62E3D" w14:textId="77777777" w:rsidR="005141B7" w:rsidRPr="006B47C2" w:rsidRDefault="005141B7" w:rsidP="006B47C2">
            <w:pPr>
              <w:jc w:val="center"/>
              <w:rPr>
                <w:sz w:val="16"/>
                <w:szCs w:val="16"/>
              </w:rPr>
            </w:pPr>
            <w:r w:rsidRPr="006B47C2">
              <w:rPr>
                <w:sz w:val="16"/>
                <w:szCs w:val="16"/>
              </w:rPr>
              <w:t>ЗАО "</w:t>
            </w:r>
            <w:proofErr w:type="spellStart"/>
            <w:r w:rsidRPr="006B47C2">
              <w:rPr>
                <w:sz w:val="16"/>
                <w:szCs w:val="16"/>
              </w:rPr>
              <w:t>Межрегионсоюзэнерго</w:t>
            </w:r>
            <w:proofErr w:type="spellEnd"/>
            <w:r w:rsidRPr="006B47C2">
              <w:rPr>
                <w:sz w:val="16"/>
                <w:szCs w:val="16"/>
              </w:rPr>
              <w:t>"</w:t>
            </w:r>
          </w:p>
          <w:p w14:paraId="7D588D55" w14:textId="77777777" w:rsidR="005141B7" w:rsidRPr="006B47C2" w:rsidRDefault="005141B7" w:rsidP="006B47C2">
            <w:pPr>
              <w:jc w:val="center"/>
              <w:rPr>
                <w:color w:val="000000"/>
                <w:sz w:val="16"/>
                <w:szCs w:val="16"/>
              </w:rPr>
            </w:pPr>
          </w:p>
        </w:tc>
        <w:tc>
          <w:tcPr>
            <w:tcW w:w="2481" w:type="dxa"/>
            <w:vAlign w:val="center"/>
          </w:tcPr>
          <w:p w14:paraId="4932F867" w14:textId="77777777" w:rsidR="005141B7" w:rsidRPr="006B47C2" w:rsidRDefault="005141B7" w:rsidP="006B47C2">
            <w:pPr>
              <w:jc w:val="center"/>
              <w:rPr>
                <w:sz w:val="18"/>
                <w:szCs w:val="18"/>
              </w:rPr>
            </w:pPr>
            <w:r w:rsidRPr="006B47C2">
              <w:rPr>
                <w:sz w:val="18"/>
                <w:szCs w:val="18"/>
              </w:rPr>
              <w:t>АО "ПО "Севмаш"</w:t>
            </w:r>
          </w:p>
        </w:tc>
        <w:tc>
          <w:tcPr>
            <w:tcW w:w="1837" w:type="dxa"/>
            <w:vAlign w:val="center"/>
          </w:tcPr>
          <w:p w14:paraId="43707171" w14:textId="77777777" w:rsidR="005141B7" w:rsidRPr="006B47C2" w:rsidRDefault="005141B7" w:rsidP="006B47C2">
            <w:pPr>
              <w:jc w:val="center"/>
              <w:rPr>
                <w:sz w:val="16"/>
                <w:szCs w:val="16"/>
              </w:rPr>
            </w:pPr>
          </w:p>
        </w:tc>
        <w:tc>
          <w:tcPr>
            <w:tcW w:w="2835" w:type="dxa"/>
            <w:vAlign w:val="center"/>
          </w:tcPr>
          <w:p w14:paraId="4BBCD6B7" w14:textId="77777777" w:rsidR="005141B7" w:rsidRPr="006B47C2" w:rsidRDefault="005141B7" w:rsidP="006B47C2">
            <w:pPr>
              <w:jc w:val="center"/>
              <w:rPr>
                <w:sz w:val="20"/>
                <w:szCs w:val="20"/>
              </w:rPr>
            </w:pPr>
            <w:r>
              <w:rPr>
                <w:sz w:val="20"/>
                <w:szCs w:val="20"/>
              </w:rPr>
              <w:t>О</w:t>
            </w:r>
            <w:r w:rsidRPr="006B47C2">
              <w:rPr>
                <w:sz w:val="20"/>
                <w:szCs w:val="20"/>
              </w:rPr>
              <w:t>б обязании заключить публичный договор</w:t>
            </w:r>
          </w:p>
          <w:p w14:paraId="2685FC14" w14:textId="77777777" w:rsidR="005141B7" w:rsidRPr="006B47C2" w:rsidRDefault="005141B7" w:rsidP="006B47C2">
            <w:pPr>
              <w:jc w:val="center"/>
              <w:rPr>
                <w:sz w:val="16"/>
                <w:szCs w:val="16"/>
              </w:rPr>
            </w:pPr>
          </w:p>
        </w:tc>
      </w:tr>
    </w:tbl>
    <w:p w14:paraId="772AFB48" w14:textId="77777777" w:rsidR="005141B7" w:rsidRPr="00D91DEE" w:rsidRDefault="005141B7" w:rsidP="00CB601B">
      <w:pPr>
        <w:pStyle w:val="1"/>
        <w:spacing w:before="240" w:after="120"/>
        <w:ind w:left="0" w:firstLine="0"/>
      </w:pPr>
      <w:bookmarkStart w:id="49" w:name="_Toc483232537"/>
      <w:r w:rsidRPr="00E30830">
        <w:t>Безопасность труда</w:t>
      </w:r>
      <w:bookmarkEnd w:id="49"/>
    </w:p>
    <w:p w14:paraId="46F6EAF9" w14:textId="77777777" w:rsidR="005141B7" w:rsidRPr="00B57160" w:rsidRDefault="005141B7" w:rsidP="00EE6978">
      <w:pPr>
        <w:shd w:val="clear" w:color="auto" w:fill="FFFFFF"/>
        <w:ind w:firstLine="708"/>
      </w:pPr>
      <w:r w:rsidRPr="00B57160">
        <w:t>Основой политики АО «ПО «Севмаш» в области охраны труда является:</w:t>
      </w:r>
    </w:p>
    <w:p w14:paraId="09A12901" w14:textId="77777777" w:rsidR="005141B7" w:rsidRPr="00B57160" w:rsidRDefault="005141B7" w:rsidP="00D95D0F">
      <w:pPr>
        <w:numPr>
          <w:ilvl w:val="0"/>
          <w:numId w:val="3"/>
        </w:numPr>
        <w:shd w:val="clear" w:color="auto" w:fill="FFFFFF"/>
        <w:tabs>
          <w:tab w:val="left" w:pos="323"/>
        </w:tabs>
      </w:pPr>
      <w:r w:rsidRPr="00B57160">
        <w:t>обеспечение эффективного функционирования системы управления охраной труда,</w:t>
      </w:r>
      <w:r>
        <w:br/>
      </w:r>
      <w:r w:rsidRPr="00B57160">
        <w:t>ее постоянное совершенствование;</w:t>
      </w:r>
    </w:p>
    <w:p w14:paraId="06AEB6FA" w14:textId="77777777" w:rsidR="005141B7" w:rsidRPr="00B57160" w:rsidRDefault="005141B7" w:rsidP="00D95D0F">
      <w:pPr>
        <w:numPr>
          <w:ilvl w:val="0"/>
          <w:numId w:val="3"/>
        </w:numPr>
        <w:shd w:val="clear" w:color="auto" w:fill="FFFFFF"/>
        <w:tabs>
          <w:tab w:val="left" w:pos="316"/>
        </w:tabs>
        <w:jc w:val="left"/>
      </w:pPr>
      <w:r w:rsidRPr="00B57160">
        <w:t>постоянное улучшение условий труда работников:</w:t>
      </w:r>
    </w:p>
    <w:p w14:paraId="77AE3D5A" w14:textId="77777777" w:rsidR="005141B7" w:rsidRPr="00B57160" w:rsidRDefault="005141B7" w:rsidP="00D95D0F">
      <w:pPr>
        <w:numPr>
          <w:ilvl w:val="0"/>
          <w:numId w:val="3"/>
        </w:numPr>
        <w:shd w:val="clear" w:color="auto" w:fill="FFFFFF"/>
        <w:tabs>
          <w:tab w:val="left" w:pos="309"/>
        </w:tabs>
      </w:pPr>
      <w:r w:rsidRPr="00B57160">
        <w:t>применение непрерывно действующей системы обучения по охране труда работников:</w:t>
      </w:r>
    </w:p>
    <w:p w14:paraId="7274B029" w14:textId="77777777" w:rsidR="005141B7" w:rsidRPr="00B57160" w:rsidRDefault="005141B7" w:rsidP="00D95D0F">
      <w:pPr>
        <w:numPr>
          <w:ilvl w:val="0"/>
          <w:numId w:val="3"/>
        </w:numPr>
        <w:shd w:val="clear" w:color="auto" w:fill="FFFFFF"/>
        <w:tabs>
          <w:tab w:val="left" w:pos="309"/>
        </w:tabs>
      </w:pPr>
      <w:r w:rsidRPr="00B57160">
        <w:t>информирование работников об условиях труда на рабочих местах и мероприятиях для снижения производственных рисков;</w:t>
      </w:r>
    </w:p>
    <w:p w14:paraId="01970883" w14:textId="77777777" w:rsidR="005141B7" w:rsidRPr="00B57160" w:rsidRDefault="005141B7" w:rsidP="00D95D0F">
      <w:pPr>
        <w:numPr>
          <w:ilvl w:val="0"/>
          <w:numId w:val="3"/>
        </w:numPr>
        <w:shd w:val="clear" w:color="auto" w:fill="FFFFFF"/>
        <w:tabs>
          <w:tab w:val="left" w:pos="316"/>
        </w:tabs>
        <w:jc w:val="left"/>
      </w:pPr>
      <w:r w:rsidRPr="00B57160">
        <w:t>проведение внутренних аудитов системы управления охраной труда;</w:t>
      </w:r>
    </w:p>
    <w:p w14:paraId="1A2E478F" w14:textId="77777777" w:rsidR="005141B7" w:rsidRPr="00B57160" w:rsidRDefault="005141B7" w:rsidP="00D95D0F">
      <w:pPr>
        <w:numPr>
          <w:ilvl w:val="0"/>
          <w:numId w:val="3"/>
        </w:numPr>
        <w:shd w:val="clear" w:color="auto" w:fill="FFFFFF"/>
        <w:tabs>
          <w:tab w:val="left" w:pos="302"/>
        </w:tabs>
      </w:pPr>
      <w:r w:rsidRPr="00B57160">
        <w:t>обеспечение взаимодействия администрации и трудовых коллективов по вопросам охраны труда.</w:t>
      </w:r>
    </w:p>
    <w:p w14:paraId="7C7BF4BD" w14:textId="77777777" w:rsidR="005141B7" w:rsidRPr="00E75657" w:rsidRDefault="005141B7" w:rsidP="00EF6552">
      <w:pPr>
        <w:shd w:val="clear" w:color="auto" w:fill="FFFFFF"/>
        <w:ind w:firstLine="708"/>
      </w:pPr>
      <w:r w:rsidRPr="00B57160">
        <w:t>Работа в области охраны труда в АО</w:t>
      </w:r>
      <w:r>
        <w:t xml:space="preserve"> </w:t>
      </w:r>
      <w:r w:rsidRPr="00B57160">
        <w:t>«ПО «Севмаш» ведётся в соответствии</w:t>
      </w:r>
      <w:r>
        <w:br/>
      </w:r>
      <w:r w:rsidRPr="00B57160">
        <w:t>с СТП 67-100-2009 «Организация работы по охране труда».</w:t>
      </w:r>
    </w:p>
    <w:p w14:paraId="3A69006B" w14:textId="77777777" w:rsidR="005141B7" w:rsidRPr="00B57160" w:rsidRDefault="005141B7" w:rsidP="00EF6552">
      <w:pPr>
        <w:ind w:firstLine="708"/>
        <w:rPr>
          <w:color w:val="000000"/>
        </w:rPr>
      </w:pPr>
      <w:r>
        <w:rPr>
          <w:color w:val="000000"/>
        </w:rPr>
        <w:t>В 2016 году было</w:t>
      </w:r>
      <w:r w:rsidRPr="00B57160">
        <w:t xml:space="preserve"> выполнено 34 мероприятия</w:t>
      </w:r>
      <w:r>
        <w:t>, по «Переч</w:t>
      </w:r>
      <w:r w:rsidRPr="00B57160">
        <w:t>ню мероприятий по улучшению условий и охраны труда в АО «ПО «Севмаш»</w:t>
      </w:r>
      <w:r>
        <w:t xml:space="preserve">  </w:t>
      </w:r>
      <w:r w:rsidRPr="00B57160">
        <w:t xml:space="preserve"> на 2016-2020гг.»</w:t>
      </w:r>
      <w:r>
        <w:t xml:space="preserve">. </w:t>
      </w:r>
      <w:r w:rsidRPr="00B57160">
        <w:t>В результате выполнения мероприятий улучшены условия труда 930 работникам.</w:t>
      </w:r>
      <w:r>
        <w:t xml:space="preserve"> Также была </w:t>
      </w:r>
      <w:r w:rsidRPr="00B57160">
        <w:rPr>
          <w:color w:val="000000"/>
        </w:rPr>
        <w:t>проведен</w:t>
      </w:r>
      <w:r>
        <w:rPr>
          <w:color w:val="000000"/>
        </w:rPr>
        <w:t>а</w:t>
      </w:r>
      <w:r w:rsidRPr="00B57160">
        <w:rPr>
          <w:color w:val="000000"/>
        </w:rPr>
        <w:t xml:space="preserve"> проверк</w:t>
      </w:r>
      <w:r>
        <w:rPr>
          <w:color w:val="000000"/>
        </w:rPr>
        <w:t>а</w:t>
      </w:r>
      <w:r w:rsidRPr="00B57160">
        <w:rPr>
          <w:color w:val="000000"/>
        </w:rPr>
        <w:t xml:space="preserve"> на уровне </w:t>
      </w:r>
      <w:r w:rsidRPr="00B57160">
        <w:rPr>
          <w:color w:val="000000"/>
          <w:lang w:val="en-US"/>
        </w:rPr>
        <w:t>III</w:t>
      </w:r>
      <w:r w:rsidRPr="00B57160">
        <w:rPr>
          <w:color w:val="000000"/>
        </w:rPr>
        <w:t xml:space="preserve">  ступени контроля состояния охраны труда в цехах общества</w:t>
      </w:r>
      <w:r>
        <w:rPr>
          <w:color w:val="000000"/>
        </w:rPr>
        <w:br/>
      </w:r>
      <w:r w:rsidRPr="00B57160">
        <w:rPr>
          <w:color w:val="000000"/>
        </w:rPr>
        <w:t>и комплексных обследований состояния охраны труда в самостоятельных структурных подразделениях</w:t>
      </w:r>
      <w:r>
        <w:rPr>
          <w:color w:val="000000"/>
        </w:rPr>
        <w:t xml:space="preserve"> общества</w:t>
      </w:r>
      <w:r w:rsidRPr="00B57160">
        <w:rPr>
          <w:color w:val="000000"/>
        </w:rPr>
        <w:t xml:space="preserve">. </w:t>
      </w:r>
    </w:p>
    <w:p w14:paraId="6941CD94" w14:textId="77777777" w:rsidR="005141B7" w:rsidRPr="00B57160" w:rsidRDefault="005141B7" w:rsidP="00EF6552">
      <w:pPr>
        <w:shd w:val="clear" w:color="auto" w:fill="FFFFFF"/>
        <w:ind w:firstLine="708"/>
      </w:pPr>
      <w:r w:rsidRPr="00B57160">
        <w:t>Во исполнение требований Т</w:t>
      </w:r>
      <w:r>
        <w:t>рудового кодекса</w:t>
      </w:r>
      <w:r w:rsidRPr="00B57160">
        <w:t xml:space="preserve"> Р</w:t>
      </w:r>
      <w:r>
        <w:t xml:space="preserve">оссийской </w:t>
      </w:r>
      <w:r w:rsidRPr="00B57160">
        <w:t>Ф</w:t>
      </w:r>
      <w:r>
        <w:t>едерации</w:t>
      </w:r>
      <w:r w:rsidRPr="00B57160">
        <w:t xml:space="preserve"> в институте повышения квалификации «</w:t>
      </w:r>
      <w:proofErr w:type="spellStart"/>
      <w:r w:rsidRPr="00B57160">
        <w:t>Технопрогресс</w:t>
      </w:r>
      <w:proofErr w:type="spellEnd"/>
      <w:r w:rsidRPr="00B57160">
        <w:t xml:space="preserve">» по дополнительной профессиональной программе «Охрана труда» прошли профессиональную переподготовку 10 работников </w:t>
      </w:r>
      <w:proofErr w:type="spellStart"/>
      <w:r w:rsidRPr="00B57160">
        <w:t>ООТиОПК</w:t>
      </w:r>
      <w:proofErr w:type="spellEnd"/>
      <w:r w:rsidRPr="00B57160">
        <w:t>, которым присвоена квалификация  Специалист по Охране труда.</w:t>
      </w:r>
    </w:p>
    <w:p w14:paraId="1C789643" w14:textId="77777777" w:rsidR="005141B7" w:rsidRPr="00B57160" w:rsidRDefault="005141B7" w:rsidP="00EF6552">
      <w:pPr>
        <w:shd w:val="clear" w:color="auto" w:fill="FFFFFF"/>
        <w:ind w:firstLine="708"/>
      </w:pPr>
      <w:r w:rsidRPr="00B57160">
        <w:t>В центральной постоянно действующей комиссии общества в соответствии</w:t>
      </w:r>
      <w:r>
        <w:br/>
      </w:r>
      <w:r w:rsidRPr="00B57160">
        <w:t>с графиками, утвержденными главным инженером, проведена проверка знаний законодательства о труде, правил и нормативных актов по охране труда, промышленной</w:t>
      </w:r>
      <w:r>
        <w:br/>
      </w:r>
      <w:r w:rsidRPr="00B57160">
        <w:t>и пожарной безопасности у 96 руководителей (начальников цехов, отделов, управлений,</w:t>
      </w:r>
      <w:r>
        <w:br/>
      </w:r>
      <w:r w:rsidRPr="00B57160">
        <w:t>их заместителей) и специалистов.</w:t>
      </w:r>
    </w:p>
    <w:p w14:paraId="5929469B" w14:textId="77777777" w:rsidR="005141B7" w:rsidRDefault="005141B7" w:rsidP="00EF6552">
      <w:pPr>
        <w:shd w:val="clear" w:color="auto" w:fill="FFFFFF"/>
        <w:ind w:firstLine="708"/>
      </w:pPr>
      <w:r w:rsidRPr="00B57160">
        <w:t xml:space="preserve">В </w:t>
      </w:r>
      <w:r>
        <w:t>отчетном году в соот</w:t>
      </w:r>
      <w:r w:rsidRPr="00B57160">
        <w:t>ветствии с требованиями Т</w:t>
      </w:r>
      <w:r>
        <w:t>рудового кодекса</w:t>
      </w:r>
      <w:r w:rsidRPr="00B57160">
        <w:t xml:space="preserve"> Р</w:t>
      </w:r>
      <w:r>
        <w:t xml:space="preserve">оссийской </w:t>
      </w:r>
      <w:r w:rsidRPr="00B57160">
        <w:t>Ф</w:t>
      </w:r>
      <w:r>
        <w:t>едерации</w:t>
      </w:r>
      <w:r w:rsidRPr="00B57160">
        <w:t xml:space="preserve"> проведено специальное обучение и проверка знаний по охране труда 5030 рабочих АО «ПО «Севмаш». </w:t>
      </w:r>
    </w:p>
    <w:p w14:paraId="1F867FFA" w14:textId="77777777" w:rsidR="005141B7" w:rsidRPr="00EE6978" w:rsidRDefault="005141B7" w:rsidP="00EF6552">
      <w:pPr>
        <w:ind w:firstLine="708"/>
      </w:pPr>
      <w:r>
        <w:t xml:space="preserve"> </w:t>
      </w:r>
      <w:r w:rsidRPr="00EE6978">
        <w:t>В 20</w:t>
      </w:r>
      <w:r w:rsidRPr="00EE6978">
        <w:rPr>
          <w:shd w:val="clear" w:color="auto" w:fill="FFFFFF"/>
        </w:rPr>
        <w:t>16</w:t>
      </w:r>
      <w:r w:rsidRPr="00EE6978">
        <w:t xml:space="preserve"> году </w:t>
      </w:r>
      <w:r>
        <w:t>проведено</w:t>
      </w:r>
      <w:r w:rsidRPr="00EE6978">
        <w:t xml:space="preserve"> </w:t>
      </w:r>
      <w:r>
        <w:t xml:space="preserve">расследование </w:t>
      </w:r>
      <w:r w:rsidRPr="00EE6978">
        <w:t>59 несчастных случаев</w:t>
      </w:r>
      <w:r>
        <w:t>, происшедших</w:t>
      </w:r>
      <w:r>
        <w:br/>
      </w:r>
      <w:r w:rsidRPr="00EE6978">
        <w:t>на производстве</w:t>
      </w:r>
      <w:r>
        <w:t xml:space="preserve"> и 54 профессиональных заболеваний. В установленном порядке обеспечены их оформление, регистрация, учет и выполнение мероприятий по устранению причин. </w:t>
      </w:r>
    </w:p>
    <w:p w14:paraId="05E8613B" w14:textId="77777777" w:rsidR="005141B7" w:rsidRDefault="005141B7" w:rsidP="000E3F65">
      <w:pPr>
        <w:shd w:val="clear" w:color="auto" w:fill="FFFFFF"/>
        <w:ind w:right="-360"/>
      </w:pPr>
    </w:p>
    <w:p w14:paraId="3EE6CBE2" w14:textId="77777777" w:rsidR="005141B7" w:rsidRPr="00AF1C88" w:rsidRDefault="005141B7" w:rsidP="000E3F65">
      <w:pPr>
        <w:shd w:val="clear" w:color="auto" w:fill="FFFFFF"/>
        <w:ind w:right="-360"/>
      </w:pPr>
      <w:r w:rsidRPr="00AF1C88">
        <w:t>Причины несчастных случаев, происшедших на производстве:</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2040"/>
      </w:tblGrid>
      <w:tr w:rsidR="005141B7" w:rsidRPr="00AF1C88" w14:paraId="24D1FAAC" w14:textId="77777777" w:rsidTr="00CB601B">
        <w:trPr>
          <w:trHeight w:val="2154"/>
        </w:trPr>
        <w:tc>
          <w:tcPr>
            <w:tcW w:w="8028" w:type="dxa"/>
            <w:tcBorders>
              <w:top w:val="nil"/>
              <w:left w:val="nil"/>
              <w:bottom w:val="nil"/>
              <w:right w:val="nil"/>
            </w:tcBorders>
          </w:tcPr>
          <w:p w14:paraId="37286077" w14:textId="77777777" w:rsidR="005141B7" w:rsidRPr="00EF6552" w:rsidRDefault="005141B7" w:rsidP="00D95D0F">
            <w:pPr>
              <w:pStyle w:val="a0"/>
              <w:numPr>
                <w:ilvl w:val="0"/>
                <w:numId w:val="14"/>
              </w:numPr>
              <w:tabs>
                <w:tab w:val="left" w:pos="420"/>
              </w:tabs>
              <w:spacing w:after="0" w:line="240" w:lineRule="auto"/>
              <w:ind w:left="0" w:firstLine="0"/>
              <w:jc w:val="left"/>
              <w:rPr>
                <w:rFonts w:ascii="Times New Roman" w:hAnsi="Times New Roman"/>
                <w:sz w:val="24"/>
              </w:rPr>
            </w:pPr>
            <w:r w:rsidRPr="00EF6552">
              <w:rPr>
                <w:rFonts w:ascii="Times New Roman" w:hAnsi="Times New Roman"/>
                <w:sz w:val="24"/>
              </w:rPr>
              <w:t xml:space="preserve">нарушение работниками требований безопасности труда  </w:t>
            </w:r>
          </w:p>
          <w:p w14:paraId="23097406" w14:textId="77777777" w:rsidR="005141B7" w:rsidRPr="00EF6552" w:rsidRDefault="005141B7" w:rsidP="00D95D0F">
            <w:pPr>
              <w:pStyle w:val="a0"/>
              <w:numPr>
                <w:ilvl w:val="0"/>
                <w:numId w:val="14"/>
              </w:numPr>
              <w:tabs>
                <w:tab w:val="num" w:pos="34"/>
                <w:tab w:val="left" w:pos="420"/>
              </w:tabs>
              <w:spacing w:after="0" w:line="240" w:lineRule="auto"/>
              <w:ind w:left="0" w:firstLine="0"/>
              <w:jc w:val="left"/>
              <w:rPr>
                <w:rFonts w:ascii="Times New Roman" w:hAnsi="Times New Roman"/>
                <w:sz w:val="24"/>
              </w:rPr>
            </w:pPr>
            <w:r w:rsidRPr="00EF6552">
              <w:rPr>
                <w:rFonts w:ascii="Times New Roman" w:hAnsi="Times New Roman"/>
                <w:sz w:val="24"/>
              </w:rPr>
              <w:t xml:space="preserve">неосторожность работников </w:t>
            </w:r>
          </w:p>
          <w:p w14:paraId="3CB4C5E6" w14:textId="77777777" w:rsidR="005141B7" w:rsidRPr="00EF6552" w:rsidRDefault="005141B7" w:rsidP="00D95D0F">
            <w:pPr>
              <w:pStyle w:val="a0"/>
              <w:numPr>
                <w:ilvl w:val="0"/>
                <w:numId w:val="14"/>
              </w:numPr>
              <w:tabs>
                <w:tab w:val="num" w:pos="34"/>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неудовлетворительная организация работ</w:t>
            </w:r>
          </w:p>
          <w:p w14:paraId="7E18D979" w14:textId="77777777" w:rsidR="005141B7" w:rsidRPr="00EF6552" w:rsidRDefault="005141B7" w:rsidP="00D95D0F">
            <w:pPr>
              <w:pStyle w:val="a0"/>
              <w:numPr>
                <w:ilvl w:val="0"/>
                <w:numId w:val="14"/>
              </w:numPr>
              <w:tabs>
                <w:tab w:val="num" w:pos="34"/>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неправильное применение средств индивидуальной защиты</w:t>
            </w:r>
          </w:p>
          <w:p w14:paraId="1A5BFDC1" w14:textId="77777777" w:rsidR="005141B7" w:rsidRPr="00EF6552" w:rsidRDefault="005141B7" w:rsidP="00D95D0F">
            <w:pPr>
              <w:pStyle w:val="a0"/>
              <w:numPr>
                <w:ilvl w:val="0"/>
                <w:numId w:val="14"/>
              </w:numPr>
              <w:tabs>
                <w:tab w:val="num" w:pos="34"/>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нарушение трудовой и производственной дисциплины</w:t>
            </w:r>
          </w:p>
          <w:p w14:paraId="5622A642" w14:textId="77777777" w:rsidR="005141B7" w:rsidRPr="00EF6552" w:rsidRDefault="005141B7" w:rsidP="00D95D0F">
            <w:pPr>
              <w:pStyle w:val="a0"/>
              <w:numPr>
                <w:ilvl w:val="0"/>
                <w:numId w:val="14"/>
              </w:numPr>
              <w:tabs>
                <w:tab w:val="num" w:pos="34"/>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нарушение правил дорожного движения</w:t>
            </w:r>
          </w:p>
          <w:p w14:paraId="0A512751" w14:textId="77777777" w:rsidR="005141B7" w:rsidRPr="00AF1C88" w:rsidRDefault="005141B7" w:rsidP="00D95D0F">
            <w:pPr>
              <w:pStyle w:val="a0"/>
              <w:numPr>
                <w:ilvl w:val="0"/>
                <w:numId w:val="14"/>
              </w:numPr>
              <w:tabs>
                <w:tab w:val="left" w:pos="420"/>
              </w:tabs>
              <w:spacing w:after="0" w:line="240" w:lineRule="auto"/>
              <w:ind w:left="0" w:firstLine="0"/>
              <w:jc w:val="left"/>
            </w:pPr>
            <w:r w:rsidRPr="00EF6552">
              <w:rPr>
                <w:rFonts w:ascii="Times New Roman" w:hAnsi="Times New Roman"/>
                <w:sz w:val="24"/>
              </w:rPr>
              <w:t>прочие</w:t>
            </w:r>
          </w:p>
        </w:tc>
        <w:tc>
          <w:tcPr>
            <w:tcW w:w="2040" w:type="dxa"/>
            <w:tcBorders>
              <w:top w:val="nil"/>
              <w:left w:val="nil"/>
              <w:bottom w:val="nil"/>
              <w:right w:val="nil"/>
            </w:tcBorders>
          </w:tcPr>
          <w:p w14:paraId="665E1322" w14:textId="77777777" w:rsidR="005141B7" w:rsidRDefault="005141B7" w:rsidP="00EF6552">
            <w:pPr>
              <w:tabs>
                <w:tab w:val="left" w:pos="993"/>
              </w:tabs>
            </w:pPr>
            <w:r>
              <w:t>-10 случаев;</w:t>
            </w:r>
          </w:p>
          <w:p w14:paraId="4210EED8" w14:textId="77777777" w:rsidR="005141B7" w:rsidRPr="00AF1C88" w:rsidRDefault="005141B7" w:rsidP="00EF6552">
            <w:pPr>
              <w:tabs>
                <w:tab w:val="left" w:pos="993"/>
              </w:tabs>
            </w:pPr>
            <w:r w:rsidRPr="00AF1C88">
              <w:t>- 19 случаев;</w:t>
            </w:r>
          </w:p>
          <w:p w14:paraId="1EA7B91A" w14:textId="77777777" w:rsidR="005141B7" w:rsidRPr="00AF1C88" w:rsidRDefault="005141B7" w:rsidP="00EF6552">
            <w:pPr>
              <w:tabs>
                <w:tab w:val="left" w:pos="993"/>
              </w:tabs>
            </w:pPr>
            <w:r w:rsidRPr="00AF1C88">
              <w:t>- 6 случаев;</w:t>
            </w:r>
          </w:p>
          <w:p w14:paraId="2374CBC0" w14:textId="77777777" w:rsidR="005141B7" w:rsidRPr="00AF1C88" w:rsidRDefault="005141B7" w:rsidP="00EF6552">
            <w:pPr>
              <w:tabs>
                <w:tab w:val="left" w:pos="993"/>
              </w:tabs>
            </w:pPr>
            <w:r w:rsidRPr="00AF1C88">
              <w:t>- 1 случай;</w:t>
            </w:r>
          </w:p>
          <w:p w14:paraId="52B94C28" w14:textId="77777777" w:rsidR="005141B7" w:rsidRPr="00AF1C88" w:rsidRDefault="005141B7" w:rsidP="00EF6552">
            <w:pPr>
              <w:tabs>
                <w:tab w:val="left" w:pos="993"/>
              </w:tabs>
            </w:pPr>
            <w:r w:rsidRPr="00AF1C88">
              <w:t>- 4 случая;</w:t>
            </w:r>
          </w:p>
          <w:p w14:paraId="29AB7858" w14:textId="77777777" w:rsidR="005141B7" w:rsidRPr="00AF1C88" w:rsidRDefault="005141B7" w:rsidP="00EF6552">
            <w:pPr>
              <w:tabs>
                <w:tab w:val="left" w:pos="993"/>
              </w:tabs>
            </w:pPr>
            <w:r w:rsidRPr="00AF1C88">
              <w:t>- 1 случай;</w:t>
            </w:r>
          </w:p>
          <w:p w14:paraId="32348B55" w14:textId="77777777" w:rsidR="005141B7" w:rsidRPr="00AF1C88" w:rsidRDefault="005141B7" w:rsidP="00EF6552">
            <w:pPr>
              <w:tabs>
                <w:tab w:val="left" w:pos="993"/>
              </w:tabs>
            </w:pPr>
            <w:r w:rsidRPr="00AF1C88">
              <w:t>- 18 случаев.</w:t>
            </w:r>
          </w:p>
        </w:tc>
      </w:tr>
    </w:tbl>
    <w:p w14:paraId="268A5434" w14:textId="77777777" w:rsidR="005141B7" w:rsidRPr="00AF1C88" w:rsidRDefault="005141B7" w:rsidP="00B37948">
      <w:pPr>
        <w:pStyle w:val="af0"/>
        <w:tabs>
          <w:tab w:val="left" w:pos="3420"/>
        </w:tabs>
        <w:spacing w:after="0"/>
        <w:rPr>
          <w:szCs w:val="24"/>
        </w:rPr>
      </w:pPr>
      <w:r>
        <w:rPr>
          <w:szCs w:val="24"/>
        </w:rPr>
        <w:t xml:space="preserve"> </w:t>
      </w:r>
      <w:r w:rsidRPr="00AF1C88">
        <w:rPr>
          <w:szCs w:val="24"/>
        </w:rPr>
        <w:t>Виды происшествий, вызвавшие несчастные случаи:</w:t>
      </w:r>
    </w:p>
    <w:tbl>
      <w:tblPr>
        <w:tblW w:w="9982" w:type="dxa"/>
        <w:jc w:val="center"/>
        <w:tblLayout w:type="fixed"/>
        <w:tblLook w:val="01E0" w:firstRow="1" w:lastRow="1" w:firstColumn="1" w:lastColumn="1" w:noHBand="0" w:noVBand="0"/>
      </w:tblPr>
      <w:tblGrid>
        <w:gridCol w:w="7942"/>
        <w:gridCol w:w="2040"/>
      </w:tblGrid>
      <w:tr w:rsidR="005141B7" w:rsidRPr="00AF1C88" w14:paraId="5966034E" w14:textId="77777777" w:rsidTr="00EF6552">
        <w:trPr>
          <w:jc w:val="center"/>
        </w:trPr>
        <w:tc>
          <w:tcPr>
            <w:tcW w:w="7942" w:type="dxa"/>
          </w:tcPr>
          <w:p w14:paraId="23CD1FD1" w14:textId="77777777" w:rsidR="005141B7" w:rsidRPr="00EF6552" w:rsidRDefault="005141B7" w:rsidP="00D95D0F">
            <w:pPr>
              <w:pStyle w:val="a0"/>
              <w:numPr>
                <w:ilvl w:val="0"/>
                <w:numId w:val="14"/>
              </w:numPr>
              <w:tabs>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падение работников (при передвижении по лестницам, трапам, сходням, настилам, тротуарам, дорогам)</w:t>
            </w:r>
          </w:p>
          <w:p w14:paraId="0F4A4F00" w14:textId="77777777" w:rsidR="005141B7" w:rsidRPr="00EF6552" w:rsidRDefault="005141B7" w:rsidP="00D95D0F">
            <w:pPr>
              <w:pStyle w:val="a0"/>
              <w:numPr>
                <w:ilvl w:val="0"/>
                <w:numId w:val="14"/>
              </w:numPr>
              <w:tabs>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воздействие движущихся, вращающихся частей оборудования и инструмента, разлетающихся частиц обрабатываемых материалов, деталей</w:t>
            </w:r>
          </w:p>
          <w:p w14:paraId="30C55DB6" w14:textId="77777777" w:rsidR="005141B7" w:rsidRPr="00EF6552" w:rsidRDefault="005141B7" w:rsidP="00D95D0F">
            <w:pPr>
              <w:pStyle w:val="a0"/>
              <w:numPr>
                <w:ilvl w:val="0"/>
                <w:numId w:val="14"/>
              </w:numPr>
              <w:tabs>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падение предметов</w:t>
            </w:r>
          </w:p>
          <w:p w14:paraId="1EA8D720" w14:textId="77777777" w:rsidR="005141B7" w:rsidRPr="00EF6552" w:rsidRDefault="005141B7" w:rsidP="00D95D0F">
            <w:pPr>
              <w:pStyle w:val="a0"/>
              <w:numPr>
                <w:ilvl w:val="0"/>
                <w:numId w:val="14"/>
              </w:numPr>
              <w:tabs>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попадание инородного тела в глаз</w:t>
            </w:r>
          </w:p>
          <w:p w14:paraId="4E51AF74" w14:textId="77777777" w:rsidR="005141B7" w:rsidRPr="00EF6552" w:rsidRDefault="005141B7" w:rsidP="00D95D0F">
            <w:pPr>
              <w:pStyle w:val="a0"/>
              <w:numPr>
                <w:ilvl w:val="0"/>
                <w:numId w:val="14"/>
              </w:numPr>
              <w:tabs>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воздействие вредных веществ</w:t>
            </w:r>
          </w:p>
          <w:p w14:paraId="2EC4E443" w14:textId="77777777" w:rsidR="005141B7" w:rsidRPr="00EF6552" w:rsidRDefault="005141B7" w:rsidP="00D95D0F">
            <w:pPr>
              <w:pStyle w:val="a0"/>
              <w:numPr>
                <w:ilvl w:val="0"/>
                <w:numId w:val="14"/>
              </w:numPr>
              <w:tabs>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возгорание спецодежды</w:t>
            </w:r>
          </w:p>
          <w:p w14:paraId="5275A020" w14:textId="77777777" w:rsidR="005141B7" w:rsidRPr="00EF6552" w:rsidRDefault="005141B7" w:rsidP="00D95D0F">
            <w:pPr>
              <w:pStyle w:val="a0"/>
              <w:numPr>
                <w:ilvl w:val="0"/>
                <w:numId w:val="14"/>
              </w:numPr>
              <w:tabs>
                <w:tab w:val="left" w:pos="420"/>
              </w:tabs>
              <w:spacing w:after="0" w:line="240" w:lineRule="auto"/>
              <w:ind w:left="0" w:firstLine="0"/>
              <w:jc w:val="left"/>
              <w:rPr>
                <w:rFonts w:ascii="Times New Roman" w:hAnsi="Times New Roman"/>
                <w:sz w:val="24"/>
              </w:rPr>
            </w:pPr>
            <w:r w:rsidRPr="00EF6552">
              <w:rPr>
                <w:rFonts w:ascii="Times New Roman" w:hAnsi="Times New Roman"/>
                <w:sz w:val="24"/>
              </w:rPr>
              <w:t xml:space="preserve">поражение электрическим током </w:t>
            </w:r>
          </w:p>
          <w:p w14:paraId="058CD7E6" w14:textId="77777777" w:rsidR="005141B7" w:rsidRPr="00EF6552" w:rsidRDefault="005141B7" w:rsidP="00D95D0F">
            <w:pPr>
              <w:pStyle w:val="a0"/>
              <w:numPr>
                <w:ilvl w:val="0"/>
                <w:numId w:val="14"/>
              </w:numPr>
              <w:tabs>
                <w:tab w:val="left" w:pos="420"/>
              </w:tabs>
              <w:spacing w:after="0" w:line="240" w:lineRule="auto"/>
              <w:ind w:left="0" w:firstLine="0"/>
              <w:jc w:val="left"/>
              <w:rPr>
                <w:rFonts w:ascii="Times New Roman" w:hAnsi="Times New Roman"/>
                <w:sz w:val="24"/>
              </w:rPr>
            </w:pPr>
            <w:r w:rsidRPr="00EF6552">
              <w:rPr>
                <w:rFonts w:ascii="Times New Roman" w:hAnsi="Times New Roman"/>
                <w:sz w:val="24"/>
              </w:rPr>
              <w:t>дорожно-транспортное происшествие</w:t>
            </w:r>
          </w:p>
          <w:p w14:paraId="07435818" w14:textId="77777777" w:rsidR="005141B7" w:rsidRPr="00AF1C88" w:rsidRDefault="005141B7" w:rsidP="00D95D0F">
            <w:pPr>
              <w:pStyle w:val="a0"/>
              <w:numPr>
                <w:ilvl w:val="0"/>
                <w:numId w:val="14"/>
              </w:numPr>
              <w:tabs>
                <w:tab w:val="left" w:pos="420"/>
              </w:tabs>
              <w:spacing w:after="0" w:line="240" w:lineRule="auto"/>
              <w:ind w:left="0" w:firstLine="0"/>
              <w:jc w:val="left"/>
              <w:rPr>
                <w:szCs w:val="24"/>
              </w:rPr>
            </w:pPr>
            <w:r w:rsidRPr="00EF6552">
              <w:rPr>
                <w:rFonts w:ascii="Times New Roman" w:hAnsi="Times New Roman"/>
                <w:sz w:val="24"/>
              </w:rPr>
              <w:t>прочие</w:t>
            </w:r>
          </w:p>
        </w:tc>
        <w:tc>
          <w:tcPr>
            <w:tcW w:w="2040" w:type="dxa"/>
          </w:tcPr>
          <w:p w14:paraId="3D973369" w14:textId="77777777" w:rsidR="005141B7" w:rsidRPr="00EF6552" w:rsidRDefault="005141B7" w:rsidP="00EE6978">
            <w:pPr>
              <w:pStyle w:val="af0"/>
              <w:tabs>
                <w:tab w:val="left" w:pos="-1384"/>
                <w:tab w:val="left" w:pos="426"/>
              </w:tabs>
              <w:spacing w:after="0"/>
              <w:rPr>
                <w:szCs w:val="24"/>
              </w:rPr>
            </w:pPr>
          </w:p>
          <w:p w14:paraId="6C9C20CD" w14:textId="77777777" w:rsidR="005141B7" w:rsidRPr="00EF6552" w:rsidRDefault="005141B7" w:rsidP="00EE6978">
            <w:pPr>
              <w:pStyle w:val="af0"/>
              <w:tabs>
                <w:tab w:val="left" w:pos="-1384"/>
                <w:tab w:val="left" w:pos="426"/>
              </w:tabs>
              <w:spacing w:after="0"/>
              <w:rPr>
                <w:szCs w:val="24"/>
              </w:rPr>
            </w:pPr>
            <w:r w:rsidRPr="00EF6552">
              <w:rPr>
                <w:szCs w:val="24"/>
              </w:rPr>
              <w:t>- 26 случаев;</w:t>
            </w:r>
          </w:p>
          <w:p w14:paraId="3CA35AA0" w14:textId="77777777" w:rsidR="005141B7" w:rsidRPr="00EF6552" w:rsidRDefault="005141B7" w:rsidP="00EE6978">
            <w:pPr>
              <w:pStyle w:val="af0"/>
              <w:tabs>
                <w:tab w:val="left" w:pos="-1384"/>
                <w:tab w:val="left" w:pos="426"/>
              </w:tabs>
              <w:spacing w:after="0"/>
              <w:rPr>
                <w:szCs w:val="24"/>
              </w:rPr>
            </w:pPr>
          </w:p>
          <w:p w14:paraId="61D8733B" w14:textId="77777777" w:rsidR="005141B7" w:rsidRPr="00EF6552" w:rsidRDefault="005141B7" w:rsidP="00EE6978">
            <w:pPr>
              <w:pStyle w:val="af0"/>
              <w:tabs>
                <w:tab w:val="left" w:pos="-1384"/>
                <w:tab w:val="left" w:pos="426"/>
              </w:tabs>
              <w:spacing w:after="0"/>
              <w:rPr>
                <w:szCs w:val="24"/>
              </w:rPr>
            </w:pPr>
            <w:r w:rsidRPr="00EF6552">
              <w:rPr>
                <w:szCs w:val="24"/>
              </w:rPr>
              <w:t>- 11случаев;</w:t>
            </w:r>
          </w:p>
          <w:p w14:paraId="47C986BC" w14:textId="77777777" w:rsidR="005141B7" w:rsidRPr="00EF6552" w:rsidRDefault="005141B7" w:rsidP="00EE6978">
            <w:pPr>
              <w:pStyle w:val="af0"/>
              <w:tabs>
                <w:tab w:val="left" w:pos="-1384"/>
                <w:tab w:val="left" w:pos="426"/>
              </w:tabs>
              <w:spacing w:after="0"/>
              <w:rPr>
                <w:szCs w:val="24"/>
              </w:rPr>
            </w:pPr>
            <w:r w:rsidRPr="00EF6552">
              <w:rPr>
                <w:szCs w:val="24"/>
              </w:rPr>
              <w:t>- 6 случаев;</w:t>
            </w:r>
          </w:p>
          <w:p w14:paraId="1942AE25" w14:textId="77777777" w:rsidR="005141B7" w:rsidRPr="00EF6552" w:rsidRDefault="005141B7" w:rsidP="00EE6978">
            <w:pPr>
              <w:pStyle w:val="af0"/>
              <w:tabs>
                <w:tab w:val="left" w:pos="-1384"/>
                <w:tab w:val="left" w:pos="426"/>
              </w:tabs>
              <w:spacing w:after="0"/>
              <w:rPr>
                <w:szCs w:val="24"/>
              </w:rPr>
            </w:pPr>
            <w:r w:rsidRPr="00EF6552">
              <w:rPr>
                <w:szCs w:val="24"/>
              </w:rPr>
              <w:t>- 1 случай;</w:t>
            </w:r>
          </w:p>
          <w:p w14:paraId="2E1F7EBC" w14:textId="77777777" w:rsidR="005141B7" w:rsidRPr="00EF6552" w:rsidRDefault="005141B7" w:rsidP="00EE6978">
            <w:pPr>
              <w:pStyle w:val="af0"/>
              <w:tabs>
                <w:tab w:val="left" w:pos="-1384"/>
                <w:tab w:val="left" w:pos="426"/>
              </w:tabs>
              <w:spacing w:after="0"/>
              <w:rPr>
                <w:szCs w:val="24"/>
              </w:rPr>
            </w:pPr>
            <w:r w:rsidRPr="00EF6552">
              <w:rPr>
                <w:szCs w:val="24"/>
              </w:rPr>
              <w:t>- 1 случай;</w:t>
            </w:r>
          </w:p>
          <w:p w14:paraId="094DBC1B" w14:textId="77777777" w:rsidR="005141B7" w:rsidRPr="00EF6552" w:rsidRDefault="005141B7" w:rsidP="00EE6978">
            <w:pPr>
              <w:pStyle w:val="af0"/>
              <w:tabs>
                <w:tab w:val="left" w:pos="-1384"/>
                <w:tab w:val="left" w:pos="426"/>
              </w:tabs>
              <w:spacing w:after="0"/>
              <w:rPr>
                <w:szCs w:val="24"/>
              </w:rPr>
            </w:pPr>
            <w:r w:rsidRPr="00EF6552">
              <w:rPr>
                <w:szCs w:val="24"/>
              </w:rPr>
              <w:t>- 1 случай;</w:t>
            </w:r>
          </w:p>
          <w:p w14:paraId="06360811" w14:textId="77777777" w:rsidR="005141B7" w:rsidRPr="00EF6552" w:rsidRDefault="005141B7" w:rsidP="00EE6978">
            <w:pPr>
              <w:pStyle w:val="af0"/>
              <w:tabs>
                <w:tab w:val="left" w:pos="-1384"/>
                <w:tab w:val="left" w:pos="426"/>
              </w:tabs>
              <w:spacing w:after="0"/>
              <w:rPr>
                <w:szCs w:val="24"/>
              </w:rPr>
            </w:pPr>
            <w:r w:rsidRPr="00EF6552">
              <w:rPr>
                <w:szCs w:val="24"/>
              </w:rPr>
              <w:t>- 1 случай;</w:t>
            </w:r>
          </w:p>
          <w:p w14:paraId="61E026C0" w14:textId="77777777" w:rsidR="005141B7" w:rsidRPr="00EF6552" w:rsidRDefault="005141B7" w:rsidP="00EE6978">
            <w:pPr>
              <w:pStyle w:val="af0"/>
              <w:tabs>
                <w:tab w:val="left" w:pos="-1384"/>
                <w:tab w:val="left" w:pos="426"/>
              </w:tabs>
              <w:spacing w:after="0"/>
              <w:rPr>
                <w:szCs w:val="24"/>
              </w:rPr>
            </w:pPr>
            <w:r w:rsidRPr="00EF6552">
              <w:rPr>
                <w:szCs w:val="24"/>
              </w:rPr>
              <w:t>- 1 случай;</w:t>
            </w:r>
          </w:p>
          <w:p w14:paraId="6F3B84E4" w14:textId="77777777" w:rsidR="005141B7" w:rsidRPr="00AF1C88" w:rsidRDefault="005141B7" w:rsidP="00FB6980">
            <w:pPr>
              <w:pStyle w:val="af0"/>
              <w:tabs>
                <w:tab w:val="left" w:pos="-1384"/>
                <w:tab w:val="left" w:pos="426"/>
              </w:tabs>
              <w:spacing w:after="0"/>
              <w:rPr>
                <w:szCs w:val="24"/>
              </w:rPr>
            </w:pPr>
            <w:r w:rsidRPr="00EF6552">
              <w:rPr>
                <w:szCs w:val="24"/>
              </w:rPr>
              <w:t>- 11 случаев</w:t>
            </w:r>
            <w:r w:rsidRPr="00AF1C88">
              <w:rPr>
                <w:szCs w:val="24"/>
              </w:rPr>
              <w:t>.</w:t>
            </w:r>
          </w:p>
        </w:tc>
      </w:tr>
    </w:tbl>
    <w:p w14:paraId="3999B781" w14:textId="77777777" w:rsidR="005141B7" w:rsidRPr="00AF1C88" w:rsidRDefault="005141B7" w:rsidP="00EF6552">
      <w:pPr>
        <w:ind w:firstLine="709"/>
      </w:pPr>
      <w:r w:rsidRPr="00AF1C88">
        <w:t xml:space="preserve">В течение 2016 года в АО «ПО «Севмаш» выявлено 54 профессиональных заболевания   у 40 человек  (в 2015 году – 46 заболеваний у 41 человека). </w:t>
      </w:r>
    </w:p>
    <w:p w14:paraId="5921A67B" w14:textId="77777777" w:rsidR="005141B7" w:rsidRPr="00AF1C88" w:rsidRDefault="005141B7" w:rsidP="00EF6552">
      <w:pPr>
        <w:pStyle w:val="af0"/>
        <w:tabs>
          <w:tab w:val="left" w:pos="993"/>
        </w:tabs>
        <w:spacing w:before="120" w:after="0"/>
        <w:ind w:firstLine="709"/>
        <w:rPr>
          <w:szCs w:val="24"/>
        </w:rPr>
      </w:pPr>
      <w:r w:rsidRPr="00AF1C88">
        <w:rPr>
          <w:szCs w:val="24"/>
        </w:rPr>
        <w:t>Структура профессиональных заболеваний:</w:t>
      </w:r>
    </w:p>
    <w:p w14:paraId="7AFC959F" w14:textId="77777777" w:rsidR="005141B7" w:rsidRPr="00AF1C88" w:rsidRDefault="005141B7" w:rsidP="00D95D0F">
      <w:pPr>
        <w:numPr>
          <w:ilvl w:val="0"/>
          <w:numId w:val="7"/>
        </w:numPr>
        <w:tabs>
          <w:tab w:val="left" w:pos="993"/>
          <w:tab w:val="left" w:pos="8505"/>
        </w:tabs>
        <w:ind w:left="0" w:firstLine="709"/>
      </w:pPr>
      <w:r w:rsidRPr="00AF1C88">
        <w:t xml:space="preserve">профессиональная тугоухость </w:t>
      </w:r>
      <w:r w:rsidRPr="00AF1C88">
        <w:tab/>
        <w:t>- 8 случаев;</w:t>
      </w:r>
    </w:p>
    <w:p w14:paraId="4704E5E7" w14:textId="77777777" w:rsidR="005141B7" w:rsidRPr="00AF1C88" w:rsidRDefault="005141B7" w:rsidP="00D95D0F">
      <w:pPr>
        <w:numPr>
          <w:ilvl w:val="0"/>
          <w:numId w:val="7"/>
        </w:numPr>
        <w:tabs>
          <w:tab w:val="left" w:pos="993"/>
          <w:tab w:val="left" w:pos="8505"/>
        </w:tabs>
        <w:ind w:left="0" w:firstLine="709"/>
      </w:pPr>
      <w:r>
        <w:t xml:space="preserve">вибрационная болезнь </w:t>
      </w:r>
      <w:r>
        <w:tab/>
      </w:r>
      <w:r w:rsidRPr="00AF1C88">
        <w:t>- 4 случая;</w:t>
      </w:r>
    </w:p>
    <w:p w14:paraId="21F4B38C" w14:textId="77777777" w:rsidR="005141B7" w:rsidRDefault="005141B7" w:rsidP="00D95D0F">
      <w:pPr>
        <w:numPr>
          <w:ilvl w:val="0"/>
          <w:numId w:val="7"/>
        </w:numPr>
        <w:tabs>
          <w:tab w:val="left" w:pos="993"/>
          <w:tab w:val="left" w:pos="8505"/>
        </w:tabs>
        <w:ind w:left="0" w:firstLine="709"/>
      </w:pPr>
      <w:r w:rsidRPr="00AF1C88">
        <w:t xml:space="preserve"> заболевания костно-мышечной системы</w:t>
      </w:r>
      <w:r w:rsidRPr="00AF1C88">
        <w:tab/>
      </w:r>
      <w:r>
        <w:t>- 41</w:t>
      </w:r>
      <w:r w:rsidRPr="00AF1C88">
        <w:t>случай;</w:t>
      </w:r>
    </w:p>
    <w:p w14:paraId="4398D987" w14:textId="77777777" w:rsidR="005141B7" w:rsidRDefault="005141B7" w:rsidP="00D95D0F">
      <w:pPr>
        <w:numPr>
          <w:ilvl w:val="0"/>
          <w:numId w:val="7"/>
        </w:numPr>
        <w:tabs>
          <w:tab w:val="left" w:pos="993"/>
          <w:tab w:val="left" w:pos="8505"/>
        </w:tabs>
        <w:ind w:left="0" w:firstLine="709"/>
      </w:pPr>
      <w:r w:rsidRPr="00AF1C88">
        <w:t xml:space="preserve">заболевания органов дыхания </w:t>
      </w:r>
      <w:r w:rsidRPr="00AF1C88">
        <w:tab/>
        <w:t>- 1 случай.</w:t>
      </w:r>
    </w:p>
    <w:p w14:paraId="59DDD773" w14:textId="77777777" w:rsidR="005141B7" w:rsidRPr="00AF1C88" w:rsidRDefault="005141B7" w:rsidP="00CB601B">
      <w:pPr>
        <w:tabs>
          <w:tab w:val="num" w:pos="360"/>
          <w:tab w:val="left" w:pos="993"/>
        </w:tabs>
        <w:ind w:firstLine="709"/>
      </w:pPr>
      <w:r w:rsidRPr="00AF1C88">
        <w:t>Основные причины выявленных профессиональных заболеваний:</w:t>
      </w:r>
    </w:p>
    <w:p w14:paraId="2E9F3497" w14:textId="77777777" w:rsidR="005141B7" w:rsidRPr="00AF1C88" w:rsidRDefault="005141B7" w:rsidP="00D95D0F">
      <w:pPr>
        <w:numPr>
          <w:ilvl w:val="0"/>
          <w:numId w:val="7"/>
        </w:numPr>
        <w:tabs>
          <w:tab w:val="left" w:pos="993"/>
        </w:tabs>
        <w:ind w:left="0" w:firstLine="709"/>
      </w:pPr>
      <w:r w:rsidRPr="00AF1C88">
        <w:t xml:space="preserve">длительное воздействие  повышенных уровней шума и вибрации; </w:t>
      </w:r>
    </w:p>
    <w:p w14:paraId="2CB14838" w14:textId="77777777" w:rsidR="005141B7" w:rsidRPr="00AF1C88" w:rsidRDefault="005141B7" w:rsidP="00D95D0F">
      <w:pPr>
        <w:numPr>
          <w:ilvl w:val="0"/>
          <w:numId w:val="7"/>
        </w:numPr>
        <w:tabs>
          <w:tab w:val="left" w:pos="993"/>
        </w:tabs>
        <w:ind w:left="0" w:firstLine="709"/>
      </w:pPr>
      <w:r w:rsidRPr="00AF1C88">
        <w:t xml:space="preserve">несоблюдение режимов труда при выполнении работ с </w:t>
      </w:r>
      <w:proofErr w:type="spellStart"/>
      <w:r w:rsidRPr="00AF1C88">
        <w:t>виброопасным</w:t>
      </w:r>
      <w:proofErr w:type="spellEnd"/>
      <w:r w:rsidRPr="00AF1C88">
        <w:t xml:space="preserve"> инструментом; </w:t>
      </w:r>
    </w:p>
    <w:p w14:paraId="282C4B23" w14:textId="77777777" w:rsidR="005141B7" w:rsidRPr="00AF1C88" w:rsidRDefault="005141B7" w:rsidP="00D95D0F">
      <w:pPr>
        <w:numPr>
          <w:ilvl w:val="0"/>
          <w:numId w:val="7"/>
        </w:numPr>
        <w:tabs>
          <w:tab w:val="left" w:pos="993"/>
        </w:tabs>
        <w:ind w:left="0" w:firstLine="709"/>
      </w:pPr>
      <w:r w:rsidRPr="00AF1C88">
        <w:t>тяжесть труда и вынужденные рабочие позы, стереотипные рабочие движения.</w:t>
      </w:r>
    </w:p>
    <w:p w14:paraId="464B396F" w14:textId="77777777" w:rsidR="005141B7" w:rsidRPr="00B57160" w:rsidRDefault="005141B7" w:rsidP="00CB601B">
      <w:pPr>
        <w:ind w:firstLine="709"/>
      </w:pPr>
      <w:r>
        <w:t>Во исполнение Федерального</w:t>
      </w:r>
      <w:r w:rsidRPr="00B57160">
        <w:t xml:space="preserve"> закон</w:t>
      </w:r>
      <w:r>
        <w:t>а</w:t>
      </w:r>
      <w:r w:rsidRPr="00B57160">
        <w:t xml:space="preserve"> «О специальной оценке условий труда»</w:t>
      </w:r>
      <w:r>
        <w:br/>
      </w:r>
      <w:r w:rsidRPr="00B57160">
        <w:t xml:space="preserve">от 28.12.2013 № 426-ФЗ, «О внесении изменений </w:t>
      </w:r>
      <w:r>
        <w:t xml:space="preserve"> </w:t>
      </w:r>
      <w:r w:rsidRPr="00B57160">
        <w:t xml:space="preserve">в отдельные законодательные акты Российской Федерации в связи с принятием Федерального закона «О специальной оценке условий труда» от 28.12.2013 № 421-ФЗ в 2016 году с ООО «НИИОТ в г. Иваново» </w:t>
      </w:r>
      <w:proofErr w:type="spellStart"/>
      <w:r w:rsidRPr="00B57160">
        <w:t>заключёно</w:t>
      </w:r>
      <w:proofErr w:type="spellEnd"/>
      <w:r w:rsidRPr="00B57160">
        <w:t xml:space="preserve"> дополнительное соглашение №2 от 19.12.2016 к договору от 28.05.2015 года № 59/31077</w:t>
      </w:r>
      <w:r>
        <w:br/>
      </w:r>
      <w:r w:rsidRPr="00B57160">
        <w:t>по теме «Изучение условий труда на рабочих местах АО «ПО «С</w:t>
      </w:r>
      <w:r>
        <w:t xml:space="preserve">евмаш» и их специальная оценка». </w:t>
      </w:r>
      <w:r w:rsidRPr="00B57160">
        <w:t>В рамках договора проведено обследование, изучение и проведение измерений</w:t>
      </w:r>
      <w:r>
        <w:br/>
      </w:r>
      <w:r w:rsidRPr="00B57160">
        <w:t>и оценок условий труда на рабочих местах во всех самостоятельных структурных подразделениях по факторам, установленным при проведении идентификации экспертом ООО «НИИОТ в г. Иваново», оформлены отчётные документы  в цехе №</w:t>
      </w:r>
      <w:r>
        <w:t xml:space="preserve"> </w:t>
      </w:r>
      <w:r w:rsidRPr="00B57160">
        <w:t xml:space="preserve">40, ЭМУ, </w:t>
      </w:r>
      <w:r>
        <w:t>ф</w:t>
      </w:r>
      <w:r w:rsidRPr="00B57160">
        <w:t>илиале АО «ПО «Севмаш»</w:t>
      </w:r>
      <w:r>
        <w:t xml:space="preserve"> - ОЛЦ</w:t>
      </w:r>
      <w:r w:rsidRPr="00B57160">
        <w:t>-пансионат «Орбита-1», филиале АО «ПО «Севмаш»</w:t>
      </w:r>
      <w:r>
        <w:t xml:space="preserve"> -</w:t>
      </w:r>
      <w:r>
        <w:br/>
        <w:t>ОЛЦ-</w:t>
      </w:r>
      <w:r w:rsidRPr="00B57160">
        <w:t>пансионат «Северный».</w:t>
      </w:r>
    </w:p>
    <w:p w14:paraId="4EE7283F" w14:textId="77777777" w:rsidR="005141B7" w:rsidRPr="00B57160" w:rsidRDefault="005141B7" w:rsidP="00137702">
      <w:pPr>
        <w:ind w:firstLine="708"/>
      </w:pPr>
      <w:r w:rsidRPr="00B57160">
        <w:t>С ФГБУЗ ЦМСЧ №</w:t>
      </w:r>
      <w:r>
        <w:t xml:space="preserve"> </w:t>
      </w:r>
      <w:r w:rsidRPr="00B57160">
        <w:t>58 ФМБА России заключен договор по оказанию медицинских услуг по проведению обязательного психиатрического освидетельствования работников, осуществляющих отдельные виды деятельности, в том числе деятельность, связанную</w:t>
      </w:r>
      <w:r>
        <w:br/>
      </w:r>
      <w:r w:rsidRPr="00B57160">
        <w:t>с источниками повышенной опасности (с влиянием внешних и неблагоприятных факторов),</w:t>
      </w:r>
      <w:r>
        <w:br/>
      </w:r>
      <w:r w:rsidRPr="00B57160">
        <w:t>а также работающих в условиях повышенной опасности.</w:t>
      </w:r>
    </w:p>
    <w:p w14:paraId="14FFD953" w14:textId="77777777" w:rsidR="005141B7" w:rsidRPr="00B57160" w:rsidRDefault="005141B7" w:rsidP="00137702">
      <w:pPr>
        <w:ind w:firstLine="708"/>
        <w:rPr>
          <w:color w:val="000000"/>
        </w:rPr>
      </w:pPr>
      <w:r w:rsidRPr="00B57160">
        <w:rPr>
          <w:color w:val="000000"/>
        </w:rPr>
        <w:t xml:space="preserve">В рамках решения задачи по поиску более эффективных средств индивидуальной защиты в 2016 году проводилась апробация  новых видов СИЗ. Осуществлялась подготовка заключений по льготному пенсионному обеспечению, предоставлению дополнительного отпуска, сокращенного рабочего дня, лечебно-профилактического питания, молока и другим гарантиями и компенсациям. </w:t>
      </w:r>
    </w:p>
    <w:p w14:paraId="3640EFDD" w14:textId="77777777" w:rsidR="005141B7" w:rsidRPr="00B57160" w:rsidRDefault="005141B7" w:rsidP="00137702">
      <w:pPr>
        <w:ind w:firstLine="709"/>
        <w:rPr>
          <w:color w:val="000000"/>
        </w:rPr>
      </w:pPr>
      <w:r w:rsidRPr="00B57160">
        <w:rPr>
          <w:color w:val="000000"/>
        </w:rPr>
        <w:t>В 2016 году рассмотрено 54 заявления на возмещение морального вреда в связи</w:t>
      </w:r>
      <w:r>
        <w:rPr>
          <w:color w:val="000000"/>
        </w:rPr>
        <w:br/>
      </w:r>
      <w:r w:rsidRPr="00B57160">
        <w:rPr>
          <w:color w:val="000000"/>
        </w:rPr>
        <w:t>с профзаболеваниями и трудовыми увечьями. Подготовлены распорядительные документы</w:t>
      </w:r>
      <w:r>
        <w:rPr>
          <w:color w:val="000000"/>
        </w:rPr>
        <w:br/>
      </w:r>
      <w:r w:rsidRPr="00B57160">
        <w:rPr>
          <w:color w:val="000000"/>
        </w:rPr>
        <w:t>и удовлетворено 54 заявления на сумму 4001,0 тыс. рублей.</w:t>
      </w:r>
    </w:p>
    <w:p w14:paraId="743EB94A" w14:textId="77777777" w:rsidR="005141B7" w:rsidRPr="00B57160" w:rsidRDefault="005141B7" w:rsidP="00137702">
      <w:pPr>
        <w:numPr>
          <w:ilvl w:val="12"/>
          <w:numId w:val="0"/>
        </w:numPr>
        <w:ind w:firstLine="680"/>
        <w:rPr>
          <w:color w:val="000000"/>
        </w:rPr>
      </w:pPr>
      <w:r w:rsidRPr="00B57160">
        <w:rPr>
          <w:color w:val="000000"/>
        </w:rPr>
        <w:t xml:space="preserve">Организовано проведение периодического медицинского осмотра работников, работающих  во вредных условиях труда. </w:t>
      </w:r>
    </w:p>
    <w:p w14:paraId="25573B14" w14:textId="77777777" w:rsidR="005141B7" w:rsidRPr="00E02EF1" w:rsidRDefault="005141B7" w:rsidP="00E02EF1">
      <w:pPr>
        <w:numPr>
          <w:ilvl w:val="12"/>
          <w:numId w:val="0"/>
        </w:numPr>
        <w:ind w:firstLine="680"/>
        <w:rPr>
          <w:color w:val="000000"/>
        </w:rPr>
      </w:pPr>
      <w:r>
        <w:rPr>
          <w:color w:val="000000"/>
        </w:rPr>
        <w:t>В обществе ведется</w:t>
      </w:r>
      <w:r w:rsidRPr="00B57160">
        <w:rPr>
          <w:color w:val="000000"/>
        </w:rPr>
        <w:t xml:space="preserve"> работа по </w:t>
      </w:r>
      <w:r>
        <w:rPr>
          <w:color w:val="000000"/>
        </w:rPr>
        <w:t xml:space="preserve">витаминной </w:t>
      </w:r>
      <w:r w:rsidRPr="00B57160">
        <w:rPr>
          <w:color w:val="000000"/>
        </w:rPr>
        <w:t xml:space="preserve">профилактике работников </w:t>
      </w:r>
      <w:proofErr w:type="spellStart"/>
      <w:r w:rsidRPr="00B57160">
        <w:rPr>
          <w:color w:val="000000"/>
        </w:rPr>
        <w:t>виброопасных</w:t>
      </w:r>
      <w:proofErr w:type="spellEnd"/>
      <w:r w:rsidRPr="00B57160">
        <w:rPr>
          <w:color w:val="000000"/>
        </w:rPr>
        <w:t xml:space="preserve"> профессий.</w:t>
      </w:r>
    </w:p>
    <w:p w14:paraId="1E823706" w14:textId="77777777" w:rsidR="005141B7" w:rsidRDefault="005141B7" w:rsidP="00137702">
      <w:pPr>
        <w:ind w:firstLine="709"/>
        <w:rPr>
          <w:b/>
          <w:i/>
        </w:rPr>
      </w:pPr>
    </w:p>
    <w:p w14:paraId="0485A2F8" w14:textId="77777777" w:rsidR="005141B7" w:rsidRDefault="005141B7" w:rsidP="00137702">
      <w:pPr>
        <w:ind w:firstLine="709"/>
        <w:rPr>
          <w:b/>
          <w:i/>
        </w:rPr>
      </w:pPr>
      <w:r w:rsidRPr="00AD7368">
        <w:rPr>
          <w:b/>
          <w:i/>
        </w:rPr>
        <w:t>С целью соблюдения охраны труда и сокращения производственного травматизма  в 2017 году</w:t>
      </w:r>
      <w:r w:rsidRPr="00AD7368">
        <w:rPr>
          <w:b/>
        </w:rPr>
        <w:t xml:space="preserve"> </w:t>
      </w:r>
      <w:r w:rsidRPr="00AD7368">
        <w:rPr>
          <w:b/>
          <w:i/>
        </w:rPr>
        <w:t xml:space="preserve">планируется обеспечить: </w:t>
      </w:r>
    </w:p>
    <w:p w14:paraId="15C9CA01" w14:textId="77777777" w:rsidR="005141B7" w:rsidRPr="00AD7368" w:rsidRDefault="005141B7" w:rsidP="00137702">
      <w:pPr>
        <w:ind w:firstLine="709"/>
        <w:rPr>
          <w:b/>
          <w:i/>
        </w:rPr>
      </w:pPr>
    </w:p>
    <w:p w14:paraId="79574DE5" w14:textId="77777777" w:rsidR="005141B7" w:rsidRPr="00AD7368" w:rsidRDefault="005141B7" w:rsidP="00137702">
      <w:r w:rsidRPr="00AD7368">
        <w:t xml:space="preserve">- проведение проверок по </w:t>
      </w:r>
      <w:r w:rsidRPr="00AD7368">
        <w:rPr>
          <w:lang w:val="en-US"/>
        </w:rPr>
        <w:t>I</w:t>
      </w:r>
      <w:r w:rsidRPr="00AD7368">
        <w:t xml:space="preserve"> и </w:t>
      </w:r>
      <w:r w:rsidRPr="00AD7368">
        <w:rPr>
          <w:lang w:val="en-US"/>
        </w:rPr>
        <w:t>II</w:t>
      </w:r>
      <w:r w:rsidRPr="00AD7368">
        <w:t xml:space="preserve"> ступеням контроля состояния охраны труда в соответствии</w:t>
      </w:r>
      <w:r>
        <w:br/>
      </w:r>
      <w:r w:rsidRPr="00AD7368">
        <w:t>с СТП 67-100-2009.</w:t>
      </w:r>
    </w:p>
    <w:p w14:paraId="2554399D" w14:textId="77777777" w:rsidR="005141B7" w:rsidRPr="00AD7368" w:rsidRDefault="005141B7" w:rsidP="00137702">
      <w:r w:rsidRPr="00AD7368">
        <w:t>- ведение производственных процессов, эксплуатацию обо</w:t>
      </w:r>
      <w:r>
        <w:t>рудования, применение оснастки</w:t>
      </w:r>
      <w:r>
        <w:br/>
      </w:r>
      <w:r w:rsidRPr="00AD7368">
        <w:t>и инструмента в соответствии с требованиями правил по охране труда и правил безопасности.</w:t>
      </w:r>
    </w:p>
    <w:p w14:paraId="2B32F369" w14:textId="77777777" w:rsidR="005141B7" w:rsidRPr="00AD7368" w:rsidRDefault="005141B7" w:rsidP="00137702">
      <w:r w:rsidRPr="00AD7368">
        <w:t>- применение нормативных документов и локальных нормативных актов общества по безопасности труда в соответствии с СТП 67</w:t>
      </w:r>
      <w:r w:rsidRPr="00AD7368">
        <w:noBreakHyphen/>
        <w:t>100</w:t>
      </w:r>
      <w:r w:rsidRPr="00AD7368">
        <w:noBreakHyphen/>
        <w:t>2009.</w:t>
      </w:r>
    </w:p>
    <w:p w14:paraId="5CB0BF89" w14:textId="77777777" w:rsidR="005141B7" w:rsidRPr="00AD7368" w:rsidRDefault="005141B7" w:rsidP="00137702">
      <w:r w:rsidRPr="00AD7368">
        <w:t>- проведение обучения, инструктажа, проверки знаний требований по охране труда, допуск</w:t>
      </w:r>
      <w:r>
        <w:br/>
        <w:t xml:space="preserve">к </w:t>
      </w:r>
      <w:r w:rsidRPr="00AD7368">
        <w:t xml:space="preserve">самостоятельной работе работников подразделений в соответствии с СТП 67-310-2007. </w:t>
      </w:r>
    </w:p>
    <w:p w14:paraId="03B0D40C" w14:textId="77777777" w:rsidR="005141B7" w:rsidRPr="00AD7368" w:rsidRDefault="005141B7" w:rsidP="00137702">
      <w:r w:rsidRPr="00AD7368">
        <w:t>- соблюдение порядка подготовки и назначения работников  на должности руководителей</w:t>
      </w:r>
      <w:r>
        <w:br/>
      </w:r>
      <w:r w:rsidRPr="00AD7368">
        <w:t xml:space="preserve">работ в соответствии с СТП 67-100-2009. </w:t>
      </w:r>
    </w:p>
    <w:p w14:paraId="31C38BB4" w14:textId="77777777" w:rsidR="005141B7" w:rsidRPr="00AD7368" w:rsidRDefault="005141B7" w:rsidP="00137702">
      <w:r w:rsidRPr="00AD7368">
        <w:t>- своевременную явку работников, занятых на работах с вредными и (или) опасными условиями труда, на обязательные периодические медицинские осмотры, обязательные психиатрические освидетельствования в соответствии с Календарным планом проведения периодических медицинских осмотров работников АО «ПО «Севмаш».</w:t>
      </w:r>
    </w:p>
    <w:p w14:paraId="35D34CD6" w14:textId="77777777" w:rsidR="005141B7" w:rsidRPr="00AD7368" w:rsidRDefault="005141B7" w:rsidP="00137702">
      <w:r w:rsidRPr="00AD7368">
        <w:t>- не допускать к исполнению трудовых обязанностей по основной профессии, а также при смене профессии, получении второй профессии работников, не прошедших медицинский осмотр, или которым в соответствии с медицинским заключением противопоказана работа</w:t>
      </w:r>
      <w:r>
        <w:br/>
      </w:r>
      <w:r w:rsidRPr="00AD7368">
        <w:t xml:space="preserve">с вредными и (или) опасными производственными факторами. </w:t>
      </w:r>
    </w:p>
    <w:p w14:paraId="06377C6C" w14:textId="77777777" w:rsidR="005141B7" w:rsidRPr="00AD7368" w:rsidRDefault="005141B7" w:rsidP="00137702">
      <w:r w:rsidRPr="00AD7368">
        <w:t>- выполнение мероприятий по ограничению трудовых функций работников, в соответствии</w:t>
      </w:r>
      <w:r>
        <w:br/>
      </w:r>
      <w:r w:rsidRPr="00AD7368">
        <w:t>с рекомендациями по результатам периодических медицинских осмотров и заключений медико-социальной экспертизы в соответствии с 73.01-1.01.022-2009 «Положение о порядке рационального трудоустройства работников общества, которым по состоянию здоровья противопоказан труд в условиях воздействия вредных производственных факторов».</w:t>
      </w:r>
    </w:p>
    <w:p w14:paraId="19ACE413" w14:textId="77777777" w:rsidR="005141B7" w:rsidRPr="00AD7368" w:rsidRDefault="005141B7" w:rsidP="00137702">
      <w:pPr>
        <w:tabs>
          <w:tab w:val="left" w:pos="709"/>
          <w:tab w:val="left" w:pos="851"/>
        </w:tabs>
      </w:pPr>
      <w:r w:rsidRPr="00AD7368">
        <w:t xml:space="preserve">- своевременное и качественное расследование </w:t>
      </w:r>
      <w:r>
        <w:t>несчастных случаев, происшедших</w:t>
      </w:r>
      <w:r>
        <w:br/>
        <w:t>с</w:t>
      </w:r>
      <w:r w:rsidRPr="00AD7368">
        <w:t xml:space="preserve"> работниками подразделения, и профессиональных заболеваний работников подразделения</w:t>
      </w:r>
      <w:r>
        <w:br/>
      </w:r>
      <w:r w:rsidRPr="00AD7368">
        <w:t xml:space="preserve">в соответствии с требованиями законодательных и иных нормативных актов. </w:t>
      </w:r>
    </w:p>
    <w:p w14:paraId="18B66028" w14:textId="77777777" w:rsidR="005141B7" w:rsidRPr="00AD7368" w:rsidRDefault="005141B7" w:rsidP="00137702">
      <w:pPr>
        <w:tabs>
          <w:tab w:val="left" w:pos="709"/>
          <w:tab w:val="left" w:pos="851"/>
        </w:tabs>
      </w:pPr>
      <w:r w:rsidRPr="00AD7368">
        <w:t xml:space="preserve">- содержание в исправном и безопасном состоянии зданий, сооружений, помещений, территорий, пешеходных дорожек, закрепленных за подразделением. </w:t>
      </w:r>
    </w:p>
    <w:p w14:paraId="27939B4D" w14:textId="77777777" w:rsidR="005141B7" w:rsidRPr="00AD7368" w:rsidRDefault="005141B7" w:rsidP="00137477">
      <w:r w:rsidRPr="00AD7368">
        <w:t>- в зимний период очистку от снега и посыпку песком дорог и тротуаров, закрепленных</w:t>
      </w:r>
      <w:r>
        <w:br/>
      </w:r>
      <w:r w:rsidRPr="00AD7368">
        <w:t>за подразделением, очистку от снега и льда кровель, перекрытий производственных зданий.</w:t>
      </w:r>
    </w:p>
    <w:p w14:paraId="64B9985C" w14:textId="77777777" w:rsidR="005141B7" w:rsidRDefault="005141B7" w:rsidP="00137702">
      <w:r w:rsidRPr="00AD7368">
        <w:t>- безопасное складирование материалов, оснастки, об</w:t>
      </w:r>
      <w:r>
        <w:t>орудования и готовой продукции,</w:t>
      </w:r>
      <w:r>
        <w:br/>
      </w:r>
      <w:r w:rsidRPr="00AD7368">
        <w:t>не допускать загромождения рабочих мест и проходов.</w:t>
      </w:r>
    </w:p>
    <w:p w14:paraId="3F16F4E3" w14:textId="77777777" w:rsidR="005141B7" w:rsidRPr="00AD7368" w:rsidRDefault="005141B7" w:rsidP="00137702"/>
    <w:p w14:paraId="6EBD7EC8" w14:textId="77777777" w:rsidR="005141B7" w:rsidRPr="00E30830" w:rsidRDefault="005141B7" w:rsidP="00CB601B">
      <w:pPr>
        <w:pStyle w:val="1"/>
        <w:spacing w:after="120"/>
        <w:ind w:left="0" w:firstLine="0"/>
      </w:pPr>
      <w:bookmarkStart w:id="50" w:name="_Toc483232538"/>
      <w:r w:rsidRPr="00E30830">
        <w:t>Спонсорская поддержка и благотворительность</w:t>
      </w:r>
      <w:bookmarkEnd w:id="50"/>
    </w:p>
    <w:tbl>
      <w:tblPr>
        <w:tblW w:w="9782" w:type="dxa"/>
        <w:jc w:val="center"/>
        <w:tblLook w:val="00A0" w:firstRow="1" w:lastRow="0" w:firstColumn="1" w:lastColumn="0" w:noHBand="0" w:noVBand="0"/>
      </w:tblPr>
      <w:tblGrid>
        <w:gridCol w:w="710"/>
        <w:gridCol w:w="2410"/>
        <w:gridCol w:w="1984"/>
        <w:gridCol w:w="4678"/>
      </w:tblGrid>
      <w:tr w:rsidR="005141B7" w:rsidRPr="007C6E0A" w14:paraId="144F50B6" w14:textId="77777777" w:rsidTr="00EF6552">
        <w:trPr>
          <w:trHeight w:val="510"/>
          <w:jc w:val="center"/>
        </w:trPr>
        <w:tc>
          <w:tcPr>
            <w:tcW w:w="710" w:type="dxa"/>
            <w:tcBorders>
              <w:top w:val="single" w:sz="4" w:space="0" w:color="auto"/>
              <w:left w:val="single" w:sz="4" w:space="0" w:color="auto"/>
              <w:bottom w:val="single" w:sz="4" w:space="0" w:color="auto"/>
              <w:right w:val="single" w:sz="4" w:space="0" w:color="auto"/>
            </w:tcBorders>
            <w:vAlign w:val="center"/>
          </w:tcPr>
          <w:p w14:paraId="76B5A215" w14:textId="77777777" w:rsidR="005141B7" w:rsidRPr="00866DBF" w:rsidRDefault="005141B7" w:rsidP="000C37A6">
            <w:pPr>
              <w:jc w:val="center"/>
              <w:rPr>
                <w:b/>
                <w:bCs/>
                <w:sz w:val="20"/>
                <w:szCs w:val="20"/>
              </w:rPr>
            </w:pPr>
            <w:r w:rsidRPr="00866DBF">
              <w:rPr>
                <w:b/>
                <w:bCs/>
                <w:sz w:val="20"/>
                <w:szCs w:val="20"/>
              </w:rPr>
              <w:t>№ п/п</w:t>
            </w:r>
          </w:p>
        </w:tc>
        <w:tc>
          <w:tcPr>
            <w:tcW w:w="2410" w:type="dxa"/>
            <w:tcBorders>
              <w:top w:val="single" w:sz="4" w:space="0" w:color="auto"/>
              <w:left w:val="nil"/>
              <w:bottom w:val="single" w:sz="4" w:space="0" w:color="auto"/>
              <w:right w:val="single" w:sz="4" w:space="0" w:color="auto"/>
            </w:tcBorders>
            <w:vAlign w:val="center"/>
          </w:tcPr>
          <w:p w14:paraId="31180155" w14:textId="77777777" w:rsidR="005141B7" w:rsidRPr="00866DBF" w:rsidRDefault="005141B7" w:rsidP="000C37A6">
            <w:pPr>
              <w:jc w:val="center"/>
              <w:rPr>
                <w:b/>
                <w:bCs/>
                <w:sz w:val="20"/>
                <w:szCs w:val="20"/>
              </w:rPr>
            </w:pPr>
            <w:r w:rsidRPr="00866DBF">
              <w:rPr>
                <w:b/>
                <w:bCs/>
                <w:sz w:val="20"/>
                <w:szCs w:val="20"/>
              </w:rPr>
              <w:t xml:space="preserve">Направления расходования </w:t>
            </w:r>
          </w:p>
        </w:tc>
        <w:tc>
          <w:tcPr>
            <w:tcW w:w="1984" w:type="dxa"/>
            <w:tcBorders>
              <w:top w:val="single" w:sz="4" w:space="0" w:color="auto"/>
              <w:left w:val="nil"/>
              <w:bottom w:val="single" w:sz="4" w:space="0" w:color="auto"/>
              <w:right w:val="single" w:sz="4" w:space="0" w:color="auto"/>
            </w:tcBorders>
            <w:vAlign w:val="center"/>
          </w:tcPr>
          <w:p w14:paraId="00F7DD8B" w14:textId="77777777" w:rsidR="005141B7" w:rsidRPr="00866DBF" w:rsidRDefault="005141B7" w:rsidP="000C37A6">
            <w:pPr>
              <w:jc w:val="center"/>
              <w:rPr>
                <w:b/>
                <w:bCs/>
                <w:sz w:val="20"/>
                <w:szCs w:val="20"/>
              </w:rPr>
            </w:pPr>
            <w:r w:rsidRPr="00866DBF">
              <w:rPr>
                <w:b/>
                <w:bCs/>
                <w:sz w:val="20"/>
                <w:szCs w:val="20"/>
              </w:rPr>
              <w:t xml:space="preserve">Сумма </w:t>
            </w:r>
            <w:r w:rsidRPr="00866DBF">
              <w:rPr>
                <w:b/>
                <w:bCs/>
                <w:sz w:val="20"/>
                <w:szCs w:val="20"/>
              </w:rPr>
              <w:br/>
              <w:t>(</w:t>
            </w:r>
            <w:proofErr w:type="spellStart"/>
            <w:r w:rsidRPr="00866DBF">
              <w:rPr>
                <w:b/>
                <w:bCs/>
                <w:sz w:val="20"/>
                <w:szCs w:val="20"/>
              </w:rPr>
              <w:t>руб</w:t>
            </w:r>
            <w:proofErr w:type="spellEnd"/>
            <w:r w:rsidRPr="00866DBF">
              <w:rPr>
                <w:b/>
                <w:bCs/>
                <w:sz w:val="20"/>
                <w:szCs w:val="20"/>
              </w:rPr>
              <w:t>)</w:t>
            </w:r>
          </w:p>
        </w:tc>
        <w:tc>
          <w:tcPr>
            <w:tcW w:w="4678" w:type="dxa"/>
            <w:tcBorders>
              <w:top w:val="single" w:sz="4" w:space="0" w:color="auto"/>
              <w:left w:val="nil"/>
              <w:bottom w:val="single" w:sz="4" w:space="0" w:color="auto"/>
              <w:right w:val="single" w:sz="4" w:space="0" w:color="auto"/>
            </w:tcBorders>
            <w:vAlign w:val="center"/>
          </w:tcPr>
          <w:p w14:paraId="3FFAD1CC" w14:textId="77777777" w:rsidR="005141B7" w:rsidRPr="00866DBF" w:rsidRDefault="005141B7" w:rsidP="000C37A6">
            <w:pPr>
              <w:jc w:val="center"/>
              <w:rPr>
                <w:b/>
                <w:bCs/>
                <w:sz w:val="20"/>
                <w:szCs w:val="20"/>
              </w:rPr>
            </w:pPr>
            <w:r w:rsidRPr="00866DBF">
              <w:rPr>
                <w:b/>
                <w:bCs/>
                <w:sz w:val="20"/>
                <w:szCs w:val="20"/>
              </w:rPr>
              <w:t>Пояснения и примечания</w:t>
            </w:r>
          </w:p>
        </w:tc>
      </w:tr>
      <w:tr w:rsidR="005141B7" w:rsidRPr="007C6E0A" w14:paraId="5C505369" w14:textId="77777777" w:rsidTr="00EF6552">
        <w:trPr>
          <w:trHeight w:val="2220"/>
          <w:jc w:val="center"/>
        </w:trPr>
        <w:tc>
          <w:tcPr>
            <w:tcW w:w="710" w:type="dxa"/>
            <w:tcBorders>
              <w:top w:val="nil"/>
              <w:left w:val="single" w:sz="4" w:space="0" w:color="auto"/>
              <w:bottom w:val="single" w:sz="4" w:space="0" w:color="auto"/>
              <w:right w:val="single" w:sz="4" w:space="0" w:color="auto"/>
            </w:tcBorders>
            <w:vAlign w:val="center"/>
          </w:tcPr>
          <w:p w14:paraId="41D80DA4" w14:textId="77777777" w:rsidR="005141B7" w:rsidRPr="00866DBF" w:rsidRDefault="005141B7" w:rsidP="000C37A6">
            <w:pPr>
              <w:jc w:val="center"/>
              <w:rPr>
                <w:sz w:val="20"/>
                <w:szCs w:val="20"/>
              </w:rPr>
            </w:pPr>
            <w:r w:rsidRPr="00866DBF">
              <w:rPr>
                <w:sz w:val="20"/>
                <w:szCs w:val="20"/>
              </w:rPr>
              <w:t>1</w:t>
            </w:r>
          </w:p>
        </w:tc>
        <w:tc>
          <w:tcPr>
            <w:tcW w:w="2410" w:type="dxa"/>
            <w:tcBorders>
              <w:top w:val="nil"/>
              <w:left w:val="nil"/>
              <w:bottom w:val="single" w:sz="4" w:space="0" w:color="auto"/>
              <w:right w:val="single" w:sz="4" w:space="0" w:color="auto"/>
            </w:tcBorders>
            <w:vAlign w:val="center"/>
          </w:tcPr>
          <w:p w14:paraId="189016E9" w14:textId="77777777" w:rsidR="005141B7" w:rsidRPr="00866DBF" w:rsidRDefault="005141B7" w:rsidP="000C37A6">
            <w:pPr>
              <w:rPr>
                <w:sz w:val="20"/>
                <w:szCs w:val="20"/>
              </w:rPr>
            </w:pPr>
            <w:r w:rsidRPr="00866DBF">
              <w:rPr>
                <w:sz w:val="20"/>
                <w:szCs w:val="20"/>
              </w:rPr>
              <w:t>Перечисления АНО "СК "Севмаш"</w:t>
            </w:r>
          </w:p>
        </w:tc>
        <w:tc>
          <w:tcPr>
            <w:tcW w:w="1984" w:type="dxa"/>
            <w:tcBorders>
              <w:top w:val="nil"/>
              <w:left w:val="nil"/>
              <w:bottom w:val="single" w:sz="4" w:space="0" w:color="auto"/>
              <w:right w:val="single" w:sz="4" w:space="0" w:color="auto"/>
            </w:tcBorders>
            <w:vAlign w:val="center"/>
          </w:tcPr>
          <w:p w14:paraId="6ACBA350" w14:textId="77777777" w:rsidR="005141B7" w:rsidRPr="00866DBF" w:rsidRDefault="005141B7" w:rsidP="000C37A6">
            <w:pPr>
              <w:jc w:val="center"/>
              <w:rPr>
                <w:sz w:val="20"/>
                <w:szCs w:val="20"/>
              </w:rPr>
            </w:pPr>
            <w:r w:rsidRPr="00866DBF">
              <w:rPr>
                <w:sz w:val="20"/>
                <w:szCs w:val="20"/>
              </w:rPr>
              <w:t>5 000</w:t>
            </w:r>
            <w:r>
              <w:rPr>
                <w:sz w:val="20"/>
                <w:szCs w:val="20"/>
              </w:rPr>
              <w:t> </w:t>
            </w:r>
            <w:r w:rsidRPr="00866DBF">
              <w:rPr>
                <w:sz w:val="20"/>
                <w:szCs w:val="20"/>
              </w:rPr>
              <w:t>000</w:t>
            </w:r>
            <w:r>
              <w:rPr>
                <w:sz w:val="20"/>
                <w:szCs w:val="20"/>
              </w:rPr>
              <w:t>,00</w:t>
            </w:r>
          </w:p>
        </w:tc>
        <w:tc>
          <w:tcPr>
            <w:tcW w:w="4678" w:type="dxa"/>
            <w:tcBorders>
              <w:top w:val="nil"/>
              <w:left w:val="nil"/>
              <w:bottom w:val="single" w:sz="4" w:space="0" w:color="auto"/>
              <w:right w:val="single" w:sz="4" w:space="0" w:color="auto"/>
            </w:tcBorders>
            <w:vAlign w:val="center"/>
          </w:tcPr>
          <w:p w14:paraId="21451685" w14:textId="77777777" w:rsidR="005141B7" w:rsidRDefault="005141B7" w:rsidP="00EF6552">
            <w:pPr>
              <w:rPr>
                <w:color w:val="000000"/>
                <w:sz w:val="20"/>
                <w:szCs w:val="20"/>
              </w:rPr>
            </w:pPr>
            <w:r w:rsidRPr="00866DBF">
              <w:rPr>
                <w:color w:val="000000"/>
                <w:sz w:val="20"/>
                <w:szCs w:val="20"/>
              </w:rPr>
              <w:t>Финансирование АНО "Спортивный клуб "Севмаш" производится в рамках выполнения мероприятий социального заказа (обеспечение финансирования выездных мероприятий спортивных команд, подготовка материальной базы спортивных объектов ФОК "Севмаш"  к реализации комплекса ГТО)</w:t>
            </w:r>
            <w:r>
              <w:rPr>
                <w:color w:val="000000"/>
                <w:sz w:val="20"/>
                <w:szCs w:val="20"/>
              </w:rPr>
              <w:t xml:space="preserve"> </w:t>
            </w:r>
          </w:p>
          <w:p w14:paraId="727DB9DD" w14:textId="77777777" w:rsidR="005141B7" w:rsidRPr="00866DBF" w:rsidRDefault="005141B7" w:rsidP="00EF6552">
            <w:pPr>
              <w:rPr>
                <w:color w:val="000000"/>
                <w:sz w:val="20"/>
                <w:szCs w:val="20"/>
              </w:rPr>
            </w:pPr>
            <w:r w:rsidRPr="00866DBF">
              <w:rPr>
                <w:color w:val="000000"/>
                <w:sz w:val="20"/>
                <w:szCs w:val="20"/>
              </w:rPr>
              <w:t>Обеспечение спортивной формой участников команды АО "ПО "Севмаш" для участия в III Спартакиаде работников обществ группы ОСК</w:t>
            </w:r>
          </w:p>
        </w:tc>
      </w:tr>
      <w:tr w:rsidR="005141B7" w:rsidRPr="007C6E0A" w14:paraId="11DD576F" w14:textId="77777777" w:rsidTr="00250872">
        <w:trPr>
          <w:trHeight w:val="2415"/>
          <w:jc w:val="center"/>
        </w:trPr>
        <w:tc>
          <w:tcPr>
            <w:tcW w:w="710" w:type="dxa"/>
            <w:tcBorders>
              <w:top w:val="single" w:sz="4" w:space="0" w:color="auto"/>
              <w:left w:val="single" w:sz="4" w:space="0" w:color="auto"/>
              <w:bottom w:val="single" w:sz="4" w:space="0" w:color="auto"/>
              <w:right w:val="single" w:sz="4" w:space="0" w:color="auto"/>
            </w:tcBorders>
            <w:vAlign w:val="center"/>
          </w:tcPr>
          <w:p w14:paraId="109CD45D" w14:textId="77777777" w:rsidR="005141B7" w:rsidRPr="00866DBF" w:rsidRDefault="005141B7" w:rsidP="000C37A6">
            <w:pPr>
              <w:jc w:val="center"/>
              <w:rPr>
                <w:sz w:val="20"/>
                <w:szCs w:val="20"/>
              </w:rPr>
            </w:pPr>
            <w:r w:rsidRPr="00866DBF">
              <w:rPr>
                <w:sz w:val="20"/>
                <w:szCs w:val="20"/>
              </w:rPr>
              <w:t>2</w:t>
            </w:r>
          </w:p>
        </w:tc>
        <w:tc>
          <w:tcPr>
            <w:tcW w:w="2410" w:type="dxa"/>
            <w:tcBorders>
              <w:top w:val="single" w:sz="4" w:space="0" w:color="auto"/>
              <w:left w:val="nil"/>
              <w:bottom w:val="single" w:sz="4" w:space="0" w:color="auto"/>
              <w:right w:val="single" w:sz="4" w:space="0" w:color="auto"/>
            </w:tcBorders>
            <w:vAlign w:val="center"/>
          </w:tcPr>
          <w:p w14:paraId="6B8BB8DE" w14:textId="77777777" w:rsidR="005141B7" w:rsidRPr="00866DBF" w:rsidRDefault="005141B7" w:rsidP="000C37A6">
            <w:pPr>
              <w:rPr>
                <w:sz w:val="20"/>
                <w:szCs w:val="20"/>
              </w:rPr>
            </w:pPr>
            <w:r w:rsidRPr="00866DBF">
              <w:rPr>
                <w:sz w:val="20"/>
                <w:szCs w:val="20"/>
              </w:rPr>
              <w:t>Оказание благотворительной помощи ГБУЗ АО "СГДКБ"</w:t>
            </w:r>
          </w:p>
        </w:tc>
        <w:tc>
          <w:tcPr>
            <w:tcW w:w="1984" w:type="dxa"/>
            <w:tcBorders>
              <w:top w:val="single" w:sz="4" w:space="0" w:color="auto"/>
              <w:left w:val="nil"/>
              <w:bottom w:val="single" w:sz="4" w:space="0" w:color="auto"/>
              <w:right w:val="single" w:sz="4" w:space="0" w:color="auto"/>
            </w:tcBorders>
            <w:vAlign w:val="center"/>
          </w:tcPr>
          <w:p w14:paraId="6A40089E" w14:textId="77777777" w:rsidR="005141B7" w:rsidRPr="00866DBF" w:rsidRDefault="005141B7" w:rsidP="000C37A6">
            <w:pPr>
              <w:jc w:val="center"/>
              <w:rPr>
                <w:sz w:val="20"/>
                <w:szCs w:val="20"/>
              </w:rPr>
            </w:pPr>
            <w:r w:rsidRPr="00866DBF">
              <w:rPr>
                <w:sz w:val="20"/>
                <w:szCs w:val="20"/>
              </w:rPr>
              <w:t>5 782</w:t>
            </w:r>
            <w:r>
              <w:rPr>
                <w:sz w:val="20"/>
                <w:szCs w:val="20"/>
              </w:rPr>
              <w:t> </w:t>
            </w:r>
            <w:r w:rsidRPr="00866DBF">
              <w:rPr>
                <w:sz w:val="20"/>
                <w:szCs w:val="20"/>
              </w:rPr>
              <w:t>257</w:t>
            </w:r>
            <w:r>
              <w:rPr>
                <w:sz w:val="20"/>
                <w:szCs w:val="20"/>
              </w:rPr>
              <w:t>,00</w:t>
            </w:r>
          </w:p>
        </w:tc>
        <w:tc>
          <w:tcPr>
            <w:tcW w:w="4678" w:type="dxa"/>
            <w:tcBorders>
              <w:top w:val="single" w:sz="4" w:space="0" w:color="auto"/>
              <w:left w:val="nil"/>
              <w:bottom w:val="single" w:sz="4" w:space="0" w:color="auto"/>
              <w:right w:val="single" w:sz="4" w:space="0" w:color="auto"/>
            </w:tcBorders>
            <w:vAlign w:val="center"/>
          </w:tcPr>
          <w:p w14:paraId="35978BDC" w14:textId="77777777" w:rsidR="005141B7" w:rsidRPr="00866DBF" w:rsidRDefault="005141B7" w:rsidP="00EF6552">
            <w:pPr>
              <w:rPr>
                <w:color w:val="000000"/>
                <w:sz w:val="20"/>
                <w:szCs w:val="20"/>
              </w:rPr>
            </w:pPr>
            <w:r w:rsidRPr="00866DBF">
              <w:rPr>
                <w:color w:val="000000"/>
                <w:sz w:val="20"/>
                <w:szCs w:val="20"/>
              </w:rPr>
              <w:t>Расходование средств по Детской клинической больнице производится на поддержание материально-лечебной базы больницы в условиях дефицита бюджетных средств. Поддержка осуществляется в целях создания положительного имиджа общества, обеспечения заботы о подрастающем поколении потенциальных работников. Обеспечение создания дополнительной положительной рекламы Общества как социально-ответственной компании, что особенно важно в условиях моногорода</w:t>
            </w:r>
          </w:p>
        </w:tc>
      </w:tr>
      <w:tr w:rsidR="005141B7" w:rsidRPr="007C6E0A" w14:paraId="5E330423" w14:textId="77777777" w:rsidTr="00250872">
        <w:trPr>
          <w:trHeight w:val="882"/>
          <w:jc w:val="center"/>
        </w:trPr>
        <w:tc>
          <w:tcPr>
            <w:tcW w:w="710" w:type="dxa"/>
            <w:tcBorders>
              <w:top w:val="single" w:sz="4" w:space="0" w:color="auto"/>
              <w:left w:val="single" w:sz="4" w:space="0" w:color="auto"/>
              <w:bottom w:val="single" w:sz="4" w:space="0" w:color="auto"/>
              <w:right w:val="single" w:sz="4" w:space="0" w:color="auto"/>
            </w:tcBorders>
            <w:vAlign w:val="center"/>
          </w:tcPr>
          <w:p w14:paraId="736FEF00" w14:textId="77777777" w:rsidR="005141B7" w:rsidRPr="00866DBF" w:rsidRDefault="005141B7" w:rsidP="000C37A6">
            <w:pPr>
              <w:jc w:val="center"/>
              <w:rPr>
                <w:sz w:val="20"/>
                <w:szCs w:val="20"/>
              </w:rPr>
            </w:pPr>
            <w:r w:rsidRPr="00866DBF">
              <w:rPr>
                <w:sz w:val="20"/>
                <w:szCs w:val="20"/>
              </w:rPr>
              <w:t>3</w:t>
            </w:r>
          </w:p>
        </w:tc>
        <w:tc>
          <w:tcPr>
            <w:tcW w:w="2410" w:type="dxa"/>
            <w:tcBorders>
              <w:top w:val="single" w:sz="4" w:space="0" w:color="auto"/>
              <w:left w:val="nil"/>
              <w:bottom w:val="single" w:sz="4" w:space="0" w:color="auto"/>
              <w:right w:val="single" w:sz="4" w:space="0" w:color="auto"/>
            </w:tcBorders>
            <w:vAlign w:val="center"/>
          </w:tcPr>
          <w:p w14:paraId="2830BD40" w14:textId="77777777" w:rsidR="005141B7" w:rsidRPr="00866DBF" w:rsidRDefault="005141B7" w:rsidP="000C37A6">
            <w:pPr>
              <w:rPr>
                <w:sz w:val="20"/>
                <w:szCs w:val="20"/>
              </w:rPr>
            </w:pPr>
            <w:r w:rsidRPr="00866DBF">
              <w:rPr>
                <w:sz w:val="20"/>
                <w:szCs w:val="20"/>
              </w:rPr>
              <w:t>Оказание благотворительной помощи Приходу Храма Воскресения Христова г. Северодвинска</w:t>
            </w:r>
          </w:p>
        </w:tc>
        <w:tc>
          <w:tcPr>
            <w:tcW w:w="1984" w:type="dxa"/>
            <w:tcBorders>
              <w:top w:val="single" w:sz="4" w:space="0" w:color="auto"/>
              <w:left w:val="nil"/>
              <w:bottom w:val="single" w:sz="4" w:space="0" w:color="auto"/>
              <w:right w:val="single" w:sz="4" w:space="0" w:color="auto"/>
            </w:tcBorders>
            <w:vAlign w:val="center"/>
          </w:tcPr>
          <w:p w14:paraId="70D9099A" w14:textId="77777777" w:rsidR="005141B7" w:rsidRPr="00866DBF" w:rsidRDefault="005141B7" w:rsidP="000C37A6">
            <w:pPr>
              <w:jc w:val="center"/>
              <w:rPr>
                <w:sz w:val="20"/>
                <w:szCs w:val="20"/>
              </w:rPr>
            </w:pPr>
            <w:r w:rsidRPr="00866DBF">
              <w:rPr>
                <w:sz w:val="20"/>
                <w:szCs w:val="20"/>
              </w:rPr>
              <w:t>3 000</w:t>
            </w:r>
            <w:r>
              <w:rPr>
                <w:sz w:val="20"/>
                <w:szCs w:val="20"/>
              </w:rPr>
              <w:t> </w:t>
            </w:r>
            <w:r w:rsidRPr="00866DBF">
              <w:rPr>
                <w:sz w:val="20"/>
                <w:szCs w:val="20"/>
              </w:rPr>
              <w:t>000</w:t>
            </w:r>
            <w:r>
              <w:rPr>
                <w:sz w:val="20"/>
                <w:szCs w:val="20"/>
              </w:rPr>
              <w:t>,00</w:t>
            </w:r>
          </w:p>
        </w:tc>
        <w:tc>
          <w:tcPr>
            <w:tcW w:w="4678" w:type="dxa"/>
            <w:tcBorders>
              <w:top w:val="single" w:sz="4" w:space="0" w:color="auto"/>
              <w:left w:val="nil"/>
              <w:bottom w:val="single" w:sz="4" w:space="0" w:color="auto"/>
              <w:right w:val="single" w:sz="4" w:space="0" w:color="auto"/>
            </w:tcBorders>
            <w:vAlign w:val="center"/>
          </w:tcPr>
          <w:p w14:paraId="5152527A" w14:textId="77777777" w:rsidR="005141B7" w:rsidRPr="00866DBF" w:rsidRDefault="005141B7" w:rsidP="000C37A6">
            <w:pPr>
              <w:rPr>
                <w:color w:val="000000"/>
                <w:sz w:val="20"/>
                <w:szCs w:val="20"/>
              </w:rPr>
            </w:pPr>
            <w:r w:rsidRPr="00866DBF">
              <w:rPr>
                <w:color w:val="000000"/>
                <w:sz w:val="20"/>
                <w:szCs w:val="20"/>
              </w:rPr>
              <w:t>Создание положительного имиджа и дополнительной  рекламы общества как социально-ответственной компании</w:t>
            </w:r>
          </w:p>
        </w:tc>
      </w:tr>
      <w:tr w:rsidR="005141B7" w:rsidRPr="007C6E0A" w14:paraId="64A05505" w14:textId="77777777" w:rsidTr="00EF6552">
        <w:trPr>
          <w:trHeight w:val="1545"/>
          <w:jc w:val="center"/>
        </w:trPr>
        <w:tc>
          <w:tcPr>
            <w:tcW w:w="710" w:type="dxa"/>
            <w:tcBorders>
              <w:top w:val="nil"/>
              <w:left w:val="single" w:sz="4" w:space="0" w:color="auto"/>
              <w:bottom w:val="single" w:sz="4" w:space="0" w:color="auto"/>
              <w:right w:val="single" w:sz="4" w:space="0" w:color="auto"/>
            </w:tcBorders>
            <w:vAlign w:val="center"/>
          </w:tcPr>
          <w:p w14:paraId="6632892E" w14:textId="77777777" w:rsidR="005141B7" w:rsidRPr="00866DBF" w:rsidRDefault="005141B7" w:rsidP="000C37A6">
            <w:pPr>
              <w:jc w:val="center"/>
              <w:rPr>
                <w:sz w:val="20"/>
                <w:szCs w:val="20"/>
              </w:rPr>
            </w:pPr>
            <w:r w:rsidRPr="00866DBF">
              <w:rPr>
                <w:sz w:val="20"/>
                <w:szCs w:val="20"/>
              </w:rPr>
              <w:t>4</w:t>
            </w:r>
          </w:p>
        </w:tc>
        <w:tc>
          <w:tcPr>
            <w:tcW w:w="2410" w:type="dxa"/>
            <w:tcBorders>
              <w:top w:val="nil"/>
              <w:left w:val="nil"/>
              <w:bottom w:val="single" w:sz="4" w:space="0" w:color="auto"/>
              <w:right w:val="single" w:sz="4" w:space="0" w:color="auto"/>
            </w:tcBorders>
            <w:vAlign w:val="center"/>
          </w:tcPr>
          <w:p w14:paraId="3BC59B14" w14:textId="77777777" w:rsidR="005141B7" w:rsidRPr="00866DBF" w:rsidRDefault="005141B7" w:rsidP="000C37A6">
            <w:pPr>
              <w:rPr>
                <w:sz w:val="20"/>
                <w:szCs w:val="20"/>
              </w:rPr>
            </w:pPr>
            <w:r w:rsidRPr="00866DBF">
              <w:rPr>
                <w:sz w:val="20"/>
                <w:szCs w:val="20"/>
              </w:rPr>
              <w:t>Расходы на развитие инфраструктур филиала федерального государственного автономного образовательного учреждения высшего образования "Северный (Арктический) федеральный университет имени М.В. Ломоносова" в г. Северодвинске (перепрофилирование одного из корпусов филиала в студенческое общежитие)</w:t>
            </w:r>
          </w:p>
        </w:tc>
        <w:tc>
          <w:tcPr>
            <w:tcW w:w="1984" w:type="dxa"/>
            <w:tcBorders>
              <w:top w:val="nil"/>
              <w:left w:val="nil"/>
              <w:bottom w:val="single" w:sz="4" w:space="0" w:color="auto"/>
              <w:right w:val="single" w:sz="4" w:space="0" w:color="auto"/>
            </w:tcBorders>
            <w:vAlign w:val="center"/>
          </w:tcPr>
          <w:p w14:paraId="26DB214A" w14:textId="77777777" w:rsidR="005141B7" w:rsidRPr="00866DBF" w:rsidRDefault="005141B7" w:rsidP="000C37A6">
            <w:pPr>
              <w:jc w:val="center"/>
              <w:rPr>
                <w:sz w:val="20"/>
                <w:szCs w:val="20"/>
              </w:rPr>
            </w:pPr>
            <w:r w:rsidRPr="00866DBF">
              <w:rPr>
                <w:sz w:val="20"/>
                <w:szCs w:val="20"/>
              </w:rPr>
              <w:t>7 000</w:t>
            </w:r>
            <w:r>
              <w:rPr>
                <w:sz w:val="20"/>
                <w:szCs w:val="20"/>
              </w:rPr>
              <w:t> </w:t>
            </w:r>
            <w:r w:rsidRPr="00866DBF">
              <w:rPr>
                <w:sz w:val="20"/>
                <w:szCs w:val="20"/>
              </w:rPr>
              <w:t>000</w:t>
            </w:r>
            <w:r>
              <w:rPr>
                <w:sz w:val="20"/>
                <w:szCs w:val="20"/>
              </w:rPr>
              <w:t>,00</w:t>
            </w:r>
          </w:p>
        </w:tc>
        <w:tc>
          <w:tcPr>
            <w:tcW w:w="4678" w:type="dxa"/>
            <w:tcBorders>
              <w:top w:val="nil"/>
              <w:left w:val="nil"/>
              <w:bottom w:val="single" w:sz="4" w:space="0" w:color="auto"/>
              <w:right w:val="single" w:sz="4" w:space="0" w:color="auto"/>
            </w:tcBorders>
            <w:vAlign w:val="center"/>
          </w:tcPr>
          <w:p w14:paraId="3F98D140" w14:textId="77777777" w:rsidR="005141B7" w:rsidRPr="00866DBF" w:rsidRDefault="005141B7" w:rsidP="000C37A6">
            <w:pPr>
              <w:rPr>
                <w:color w:val="000000"/>
                <w:sz w:val="20"/>
                <w:szCs w:val="20"/>
              </w:rPr>
            </w:pPr>
            <w:r w:rsidRPr="00866DBF">
              <w:rPr>
                <w:color w:val="000000"/>
                <w:sz w:val="20"/>
                <w:szCs w:val="20"/>
              </w:rPr>
              <w:t xml:space="preserve">Выделение средств направлено на улучшение качества учебного процесса, поддержание и обновление материальной базы </w:t>
            </w:r>
          </w:p>
        </w:tc>
      </w:tr>
      <w:tr w:rsidR="005141B7" w:rsidRPr="007C6E0A" w14:paraId="5D38549E" w14:textId="77777777" w:rsidTr="00EF6552">
        <w:trPr>
          <w:trHeight w:val="1590"/>
          <w:jc w:val="center"/>
        </w:trPr>
        <w:tc>
          <w:tcPr>
            <w:tcW w:w="710" w:type="dxa"/>
            <w:tcBorders>
              <w:top w:val="nil"/>
              <w:left w:val="single" w:sz="4" w:space="0" w:color="auto"/>
              <w:bottom w:val="single" w:sz="4" w:space="0" w:color="auto"/>
              <w:right w:val="single" w:sz="4" w:space="0" w:color="auto"/>
            </w:tcBorders>
            <w:vAlign w:val="center"/>
          </w:tcPr>
          <w:p w14:paraId="75EA99AC" w14:textId="77777777" w:rsidR="005141B7" w:rsidRPr="00866DBF" w:rsidRDefault="005141B7" w:rsidP="000C37A6">
            <w:pPr>
              <w:jc w:val="center"/>
              <w:rPr>
                <w:sz w:val="20"/>
                <w:szCs w:val="20"/>
              </w:rPr>
            </w:pPr>
            <w:r w:rsidRPr="00866DBF">
              <w:rPr>
                <w:sz w:val="20"/>
                <w:szCs w:val="20"/>
              </w:rPr>
              <w:t>5</w:t>
            </w:r>
          </w:p>
        </w:tc>
        <w:tc>
          <w:tcPr>
            <w:tcW w:w="2410" w:type="dxa"/>
            <w:tcBorders>
              <w:top w:val="nil"/>
              <w:left w:val="nil"/>
              <w:bottom w:val="single" w:sz="4" w:space="0" w:color="auto"/>
              <w:right w:val="single" w:sz="4" w:space="0" w:color="auto"/>
            </w:tcBorders>
            <w:vAlign w:val="center"/>
          </w:tcPr>
          <w:p w14:paraId="44165B2A" w14:textId="77777777" w:rsidR="005141B7" w:rsidRPr="00866DBF" w:rsidRDefault="005141B7" w:rsidP="000C37A6">
            <w:pPr>
              <w:rPr>
                <w:sz w:val="20"/>
                <w:szCs w:val="20"/>
              </w:rPr>
            </w:pPr>
            <w:r w:rsidRPr="00866DBF">
              <w:rPr>
                <w:sz w:val="20"/>
                <w:szCs w:val="20"/>
              </w:rPr>
              <w:t>Целевая помощь профильным учебным заведениям</w:t>
            </w:r>
          </w:p>
        </w:tc>
        <w:tc>
          <w:tcPr>
            <w:tcW w:w="1984" w:type="dxa"/>
            <w:tcBorders>
              <w:top w:val="nil"/>
              <w:left w:val="nil"/>
              <w:bottom w:val="single" w:sz="4" w:space="0" w:color="auto"/>
              <w:right w:val="single" w:sz="4" w:space="0" w:color="auto"/>
            </w:tcBorders>
            <w:vAlign w:val="center"/>
          </w:tcPr>
          <w:p w14:paraId="28B42184" w14:textId="77777777" w:rsidR="005141B7" w:rsidRPr="00866DBF" w:rsidRDefault="005141B7" w:rsidP="000C37A6">
            <w:pPr>
              <w:jc w:val="center"/>
              <w:rPr>
                <w:sz w:val="20"/>
                <w:szCs w:val="20"/>
              </w:rPr>
            </w:pPr>
            <w:r w:rsidRPr="00866DBF">
              <w:rPr>
                <w:sz w:val="20"/>
                <w:szCs w:val="20"/>
              </w:rPr>
              <w:t>140</w:t>
            </w:r>
            <w:r>
              <w:rPr>
                <w:sz w:val="20"/>
                <w:szCs w:val="20"/>
              </w:rPr>
              <w:t> </w:t>
            </w:r>
            <w:r w:rsidRPr="00866DBF">
              <w:rPr>
                <w:sz w:val="20"/>
                <w:szCs w:val="20"/>
              </w:rPr>
              <w:t>000</w:t>
            </w:r>
            <w:r>
              <w:rPr>
                <w:sz w:val="20"/>
                <w:szCs w:val="20"/>
              </w:rPr>
              <w:t>,00</w:t>
            </w:r>
          </w:p>
        </w:tc>
        <w:tc>
          <w:tcPr>
            <w:tcW w:w="4678" w:type="dxa"/>
            <w:tcBorders>
              <w:top w:val="nil"/>
              <w:left w:val="nil"/>
              <w:bottom w:val="single" w:sz="4" w:space="0" w:color="auto"/>
              <w:right w:val="single" w:sz="4" w:space="0" w:color="auto"/>
            </w:tcBorders>
            <w:vAlign w:val="center"/>
          </w:tcPr>
          <w:p w14:paraId="217694D4" w14:textId="77777777" w:rsidR="005141B7" w:rsidRPr="00866DBF" w:rsidRDefault="005141B7" w:rsidP="000C37A6">
            <w:pPr>
              <w:rPr>
                <w:color w:val="000000"/>
                <w:sz w:val="20"/>
                <w:szCs w:val="20"/>
              </w:rPr>
            </w:pPr>
            <w:r w:rsidRPr="00866DBF">
              <w:rPr>
                <w:color w:val="000000"/>
                <w:sz w:val="20"/>
                <w:szCs w:val="20"/>
              </w:rPr>
              <w:t>Выделение средств направлено на улучшение качества учебного процесса, поддержание и обновление материальной базы в целях проведения профориентационной работы, привлечения для работы в обществе молодых квалифицированных кадров</w:t>
            </w:r>
          </w:p>
        </w:tc>
      </w:tr>
      <w:tr w:rsidR="005141B7" w:rsidRPr="007C6E0A" w14:paraId="231CA588" w14:textId="77777777" w:rsidTr="00EF6552">
        <w:trPr>
          <w:trHeight w:val="555"/>
          <w:jc w:val="center"/>
        </w:trPr>
        <w:tc>
          <w:tcPr>
            <w:tcW w:w="710" w:type="dxa"/>
            <w:tcBorders>
              <w:top w:val="nil"/>
              <w:left w:val="single" w:sz="4" w:space="0" w:color="auto"/>
              <w:bottom w:val="single" w:sz="4" w:space="0" w:color="auto"/>
              <w:right w:val="single" w:sz="4" w:space="0" w:color="auto"/>
            </w:tcBorders>
            <w:vAlign w:val="center"/>
          </w:tcPr>
          <w:p w14:paraId="551315CD" w14:textId="77777777" w:rsidR="005141B7" w:rsidRPr="00866DBF" w:rsidRDefault="005141B7" w:rsidP="000C37A6">
            <w:pPr>
              <w:jc w:val="center"/>
              <w:rPr>
                <w:b/>
                <w:bCs/>
                <w:sz w:val="20"/>
                <w:szCs w:val="20"/>
              </w:rPr>
            </w:pPr>
            <w:r w:rsidRPr="00866DBF">
              <w:rPr>
                <w:b/>
                <w:bCs/>
                <w:sz w:val="20"/>
                <w:szCs w:val="20"/>
              </w:rPr>
              <w:t> </w:t>
            </w:r>
          </w:p>
        </w:tc>
        <w:tc>
          <w:tcPr>
            <w:tcW w:w="2410" w:type="dxa"/>
            <w:tcBorders>
              <w:top w:val="nil"/>
              <w:left w:val="nil"/>
              <w:bottom w:val="single" w:sz="4" w:space="0" w:color="auto"/>
              <w:right w:val="single" w:sz="4" w:space="0" w:color="auto"/>
            </w:tcBorders>
            <w:vAlign w:val="center"/>
          </w:tcPr>
          <w:p w14:paraId="58384299" w14:textId="77777777" w:rsidR="005141B7" w:rsidRPr="00866DBF" w:rsidRDefault="005141B7" w:rsidP="000C37A6">
            <w:pPr>
              <w:rPr>
                <w:b/>
                <w:bCs/>
                <w:sz w:val="20"/>
                <w:szCs w:val="20"/>
              </w:rPr>
            </w:pPr>
            <w:r w:rsidRPr="00866DBF">
              <w:rPr>
                <w:b/>
                <w:bCs/>
                <w:sz w:val="20"/>
                <w:szCs w:val="20"/>
              </w:rPr>
              <w:t xml:space="preserve">ИТОГО </w:t>
            </w:r>
          </w:p>
        </w:tc>
        <w:tc>
          <w:tcPr>
            <w:tcW w:w="1984" w:type="dxa"/>
            <w:tcBorders>
              <w:top w:val="nil"/>
              <w:left w:val="nil"/>
              <w:bottom w:val="single" w:sz="4" w:space="0" w:color="auto"/>
              <w:right w:val="single" w:sz="4" w:space="0" w:color="auto"/>
            </w:tcBorders>
            <w:vAlign w:val="center"/>
          </w:tcPr>
          <w:p w14:paraId="015FBB5B" w14:textId="77777777" w:rsidR="005141B7" w:rsidRPr="00866DBF" w:rsidRDefault="005141B7" w:rsidP="00EF6552">
            <w:pPr>
              <w:jc w:val="center"/>
              <w:rPr>
                <w:b/>
                <w:bCs/>
                <w:sz w:val="20"/>
                <w:szCs w:val="20"/>
              </w:rPr>
            </w:pPr>
            <w:r w:rsidRPr="00866DBF">
              <w:rPr>
                <w:b/>
                <w:bCs/>
                <w:sz w:val="20"/>
                <w:szCs w:val="20"/>
              </w:rPr>
              <w:t>20 922</w:t>
            </w:r>
            <w:r>
              <w:rPr>
                <w:b/>
                <w:bCs/>
                <w:sz w:val="20"/>
                <w:szCs w:val="20"/>
              </w:rPr>
              <w:t> </w:t>
            </w:r>
            <w:r w:rsidRPr="00866DBF">
              <w:rPr>
                <w:b/>
                <w:bCs/>
                <w:sz w:val="20"/>
                <w:szCs w:val="20"/>
              </w:rPr>
              <w:t>257</w:t>
            </w:r>
            <w:r>
              <w:rPr>
                <w:b/>
                <w:bCs/>
                <w:sz w:val="20"/>
                <w:szCs w:val="20"/>
              </w:rPr>
              <w:t>,00</w:t>
            </w:r>
          </w:p>
        </w:tc>
        <w:tc>
          <w:tcPr>
            <w:tcW w:w="4678" w:type="dxa"/>
            <w:tcBorders>
              <w:top w:val="nil"/>
              <w:left w:val="nil"/>
              <w:bottom w:val="single" w:sz="4" w:space="0" w:color="auto"/>
              <w:right w:val="single" w:sz="4" w:space="0" w:color="auto"/>
            </w:tcBorders>
            <w:vAlign w:val="center"/>
          </w:tcPr>
          <w:p w14:paraId="50A34862" w14:textId="77777777" w:rsidR="005141B7" w:rsidRPr="00866DBF" w:rsidRDefault="005141B7" w:rsidP="000C37A6">
            <w:pPr>
              <w:rPr>
                <w:b/>
                <w:bCs/>
                <w:sz w:val="20"/>
                <w:szCs w:val="20"/>
              </w:rPr>
            </w:pPr>
          </w:p>
        </w:tc>
      </w:tr>
    </w:tbl>
    <w:p w14:paraId="1D070DC0" w14:textId="77777777" w:rsidR="005141B7" w:rsidRPr="00866DBF" w:rsidRDefault="005141B7" w:rsidP="00E30830">
      <w:pPr>
        <w:tabs>
          <w:tab w:val="left" w:pos="1134"/>
        </w:tabs>
        <w:spacing w:before="240"/>
        <w:ind w:firstLine="709"/>
      </w:pPr>
      <w:r w:rsidRPr="00866DBF">
        <w:t>В 2016 году на благотворительность были использованы средства в сумме</w:t>
      </w:r>
      <w:r>
        <w:br/>
      </w:r>
      <w:r w:rsidRPr="00866DBF">
        <w:t>20 922,257 тыс. руб., в том числе:</w:t>
      </w:r>
    </w:p>
    <w:p w14:paraId="32A75332" w14:textId="77777777" w:rsidR="005141B7" w:rsidRPr="00866DBF" w:rsidRDefault="005141B7" w:rsidP="00D95D0F">
      <w:pPr>
        <w:pStyle w:val="13"/>
        <w:widowControl w:val="0"/>
        <w:numPr>
          <w:ilvl w:val="0"/>
          <w:numId w:val="6"/>
        </w:numPr>
        <w:shd w:val="clear" w:color="auto" w:fill="auto"/>
        <w:tabs>
          <w:tab w:val="left" w:pos="1134"/>
        </w:tabs>
        <w:spacing w:line="240" w:lineRule="auto"/>
        <w:ind w:left="0" w:firstLine="709"/>
        <w:rPr>
          <w:sz w:val="24"/>
          <w:szCs w:val="24"/>
        </w:rPr>
      </w:pPr>
      <w:r w:rsidRPr="00866DBF">
        <w:rPr>
          <w:sz w:val="24"/>
          <w:szCs w:val="24"/>
        </w:rPr>
        <w:t xml:space="preserve">10 922,257 тыс. руб. - по бюджету общества на 2016 год, утвержденному Советом </w:t>
      </w:r>
      <w:r>
        <w:rPr>
          <w:sz w:val="24"/>
          <w:szCs w:val="24"/>
        </w:rPr>
        <w:t>д</w:t>
      </w:r>
      <w:r w:rsidRPr="00866DBF">
        <w:rPr>
          <w:sz w:val="24"/>
          <w:szCs w:val="24"/>
        </w:rPr>
        <w:t>иректоров.</w:t>
      </w:r>
    </w:p>
    <w:p w14:paraId="582F73D6" w14:textId="77777777" w:rsidR="005141B7" w:rsidRDefault="005141B7" w:rsidP="00D95D0F">
      <w:pPr>
        <w:pStyle w:val="13"/>
        <w:widowControl w:val="0"/>
        <w:numPr>
          <w:ilvl w:val="0"/>
          <w:numId w:val="6"/>
        </w:numPr>
        <w:shd w:val="clear" w:color="auto" w:fill="auto"/>
        <w:tabs>
          <w:tab w:val="left" w:pos="1134"/>
        </w:tabs>
        <w:spacing w:line="240" w:lineRule="auto"/>
        <w:ind w:left="0" w:firstLine="709"/>
        <w:rPr>
          <w:sz w:val="24"/>
          <w:szCs w:val="24"/>
        </w:rPr>
      </w:pPr>
      <w:r w:rsidRPr="00866DBF">
        <w:rPr>
          <w:sz w:val="24"/>
          <w:szCs w:val="24"/>
        </w:rPr>
        <w:t>10 000,0 тыс. руб. за счет чистой прибыли по итогам 2015 года (согл</w:t>
      </w:r>
      <w:r>
        <w:rPr>
          <w:sz w:val="24"/>
          <w:szCs w:val="24"/>
        </w:rPr>
        <w:t xml:space="preserve">асно протоколу №2 </w:t>
      </w:r>
      <w:r w:rsidRPr="00866DBF">
        <w:rPr>
          <w:sz w:val="24"/>
          <w:szCs w:val="24"/>
        </w:rPr>
        <w:t>от 27.06.2016</w:t>
      </w:r>
      <w:r>
        <w:rPr>
          <w:sz w:val="24"/>
          <w:szCs w:val="24"/>
        </w:rPr>
        <w:t xml:space="preserve"> </w:t>
      </w:r>
      <w:r w:rsidRPr="00866DBF">
        <w:rPr>
          <w:sz w:val="24"/>
          <w:szCs w:val="24"/>
        </w:rPr>
        <w:t>дополнительно выделены средства по</w:t>
      </w:r>
      <w:r>
        <w:rPr>
          <w:sz w:val="24"/>
          <w:szCs w:val="24"/>
        </w:rPr>
        <w:t xml:space="preserve"> </w:t>
      </w:r>
      <w:r w:rsidRPr="00866DBF">
        <w:rPr>
          <w:sz w:val="24"/>
          <w:szCs w:val="24"/>
        </w:rPr>
        <w:t>п. 3, 4 таблицы).</w:t>
      </w:r>
    </w:p>
    <w:p w14:paraId="2F7BCE4E" w14:textId="77777777" w:rsidR="005141B7" w:rsidRPr="00E30830" w:rsidRDefault="005141B7" w:rsidP="00CB601B">
      <w:pPr>
        <w:pStyle w:val="1"/>
        <w:spacing w:before="240" w:after="120"/>
        <w:ind w:left="0" w:firstLine="0"/>
      </w:pPr>
      <w:bookmarkStart w:id="51" w:name="_Toc483232539"/>
      <w:r w:rsidRPr="00E30830">
        <w:t>Закупочная деятельность</w:t>
      </w:r>
      <w:bookmarkEnd w:id="51"/>
    </w:p>
    <w:p w14:paraId="3BA65FF3" w14:textId="77777777" w:rsidR="005141B7" w:rsidRPr="005C0B41" w:rsidRDefault="005141B7" w:rsidP="00EF6552">
      <w:pPr>
        <w:pStyle w:val="26"/>
        <w:shd w:val="clear" w:color="auto" w:fill="auto"/>
        <w:tabs>
          <w:tab w:val="left" w:pos="1560"/>
        </w:tabs>
        <w:spacing w:after="0" w:line="240" w:lineRule="auto"/>
        <w:ind w:firstLine="709"/>
        <w:rPr>
          <w:b w:val="0"/>
          <w:sz w:val="24"/>
          <w:szCs w:val="24"/>
        </w:rPr>
      </w:pPr>
      <w:r w:rsidRPr="005C0B41">
        <w:rPr>
          <w:b w:val="0"/>
          <w:sz w:val="24"/>
          <w:szCs w:val="24"/>
        </w:rPr>
        <w:t>Закупочная деятельность в обществе осуществляет:</w:t>
      </w:r>
    </w:p>
    <w:p w14:paraId="78BBD068" w14:textId="77777777" w:rsidR="005141B7" w:rsidRPr="005C0B41" w:rsidRDefault="005141B7" w:rsidP="00BD64B3">
      <w:pPr>
        <w:pStyle w:val="26"/>
        <w:shd w:val="clear" w:color="auto" w:fill="auto"/>
        <w:tabs>
          <w:tab w:val="left" w:pos="1560"/>
        </w:tabs>
        <w:spacing w:after="0" w:line="240" w:lineRule="auto"/>
        <w:ind w:firstLine="0"/>
        <w:rPr>
          <w:b w:val="0"/>
          <w:sz w:val="24"/>
          <w:szCs w:val="24"/>
        </w:rPr>
      </w:pPr>
      <w:r w:rsidRPr="005C0B41">
        <w:rPr>
          <w:b w:val="0"/>
          <w:sz w:val="24"/>
          <w:szCs w:val="24"/>
        </w:rPr>
        <w:t>- равноправие, справедливость, отсутствие дискриминации и необоснованных ограничений конкуренции по отношению к Участникам закупки;</w:t>
      </w:r>
    </w:p>
    <w:p w14:paraId="58370B88" w14:textId="77777777" w:rsidR="005141B7" w:rsidRPr="005C0B41" w:rsidRDefault="005141B7" w:rsidP="00BD64B3">
      <w:pPr>
        <w:pStyle w:val="26"/>
        <w:shd w:val="clear" w:color="auto" w:fill="auto"/>
        <w:tabs>
          <w:tab w:val="left" w:pos="1560"/>
        </w:tabs>
        <w:spacing w:after="0" w:line="240" w:lineRule="auto"/>
        <w:ind w:firstLine="0"/>
        <w:rPr>
          <w:b w:val="0"/>
          <w:sz w:val="24"/>
          <w:szCs w:val="24"/>
        </w:rPr>
      </w:pPr>
      <w:r w:rsidRPr="005C0B41">
        <w:rPr>
          <w:b w:val="0"/>
          <w:sz w:val="24"/>
          <w:szCs w:val="24"/>
        </w:rPr>
        <w:t>- обеспечение информационной открытости закупки в степени, достаточной для потенциальных поставщиков, государственных органов, общественности;</w:t>
      </w:r>
    </w:p>
    <w:p w14:paraId="52C25405" w14:textId="77777777" w:rsidR="005141B7" w:rsidRPr="005C0B41" w:rsidRDefault="005141B7" w:rsidP="00BD64B3">
      <w:pPr>
        <w:pStyle w:val="26"/>
        <w:shd w:val="clear" w:color="auto" w:fill="auto"/>
        <w:tabs>
          <w:tab w:val="left" w:pos="1560"/>
        </w:tabs>
        <w:spacing w:after="0" w:line="240" w:lineRule="auto"/>
        <w:ind w:firstLine="0"/>
        <w:rPr>
          <w:b w:val="0"/>
          <w:sz w:val="24"/>
          <w:szCs w:val="24"/>
        </w:rPr>
      </w:pPr>
      <w:r w:rsidRPr="005C0B41">
        <w:rPr>
          <w:b w:val="0"/>
          <w:sz w:val="24"/>
          <w:szCs w:val="24"/>
        </w:rPr>
        <w:t>- создает условия для своевременного и полного обеспечения потребностей Заказчика в товарах, работах, услугах с требуемыми показателями цены, качества и надежности;</w:t>
      </w:r>
    </w:p>
    <w:p w14:paraId="041E2813" w14:textId="77777777" w:rsidR="005141B7" w:rsidRDefault="005141B7" w:rsidP="00105C68">
      <w:pPr>
        <w:pStyle w:val="26"/>
        <w:shd w:val="clear" w:color="auto" w:fill="auto"/>
        <w:tabs>
          <w:tab w:val="left" w:pos="1560"/>
        </w:tabs>
        <w:spacing w:after="0" w:line="240" w:lineRule="auto"/>
        <w:ind w:firstLine="0"/>
        <w:rPr>
          <w:b w:val="0"/>
        </w:rPr>
      </w:pPr>
      <w:r w:rsidRPr="005C0B41">
        <w:rPr>
          <w:b w:val="0"/>
          <w:sz w:val="24"/>
          <w:szCs w:val="24"/>
        </w:rPr>
        <w:t>- обеспечивает целевое и экономически эффективное расходование денежных средств на приобретение товаров, работ, услуг и реализации мер, направленных на сокращение издержек Заказчика;</w:t>
      </w:r>
      <w:r>
        <w:rPr>
          <w:b w:val="0"/>
        </w:rPr>
        <w:t xml:space="preserve">   </w:t>
      </w:r>
      <w:r w:rsidRPr="005C0B41">
        <w:rPr>
          <w:b w:val="0"/>
        </w:rPr>
        <w:t xml:space="preserve">   </w:t>
      </w:r>
    </w:p>
    <w:p w14:paraId="13F415BB" w14:textId="77777777" w:rsidR="005141B7" w:rsidRPr="005C0B41" w:rsidRDefault="005141B7" w:rsidP="00EF6552">
      <w:pPr>
        <w:spacing w:before="120"/>
        <w:ind w:firstLine="709"/>
        <w:rPr>
          <w:b/>
        </w:rPr>
      </w:pPr>
      <w:r w:rsidRPr="005C0B41">
        <w:rPr>
          <w:b/>
        </w:rPr>
        <w:t>Описание модели закупочной деятельности в обществе, информация</w:t>
      </w:r>
      <w:r>
        <w:rPr>
          <w:b/>
        </w:rPr>
        <w:br/>
      </w:r>
      <w:r w:rsidRPr="005C0B41">
        <w:rPr>
          <w:b/>
        </w:rPr>
        <w:t>о формировании закупочных органов общества.</w:t>
      </w:r>
    </w:p>
    <w:p w14:paraId="15F25C96" w14:textId="77777777" w:rsidR="005141B7" w:rsidRPr="005C0B41" w:rsidRDefault="005141B7" w:rsidP="00BD64B3">
      <w:r w:rsidRPr="005C0B41">
        <w:t xml:space="preserve">Проведение закупок в обществе регулируется двумя Федеральными законами: </w:t>
      </w:r>
      <w:r w:rsidRPr="005C0B41">
        <w:rPr>
          <w:bCs/>
        </w:rPr>
        <w:t>Федеральный</w:t>
      </w:r>
      <w:r w:rsidRPr="005C0B41">
        <w:t xml:space="preserve"> </w:t>
      </w:r>
      <w:r w:rsidRPr="005C0B41">
        <w:rPr>
          <w:bCs/>
        </w:rPr>
        <w:t>закон</w:t>
      </w:r>
      <w:r w:rsidRPr="005C0B41">
        <w:t xml:space="preserve"> от 18 июля 2011 г. N </w:t>
      </w:r>
      <w:r w:rsidRPr="005C0B41">
        <w:rPr>
          <w:bCs/>
        </w:rPr>
        <w:t>223</w:t>
      </w:r>
      <w:r w:rsidRPr="005C0B41">
        <w:t>-</w:t>
      </w:r>
      <w:r w:rsidRPr="005C0B41">
        <w:rPr>
          <w:bCs/>
        </w:rPr>
        <w:t>ФЗ</w:t>
      </w:r>
      <w:r w:rsidRPr="005C0B41">
        <w:t xml:space="preserve"> «</w:t>
      </w:r>
      <w:r w:rsidRPr="005C0B41">
        <w:rPr>
          <w:bCs/>
        </w:rPr>
        <w:t>О</w:t>
      </w:r>
      <w:r w:rsidRPr="005C0B41">
        <w:t xml:space="preserve"> </w:t>
      </w:r>
      <w:r w:rsidRPr="005C0B41">
        <w:rPr>
          <w:bCs/>
        </w:rPr>
        <w:t>закупках</w:t>
      </w:r>
      <w:r w:rsidRPr="005C0B41">
        <w:t xml:space="preserve"> товаров, работ, услуг отдельными видами юридических лиц» (далее – 223-ФЗ) и </w:t>
      </w:r>
      <w:r w:rsidRPr="005C0B41">
        <w:rPr>
          <w:bCs/>
          <w:kern w:val="36"/>
        </w:rPr>
        <w:t>Федеральный закон от  05.04.2013 N 44-ФЗ</w:t>
      </w:r>
      <w:r>
        <w:rPr>
          <w:bCs/>
          <w:kern w:val="36"/>
        </w:rPr>
        <w:br/>
      </w:r>
      <w:r w:rsidRPr="005C0B41">
        <w:rPr>
          <w:bCs/>
          <w:kern w:val="36"/>
        </w:rPr>
        <w:t xml:space="preserve">«О контрактной системе в сфере закупок товаров, работ, услуг для обеспечения государственных и муниципальных нужд» (далее – 44-ФЗ). </w:t>
      </w:r>
      <w:r w:rsidRPr="005C0B41">
        <w:t xml:space="preserve">Количество закупок, осуществляемых по 223-ФЗ, превышает количество закупок, осуществляемых по 44-ФЗ. </w:t>
      </w:r>
    </w:p>
    <w:p w14:paraId="0DD69C12" w14:textId="77777777" w:rsidR="005141B7" w:rsidRPr="005C0B41" w:rsidRDefault="005141B7" w:rsidP="00BD64B3"/>
    <w:p w14:paraId="7D2E0D24" w14:textId="77777777" w:rsidR="005141B7" w:rsidRPr="005C0B41" w:rsidRDefault="005141B7" w:rsidP="00514E8F">
      <w:pPr>
        <w:ind w:firstLine="709"/>
        <w:rPr>
          <w:u w:val="single"/>
        </w:rPr>
      </w:pPr>
      <w:r w:rsidRPr="005C0B41">
        <w:rPr>
          <w:u w:val="single"/>
        </w:rPr>
        <w:t xml:space="preserve">Модель закупочной деятельности по </w:t>
      </w:r>
      <w:r w:rsidRPr="005C0B41">
        <w:rPr>
          <w:bCs/>
          <w:u w:val="single"/>
        </w:rPr>
        <w:t>Федеральному</w:t>
      </w:r>
      <w:r w:rsidRPr="005C0B41">
        <w:rPr>
          <w:u w:val="single"/>
        </w:rPr>
        <w:t xml:space="preserve"> </w:t>
      </w:r>
      <w:r w:rsidRPr="005C0B41">
        <w:rPr>
          <w:bCs/>
          <w:u w:val="single"/>
        </w:rPr>
        <w:t>закону</w:t>
      </w:r>
      <w:r w:rsidRPr="005C0B41">
        <w:rPr>
          <w:u w:val="single"/>
        </w:rPr>
        <w:t xml:space="preserve"> от 18 июля 2011 г. </w:t>
      </w:r>
      <w:r>
        <w:rPr>
          <w:u w:val="single"/>
        </w:rPr>
        <w:br/>
        <w:t>№ </w:t>
      </w:r>
      <w:r w:rsidRPr="005C0B41">
        <w:rPr>
          <w:bCs/>
          <w:u w:val="single"/>
        </w:rPr>
        <w:t>223</w:t>
      </w:r>
      <w:r w:rsidRPr="005C0B41">
        <w:rPr>
          <w:u w:val="single"/>
        </w:rPr>
        <w:t>-</w:t>
      </w:r>
      <w:r w:rsidRPr="005C0B41">
        <w:rPr>
          <w:bCs/>
          <w:u w:val="single"/>
        </w:rPr>
        <w:t>ФЗ</w:t>
      </w:r>
      <w:r>
        <w:rPr>
          <w:bCs/>
          <w:u w:val="single"/>
        </w:rPr>
        <w:t xml:space="preserve"> </w:t>
      </w:r>
      <w:r w:rsidRPr="005C0B41">
        <w:rPr>
          <w:u w:val="single"/>
        </w:rPr>
        <w:t>«</w:t>
      </w:r>
      <w:r w:rsidRPr="005C0B41">
        <w:rPr>
          <w:bCs/>
          <w:u w:val="single"/>
        </w:rPr>
        <w:t>О</w:t>
      </w:r>
      <w:r w:rsidRPr="005C0B41">
        <w:rPr>
          <w:u w:val="single"/>
        </w:rPr>
        <w:t xml:space="preserve"> </w:t>
      </w:r>
      <w:r w:rsidRPr="005C0B41">
        <w:rPr>
          <w:bCs/>
          <w:u w:val="single"/>
        </w:rPr>
        <w:t>закупках</w:t>
      </w:r>
      <w:r w:rsidRPr="005C0B41">
        <w:rPr>
          <w:u w:val="single"/>
        </w:rPr>
        <w:t xml:space="preserve"> товаров, работ, услуг отдельными видами юридических лиц»:</w:t>
      </w:r>
    </w:p>
    <w:p w14:paraId="6ABB1D87" w14:textId="77777777" w:rsidR="005141B7" w:rsidRPr="00514E8F" w:rsidRDefault="005141B7" w:rsidP="00514E8F">
      <w:pPr>
        <w:ind w:firstLine="709"/>
      </w:pPr>
      <w:r w:rsidRPr="00514E8F">
        <w:t>- Закупки в обществе проводятся на основании утвержденного Плана закупок товаров, работ, услуг АО «ПО «Севмаш»/корректировок Плана закупок в пределах утвержденных бюджетом общества лимитов денежных средств.</w:t>
      </w:r>
    </w:p>
    <w:p w14:paraId="2768C333" w14:textId="77777777" w:rsidR="005141B7" w:rsidRPr="00514E8F" w:rsidRDefault="005141B7" w:rsidP="00514E8F">
      <w:pPr>
        <w:ind w:firstLine="709"/>
      </w:pPr>
      <w:r w:rsidRPr="00514E8F">
        <w:t>- Положением о закупках товаров, работ, услуг ОАО «ПО «Севмаш» предусмотрены конкурентные процедуры закупки и неконкурентные процедуры закупки.</w:t>
      </w:r>
    </w:p>
    <w:p w14:paraId="7915385E" w14:textId="77777777" w:rsidR="005141B7" w:rsidRPr="00514E8F" w:rsidRDefault="005141B7" w:rsidP="00514E8F">
      <w:pPr>
        <w:ind w:firstLine="709"/>
      </w:pPr>
      <w:r w:rsidRPr="00514E8F">
        <w:t>- Преимущественными способами конкурентных закупок являются запрос предложений</w:t>
      </w:r>
      <w:r w:rsidRPr="00514E8F">
        <w:br/>
        <w:t xml:space="preserve">и запрос цен, которые осуществляются в электронной форме с использованием электронной торговой площадки «Фабрикант». </w:t>
      </w:r>
    </w:p>
    <w:p w14:paraId="3E205ADF" w14:textId="77777777" w:rsidR="005141B7" w:rsidRPr="00514E8F" w:rsidRDefault="005141B7" w:rsidP="00514E8F">
      <w:pPr>
        <w:ind w:firstLine="709"/>
      </w:pPr>
      <w:r w:rsidRPr="00514E8F">
        <w:t>- Неконкурентные процедуры закупки осуществляются в случаях, определенных п.3.5.5 Положения о закупках товаров, работ, услуг ОАО «ПО «Севмаш». Основной объем неконкурентных процедур закупки составляют закупки у поставщиков, указанных</w:t>
      </w:r>
      <w:r w:rsidRPr="00514E8F">
        <w:br/>
        <w:t xml:space="preserve">в ведомостях проектанта. </w:t>
      </w:r>
    </w:p>
    <w:p w14:paraId="7A4AE610" w14:textId="77777777" w:rsidR="005141B7" w:rsidRPr="00514E8F" w:rsidRDefault="005141B7" w:rsidP="00514E8F">
      <w:pPr>
        <w:ind w:firstLine="709"/>
      </w:pPr>
      <w:r w:rsidRPr="00514E8F">
        <w:t>- На основании Плана закупки подразделение-инициатор закупки формирует заявки на проведение процедуры закупки.</w:t>
      </w:r>
    </w:p>
    <w:p w14:paraId="2668F7D7" w14:textId="77777777" w:rsidR="005141B7" w:rsidRPr="00514E8F" w:rsidRDefault="005141B7" w:rsidP="00514E8F">
      <w:pPr>
        <w:ind w:firstLine="709"/>
      </w:pPr>
      <w:r w:rsidRPr="00514E8F">
        <w:t>- На основании заявок на проведение процедуры закупки организатор закупки проводит процедуры закупки в соответствии с Положением о закупках товаров, работ, услуг ОАО «ПО «Севмаш» 67.20-1.01.006-2014 и Порядком проведения процедур закупки ОАО «ПО «Севмаш» 67.20-1.12.007-2014.</w:t>
      </w:r>
    </w:p>
    <w:p w14:paraId="23F8A8AE" w14:textId="77777777" w:rsidR="005141B7" w:rsidRPr="00514E8F" w:rsidRDefault="005141B7" w:rsidP="00514E8F">
      <w:pPr>
        <w:ind w:firstLine="709"/>
      </w:pPr>
      <w:r w:rsidRPr="00514E8F">
        <w:t>- Решение о выборе поставщиков принимает закупочная комиссия, созданная приказом генерального директора.</w:t>
      </w:r>
    </w:p>
    <w:p w14:paraId="156BF02F" w14:textId="77777777" w:rsidR="005141B7" w:rsidRPr="00514E8F" w:rsidRDefault="005141B7" w:rsidP="00514E8F">
      <w:pPr>
        <w:ind w:firstLine="709"/>
      </w:pPr>
      <w:bookmarkStart w:id="52" w:name="_Toc483231491"/>
      <w:r w:rsidRPr="00514E8F">
        <w:t xml:space="preserve">- На основании протоколов заседаний закупочной комиссии с указанием выбранного поставщика подразделение - </w:t>
      </w:r>
      <w:proofErr w:type="spellStart"/>
      <w:r w:rsidRPr="00514E8F">
        <w:t>договородержатель</w:t>
      </w:r>
      <w:proofErr w:type="spellEnd"/>
      <w:r w:rsidRPr="00514E8F">
        <w:t xml:space="preserve"> ведет договорную работу в соответствии</w:t>
      </w:r>
      <w:r w:rsidRPr="00514E8F">
        <w:br/>
        <w:t>с действующими локальными нормативными актами общества, регламентирующими порядок ведения договорной работы.</w:t>
      </w:r>
      <w:bookmarkEnd w:id="52"/>
    </w:p>
    <w:p w14:paraId="68E9EDCC" w14:textId="77777777" w:rsidR="005141B7" w:rsidRPr="00514E8F" w:rsidRDefault="005141B7" w:rsidP="00514E8F">
      <w:pPr>
        <w:ind w:firstLine="709"/>
        <w:rPr>
          <w:u w:val="single"/>
        </w:rPr>
      </w:pPr>
      <w:r w:rsidRPr="00514E8F">
        <w:rPr>
          <w:u w:val="single"/>
        </w:rPr>
        <w:t>Модель закупочной деятельности по Федеральному закону от  05.04.2013 N 44-ФЗ</w:t>
      </w:r>
      <w:r w:rsidRPr="00514E8F">
        <w:rPr>
          <w:u w:val="single"/>
        </w:rPr>
        <w:br/>
        <w:t>«О контрактной системе в сфере закупок товаров, работ, услуг для обеспечения государственных и муниципальных нужд»:</w:t>
      </w:r>
    </w:p>
    <w:p w14:paraId="7154AA2F" w14:textId="77777777" w:rsidR="005141B7" w:rsidRPr="00514E8F" w:rsidRDefault="005141B7" w:rsidP="00514E8F">
      <w:pPr>
        <w:ind w:firstLine="709"/>
      </w:pPr>
      <w:r w:rsidRPr="00514E8F">
        <w:t>- Закупки в обществе проводятся в случае предоставления бюджетных инвестиций.</w:t>
      </w:r>
    </w:p>
    <w:p w14:paraId="5811CFAC" w14:textId="77777777" w:rsidR="005141B7" w:rsidRPr="00514E8F" w:rsidRDefault="005141B7" w:rsidP="00514E8F">
      <w:pPr>
        <w:ind w:firstLine="709"/>
      </w:pPr>
      <w:r w:rsidRPr="00514E8F">
        <w:t>- На основании перечней закупаемого оборудования, утвержденных генеральным директором общества, подразделение – заказчик продукции формирует технические требования</w:t>
      </w:r>
      <w:r>
        <w:t xml:space="preserve"> </w:t>
      </w:r>
      <w:r w:rsidRPr="00514E8F">
        <w:t>к закупаемой продукции и направляет организатору закупки.</w:t>
      </w:r>
    </w:p>
    <w:p w14:paraId="3E58EA67" w14:textId="77777777" w:rsidR="005141B7" w:rsidRPr="00514E8F" w:rsidRDefault="005141B7" w:rsidP="00514E8F">
      <w:pPr>
        <w:ind w:firstLine="709"/>
      </w:pPr>
      <w:r w:rsidRPr="00514E8F">
        <w:t>- Организатор закупки проводит процедуры закупки в соответствии с Федеральным законом</w:t>
      </w:r>
      <w:r w:rsidRPr="00514E8F">
        <w:br/>
        <w:t>от 05.04.2013 N 44-ФЗ «О контрактной системе    в сфере закупок товаров, работ, услуг для обеспечения государственных и муниципальных нужд».</w:t>
      </w:r>
    </w:p>
    <w:p w14:paraId="742540FD" w14:textId="77777777" w:rsidR="005141B7" w:rsidRPr="00514E8F" w:rsidRDefault="005141B7" w:rsidP="00514E8F">
      <w:pPr>
        <w:ind w:firstLine="709"/>
      </w:pPr>
      <w:r w:rsidRPr="00514E8F">
        <w:t>- Решение о выборе поставщиков принимает закупочная комиссия, созданная приказом генерального директора.</w:t>
      </w:r>
    </w:p>
    <w:p w14:paraId="543B265D" w14:textId="77777777" w:rsidR="005141B7" w:rsidRPr="00514E8F" w:rsidRDefault="005141B7" w:rsidP="00514E8F">
      <w:pPr>
        <w:ind w:firstLine="709"/>
      </w:pPr>
      <w:bookmarkStart w:id="53" w:name="_Toc483231492"/>
      <w:r w:rsidRPr="00514E8F">
        <w:t xml:space="preserve">- На основании протоколов о выборе поставщиков подразделение - </w:t>
      </w:r>
      <w:proofErr w:type="spellStart"/>
      <w:r w:rsidRPr="00514E8F">
        <w:t>договородержатель</w:t>
      </w:r>
      <w:proofErr w:type="spellEnd"/>
      <w:r w:rsidRPr="00514E8F">
        <w:t xml:space="preserve"> ведет договорную работу в соответствии с действующими локальными нормативными актами общества, регламентирующими порядок ведения договорной работы.</w:t>
      </w:r>
      <w:bookmarkEnd w:id="53"/>
    </w:p>
    <w:p w14:paraId="7C3BB2BF" w14:textId="77777777" w:rsidR="005141B7" w:rsidRPr="005C0B41" w:rsidRDefault="005141B7" w:rsidP="00EF6552">
      <w:pPr>
        <w:spacing w:before="120"/>
        <w:ind w:firstLine="709"/>
        <w:rPr>
          <w:b/>
        </w:rPr>
      </w:pPr>
      <w:r w:rsidRPr="005C0B41">
        <w:rPr>
          <w:b/>
        </w:rPr>
        <w:t>Информация об утверждении и корректировки годового плана закупок общества</w:t>
      </w:r>
      <w:r>
        <w:rPr>
          <w:b/>
        </w:rPr>
        <w:br/>
      </w:r>
      <w:r w:rsidRPr="005C0B41">
        <w:rPr>
          <w:b/>
        </w:rPr>
        <w:t>в отчетном году и результат его выполнения.</w:t>
      </w:r>
    </w:p>
    <w:p w14:paraId="194537FC" w14:textId="77777777" w:rsidR="005141B7" w:rsidRPr="005C0B41" w:rsidRDefault="005141B7" w:rsidP="00BD64B3">
      <w:r w:rsidRPr="005C0B41">
        <w:t>- План закупки товаров (работ, услуг) АО «ПО «Севмаш» на 2016 год утвержден на заседании Правления общества (протокол от 29.12.2015 № П-16/2015), после получения положительного заключения от АО «Корпорация «МСП» размещен в Единой информационной системе</w:t>
      </w:r>
      <w:r>
        <w:br/>
      </w:r>
      <w:r w:rsidRPr="005C0B41">
        <w:t xml:space="preserve">на сайте </w:t>
      </w:r>
      <w:proofErr w:type="spellStart"/>
      <w:r w:rsidRPr="005C0B41">
        <w:rPr>
          <w:lang w:val="en-US"/>
        </w:rPr>
        <w:t>zakupki</w:t>
      </w:r>
      <w:proofErr w:type="spellEnd"/>
      <w:r w:rsidRPr="005C0B41">
        <w:t>.</w:t>
      </w:r>
      <w:r w:rsidRPr="005C0B41">
        <w:rPr>
          <w:lang w:val="en-US"/>
        </w:rPr>
        <w:t>gov</w:t>
      </w:r>
      <w:r w:rsidRPr="005C0B41">
        <w:t>.</w:t>
      </w:r>
      <w:proofErr w:type="spellStart"/>
      <w:r w:rsidRPr="005C0B41">
        <w:rPr>
          <w:lang w:val="en-US"/>
        </w:rPr>
        <w:t>ru</w:t>
      </w:r>
      <w:proofErr w:type="spellEnd"/>
      <w:r w:rsidRPr="005C0B41">
        <w:t xml:space="preserve"> (за исключение</w:t>
      </w:r>
      <w:r>
        <w:t xml:space="preserve">м закупок для </w:t>
      </w:r>
      <w:proofErr w:type="spellStart"/>
      <w:r>
        <w:t>Гособорнзаказа</w:t>
      </w:r>
      <w:proofErr w:type="spellEnd"/>
      <w:r>
        <w:t xml:space="preserve">). </w:t>
      </w:r>
      <w:r w:rsidRPr="005C0B41">
        <w:t>В течение 2016 года</w:t>
      </w:r>
      <w:r>
        <w:br/>
      </w:r>
      <w:r w:rsidRPr="005C0B41">
        <w:t>по заявкам инициаторов закупки осуществлялись корректировки Плана закупки.</w:t>
      </w:r>
    </w:p>
    <w:p w14:paraId="0F8175EC" w14:textId="77777777" w:rsidR="005141B7" w:rsidRPr="005C0B41" w:rsidRDefault="005141B7" w:rsidP="00BD64B3">
      <w:r w:rsidRPr="005C0B41">
        <w:t>- На конец 2016 года План закупки включал 2 238 закупочных процедур на сумму</w:t>
      </w:r>
      <w:r>
        <w:br/>
      </w:r>
      <w:r w:rsidRPr="005C0B41">
        <w:t>116 116 682 тыс. руб. с НДС, из них проведено 1 900 процедур на сумму 92 990 767 тыс. руб.</w:t>
      </w:r>
      <w:r>
        <w:br/>
      </w:r>
      <w:r w:rsidRPr="005C0B41">
        <w:t>с НДС, что составило 85% по количеству и 80% по сумме закупочных процедур.</w:t>
      </w:r>
    </w:p>
    <w:p w14:paraId="74959B20" w14:textId="77777777" w:rsidR="005141B7" w:rsidRPr="005C0B41" w:rsidRDefault="005141B7" w:rsidP="00BD64B3">
      <w:r w:rsidRPr="005C0B41">
        <w:t>- Отклонение фактически проведенных закупочных процедур от Плана закупки связано</w:t>
      </w:r>
      <w:r>
        <w:br/>
      </w:r>
      <w:r w:rsidRPr="005C0B41">
        <w:t>с отказом инициаторов закупки от проведения процедур (198 шт.), а также наличием несостоявшихся процедур (140 шт.).</w:t>
      </w:r>
    </w:p>
    <w:p w14:paraId="2A6D03E7" w14:textId="77777777" w:rsidR="005141B7" w:rsidRPr="005C0B41" w:rsidRDefault="005141B7" w:rsidP="00BD64B3">
      <w:r w:rsidRPr="005C0B41">
        <w:t>- В 2016 году доля закупок, проведенных на электронных торговых площадках (далее - ЭТП), составила 36%, вне ЭТП – 64%. Все закупки вне ЭТП осуществлены способом закупки</w:t>
      </w:r>
      <w:r>
        <w:br/>
      </w:r>
      <w:r w:rsidRPr="005C0B41">
        <w:t>у единственного поставщика.</w:t>
      </w:r>
    </w:p>
    <w:p w14:paraId="333B7056" w14:textId="77777777" w:rsidR="005141B7" w:rsidRPr="005C0B41" w:rsidRDefault="005141B7" w:rsidP="00BD64B3">
      <w:r w:rsidRPr="005C0B41">
        <w:t>- В 2016 году разница между суммой начальной (максимальной) цены всех лотов и суммой всех заключенных контрактов по итогам проведенных ко</w:t>
      </w:r>
      <w:r>
        <w:t>нкурентных процедур составила</w:t>
      </w:r>
      <w:r>
        <w:br/>
      </w:r>
      <w:r w:rsidRPr="005C0B41">
        <w:t xml:space="preserve">1 122 946 тыс. рублей или 23%. </w:t>
      </w:r>
    </w:p>
    <w:p w14:paraId="0A516EA9" w14:textId="77777777" w:rsidR="005141B7" w:rsidRPr="005C0B41" w:rsidRDefault="005141B7" w:rsidP="00BD64B3">
      <w:r w:rsidRPr="005C0B41">
        <w:t>Таким образом, можно говорить, что в результате организации и проведения конкурентных процедур общество сэкономило в 2016 году 1 122 946 тыс. рублей, в том числе 160 657 тыс. рублей – в результате переторжек.</w:t>
      </w:r>
    </w:p>
    <w:p w14:paraId="710EED95" w14:textId="77777777" w:rsidR="005141B7" w:rsidRPr="005C0B41" w:rsidRDefault="005141B7" w:rsidP="00EF6552">
      <w:pPr>
        <w:spacing w:before="120"/>
        <w:ind w:firstLine="709"/>
        <w:rPr>
          <w:b/>
        </w:rPr>
      </w:pPr>
      <w:r w:rsidRPr="005C0B41">
        <w:rPr>
          <w:b/>
        </w:rPr>
        <w:t>Перечень мероприятий, проведенных в отчетном году по увеличению эффективности и прозрачности закупок.</w:t>
      </w:r>
    </w:p>
    <w:p w14:paraId="64BD6310" w14:textId="77777777" w:rsidR="005141B7" w:rsidRPr="005C0B41" w:rsidRDefault="005141B7" w:rsidP="00BD64B3">
      <w:r w:rsidRPr="005C0B41">
        <w:t>В целях повышения прозрачности и эффективности закупочной деятельности в обществе утвержден перечень товаров (работ, услуг), подлежащих закупке у субъектов малого</w:t>
      </w:r>
      <w:r>
        <w:br/>
      </w:r>
      <w:r w:rsidRPr="005C0B41">
        <w:t>и среднего предпринимательства (приказ генерального директора от 28.12.2015 № 1645)</w:t>
      </w:r>
      <w:r>
        <w:br/>
      </w:r>
      <w:r w:rsidRPr="005C0B41">
        <w:t>и перечень товаров, работ, услуг, удовлетворяющих критериям отнесения к инновационной продукции, высокотехнологичной продукции (приказ генерального директора</w:t>
      </w:r>
      <w:r>
        <w:br/>
      </w:r>
      <w:r w:rsidRPr="005C0B41">
        <w:t>от 14.11.2016 № 1293).</w:t>
      </w:r>
    </w:p>
    <w:p w14:paraId="508E596B" w14:textId="77777777" w:rsidR="005141B7" w:rsidRPr="005C0B41" w:rsidRDefault="005141B7" w:rsidP="00EF6552">
      <w:pPr>
        <w:spacing w:before="120"/>
        <w:ind w:firstLine="709"/>
        <w:rPr>
          <w:b/>
        </w:rPr>
      </w:pPr>
      <w:r w:rsidRPr="005C0B41">
        <w:rPr>
          <w:b/>
        </w:rPr>
        <w:t xml:space="preserve">Информация об эффективности закупочной деятельности в отчетном году, </w:t>
      </w:r>
      <w:r>
        <w:rPr>
          <w:b/>
        </w:rPr>
        <w:t>в</w:t>
      </w:r>
      <w:r w:rsidRPr="005C0B41">
        <w:rPr>
          <w:b/>
        </w:rPr>
        <w:t xml:space="preserve"> том числе в отношении закупок у субъектов малого и среднего бизнеса.</w:t>
      </w:r>
    </w:p>
    <w:p w14:paraId="00093A56" w14:textId="77777777" w:rsidR="005141B7" w:rsidRPr="005C0B41" w:rsidRDefault="005141B7" w:rsidP="00BD64B3">
      <w:r w:rsidRPr="005C0B41">
        <w:t>По результатам закупок в 2016 году заключено 2 292 договоров на сумму 64 398 054 тыс. руб. с НДС</w:t>
      </w:r>
      <w:r>
        <w:t xml:space="preserve">, из них 555 договоров на сумму </w:t>
      </w:r>
      <w:r w:rsidRPr="005C0B41">
        <w:t>3 693 402 тыс. руб. с НДС – с субъектами малого</w:t>
      </w:r>
      <w:r>
        <w:br/>
      </w:r>
      <w:r w:rsidRPr="005C0B41">
        <w:t>и среднего предпринимательства (далее - МСП). Годовой объем закупок у субъектов МСП составил 75,1% (Постановлением Правительства РФ от 11.12.2014 г. № 1352 установлено минимальное значение данного показателя – 18%); годовой о</w:t>
      </w:r>
      <w:r>
        <w:t xml:space="preserve">бъем закупок у субъектов МСП </w:t>
      </w:r>
      <w:r w:rsidRPr="005C0B41">
        <w:t xml:space="preserve">по результатам проведения торгов, в которых участниками закупок являлись только субъекты МСП – 34,2% (установленное минимальное значение – 10%). </w:t>
      </w:r>
    </w:p>
    <w:p w14:paraId="7D0FAE42" w14:textId="77777777" w:rsidR="005141B7" w:rsidRPr="005C0B41" w:rsidRDefault="005141B7" w:rsidP="00EF6552">
      <w:pPr>
        <w:spacing w:before="120"/>
        <w:ind w:firstLine="709"/>
        <w:rPr>
          <w:b/>
        </w:rPr>
      </w:pPr>
      <w:r w:rsidRPr="005C0B41">
        <w:rPr>
          <w:b/>
        </w:rPr>
        <w:t>Перечень документов общества, регламентирующих закупочную деятельность в Обществе по Федера</w:t>
      </w:r>
      <w:r>
        <w:rPr>
          <w:b/>
        </w:rPr>
        <w:t>льному закону от 18.07.2011 №</w:t>
      </w:r>
      <w:r>
        <w:rPr>
          <w:b/>
          <w:lang w:val="en-US"/>
        </w:rPr>
        <w:t> </w:t>
      </w:r>
      <w:r w:rsidRPr="005C0B41">
        <w:rPr>
          <w:b/>
        </w:rPr>
        <w:t>223-ФЗ (ред. от 28.12.2016)</w:t>
      </w:r>
      <w:r>
        <w:rPr>
          <w:b/>
        </w:rPr>
        <w:br/>
      </w:r>
      <w:r w:rsidRPr="005C0B41">
        <w:rPr>
          <w:b/>
        </w:rPr>
        <w:t>«О закупках товаров, работ, услуг отдельными видами юридических лиц».</w:t>
      </w:r>
    </w:p>
    <w:p w14:paraId="5D9D22F2" w14:textId="77777777" w:rsidR="005141B7" w:rsidRPr="005C0B41" w:rsidRDefault="005141B7" w:rsidP="00BD64B3">
      <w:r w:rsidRPr="005C0B41">
        <w:rPr>
          <w:b/>
        </w:rPr>
        <w:t xml:space="preserve">- </w:t>
      </w:r>
      <w:r w:rsidRPr="005C0B41">
        <w:t>Положение о закупках товаров, работ, услуг ОАО «ПО «Севмаш» 67.20-1.01.006-2014</w:t>
      </w:r>
    </w:p>
    <w:p w14:paraId="70528709" w14:textId="77777777" w:rsidR="005141B7" w:rsidRPr="005C0B41" w:rsidRDefault="005141B7" w:rsidP="00BD64B3">
      <w:pPr>
        <w:widowControl w:val="0"/>
        <w:autoSpaceDE w:val="0"/>
        <w:autoSpaceDN w:val="0"/>
        <w:adjustRightInd w:val="0"/>
      </w:pPr>
      <w:r>
        <w:t xml:space="preserve">- </w:t>
      </w:r>
      <w:r w:rsidRPr="005C0B41">
        <w:t>Порядок проведения процедур закупки ОАО «ПО «Севмаш» 67.20-1.12.007-2014</w:t>
      </w:r>
      <w:r>
        <w:br/>
      </w:r>
      <w:r w:rsidRPr="005C0B41">
        <w:t>(</w:t>
      </w:r>
      <w:r>
        <w:t xml:space="preserve">Порядок и Положение </w:t>
      </w:r>
      <w:r w:rsidRPr="005C0B41">
        <w:t>утв</w:t>
      </w:r>
      <w:r>
        <w:t>ерждены</w:t>
      </w:r>
      <w:r w:rsidRPr="005C0B41">
        <w:t xml:space="preserve"> решением Совета директоров ОАО «ПО «Севмаш», протокол от 11.06.2014 № СД-10/2014).</w:t>
      </w:r>
    </w:p>
    <w:p w14:paraId="29135E68" w14:textId="77777777" w:rsidR="005141B7" w:rsidRPr="005C0B41" w:rsidRDefault="005141B7" w:rsidP="00BD64B3">
      <w:r w:rsidRPr="005C0B41">
        <w:t>- Положение о закупочной комиссии ОАО «ПО «Севмаш» 67.20-1.01.001-2012.</w:t>
      </w:r>
    </w:p>
    <w:p w14:paraId="67197241" w14:textId="77777777" w:rsidR="005141B7" w:rsidRPr="005C0B41" w:rsidRDefault="005141B7" w:rsidP="00BD64B3">
      <w:r w:rsidRPr="005C0B41">
        <w:rPr>
          <w:rFonts w:eastAsia="Arial Unicode MS"/>
        </w:rPr>
        <w:t>- Порядок определения начальной (максимальной) цены договоров (контрактов) при размещении заказов на поставки товаров, выполнение работ, оказание услуг для нужд ОАО «ПО «Севмаш» (</w:t>
      </w:r>
      <w:r w:rsidRPr="005C0B41">
        <w:t>утвержден приказом генерального директора от 30.01.2015 № 114).</w:t>
      </w:r>
    </w:p>
    <w:p w14:paraId="56410379" w14:textId="77777777" w:rsidR="005141B7" w:rsidRPr="005C0B41" w:rsidRDefault="005141B7" w:rsidP="00BD64B3">
      <w:r w:rsidRPr="005C0B41">
        <w:t>- Приказ генерального директора от 29.05.2015 № 679 «О создании закупочных комиссий», приказ генерального директора от 21.11.2016 № 1331 «О создании закупочных комиссий».</w:t>
      </w:r>
    </w:p>
    <w:p w14:paraId="172F2D53" w14:textId="77777777" w:rsidR="005141B7" w:rsidRPr="00EF6552" w:rsidRDefault="005141B7" w:rsidP="00EF6552">
      <w:pPr>
        <w:spacing w:before="120"/>
        <w:ind w:firstLine="709"/>
        <w:rPr>
          <w:b/>
        </w:rPr>
      </w:pPr>
      <w:r w:rsidRPr="005C0B41">
        <w:rPr>
          <w:b/>
        </w:rPr>
        <w:t xml:space="preserve">Перечень документов общества, регламентирующих </w:t>
      </w:r>
      <w:r>
        <w:rPr>
          <w:b/>
        </w:rPr>
        <w:t>закупочную деятельность</w:t>
      </w:r>
      <w:r>
        <w:rPr>
          <w:b/>
        </w:rPr>
        <w:br/>
      </w:r>
      <w:r w:rsidRPr="005C0B41">
        <w:rPr>
          <w:b/>
        </w:rPr>
        <w:t xml:space="preserve">в Обществе по Федеральному закону от 05.04.2013 </w:t>
      </w:r>
      <w:r>
        <w:rPr>
          <w:b/>
        </w:rPr>
        <w:t>№ </w:t>
      </w:r>
      <w:r w:rsidRPr="005C0B41">
        <w:rPr>
          <w:b/>
        </w:rPr>
        <w:t>44-ФЗ (ред. о</w:t>
      </w:r>
      <w:r>
        <w:rPr>
          <w:b/>
        </w:rPr>
        <w:t>т 28.03.2017)</w:t>
      </w:r>
      <w:r>
        <w:rPr>
          <w:b/>
        </w:rPr>
        <w:br/>
      </w:r>
      <w:r w:rsidRPr="005C0B41">
        <w:rPr>
          <w:b/>
        </w:rPr>
        <w:t xml:space="preserve">«О контрактной системе в сфере закупок товаров, работ, услуг </w:t>
      </w:r>
      <w:r>
        <w:rPr>
          <w:b/>
        </w:rPr>
        <w:t xml:space="preserve">для обеспечения государственных </w:t>
      </w:r>
      <w:r w:rsidRPr="005C0B41">
        <w:rPr>
          <w:b/>
        </w:rPr>
        <w:t>и муниципальных нужд».</w:t>
      </w:r>
    </w:p>
    <w:p w14:paraId="07EA8001" w14:textId="77777777" w:rsidR="005141B7" w:rsidRPr="005C0B41" w:rsidRDefault="005141B7" w:rsidP="00BD64B3">
      <w:pPr>
        <w:widowControl w:val="0"/>
        <w:tabs>
          <w:tab w:val="left" w:pos="709"/>
        </w:tabs>
        <w:autoSpaceDE w:val="0"/>
        <w:autoSpaceDN w:val="0"/>
        <w:adjustRightInd w:val="0"/>
      </w:pPr>
      <w:r w:rsidRPr="005C0B41">
        <w:t>- Приказ генерального директора от 26.06.2014 № 854 «О создании в ОАО «ПО «Севмаш» Контрактной службы»</w:t>
      </w:r>
    </w:p>
    <w:p w14:paraId="4A3D5857" w14:textId="77777777" w:rsidR="005141B7" w:rsidRDefault="005141B7" w:rsidP="00BD64B3">
      <w:pPr>
        <w:widowControl w:val="0"/>
        <w:tabs>
          <w:tab w:val="left" w:pos="709"/>
        </w:tabs>
        <w:autoSpaceDE w:val="0"/>
        <w:autoSpaceDN w:val="0"/>
        <w:adjustRightInd w:val="0"/>
      </w:pPr>
      <w:r w:rsidRPr="005C0B41">
        <w:t xml:space="preserve">- Приказ генерального директора от 26.06.2014 № 856 «О создании единой комиссии </w:t>
      </w:r>
      <w:r>
        <w:t xml:space="preserve"> </w:t>
      </w:r>
      <w:r w:rsidRPr="005C0B41">
        <w:t>по осуществлению закупок товаров, работ, услуг в случае предоставления бюджетных инвестиций».</w:t>
      </w:r>
    </w:p>
    <w:p w14:paraId="2E72E15D" w14:textId="77777777" w:rsidR="005141B7" w:rsidRDefault="005141B7" w:rsidP="00BD64B3">
      <w:pPr>
        <w:widowControl w:val="0"/>
        <w:tabs>
          <w:tab w:val="left" w:pos="709"/>
        </w:tabs>
        <w:autoSpaceDE w:val="0"/>
        <w:autoSpaceDN w:val="0"/>
        <w:adjustRightInd w:val="0"/>
      </w:pPr>
    </w:p>
    <w:p w14:paraId="083C8BDF" w14:textId="77777777" w:rsidR="005141B7" w:rsidRPr="00E30830" w:rsidRDefault="005141B7" w:rsidP="00CB601B">
      <w:pPr>
        <w:pStyle w:val="1"/>
        <w:spacing w:before="240" w:after="120"/>
        <w:ind w:left="0" w:firstLine="0"/>
      </w:pPr>
      <w:bookmarkStart w:id="54" w:name="_Toc483232540"/>
      <w:r w:rsidRPr="00E30830">
        <w:t>Социальная ответственность и сведения о персонале общества</w:t>
      </w:r>
      <w:bookmarkEnd w:id="54"/>
    </w:p>
    <w:p w14:paraId="15CEB0BF" w14:textId="77777777" w:rsidR="005141B7" w:rsidRDefault="005141B7" w:rsidP="00EF6552">
      <w:pPr>
        <w:ind w:firstLine="709"/>
      </w:pPr>
      <w:r>
        <w:t>Социальная ответственность общества практически в полном объеме отражается</w:t>
      </w:r>
      <w:r>
        <w:br/>
        <w:t xml:space="preserve">в обязательствах действующего Коллективного договора АО «ПО «Севмаш» </w:t>
      </w:r>
      <w:r>
        <w:br/>
        <w:t>на 2014-2017 годы. По совместному решению сторон между администрацией общества</w:t>
      </w:r>
      <w:r>
        <w:br/>
        <w:t>и Первичной профсоюзной организации от 27.06.2014 года №10/9 Коллективный договор был продлен  до 02.09.2017 года.</w:t>
      </w:r>
    </w:p>
    <w:p w14:paraId="355F54D9" w14:textId="77777777" w:rsidR="005141B7" w:rsidRPr="000B6AF2" w:rsidRDefault="005141B7" w:rsidP="00EF6552">
      <w:pPr>
        <w:ind w:firstLine="709"/>
      </w:pPr>
      <w:r w:rsidRPr="000B6AF2">
        <w:t xml:space="preserve">Коллективный договор отражает весь комплекс основных социальных гарантий и льгот, гарантий в области оплаты и стимулирования труда, а также в области охраны труда, направленных на достижение эффективной работы персонала и повышения производительности труда работников общества. </w:t>
      </w:r>
    </w:p>
    <w:p w14:paraId="2546CAEC" w14:textId="77777777" w:rsidR="005141B7" w:rsidRPr="000B6AF2" w:rsidRDefault="005141B7" w:rsidP="00EF6552">
      <w:pPr>
        <w:ind w:firstLine="709"/>
      </w:pPr>
      <w:r w:rsidRPr="000B6AF2">
        <w:t>В обществе  организована и функционирует система по контролю за выполнением обязательств кол</w:t>
      </w:r>
      <w:r>
        <w:t xml:space="preserve">лективного </w:t>
      </w:r>
      <w:r w:rsidRPr="000B6AF2">
        <w:t>договора. Контроль осуществляется ежеквартально Центральной комиссией общес</w:t>
      </w:r>
      <w:r>
        <w:t>тва по выполнению обязательств К</w:t>
      </w:r>
      <w:r w:rsidRPr="000B6AF2">
        <w:t>ол</w:t>
      </w:r>
      <w:r>
        <w:t xml:space="preserve">лективного </w:t>
      </w:r>
      <w:r w:rsidRPr="000B6AF2">
        <w:t>договора, в которую</w:t>
      </w:r>
      <w:r>
        <w:t xml:space="preserve"> </w:t>
      </w:r>
      <w:r w:rsidRPr="000B6AF2">
        <w:t>на паритетной основе входят представители администрации АО «ПО «Севмаш»</w:t>
      </w:r>
      <w:r>
        <w:t xml:space="preserve">  </w:t>
      </w:r>
      <w:r w:rsidRPr="000B6AF2">
        <w:t>и представители Первичной профсоюзной организации.</w:t>
      </w:r>
    </w:p>
    <w:p w14:paraId="27E37B28" w14:textId="77777777" w:rsidR="005141B7" w:rsidRPr="000B6AF2" w:rsidRDefault="005141B7" w:rsidP="00EF6552">
      <w:pPr>
        <w:ind w:firstLine="709"/>
      </w:pPr>
      <w:r w:rsidRPr="000B6AF2">
        <w:t>По итогам работы за 2016 год, все обязательства по Коллективному договору со стороны администрации</w:t>
      </w:r>
      <w:r>
        <w:t xml:space="preserve"> общества</w:t>
      </w:r>
      <w:r w:rsidRPr="000B6AF2">
        <w:t xml:space="preserve"> были выполнены, что подтверждается  выпущенными Совместными решениями «Об итогах выполнения Коллективного договора» за 1, 2, 3, 4 кварталы 2016 года.</w:t>
      </w:r>
    </w:p>
    <w:p w14:paraId="5CF86294" w14:textId="77777777" w:rsidR="005141B7" w:rsidRDefault="005141B7" w:rsidP="00EF6552">
      <w:pPr>
        <w:spacing w:before="120"/>
        <w:ind w:firstLine="709"/>
      </w:pPr>
      <w:r>
        <w:t>К</w:t>
      </w:r>
      <w:r w:rsidRPr="000B6AF2">
        <w:t>ол</w:t>
      </w:r>
      <w:r>
        <w:t xml:space="preserve">лективный </w:t>
      </w:r>
      <w:r w:rsidRPr="000B6AF2">
        <w:t>договор</w:t>
      </w:r>
      <w:r>
        <w:t xml:space="preserve"> предусматривает </w:t>
      </w:r>
      <w:r w:rsidRPr="000B6AF2">
        <w:t>работ</w:t>
      </w:r>
      <w:r>
        <w:t>у</w:t>
      </w:r>
      <w:r w:rsidRPr="000B6AF2">
        <w:t xml:space="preserve"> с кадрами (молодыми кадрами). </w:t>
      </w:r>
      <w:r>
        <w:t>Общество проводит работу на привлечение</w:t>
      </w:r>
      <w:r w:rsidRPr="000B6AF2">
        <w:t xml:space="preserve"> и закрепление в обществе квалифицированных кадров по остродефицитным профессиям</w:t>
      </w:r>
      <w:r>
        <w:t>, необходимым</w:t>
      </w:r>
      <w:r w:rsidRPr="000B6AF2">
        <w:t xml:space="preserve"> для выполнения производственной программы. </w:t>
      </w:r>
    </w:p>
    <w:p w14:paraId="3FEAB8AF" w14:textId="77777777" w:rsidR="005141B7" w:rsidRPr="000B6AF2" w:rsidRDefault="005141B7" w:rsidP="00EF6552">
      <w:pPr>
        <w:ind w:firstLine="709"/>
      </w:pPr>
      <w:r>
        <w:t xml:space="preserve">Также </w:t>
      </w:r>
      <w:r w:rsidRPr="000B6AF2">
        <w:t>К</w:t>
      </w:r>
      <w:r>
        <w:t>оллективный договор</w:t>
      </w:r>
      <w:r w:rsidRPr="000B6AF2">
        <w:t>, предусматрива</w:t>
      </w:r>
      <w:r>
        <w:t>ет</w:t>
      </w:r>
      <w:r w:rsidRPr="000B6AF2">
        <w:t xml:space="preserve"> улучшение жилищных условий работников, путём реализации</w:t>
      </w:r>
      <w:r>
        <w:t xml:space="preserve"> действующих в обществе Жилищной</w:t>
      </w:r>
      <w:r w:rsidRPr="000B6AF2">
        <w:t xml:space="preserve"> программ</w:t>
      </w:r>
      <w:r>
        <w:t>ы, которая была утверждена р</w:t>
      </w:r>
      <w:r w:rsidRPr="000B6AF2">
        <w:t>ешением Совета директоров АО «ПО «Севмаш» (прот</w:t>
      </w:r>
      <w:r>
        <w:t>окол от 05.02.2014</w:t>
      </w:r>
      <w:r>
        <w:br/>
        <w:t>№СД-02/2014).</w:t>
      </w:r>
    </w:p>
    <w:p w14:paraId="2ABBE126" w14:textId="77777777" w:rsidR="005141B7" w:rsidRPr="000B6AF2" w:rsidRDefault="005141B7" w:rsidP="00EF6552">
      <w:pPr>
        <w:ind w:firstLine="709"/>
      </w:pPr>
      <w:r w:rsidRPr="000B6AF2">
        <w:t xml:space="preserve">В соответствии с Жилищной программой АО «ПО «Севмаш» </w:t>
      </w:r>
      <w:r>
        <w:t>в 2016 году</w:t>
      </w:r>
      <w:r w:rsidRPr="000B6AF2">
        <w:t xml:space="preserve"> реализовывались следующие мероприятия:</w:t>
      </w:r>
    </w:p>
    <w:p w14:paraId="04B944E7" w14:textId="77777777" w:rsidR="005141B7" w:rsidRPr="000B6AF2" w:rsidRDefault="005141B7" w:rsidP="00EF6552">
      <w:pPr>
        <w:ind w:firstLine="709"/>
      </w:pPr>
      <w:r w:rsidRPr="000B6AF2">
        <w:t>- в декабре 2016 года завершено строительство и принят в эксплуатацию</w:t>
      </w:r>
      <w:r>
        <w:br/>
      </w:r>
      <w:r w:rsidRPr="000B6AF2">
        <w:t xml:space="preserve">54-квартирный дом в квартале 162,  ул. Малая </w:t>
      </w:r>
      <w:proofErr w:type="spellStart"/>
      <w:r w:rsidRPr="000B6AF2">
        <w:t>Кудьма</w:t>
      </w:r>
      <w:proofErr w:type="spellEnd"/>
      <w:r w:rsidRPr="000B6AF2">
        <w:t>, д. 7 (строительный шифр 15а/Г). Заключены договора долевого участия с работниками общества – участниками долевого строительства указанного многоквартирного дома;</w:t>
      </w:r>
    </w:p>
    <w:p w14:paraId="5294FA14" w14:textId="77777777" w:rsidR="005141B7" w:rsidRDefault="005141B7" w:rsidP="00EF6552">
      <w:pPr>
        <w:ind w:firstLine="709"/>
      </w:pPr>
      <w:r w:rsidRPr="000B6AF2">
        <w:t>- продолжалось строительство 92-квартирного дома в квартале 167 (строительный шифр 33/И). Планируемый срок ввода в эксплуатацию – 4 кв. 2017 года;</w:t>
      </w:r>
    </w:p>
    <w:p w14:paraId="384AB8E4" w14:textId="77777777" w:rsidR="005141B7" w:rsidRPr="000B6AF2" w:rsidRDefault="005141B7" w:rsidP="00EF6552">
      <w:pPr>
        <w:ind w:firstLine="709"/>
      </w:pPr>
      <w:r w:rsidRPr="000B6AF2">
        <w:t>- по результатам проведенной закупочной процедуры заключен договор на выполнение комплекса работ по проектированию и строительству дома в квартале 152 (строительный шифр 29/Г), получено разрешение на строительство. В 4 квартале было завершено проектирование дома. Планируемый срок ввода в эксплуатацию 2018 год.</w:t>
      </w:r>
    </w:p>
    <w:p w14:paraId="25A3E4B0" w14:textId="77777777" w:rsidR="005141B7" w:rsidRDefault="005141B7" w:rsidP="00EF6552">
      <w:pPr>
        <w:ind w:firstLine="709"/>
      </w:pPr>
      <w:r w:rsidRPr="000B6AF2">
        <w:t xml:space="preserve">В </w:t>
      </w:r>
      <w:r>
        <w:t xml:space="preserve">рамках Жилищной программы </w:t>
      </w:r>
      <w:r w:rsidRPr="000B6AF2">
        <w:t xml:space="preserve">произведено частичное возмещение расходов по уплате процентов по ипотечным кредитам при долевом строительстве жилья работникам – участникам Жилищной программы АО «ПО «Севмаш». </w:t>
      </w:r>
    </w:p>
    <w:p w14:paraId="1B88EFF5" w14:textId="77777777" w:rsidR="005141B7" w:rsidRPr="001D6CF9" w:rsidRDefault="005141B7" w:rsidP="00EF6552">
      <w:pPr>
        <w:ind w:firstLine="709"/>
      </w:pPr>
      <w:r w:rsidRPr="000B6AF2">
        <w:t>Утверждена и введена в действие новая редакция Положения «О компенсации процентов по ипотеке участникам Жилищной программы АО «ПО «Севмаш»</w:t>
      </w:r>
      <w:r>
        <w:t>,</w:t>
      </w:r>
      <w:r w:rsidRPr="000B6AF2">
        <w:t xml:space="preserve"> </w:t>
      </w:r>
      <w:r>
        <w:t>которая</w:t>
      </w:r>
      <w:r w:rsidRPr="000B6AF2">
        <w:t xml:space="preserve"> определяет условия, суммы и порядок предоставления денежной компенсации для оплаты процентов за пользование ипотечным кредитом работникам общества – участникам Жилищной программы. В 2016 году компенсация </w:t>
      </w:r>
      <w:r>
        <w:t>была предоставлена   112 работникам общества на о</w:t>
      </w:r>
      <w:r w:rsidRPr="001D6CF9">
        <w:t>бщ</w:t>
      </w:r>
      <w:r>
        <w:t>ую</w:t>
      </w:r>
      <w:r w:rsidRPr="001D6CF9">
        <w:t xml:space="preserve"> сумм</w:t>
      </w:r>
      <w:r>
        <w:t>у</w:t>
      </w:r>
      <w:r w:rsidRPr="001D6CF9">
        <w:t xml:space="preserve"> – 4 562,7 </w:t>
      </w:r>
      <w:proofErr w:type="spellStart"/>
      <w:r w:rsidRPr="001D6CF9">
        <w:t>тыс.руб</w:t>
      </w:r>
      <w:r>
        <w:t>лей</w:t>
      </w:r>
      <w:proofErr w:type="spellEnd"/>
      <w:r w:rsidRPr="001D6CF9">
        <w:t>.</w:t>
      </w:r>
    </w:p>
    <w:p w14:paraId="6F6A506F" w14:textId="77777777" w:rsidR="005141B7" w:rsidRPr="001D6CF9" w:rsidRDefault="005141B7" w:rsidP="00EF6552">
      <w:pPr>
        <w:ind w:firstLine="709"/>
      </w:pPr>
      <w:r w:rsidRPr="001D6CF9">
        <w:t xml:space="preserve">В соответствии с </w:t>
      </w:r>
      <w:r>
        <w:t>К</w:t>
      </w:r>
      <w:r w:rsidRPr="001D6CF9">
        <w:t>оллективн</w:t>
      </w:r>
      <w:r>
        <w:t>ым</w:t>
      </w:r>
      <w:r w:rsidRPr="001D6CF9">
        <w:t xml:space="preserve"> договор</w:t>
      </w:r>
      <w:r>
        <w:t>ом</w:t>
      </w:r>
      <w:r w:rsidRPr="001D6CF9">
        <w:t xml:space="preserve"> общество участвует в софинансировании действующей ФЦП «Жилище» (подпрограмма «Обеспечение жильем молодых семей»).</w:t>
      </w:r>
      <w:r>
        <w:br/>
      </w:r>
      <w:r w:rsidRPr="001D6CF9">
        <w:t xml:space="preserve">В соответствии с данной программой общество оказывает частичную компенсацию выплат, производимых работниками общества при покупке или строительстве жилья. </w:t>
      </w:r>
      <w:r>
        <w:t xml:space="preserve">В 2016 году </w:t>
      </w:r>
      <w:r w:rsidRPr="001D6CF9">
        <w:t>компенсаци</w:t>
      </w:r>
      <w:r>
        <w:t xml:space="preserve">я была предоставлена </w:t>
      </w:r>
      <w:r w:rsidRPr="001D6CF9">
        <w:t xml:space="preserve">45 </w:t>
      </w:r>
      <w:r>
        <w:t>работникам общества на общую сумму</w:t>
      </w:r>
      <w:r w:rsidRPr="001D6CF9">
        <w:t xml:space="preserve"> –</w:t>
      </w:r>
      <w:r>
        <w:br/>
      </w:r>
      <w:r w:rsidRPr="001D6CF9">
        <w:t xml:space="preserve">13 527,8 </w:t>
      </w:r>
      <w:proofErr w:type="spellStart"/>
      <w:r w:rsidRPr="001D6CF9">
        <w:t>тыс.рублей</w:t>
      </w:r>
      <w:proofErr w:type="spellEnd"/>
      <w:r w:rsidRPr="001D6CF9">
        <w:t>.</w:t>
      </w:r>
    </w:p>
    <w:p w14:paraId="5C9CA8A2" w14:textId="77777777" w:rsidR="005141B7" w:rsidRDefault="005141B7" w:rsidP="00EF6552">
      <w:pPr>
        <w:ind w:firstLine="709"/>
      </w:pPr>
      <w:r w:rsidRPr="001D6CF9">
        <w:t>В</w:t>
      </w:r>
      <w:r>
        <w:t xml:space="preserve"> </w:t>
      </w:r>
      <w:r w:rsidRPr="001D6CF9">
        <w:t>соответствии</w:t>
      </w:r>
      <w:r w:rsidRPr="000B6AF2">
        <w:t xml:space="preserve"> с Положением «О дополнительных мерах социальной поддержки иногородних работников АО «ПО «Севмаш»</w:t>
      </w:r>
      <w:r>
        <w:t xml:space="preserve"> и Коллективным договором</w:t>
      </w:r>
      <w:r w:rsidRPr="000B6AF2">
        <w:t xml:space="preserve"> для иногородних работников предусмотрены социальные гарантии в части предоставления мест в гостиничном комплексе общества и частичной компенсации расходов при проживании в гостинице или</w:t>
      </w:r>
      <w:r>
        <w:br/>
        <w:t>в</w:t>
      </w:r>
      <w:r w:rsidRPr="000B6AF2">
        <w:t xml:space="preserve"> съёмном жилом помещении. </w:t>
      </w:r>
    </w:p>
    <w:p w14:paraId="00FE47DD" w14:textId="77777777" w:rsidR="005141B7" w:rsidRPr="001D6CF9" w:rsidRDefault="005141B7" w:rsidP="00EF6552">
      <w:pPr>
        <w:ind w:firstLine="709"/>
      </w:pPr>
      <w:r w:rsidRPr="001D6CF9">
        <w:t>Организована ежедневная доставка на работу иног</w:t>
      </w:r>
      <w:r>
        <w:t>ородних работников, проживающих</w:t>
      </w:r>
      <w:r>
        <w:br/>
      </w:r>
      <w:r w:rsidRPr="001D6CF9">
        <w:t>в населённых пунктах, расположенных по маршруту: г. Архангельск – г. Северодвинск.</w:t>
      </w:r>
    </w:p>
    <w:p w14:paraId="3617AA2D" w14:textId="77777777" w:rsidR="005141B7" w:rsidRPr="001D6CF9" w:rsidRDefault="005141B7" w:rsidP="00EF6552">
      <w:pPr>
        <w:ind w:firstLine="709"/>
      </w:pPr>
      <w:r w:rsidRPr="001D6CF9">
        <w:t>В рамках выполнения Коллективного договора, с целью формирования и развития кадрового состава специалистов и руководителей общества реализуется поряд</w:t>
      </w:r>
      <w:r>
        <w:t>о</w:t>
      </w:r>
      <w:r w:rsidRPr="001D6CF9">
        <w:t>к, услови</w:t>
      </w:r>
      <w:r>
        <w:t>я</w:t>
      </w:r>
      <w:r>
        <w:br/>
      </w:r>
      <w:r w:rsidRPr="001D6CF9">
        <w:t>и размер выплат материального вознаграждения работникам в возрасте до 30 лет, трудоустроившимся или перешедшим с рабочих профессий на инженерные должности по технической специальности, должн</w:t>
      </w:r>
      <w:r>
        <w:t xml:space="preserve">ости производственных мастеров. </w:t>
      </w:r>
      <w:r w:rsidRPr="001D6CF9">
        <w:t xml:space="preserve">За 2016 год денежное вознаграждение выплачено 121 </w:t>
      </w:r>
      <w:r>
        <w:t>работнику</w:t>
      </w:r>
      <w:r w:rsidRPr="001D6CF9">
        <w:t xml:space="preserve"> на общую сумму 1 230,0 </w:t>
      </w:r>
      <w:proofErr w:type="spellStart"/>
      <w:r w:rsidRPr="001D6CF9">
        <w:t>тыс.рублей</w:t>
      </w:r>
      <w:proofErr w:type="spellEnd"/>
      <w:r w:rsidRPr="001D6CF9">
        <w:t>.</w:t>
      </w:r>
    </w:p>
    <w:p w14:paraId="44E83F5D" w14:textId="77777777" w:rsidR="005141B7" w:rsidRPr="000B6AF2" w:rsidRDefault="005141B7" w:rsidP="00EF6552">
      <w:pPr>
        <w:ind w:firstLine="709"/>
      </w:pPr>
      <w:r>
        <w:t>В</w:t>
      </w:r>
      <w:r w:rsidRPr="000B6AF2">
        <w:t xml:space="preserve"> целях привлечени</w:t>
      </w:r>
      <w:r>
        <w:t>я</w:t>
      </w:r>
      <w:r w:rsidRPr="000B6AF2">
        <w:t xml:space="preserve"> и закреплени</w:t>
      </w:r>
      <w:r>
        <w:t>я</w:t>
      </w:r>
      <w:r w:rsidRPr="000B6AF2">
        <w:t xml:space="preserve"> в обществе квалифицированных кадров по остродефицитным рабочим профессиям в </w:t>
      </w:r>
      <w:r>
        <w:t>2016 году</w:t>
      </w:r>
      <w:r w:rsidRPr="000B6AF2">
        <w:t xml:space="preserve"> реализовывался «Порядок частичной компенсации затрат по оплате стоимости услуг общественного питания» для отдельных, особо востребованных категорий работников в возрасте до 30 лет и имеющих стаж работы</w:t>
      </w:r>
      <w:r>
        <w:br/>
      </w:r>
      <w:r w:rsidRPr="000B6AF2">
        <w:t xml:space="preserve">в обществе до 5 лет. </w:t>
      </w:r>
      <w:r>
        <w:t xml:space="preserve">Также был </w:t>
      </w:r>
      <w:r w:rsidRPr="000B6AF2">
        <w:t>расширен</w:t>
      </w:r>
      <w:r>
        <w:t xml:space="preserve"> временный П</w:t>
      </w:r>
      <w:r w:rsidRPr="000B6AF2">
        <w:t>еречень производственных профессий</w:t>
      </w:r>
      <w:r>
        <w:t>,</w:t>
      </w:r>
      <w:r w:rsidRPr="000B6AF2">
        <w:t xml:space="preserve"> по которым производится частичная</w:t>
      </w:r>
      <w:r>
        <w:t xml:space="preserve"> компенсация</w:t>
      </w:r>
      <w:r w:rsidRPr="000B6AF2">
        <w:t xml:space="preserve"> затрат по оплате стоимости услуг общественного питания. </w:t>
      </w:r>
    </w:p>
    <w:p w14:paraId="1CD3AEE0" w14:textId="77777777" w:rsidR="005141B7" w:rsidRPr="001D6CF9" w:rsidRDefault="005141B7" w:rsidP="00EF6552">
      <w:pPr>
        <w:ind w:firstLine="709"/>
      </w:pPr>
      <w:r>
        <w:t>За 2016 год</w:t>
      </w:r>
      <w:r w:rsidRPr="000B6AF2">
        <w:t xml:space="preserve"> </w:t>
      </w:r>
      <w:r w:rsidRPr="001D6CF9">
        <w:t xml:space="preserve">более 3500 работникам общества были выданы специальные пластиковые карты для компенсации затрат по оплате стоимости услуг общественного питания в столовых общества. Общая сумма затрат по предоставленной компенсации за 2016 год </w:t>
      </w:r>
      <w:r>
        <w:t>составила</w:t>
      </w:r>
      <w:r>
        <w:br/>
      </w:r>
      <w:r w:rsidRPr="001D6CF9">
        <w:t>20 853 тыс. руб</w:t>
      </w:r>
      <w:r>
        <w:t>лей</w:t>
      </w:r>
      <w:r w:rsidRPr="001D6CF9">
        <w:t>.</w:t>
      </w:r>
    </w:p>
    <w:p w14:paraId="7FE883EA" w14:textId="77777777" w:rsidR="005141B7" w:rsidRPr="001D6CF9" w:rsidRDefault="005141B7" w:rsidP="00EF6552">
      <w:pPr>
        <w:spacing w:before="60"/>
        <w:ind w:firstLine="709"/>
      </w:pPr>
      <w:r w:rsidRPr="001D6CF9">
        <w:t>В целях обеспечения повышения уровня реального содержания заработной платы</w:t>
      </w:r>
      <w:r>
        <w:br/>
      </w:r>
      <w:r w:rsidRPr="001D6CF9">
        <w:t xml:space="preserve">и </w:t>
      </w:r>
      <w:r>
        <w:t>повышения эффективности труда 01.02.2016 года</w:t>
      </w:r>
      <w:r w:rsidRPr="001D6CF9">
        <w:t xml:space="preserve"> увеличены тарифные ставки</w:t>
      </w:r>
      <w:r>
        <w:br/>
      </w:r>
      <w:r w:rsidRPr="001D6CF9">
        <w:t>и должностные оклады работников общества на 10 %</w:t>
      </w:r>
      <w:r>
        <w:t>, также</w:t>
      </w:r>
      <w:r w:rsidRPr="001D6CF9">
        <w:t xml:space="preserve"> с 01.01.2016 всем работникам общества</w:t>
      </w:r>
      <w:r>
        <w:t xml:space="preserve"> </w:t>
      </w:r>
      <w:r w:rsidRPr="001D6CF9">
        <w:t>(вновь принимаемым в общество с 01.01.2016, а также принятым до 01.01.2016,</w:t>
      </w:r>
      <w:r>
        <w:br/>
      </w:r>
      <w:r w:rsidRPr="001D6CF9">
        <w:t xml:space="preserve">но не имеющим надбавку в полном объеме) процентная надбавка к заработной плате за стаж работы в районах Крайнего Севера </w:t>
      </w:r>
      <w:r>
        <w:t xml:space="preserve">выплачивается в полном размере </w:t>
      </w:r>
      <w:r w:rsidRPr="001D6CF9">
        <w:t>(80 %).</w:t>
      </w:r>
    </w:p>
    <w:p w14:paraId="16199F39" w14:textId="77777777" w:rsidR="005141B7" w:rsidRPr="001D6CF9" w:rsidRDefault="005141B7" w:rsidP="00EF6552">
      <w:pPr>
        <w:ind w:firstLine="709"/>
      </w:pPr>
      <w:r>
        <w:t xml:space="preserve">Для </w:t>
      </w:r>
      <w:r w:rsidRPr="001D6CF9">
        <w:t>повышения уровня социальной защищённости работников общества и в связи</w:t>
      </w:r>
      <w:r>
        <w:br/>
      </w:r>
      <w:r w:rsidRPr="001D6CF9">
        <w:t>с увеличением размера минимального размера оплаты труда (МРОТ) по Р</w:t>
      </w:r>
      <w:r>
        <w:t>оссийской Федерации,</w:t>
      </w:r>
      <w:r w:rsidRPr="001D6CF9">
        <w:t xml:space="preserve"> с 1 </w:t>
      </w:r>
      <w:r>
        <w:t>июля</w:t>
      </w:r>
      <w:r w:rsidRPr="001D6CF9">
        <w:t xml:space="preserve"> 2016 </w:t>
      </w:r>
      <w:r>
        <w:t>года</w:t>
      </w:r>
      <w:r w:rsidRPr="001D6CF9">
        <w:t xml:space="preserve"> установлена доплата до уровня, превышающего МРОТ по Р</w:t>
      </w:r>
      <w:r>
        <w:t>оссийской Федерации</w:t>
      </w:r>
      <w:r w:rsidRPr="001D6CF9">
        <w:t xml:space="preserve"> с учётом районного коэффициента и льгот Крайнего Севера</w:t>
      </w:r>
      <w:r>
        <w:br/>
      </w:r>
      <w:r w:rsidRPr="001D6CF9">
        <w:t>(до уровня 1</w:t>
      </w:r>
      <w:r>
        <w:t>6</w:t>
      </w:r>
      <w:r w:rsidRPr="001D6CF9">
        <w:t xml:space="preserve"> </w:t>
      </w:r>
      <w:r>
        <w:t>5</w:t>
      </w:r>
      <w:r w:rsidRPr="001D6CF9">
        <w:t>00 руб</w:t>
      </w:r>
      <w:r>
        <w:t>лей</w:t>
      </w:r>
      <w:r w:rsidRPr="001D6CF9">
        <w:t xml:space="preserve">). </w:t>
      </w:r>
    </w:p>
    <w:p w14:paraId="6FFE00E1" w14:textId="77777777" w:rsidR="005141B7" w:rsidRPr="001D6CF9" w:rsidRDefault="005141B7" w:rsidP="00EF6552">
      <w:pPr>
        <w:ind w:firstLine="709"/>
      </w:pPr>
      <w:r>
        <w:t>С</w:t>
      </w:r>
      <w:r w:rsidRPr="001D6CF9">
        <w:t xml:space="preserve"> 01 февраля 2016 года установлены новые размеры стипендий для учеников, проходящих подготовку по рабочим профессиям в курсовой сети общества - </w:t>
      </w:r>
      <w:r>
        <w:t>15 000 рублей.</w:t>
      </w:r>
    </w:p>
    <w:p w14:paraId="7E74BA43" w14:textId="77777777" w:rsidR="005141B7" w:rsidRPr="00D600C4" w:rsidRDefault="005141B7" w:rsidP="00427222">
      <w:pPr>
        <w:ind w:firstLine="720"/>
      </w:pPr>
      <w:r>
        <w:t>В</w:t>
      </w:r>
      <w:r w:rsidRPr="000B6AF2">
        <w:t xml:space="preserve"> целях обеспечения отдыха и оздоровления работников</w:t>
      </w:r>
      <w:r>
        <w:t xml:space="preserve"> общества и их детей</w:t>
      </w:r>
      <w:r>
        <w:br/>
      </w:r>
      <w:r w:rsidRPr="000B6AF2">
        <w:t xml:space="preserve">в оздоровительно-лечебных центрах – пансионатах «Северный» и «Орбита-1» в 2016 году </w:t>
      </w:r>
      <w:r>
        <w:t xml:space="preserve">общество </w:t>
      </w:r>
      <w:r w:rsidRPr="000B6AF2">
        <w:t>компенс</w:t>
      </w:r>
      <w:r>
        <w:t>ировало затраты в размере</w:t>
      </w:r>
      <w:r w:rsidRPr="000B6AF2">
        <w:t xml:space="preserve"> </w:t>
      </w:r>
      <w:r w:rsidRPr="00D600C4">
        <w:t>70 %</w:t>
      </w:r>
      <w:r w:rsidRPr="000B6AF2">
        <w:t xml:space="preserve"> от стоимости путёвки. Неработающим пенсионерам – бывшим работникам общества оформляется компенсация в </w:t>
      </w:r>
      <w:r w:rsidRPr="00D600C4">
        <w:t xml:space="preserve">размере 80% от стоимости путёвки. </w:t>
      </w:r>
      <w:r>
        <w:t>В 2016 году было предоставлено</w:t>
      </w:r>
      <w:r w:rsidRPr="00D600C4">
        <w:t xml:space="preserve"> по обоим пансионатам </w:t>
      </w:r>
      <w:r>
        <w:t xml:space="preserve"> </w:t>
      </w:r>
      <w:r w:rsidRPr="00D600C4">
        <w:t>2325 путевок в</w:t>
      </w:r>
      <w:r>
        <w:t xml:space="preserve"> размере</w:t>
      </w:r>
      <w:r w:rsidRPr="00D600C4">
        <w:t xml:space="preserve"> 71 598,3 </w:t>
      </w:r>
      <w:proofErr w:type="spellStart"/>
      <w:r w:rsidRPr="00D600C4">
        <w:t>тыс.руб</w:t>
      </w:r>
      <w:r>
        <w:t>лей</w:t>
      </w:r>
      <w:proofErr w:type="spellEnd"/>
      <w:r w:rsidRPr="00D600C4">
        <w:t>.</w:t>
      </w:r>
    </w:p>
    <w:p w14:paraId="5F1A865D" w14:textId="77777777" w:rsidR="005141B7" w:rsidRPr="00D600C4" w:rsidRDefault="005141B7" w:rsidP="00427222">
      <w:pPr>
        <w:ind w:firstLine="720"/>
      </w:pPr>
      <w:r w:rsidRPr="000B6AF2">
        <w:t>В соответствии с решением комиссии по социальному страхованию</w:t>
      </w:r>
      <w:r>
        <w:br/>
      </w:r>
      <w:r w:rsidRPr="000B6AF2">
        <w:t>АО «ПО «Севмаш»</w:t>
      </w:r>
      <w:r>
        <w:t>, производилось</w:t>
      </w:r>
      <w:r w:rsidRPr="000B6AF2">
        <w:t xml:space="preserve"> оздоровление работников, занятых на работах с вредными и (или) опасными производственными факторами и нуждающимся в </w:t>
      </w:r>
      <w:proofErr w:type="spellStart"/>
      <w:r w:rsidRPr="000B6AF2">
        <w:t>санаторно</w:t>
      </w:r>
      <w:proofErr w:type="spellEnd"/>
      <w:r w:rsidRPr="000B6AF2">
        <w:t xml:space="preserve"> – курортном лечении</w:t>
      </w:r>
      <w:r>
        <w:t xml:space="preserve"> п</w:t>
      </w:r>
      <w:r w:rsidRPr="000B6AF2">
        <w:t>о результатам периодических медицинских осмотров, в соответствии</w:t>
      </w:r>
      <w:r>
        <w:br/>
      </w:r>
      <w:r w:rsidRPr="000B6AF2">
        <w:t>с утверждённым «Порядком выдачи путёвок работникам…», финансируемых за счёт средств Фонда социального страхования (ФСС). Объём финансирования за счёт средств ФСС</w:t>
      </w:r>
      <w:r>
        <w:br/>
        <w:t>в</w:t>
      </w:r>
      <w:r w:rsidRPr="000B6AF2">
        <w:t xml:space="preserve"> 2016 год</w:t>
      </w:r>
      <w:r>
        <w:t>у</w:t>
      </w:r>
      <w:r w:rsidRPr="000B6AF2">
        <w:t xml:space="preserve"> по обоим пансионатам </w:t>
      </w:r>
      <w:r>
        <w:t>составил</w:t>
      </w:r>
      <w:r w:rsidRPr="000B6AF2">
        <w:t xml:space="preserve"> в </w:t>
      </w:r>
      <w:r w:rsidRPr="00D600C4">
        <w:t xml:space="preserve">сумме 28 390,8 </w:t>
      </w:r>
      <w:proofErr w:type="spellStart"/>
      <w:r w:rsidRPr="00D600C4">
        <w:t>тыс.рублей</w:t>
      </w:r>
      <w:proofErr w:type="spellEnd"/>
      <w:r w:rsidRPr="00D600C4">
        <w:t>.</w:t>
      </w:r>
    </w:p>
    <w:p w14:paraId="17A17887" w14:textId="77777777" w:rsidR="005141B7" w:rsidRPr="00D600C4" w:rsidRDefault="005141B7" w:rsidP="00EF6552">
      <w:pPr>
        <w:tabs>
          <w:tab w:val="left" w:pos="6787"/>
        </w:tabs>
        <w:ind w:firstLine="709"/>
      </w:pPr>
      <w:r w:rsidRPr="00D600C4">
        <w:t>За 2016 год в ОЛЦ - пансионатах «Орбита-1», «Северный» прошли курс оздоровления</w:t>
      </w:r>
      <w:r>
        <w:br/>
      </w:r>
      <w:r w:rsidRPr="00D600C4">
        <w:t>с предоставлением компенсации за счёт собственных средств общества: работники и их дети – 1945 чел.; неработающие пенсионеры – бывшие работники – 268 чел</w:t>
      </w:r>
      <w:r>
        <w:t>овек</w:t>
      </w:r>
      <w:r w:rsidRPr="00D600C4">
        <w:t>.  За счёт средств Фонда социального страхования (ФСС) работники, занятые на работах с вредными и (или) опасными производственными факторами - 405 чел</w:t>
      </w:r>
      <w:r>
        <w:t>овек</w:t>
      </w:r>
      <w:r w:rsidRPr="00D600C4">
        <w:t>.   Всего прошло курс оздоровления</w:t>
      </w:r>
      <w:r>
        <w:t xml:space="preserve"> </w:t>
      </w:r>
      <w:r w:rsidRPr="00D600C4">
        <w:t>– 2 618 чел</w:t>
      </w:r>
      <w:r>
        <w:t>овек</w:t>
      </w:r>
      <w:r w:rsidRPr="00D600C4">
        <w:t>.</w:t>
      </w:r>
    </w:p>
    <w:p w14:paraId="2899853F" w14:textId="77777777" w:rsidR="005141B7" w:rsidRPr="00D600C4" w:rsidRDefault="005141B7" w:rsidP="00427222">
      <w:pPr>
        <w:ind w:firstLine="720"/>
      </w:pPr>
      <w:r w:rsidRPr="00D600C4">
        <w:t xml:space="preserve">В </w:t>
      </w:r>
      <w:r>
        <w:t>соответствии с обязательствами К</w:t>
      </w:r>
      <w:r w:rsidRPr="00D600C4">
        <w:t>ол</w:t>
      </w:r>
      <w:r>
        <w:t xml:space="preserve">лективного </w:t>
      </w:r>
      <w:r w:rsidRPr="00D600C4">
        <w:t xml:space="preserve">договора, в полном объёме реализованы мероприятия по организации </w:t>
      </w:r>
      <w:proofErr w:type="spellStart"/>
      <w:r w:rsidRPr="00D600C4">
        <w:t>реабилитацион</w:t>
      </w:r>
      <w:r>
        <w:t>но</w:t>
      </w:r>
      <w:proofErr w:type="spellEnd"/>
      <w:r>
        <w:t xml:space="preserve"> - восстановительного лечения </w:t>
      </w:r>
      <w:r w:rsidRPr="00D600C4">
        <w:t>и оздоровления работников и неработающих пенсионеров – бывших работников</w:t>
      </w:r>
      <w:r>
        <w:t xml:space="preserve"> </w:t>
      </w:r>
      <w:r w:rsidRPr="00D600C4">
        <w:t xml:space="preserve">в </w:t>
      </w:r>
      <w:r>
        <w:t>с</w:t>
      </w:r>
      <w:r w:rsidRPr="00D600C4">
        <w:t>анатории-профилактории «Севмаш».</w:t>
      </w:r>
    </w:p>
    <w:p w14:paraId="24999030" w14:textId="77777777" w:rsidR="005141B7" w:rsidRPr="00D600C4" w:rsidRDefault="005141B7" w:rsidP="00427222">
      <w:pPr>
        <w:ind w:firstLine="720"/>
      </w:pPr>
      <w:r w:rsidRPr="00D600C4">
        <w:t>Для работающих с вредными и (или) опасными производственными факторами,</w:t>
      </w:r>
      <w:r>
        <w:br/>
      </w:r>
      <w:r w:rsidRPr="00D600C4">
        <w:t>в соответствии с Договором добровольного медицинского страхования (ДМС), за</w:t>
      </w:r>
      <w:r>
        <w:t>ключенным на основании п. 4.27 К</w:t>
      </w:r>
      <w:r w:rsidRPr="00D600C4">
        <w:t>ол</w:t>
      </w:r>
      <w:r>
        <w:t xml:space="preserve">лективного </w:t>
      </w:r>
      <w:r w:rsidRPr="00D600C4">
        <w:t>договора, бесплатно проводился курс оздоровления</w:t>
      </w:r>
      <w:r>
        <w:br/>
      </w:r>
      <w:r w:rsidRPr="00D600C4">
        <w:t>в Санатории-профилактории. Плановый объём финансирования за счёт средств</w:t>
      </w:r>
      <w:r>
        <w:t xml:space="preserve"> </w:t>
      </w:r>
      <w:r w:rsidRPr="00D600C4">
        <w:t>ДМС</w:t>
      </w:r>
      <w:r>
        <w:br/>
      </w:r>
      <w:r w:rsidRPr="00D600C4">
        <w:t xml:space="preserve">в бюджете общества </w:t>
      </w:r>
      <w:r>
        <w:t>в</w:t>
      </w:r>
      <w:r w:rsidRPr="00D600C4">
        <w:t xml:space="preserve"> 2016 год</w:t>
      </w:r>
      <w:r>
        <w:t xml:space="preserve">у составил </w:t>
      </w:r>
      <w:r w:rsidRPr="00D600C4">
        <w:t xml:space="preserve">66 560,0 </w:t>
      </w:r>
      <w:proofErr w:type="spellStart"/>
      <w:r w:rsidRPr="00D600C4">
        <w:t>тыс.руб</w:t>
      </w:r>
      <w:r>
        <w:t>лей</w:t>
      </w:r>
      <w:proofErr w:type="spellEnd"/>
      <w:r w:rsidRPr="00D600C4">
        <w:t xml:space="preserve">. </w:t>
      </w:r>
    </w:p>
    <w:p w14:paraId="323D5429" w14:textId="77777777" w:rsidR="005141B7" w:rsidRPr="00D600C4" w:rsidRDefault="005141B7" w:rsidP="00427222">
      <w:pPr>
        <w:ind w:firstLine="720"/>
      </w:pPr>
      <w:r w:rsidRPr="00D600C4">
        <w:t xml:space="preserve">В </w:t>
      </w:r>
      <w:r w:rsidRPr="000B6AF2">
        <w:t xml:space="preserve">целях оздоровления работников, занятых на работах с вредными и (или) опасными производственными факторами и нуждающихся в </w:t>
      </w:r>
      <w:proofErr w:type="spellStart"/>
      <w:r w:rsidRPr="000B6AF2">
        <w:t>санаторно</w:t>
      </w:r>
      <w:proofErr w:type="spellEnd"/>
      <w:r w:rsidRPr="000B6AF2">
        <w:t xml:space="preserve"> – курортном лечении по результатам периодических медицинских осмотров выделены дополнительные средства на санаторно-курортное лечение работников за счёт средств ФСС. Организация оформления путёвок производится в соответствии с утверждённым «Порядком выдачи путёвок работникам…»</w:t>
      </w:r>
      <w:r>
        <w:t>.</w:t>
      </w:r>
      <w:r w:rsidRPr="000B6AF2">
        <w:t xml:space="preserve"> Плановый объём финансирования за счёт средств ФСС </w:t>
      </w:r>
      <w:r>
        <w:t>в</w:t>
      </w:r>
      <w:r w:rsidRPr="000B6AF2">
        <w:t xml:space="preserve"> 2016 год</w:t>
      </w:r>
      <w:r>
        <w:t>у</w:t>
      </w:r>
      <w:r w:rsidRPr="000B6AF2">
        <w:t xml:space="preserve"> </w:t>
      </w:r>
      <w:r>
        <w:t>составил</w:t>
      </w:r>
      <w:r w:rsidRPr="00D600C4">
        <w:t xml:space="preserve"> 17 045,0  тыс.</w:t>
      </w:r>
      <w:r>
        <w:t xml:space="preserve"> </w:t>
      </w:r>
      <w:r w:rsidRPr="00D600C4">
        <w:t>рублей.</w:t>
      </w:r>
    </w:p>
    <w:p w14:paraId="75D270BF" w14:textId="77777777" w:rsidR="005141B7" w:rsidRPr="00D600C4" w:rsidRDefault="005141B7" w:rsidP="00427222">
      <w:pPr>
        <w:ind w:firstLine="720"/>
      </w:pPr>
      <w:r w:rsidRPr="00D600C4">
        <w:t xml:space="preserve">В целом </w:t>
      </w:r>
      <w:r>
        <w:t>в</w:t>
      </w:r>
      <w:r w:rsidRPr="00D600C4">
        <w:t xml:space="preserve"> 2016 год</w:t>
      </w:r>
      <w:r>
        <w:t>у</w:t>
      </w:r>
      <w:r w:rsidRPr="00D600C4">
        <w:t xml:space="preserve"> прошло курс оздоровления в Санатории – профилактории «Севмаш»: </w:t>
      </w:r>
      <w:proofErr w:type="spellStart"/>
      <w:r w:rsidRPr="00D600C4">
        <w:t>профбольные</w:t>
      </w:r>
      <w:proofErr w:type="spellEnd"/>
      <w:r w:rsidRPr="00D600C4">
        <w:t xml:space="preserve"> – 43 чел</w:t>
      </w:r>
      <w:r>
        <w:t>овек</w:t>
      </w:r>
      <w:r w:rsidRPr="00D600C4">
        <w:t>; Почётные доноры – 52 чел</w:t>
      </w:r>
      <w:r>
        <w:t>овека</w:t>
      </w:r>
      <w:r w:rsidRPr="00D600C4">
        <w:t>; за счёт средств ДМС – 2 080 чел</w:t>
      </w:r>
      <w:r>
        <w:t>овек</w:t>
      </w:r>
      <w:r w:rsidRPr="00D600C4">
        <w:t>; неработающие пенсионеры – бывшие работники общества – 210 чел</w:t>
      </w:r>
      <w:r>
        <w:t>овек</w:t>
      </w:r>
      <w:r w:rsidRPr="00D600C4">
        <w:t>;</w:t>
      </w:r>
      <w:r>
        <w:br/>
      </w:r>
      <w:r w:rsidRPr="00D600C4">
        <w:t>за счёт средств ФСС - 525 чел</w:t>
      </w:r>
      <w:r>
        <w:t>овек</w:t>
      </w:r>
      <w:r w:rsidRPr="00D600C4">
        <w:t xml:space="preserve">. Всего прошло курс оздоровления  - </w:t>
      </w:r>
      <w:r>
        <w:t xml:space="preserve"> </w:t>
      </w:r>
      <w:r w:rsidRPr="00D600C4">
        <w:t>2 910 чел</w:t>
      </w:r>
      <w:r>
        <w:t>овек</w:t>
      </w:r>
      <w:r w:rsidRPr="00D600C4">
        <w:t>.</w:t>
      </w:r>
    </w:p>
    <w:p w14:paraId="253C5702" w14:textId="77777777" w:rsidR="005141B7" w:rsidRPr="00D600C4" w:rsidRDefault="005141B7" w:rsidP="00427222">
      <w:pPr>
        <w:ind w:firstLine="720"/>
      </w:pPr>
      <w:r>
        <w:t>В</w:t>
      </w:r>
      <w:r w:rsidRPr="00D600C4">
        <w:t xml:space="preserve"> связи с выходом на пенсию принято решение о выделении д</w:t>
      </w:r>
      <w:r>
        <w:t>енежных средств</w:t>
      </w:r>
      <w:r>
        <w:br/>
        <w:t>и установлении в</w:t>
      </w:r>
      <w:r w:rsidRPr="00D600C4">
        <w:t xml:space="preserve"> 2016 год</w:t>
      </w:r>
      <w:r>
        <w:t>у</w:t>
      </w:r>
      <w:r w:rsidRPr="00D600C4">
        <w:t xml:space="preserve"> единовременного выходного пособия работникам</w:t>
      </w:r>
      <w:r>
        <w:br/>
      </w:r>
      <w:r w:rsidRPr="00D600C4">
        <w:t>(500 руб. за каждый полный год работы в обществе).</w:t>
      </w:r>
    </w:p>
    <w:p w14:paraId="16E2B8E0" w14:textId="77777777" w:rsidR="005141B7" w:rsidRPr="00D600C4" w:rsidRDefault="005141B7" w:rsidP="00427222">
      <w:pPr>
        <w:ind w:firstLine="720"/>
      </w:pPr>
      <w:r>
        <w:t>В</w:t>
      </w:r>
      <w:r w:rsidRPr="00D600C4">
        <w:t xml:space="preserve"> 2016 год</w:t>
      </w:r>
      <w:r>
        <w:t>у</w:t>
      </w:r>
      <w:r w:rsidRPr="00D600C4">
        <w:t xml:space="preserve"> </w:t>
      </w:r>
      <w:r>
        <w:t xml:space="preserve">были </w:t>
      </w:r>
      <w:r w:rsidRPr="00D600C4">
        <w:t xml:space="preserve">выделены денежные средства </w:t>
      </w:r>
      <w:r>
        <w:t xml:space="preserve">в размере </w:t>
      </w:r>
      <w:r w:rsidRPr="00D600C4">
        <w:t xml:space="preserve">3 200,0 </w:t>
      </w:r>
      <w:proofErr w:type="spellStart"/>
      <w:r w:rsidRPr="00D600C4">
        <w:t>тыс.руб</w:t>
      </w:r>
      <w:r>
        <w:t>лей</w:t>
      </w:r>
      <w:proofErr w:type="spellEnd"/>
      <w:r>
        <w:t xml:space="preserve"> </w:t>
      </w:r>
      <w:r w:rsidRPr="00D600C4">
        <w:t xml:space="preserve">на оказание материальной помощи неработающим пенсионерам общества при протезировании зубов (4000 руб. на чел. 1 раз в три года). </w:t>
      </w:r>
    </w:p>
    <w:p w14:paraId="12DB385A" w14:textId="77777777" w:rsidR="005141B7" w:rsidRPr="00D600C4" w:rsidRDefault="005141B7" w:rsidP="00427222">
      <w:pPr>
        <w:ind w:firstLine="708"/>
      </w:pPr>
      <w:r>
        <w:t>В соответствии с пунктом 4.14 К</w:t>
      </w:r>
      <w:r w:rsidRPr="00D600C4">
        <w:t>ол</w:t>
      </w:r>
      <w:r>
        <w:t xml:space="preserve">лективного </w:t>
      </w:r>
      <w:r w:rsidRPr="00D600C4">
        <w:t>договора, принято решение и оказана материальная помощь (по 1500 руб. на чел</w:t>
      </w:r>
      <w:r>
        <w:t>овека</w:t>
      </w:r>
      <w:r w:rsidRPr="00D600C4">
        <w:t>) неработающим пенсионерам – бывшим работникам общества, являющихся ветеранами ВОВ к празднику «День Победы», проведены торжественные встречи-приёмы ветеранов в трудовых коллективах.</w:t>
      </w:r>
    </w:p>
    <w:p w14:paraId="7F0D9967" w14:textId="77777777" w:rsidR="005141B7" w:rsidRPr="00D600C4" w:rsidRDefault="005141B7" w:rsidP="00427222">
      <w:pPr>
        <w:ind w:firstLine="708"/>
      </w:pPr>
      <w:r>
        <w:t>К</w:t>
      </w:r>
      <w:r w:rsidRPr="00D600C4">
        <w:t xml:space="preserve"> празднику «День пожилых людей»</w:t>
      </w:r>
      <w:r>
        <w:t xml:space="preserve"> была</w:t>
      </w:r>
      <w:r w:rsidRPr="00D600C4">
        <w:t xml:space="preserve"> оказан</w:t>
      </w:r>
      <w:r>
        <w:t>а</w:t>
      </w:r>
      <w:r w:rsidRPr="00D600C4">
        <w:t xml:space="preserve"> материальн</w:t>
      </w:r>
      <w:r>
        <w:t>ая</w:t>
      </w:r>
      <w:r w:rsidRPr="00D600C4">
        <w:t xml:space="preserve"> поддержк</w:t>
      </w:r>
      <w:r>
        <w:t>а</w:t>
      </w:r>
      <w:r>
        <w:br/>
      </w:r>
      <w:r w:rsidRPr="00D600C4">
        <w:t xml:space="preserve">(по 1500 руб. на чел.) неработающим пенсионерам – бывшим работникам общества </w:t>
      </w:r>
    </w:p>
    <w:p w14:paraId="47C2F3E9" w14:textId="77777777" w:rsidR="005141B7" w:rsidRPr="000B6AF2" w:rsidRDefault="005141B7" w:rsidP="00427222">
      <w:pPr>
        <w:ind w:firstLine="720"/>
      </w:pPr>
      <w:r>
        <w:t>В</w:t>
      </w:r>
      <w:r w:rsidRPr="00D600C4">
        <w:t xml:space="preserve"> 2016 году за счёт средств областного и местного бюджетов в детских оздоровительных лагерях (ДОЛ) на территории Архангельской области и в других регионах РФ</w:t>
      </w:r>
      <w:r>
        <w:t xml:space="preserve"> были выделены денежные средства для</w:t>
      </w:r>
      <w:r w:rsidRPr="00D600C4">
        <w:t xml:space="preserve"> организации отдыха и оздоровления детей работников общества</w:t>
      </w:r>
      <w:r>
        <w:t xml:space="preserve">. </w:t>
      </w:r>
      <w:r w:rsidRPr="00D600C4">
        <w:t>По итогам детской кампании 602 ребенка работников общества</w:t>
      </w:r>
      <w:r>
        <w:t xml:space="preserve">    </w:t>
      </w:r>
      <w:r w:rsidRPr="00D600C4">
        <w:t xml:space="preserve"> в период летних каникул прошли курс оздоровления в 27 стационарных детских оздоровительных</w:t>
      </w:r>
      <w:r w:rsidRPr="000B6AF2">
        <w:t xml:space="preserve"> лагерях (ДОЛ), расположенных на территории области и в других регионах РФ. </w:t>
      </w:r>
    </w:p>
    <w:p w14:paraId="1D141647" w14:textId="77777777" w:rsidR="005141B7" w:rsidRPr="00AD3E72" w:rsidRDefault="005141B7" w:rsidP="00EF6552">
      <w:pPr>
        <w:ind w:firstLine="709"/>
      </w:pPr>
      <w:r>
        <w:t>Была</w:t>
      </w:r>
      <w:r w:rsidRPr="000B6AF2">
        <w:t xml:space="preserve"> предоставлен</w:t>
      </w:r>
      <w:r>
        <w:t>а частичная</w:t>
      </w:r>
      <w:r w:rsidRPr="000B6AF2">
        <w:t xml:space="preserve"> компенсаци</w:t>
      </w:r>
      <w:r>
        <w:t>я</w:t>
      </w:r>
      <w:r w:rsidRPr="000B6AF2">
        <w:t xml:space="preserve"> работникам общества затрат (родительской платы) за путевки, приобретённые в детские оздоровительные лагеря (ДОЛ). Общая сумма затрат на частичную компенсацию </w:t>
      </w:r>
      <w:r w:rsidRPr="00AD3E72">
        <w:t xml:space="preserve">составила 2 879,0 </w:t>
      </w:r>
      <w:proofErr w:type="spellStart"/>
      <w:r w:rsidRPr="00AD3E72">
        <w:t>тыс.руб</w:t>
      </w:r>
      <w:r>
        <w:t>лей</w:t>
      </w:r>
      <w:proofErr w:type="spellEnd"/>
      <w:r w:rsidRPr="00AD3E72">
        <w:t>.</w:t>
      </w:r>
    </w:p>
    <w:p w14:paraId="26A75319" w14:textId="77777777" w:rsidR="005141B7" w:rsidRDefault="005141B7" w:rsidP="00EF6552">
      <w:pPr>
        <w:ind w:firstLine="709"/>
      </w:pPr>
    </w:p>
    <w:p w14:paraId="7C2BAD7C" w14:textId="77777777" w:rsidR="005141B7" w:rsidRDefault="005141B7" w:rsidP="00EF6552">
      <w:pPr>
        <w:ind w:firstLine="709"/>
      </w:pPr>
      <w:r>
        <w:t>В</w:t>
      </w:r>
      <w:r w:rsidRPr="00AD3E72">
        <w:t xml:space="preserve"> таблице №</w:t>
      </w:r>
      <w:r>
        <w:t> </w:t>
      </w:r>
      <w:r w:rsidRPr="00AD3E72">
        <w:t>1 представлены затраты за 2016 год по реализации основных</w:t>
      </w:r>
      <w:r w:rsidRPr="000B6AF2">
        <w:t xml:space="preserve"> обязательств </w:t>
      </w:r>
      <w:r>
        <w:t>и</w:t>
      </w:r>
      <w:r w:rsidRPr="000B6AF2">
        <w:t xml:space="preserve"> мероприятий социального характера, предусмотренных к выполнению Коллективным договором общества и действующими локальными нормативными актами. </w:t>
      </w:r>
    </w:p>
    <w:p w14:paraId="32AB7239" w14:textId="77777777" w:rsidR="005141B7" w:rsidRDefault="005141B7" w:rsidP="00427222">
      <w:pPr>
        <w:jc w:val="right"/>
      </w:pPr>
    </w:p>
    <w:p w14:paraId="7649B811" w14:textId="77777777" w:rsidR="005141B7" w:rsidRPr="000B6AF2" w:rsidRDefault="005141B7" w:rsidP="00427222">
      <w:pPr>
        <w:jc w:val="right"/>
      </w:pPr>
      <w:r w:rsidRPr="000B6AF2">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583"/>
        <w:gridCol w:w="1129"/>
        <w:gridCol w:w="1216"/>
        <w:gridCol w:w="1373"/>
        <w:gridCol w:w="1441"/>
        <w:gridCol w:w="1677"/>
      </w:tblGrid>
      <w:tr w:rsidR="005141B7" w:rsidRPr="000B6AF2" w14:paraId="60867451" w14:textId="77777777" w:rsidTr="00CB601B">
        <w:trPr>
          <w:jc w:val="center"/>
        </w:trPr>
        <w:tc>
          <w:tcPr>
            <w:tcW w:w="3195" w:type="dxa"/>
            <w:vMerge w:val="restart"/>
            <w:shd w:val="clear" w:color="auto" w:fill="8DB3E2"/>
          </w:tcPr>
          <w:p w14:paraId="05274955" w14:textId="77777777" w:rsidR="005141B7" w:rsidRPr="002A4208" w:rsidRDefault="005141B7" w:rsidP="002A4208">
            <w:pPr>
              <w:tabs>
                <w:tab w:val="left" w:pos="6787"/>
              </w:tabs>
              <w:rPr>
                <w:sz w:val="20"/>
                <w:szCs w:val="20"/>
              </w:rPr>
            </w:pPr>
          </w:p>
        </w:tc>
        <w:tc>
          <w:tcPr>
            <w:tcW w:w="5387" w:type="dxa"/>
            <w:gridSpan w:val="3"/>
            <w:shd w:val="clear" w:color="auto" w:fill="8DB3E2"/>
            <w:vAlign w:val="center"/>
          </w:tcPr>
          <w:p w14:paraId="4F34FDBF" w14:textId="77777777" w:rsidR="005141B7" w:rsidRPr="002A4208" w:rsidRDefault="005141B7" w:rsidP="002A4208">
            <w:pPr>
              <w:tabs>
                <w:tab w:val="left" w:pos="6787"/>
              </w:tabs>
              <w:jc w:val="center"/>
              <w:rPr>
                <w:sz w:val="20"/>
                <w:szCs w:val="20"/>
              </w:rPr>
            </w:pPr>
            <w:r w:rsidRPr="002A4208">
              <w:rPr>
                <w:sz w:val="20"/>
                <w:szCs w:val="20"/>
              </w:rPr>
              <w:t>Затраты по бюджету на социальные расходы,  тыс. руб.</w:t>
            </w:r>
          </w:p>
        </w:tc>
        <w:tc>
          <w:tcPr>
            <w:tcW w:w="1701" w:type="dxa"/>
            <w:vMerge w:val="restart"/>
            <w:shd w:val="clear" w:color="auto" w:fill="8DB3E2"/>
            <w:vAlign w:val="center"/>
          </w:tcPr>
          <w:p w14:paraId="3EF7673F" w14:textId="77777777" w:rsidR="005141B7" w:rsidRPr="002A4208" w:rsidRDefault="005141B7" w:rsidP="002A4208">
            <w:pPr>
              <w:tabs>
                <w:tab w:val="left" w:pos="6787"/>
              </w:tabs>
              <w:jc w:val="center"/>
              <w:rPr>
                <w:sz w:val="20"/>
                <w:szCs w:val="20"/>
              </w:rPr>
            </w:pPr>
            <w:r w:rsidRPr="002A4208">
              <w:rPr>
                <w:sz w:val="20"/>
                <w:szCs w:val="20"/>
              </w:rPr>
              <w:t>Затраты на санаторно-курортное лечение</w:t>
            </w:r>
            <w:r w:rsidRPr="002A4208">
              <w:rPr>
                <w:i/>
                <w:sz w:val="16"/>
                <w:szCs w:val="16"/>
              </w:rPr>
              <w:t xml:space="preserve"> (включая детей работников и неработающих пенсионеров, ДМС, ФСС),</w:t>
            </w:r>
            <w:r w:rsidRPr="002A4208">
              <w:rPr>
                <w:sz w:val="20"/>
                <w:szCs w:val="20"/>
              </w:rPr>
              <w:t xml:space="preserve"> </w:t>
            </w:r>
          </w:p>
        </w:tc>
        <w:tc>
          <w:tcPr>
            <w:tcW w:w="1984" w:type="dxa"/>
            <w:vMerge w:val="restart"/>
            <w:shd w:val="clear" w:color="auto" w:fill="8DB3E2"/>
            <w:vAlign w:val="center"/>
          </w:tcPr>
          <w:p w14:paraId="3440B414" w14:textId="77777777" w:rsidR="005141B7" w:rsidRPr="002A4208" w:rsidRDefault="005141B7" w:rsidP="002A4208">
            <w:pPr>
              <w:tabs>
                <w:tab w:val="left" w:pos="6787"/>
              </w:tabs>
              <w:jc w:val="center"/>
              <w:rPr>
                <w:sz w:val="20"/>
                <w:szCs w:val="20"/>
              </w:rPr>
            </w:pPr>
            <w:r w:rsidRPr="002A4208">
              <w:rPr>
                <w:sz w:val="20"/>
                <w:szCs w:val="20"/>
              </w:rPr>
              <w:t xml:space="preserve">Количество работников прошедших санаторно-курортное лечение </w:t>
            </w:r>
            <w:r w:rsidRPr="002A4208">
              <w:rPr>
                <w:i/>
                <w:sz w:val="16"/>
                <w:szCs w:val="16"/>
              </w:rPr>
              <w:t>(включая детей работников и неработающих пенсионеров - бывших работников), чел.</w:t>
            </w:r>
          </w:p>
        </w:tc>
        <w:tc>
          <w:tcPr>
            <w:tcW w:w="2977" w:type="dxa"/>
            <w:vMerge w:val="restart"/>
            <w:shd w:val="clear" w:color="auto" w:fill="8DB3E2"/>
            <w:vAlign w:val="center"/>
          </w:tcPr>
          <w:p w14:paraId="31493517" w14:textId="77777777" w:rsidR="005141B7" w:rsidRPr="002A4208" w:rsidRDefault="005141B7" w:rsidP="002A4208">
            <w:pPr>
              <w:tabs>
                <w:tab w:val="left" w:pos="6787"/>
              </w:tabs>
              <w:jc w:val="center"/>
              <w:rPr>
                <w:sz w:val="20"/>
                <w:szCs w:val="20"/>
              </w:rPr>
            </w:pPr>
            <w:r w:rsidRPr="002A4208">
              <w:rPr>
                <w:sz w:val="20"/>
                <w:szCs w:val="20"/>
              </w:rPr>
              <w:t>Затраты на работу с молодёжью, тыс. руб.</w:t>
            </w:r>
          </w:p>
        </w:tc>
      </w:tr>
      <w:tr w:rsidR="005141B7" w:rsidRPr="000B6AF2" w14:paraId="35B3BBFE" w14:textId="77777777" w:rsidTr="00CB601B">
        <w:trPr>
          <w:jc w:val="center"/>
        </w:trPr>
        <w:tc>
          <w:tcPr>
            <w:tcW w:w="3195" w:type="dxa"/>
            <w:vMerge/>
          </w:tcPr>
          <w:p w14:paraId="212933C6" w14:textId="77777777" w:rsidR="005141B7" w:rsidRPr="002A4208" w:rsidRDefault="005141B7" w:rsidP="002A4208">
            <w:pPr>
              <w:tabs>
                <w:tab w:val="left" w:pos="6787"/>
              </w:tabs>
              <w:rPr>
                <w:sz w:val="20"/>
                <w:szCs w:val="20"/>
              </w:rPr>
            </w:pPr>
          </w:p>
        </w:tc>
        <w:tc>
          <w:tcPr>
            <w:tcW w:w="1843" w:type="dxa"/>
            <w:shd w:val="clear" w:color="auto" w:fill="8DB3E2"/>
            <w:vAlign w:val="center"/>
          </w:tcPr>
          <w:p w14:paraId="44B3FF6E" w14:textId="77777777" w:rsidR="005141B7" w:rsidRPr="002A4208" w:rsidRDefault="005141B7" w:rsidP="002A4208">
            <w:pPr>
              <w:tabs>
                <w:tab w:val="left" w:pos="6787"/>
              </w:tabs>
              <w:jc w:val="center"/>
              <w:rPr>
                <w:sz w:val="20"/>
                <w:szCs w:val="20"/>
              </w:rPr>
            </w:pPr>
            <w:r w:rsidRPr="002A4208">
              <w:rPr>
                <w:sz w:val="20"/>
                <w:szCs w:val="20"/>
              </w:rPr>
              <w:t xml:space="preserve">Найм жилья </w:t>
            </w:r>
            <w:r w:rsidRPr="002A4208">
              <w:rPr>
                <w:i/>
                <w:sz w:val="16"/>
                <w:szCs w:val="16"/>
              </w:rPr>
              <w:t>(включая участие в софинансировании по «Жилищным программам»  при приобретении жилья молодыми семьями)</w:t>
            </w:r>
          </w:p>
        </w:tc>
        <w:tc>
          <w:tcPr>
            <w:tcW w:w="1701" w:type="dxa"/>
            <w:shd w:val="clear" w:color="auto" w:fill="8DB3E2"/>
            <w:vAlign w:val="center"/>
          </w:tcPr>
          <w:p w14:paraId="485B0A42" w14:textId="77777777" w:rsidR="005141B7" w:rsidRPr="002A4208" w:rsidRDefault="005141B7" w:rsidP="002A4208">
            <w:pPr>
              <w:tabs>
                <w:tab w:val="left" w:pos="6787"/>
              </w:tabs>
              <w:jc w:val="center"/>
              <w:rPr>
                <w:sz w:val="20"/>
                <w:szCs w:val="20"/>
              </w:rPr>
            </w:pPr>
            <w:r w:rsidRPr="002A4208">
              <w:rPr>
                <w:sz w:val="20"/>
                <w:szCs w:val="20"/>
              </w:rPr>
              <w:t xml:space="preserve">Питание </w:t>
            </w:r>
          </w:p>
        </w:tc>
        <w:tc>
          <w:tcPr>
            <w:tcW w:w="1843" w:type="dxa"/>
            <w:shd w:val="clear" w:color="auto" w:fill="8DB3E2"/>
            <w:vAlign w:val="center"/>
          </w:tcPr>
          <w:p w14:paraId="67A56402" w14:textId="77777777" w:rsidR="005141B7" w:rsidRPr="002A4208" w:rsidRDefault="005141B7" w:rsidP="002A4208">
            <w:pPr>
              <w:tabs>
                <w:tab w:val="left" w:pos="6787"/>
              </w:tabs>
              <w:jc w:val="center"/>
              <w:rPr>
                <w:sz w:val="20"/>
                <w:szCs w:val="20"/>
              </w:rPr>
            </w:pPr>
            <w:r w:rsidRPr="002A4208">
              <w:rPr>
                <w:sz w:val="20"/>
                <w:szCs w:val="20"/>
              </w:rPr>
              <w:t xml:space="preserve">Иные выплаты </w:t>
            </w:r>
          </w:p>
        </w:tc>
        <w:tc>
          <w:tcPr>
            <w:tcW w:w="1701" w:type="dxa"/>
            <w:vMerge/>
            <w:vAlign w:val="center"/>
          </w:tcPr>
          <w:p w14:paraId="4EFA9F5B" w14:textId="77777777" w:rsidR="005141B7" w:rsidRPr="002A4208" w:rsidRDefault="005141B7" w:rsidP="002A4208">
            <w:pPr>
              <w:tabs>
                <w:tab w:val="left" w:pos="6787"/>
              </w:tabs>
              <w:jc w:val="center"/>
              <w:rPr>
                <w:sz w:val="20"/>
                <w:szCs w:val="20"/>
              </w:rPr>
            </w:pPr>
          </w:p>
        </w:tc>
        <w:tc>
          <w:tcPr>
            <w:tcW w:w="1984" w:type="dxa"/>
            <w:vMerge/>
            <w:vAlign w:val="center"/>
          </w:tcPr>
          <w:p w14:paraId="7FC03ED8" w14:textId="77777777" w:rsidR="005141B7" w:rsidRPr="002A4208" w:rsidRDefault="005141B7" w:rsidP="002A4208">
            <w:pPr>
              <w:tabs>
                <w:tab w:val="left" w:pos="6787"/>
              </w:tabs>
              <w:jc w:val="center"/>
              <w:rPr>
                <w:sz w:val="20"/>
                <w:szCs w:val="20"/>
              </w:rPr>
            </w:pPr>
          </w:p>
        </w:tc>
        <w:tc>
          <w:tcPr>
            <w:tcW w:w="2977" w:type="dxa"/>
            <w:vMerge/>
            <w:vAlign w:val="center"/>
          </w:tcPr>
          <w:p w14:paraId="0D37EE0A" w14:textId="77777777" w:rsidR="005141B7" w:rsidRPr="002A4208" w:rsidRDefault="005141B7" w:rsidP="002A4208">
            <w:pPr>
              <w:tabs>
                <w:tab w:val="left" w:pos="6787"/>
              </w:tabs>
              <w:jc w:val="center"/>
              <w:rPr>
                <w:sz w:val="20"/>
                <w:szCs w:val="20"/>
              </w:rPr>
            </w:pPr>
          </w:p>
        </w:tc>
      </w:tr>
      <w:tr w:rsidR="005141B7" w:rsidRPr="000B6AF2" w14:paraId="34D1CF27" w14:textId="77777777" w:rsidTr="00CB601B">
        <w:trPr>
          <w:jc w:val="center"/>
        </w:trPr>
        <w:tc>
          <w:tcPr>
            <w:tcW w:w="3195" w:type="dxa"/>
          </w:tcPr>
          <w:p w14:paraId="4B3FC841" w14:textId="77777777" w:rsidR="005141B7" w:rsidRPr="002A4208" w:rsidRDefault="005141B7" w:rsidP="002A4208">
            <w:pPr>
              <w:tabs>
                <w:tab w:val="left" w:pos="6787"/>
              </w:tabs>
              <w:rPr>
                <w:sz w:val="20"/>
                <w:szCs w:val="20"/>
              </w:rPr>
            </w:pPr>
            <w:r w:rsidRPr="002A4208">
              <w:rPr>
                <w:sz w:val="20"/>
                <w:szCs w:val="20"/>
              </w:rPr>
              <w:t>План на 2016г.</w:t>
            </w:r>
          </w:p>
          <w:p w14:paraId="68F23C4E" w14:textId="77777777" w:rsidR="005141B7" w:rsidRPr="002A4208" w:rsidRDefault="005141B7" w:rsidP="002A4208">
            <w:pPr>
              <w:tabs>
                <w:tab w:val="left" w:pos="6787"/>
              </w:tabs>
              <w:rPr>
                <w:sz w:val="20"/>
                <w:szCs w:val="20"/>
              </w:rPr>
            </w:pPr>
          </w:p>
        </w:tc>
        <w:tc>
          <w:tcPr>
            <w:tcW w:w="1843" w:type="dxa"/>
            <w:vAlign w:val="center"/>
          </w:tcPr>
          <w:p w14:paraId="30005C3F" w14:textId="77777777" w:rsidR="005141B7" w:rsidRPr="002A4208" w:rsidRDefault="005141B7" w:rsidP="002A4208">
            <w:pPr>
              <w:tabs>
                <w:tab w:val="left" w:pos="6787"/>
              </w:tabs>
              <w:jc w:val="center"/>
              <w:rPr>
                <w:sz w:val="20"/>
                <w:szCs w:val="20"/>
              </w:rPr>
            </w:pPr>
            <w:r w:rsidRPr="002A4208">
              <w:rPr>
                <w:sz w:val="20"/>
                <w:szCs w:val="20"/>
              </w:rPr>
              <w:t>36 800,0</w:t>
            </w:r>
          </w:p>
        </w:tc>
        <w:tc>
          <w:tcPr>
            <w:tcW w:w="1701" w:type="dxa"/>
            <w:vAlign w:val="center"/>
          </w:tcPr>
          <w:p w14:paraId="18DFA38C" w14:textId="77777777" w:rsidR="005141B7" w:rsidRPr="002A4208" w:rsidRDefault="005141B7" w:rsidP="002A4208">
            <w:pPr>
              <w:tabs>
                <w:tab w:val="left" w:pos="6787"/>
              </w:tabs>
              <w:jc w:val="center"/>
              <w:rPr>
                <w:sz w:val="20"/>
                <w:szCs w:val="20"/>
              </w:rPr>
            </w:pPr>
            <w:r w:rsidRPr="002A4208">
              <w:rPr>
                <w:sz w:val="20"/>
                <w:szCs w:val="20"/>
              </w:rPr>
              <w:t>50 000,0</w:t>
            </w:r>
          </w:p>
        </w:tc>
        <w:tc>
          <w:tcPr>
            <w:tcW w:w="1843" w:type="dxa"/>
            <w:vAlign w:val="center"/>
          </w:tcPr>
          <w:p w14:paraId="5691F059" w14:textId="77777777" w:rsidR="005141B7" w:rsidRPr="002A4208" w:rsidRDefault="005141B7" w:rsidP="002A4208">
            <w:pPr>
              <w:tabs>
                <w:tab w:val="left" w:pos="6787"/>
              </w:tabs>
              <w:jc w:val="center"/>
              <w:rPr>
                <w:sz w:val="20"/>
                <w:szCs w:val="20"/>
              </w:rPr>
            </w:pPr>
            <w:r w:rsidRPr="002A4208">
              <w:rPr>
                <w:sz w:val="20"/>
                <w:szCs w:val="20"/>
              </w:rPr>
              <w:t>468 742</w:t>
            </w:r>
          </w:p>
        </w:tc>
        <w:tc>
          <w:tcPr>
            <w:tcW w:w="1701" w:type="dxa"/>
            <w:vAlign w:val="center"/>
          </w:tcPr>
          <w:p w14:paraId="37BE72E7" w14:textId="77777777" w:rsidR="005141B7" w:rsidRPr="002A4208" w:rsidRDefault="005141B7" w:rsidP="002A4208">
            <w:pPr>
              <w:tabs>
                <w:tab w:val="left" w:pos="6787"/>
              </w:tabs>
              <w:jc w:val="center"/>
              <w:rPr>
                <w:sz w:val="20"/>
                <w:szCs w:val="20"/>
              </w:rPr>
            </w:pPr>
            <w:r w:rsidRPr="002A4208">
              <w:rPr>
                <w:sz w:val="20"/>
                <w:szCs w:val="20"/>
              </w:rPr>
              <w:t>197 026,8</w:t>
            </w:r>
          </w:p>
        </w:tc>
        <w:tc>
          <w:tcPr>
            <w:tcW w:w="1984" w:type="dxa"/>
            <w:vAlign w:val="center"/>
          </w:tcPr>
          <w:p w14:paraId="204AE954" w14:textId="77777777" w:rsidR="005141B7" w:rsidRPr="002A4208" w:rsidRDefault="005141B7" w:rsidP="002A4208">
            <w:pPr>
              <w:tabs>
                <w:tab w:val="left" w:pos="6787"/>
              </w:tabs>
              <w:jc w:val="center"/>
              <w:rPr>
                <w:sz w:val="20"/>
                <w:szCs w:val="20"/>
              </w:rPr>
            </w:pPr>
            <w:r w:rsidRPr="002A4208">
              <w:rPr>
                <w:sz w:val="20"/>
                <w:szCs w:val="20"/>
              </w:rPr>
              <w:t>6 446</w:t>
            </w:r>
          </w:p>
        </w:tc>
        <w:tc>
          <w:tcPr>
            <w:tcW w:w="2977" w:type="dxa"/>
            <w:vAlign w:val="center"/>
          </w:tcPr>
          <w:p w14:paraId="74E5F415" w14:textId="77777777" w:rsidR="005141B7" w:rsidRPr="002A4208" w:rsidRDefault="005141B7" w:rsidP="002A4208">
            <w:pPr>
              <w:tabs>
                <w:tab w:val="left" w:pos="6787"/>
              </w:tabs>
              <w:jc w:val="center"/>
              <w:rPr>
                <w:sz w:val="20"/>
                <w:szCs w:val="20"/>
              </w:rPr>
            </w:pPr>
            <w:r w:rsidRPr="002A4208">
              <w:rPr>
                <w:sz w:val="20"/>
                <w:szCs w:val="20"/>
              </w:rPr>
              <w:t>19 637</w:t>
            </w:r>
          </w:p>
        </w:tc>
      </w:tr>
      <w:tr w:rsidR="005141B7" w:rsidRPr="000B6AF2" w14:paraId="070306B1" w14:textId="77777777" w:rsidTr="00CB601B">
        <w:trPr>
          <w:jc w:val="center"/>
        </w:trPr>
        <w:tc>
          <w:tcPr>
            <w:tcW w:w="3195" w:type="dxa"/>
          </w:tcPr>
          <w:p w14:paraId="7004D904" w14:textId="77777777" w:rsidR="005141B7" w:rsidRPr="002A4208" w:rsidRDefault="005141B7" w:rsidP="002A4208">
            <w:pPr>
              <w:tabs>
                <w:tab w:val="left" w:pos="6787"/>
              </w:tabs>
              <w:rPr>
                <w:sz w:val="20"/>
                <w:szCs w:val="20"/>
              </w:rPr>
            </w:pPr>
            <w:r w:rsidRPr="002A4208">
              <w:rPr>
                <w:sz w:val="20"/>
                <w:szCs w:val="20"/>
              </w:rPr>
              <w:t>Факт за 12 мес. 2016г.</w:t>
            </w:r>
          </w:p>
        </w:tc>
        <w:tc>
          <w:tcPr>
            <w:tcW w:w="1843" w:type="dxa"/>
            <w:vAlign w:val="center"/>
          </w:tcPr>
          <w:p w14:paraId="05066418" w14:textId="77777777" w:rsidR="005141B7" w:rsidRPr="002A4208" w:rsidRDefault="005141B7" w:rsidP="002A4208">
            <w:pPr>
              <w:jc w:val="center"/>
              <w:rPr>
                <w:sz w:val="20"/>
                <w:szCs w:val="20"/>
              </w:rPr>
            </w:pPr>
            <w:r w:rsidRPr="002A4208">
              <w:rPr>
                <w:sz w:val="20"/>
                <w:szCs w:val="20"/>
              </w:rPr>
              <w:t>19 649,0</w:t>
            </w:r>
          </w:p>
        </w:tc>
        <w:tc>
          <w:tcPr>
            <w:tcW w:w="1701" w:type="dxa"/>
            <w:vAlign w:val="center"/>
          </w:tcPr>
          <w:p w14:paraId="613AA716" w14:textId="77777777" w:rsidR="005141B7" w:rsidRPr="002A4208" w:rsidRDefault="005141B7" w:rsidP="002A4208">
            <w:pPr>
              <w:tabs>
                <w:tab w:val="left" w:pos="6787"/>
              </w:tabs>
              <w:jc w:val="center"/>
              <w:rPr>
                <w:sz w:val="20"/>
                <w:szCs w:val="20"/>
              </w:rPr>
            </w:pPr>
            <w:r w:rsidRPr="002A4208">
              <w:rPr>
                <w:sz w:val="20"/>
                <w:szCs w:val="20"/>
              </w:rPr>
              <w:t>33 170,0</w:t>
            </w:r>
          </w:p>
        </w:tc>
        <w:tc>
          <w:tcPr>
            <w:tcW w:w="1843" w:type="dxa"/>
            <w:vAlign w:val="center"/>
          </w:tcPr>
          <w:p w14:paraId="2228E3F1" w14:textId="77777777" w:rsidR="005141B7" w:rsidRPr="002A4208" w:rsidRDefault="005141B7" w:rsidP="002A4208">
            <w:pPr>
              <w:jc w:val="center"/>
              <w:rPr>
                <w:sz w:val="20"/>
                <w:szCs w:val="20"/>
              </w:rPr>
            </w:pPr>
            <w:r w:rsidRPr="002A4208">
              <w:rPr>
                <w:sz w:val="20"/>
                <w:szCs w:val="20"/>
              </w:rPr>
              <w:t>413 726,0</w:t>
            </w:r>
          </w:p>
        </w:tc>
        <w:tc>
          <w:tcPr>
            <w:tcW w:w="1701" w:type="dxa"/>
            <w:vAlign w:val="center"/>
          </w:tcPr>
          <w:p w14:paraId="15BD4C13" w14:textId="77777777" w:rsidR="005141B7" w:rsidRPr="002A4208" w:rsidRDefault="005141B7" w:rsidP="002A4208">
            <w:pPr>
              <w:jc w:val="center"/>
              <w:rPr>
                <w:sz w:val="20"/>
                <w:szCs w:val="20"/>
              </w:rPr>
            </w:pPr>
            <w:r w:rsidRPr="002A4208">
              <w:rPr>
                <w:sz w:val="20"/>
                <w:szCs w:val="20"/>
              </w:rPr>
              <w:t>178 303,0</w:t>
            </w:r>
          </w:p>
        </w:tc>
        <w:tc>
          <w:tcPr>
            <w:tcW w:w="1984" w:type="dxa"/>
            <w:vAlign w:val="center"/>
          </w:tcPr>
          <w:p w14:paraId="1A1C3F3C" w14:textId="77777777" w:rsidR="005141B7" w:rsidRPr="002A4208" w:rsidRDefault="005141B7" w:rsidP="002A4208">
            <w:pPr>
              <w:tabs>
                <w:tab w:val="left" w:pos="6787"/>
              </w:tabs>
              <w:jc w:val="center"/>
              <w:rPr>
                <w:sz w:val="20"/>
                <w:szCs w:val="20"/>
              </w:rPr>
            </w:pPr>
            <w:r w:rsidRPr="002A4208">
              <w:rPr>
                <w:sz w:val="20"/>
                <w:szCs w:val="20"/>
              </w:rPr>
              <w:t>6 130</w:t>
            </w:r>
          </w:p>
        </w:tc>
        <w:tc>
          <w:tcPr>
            <w:tcW w:w="2977" w:type="dxa"/>
            <w:vAlign w:val="center"/>
          </w:tcPr>
          <w:p w14:paraId="48B29B77" w14:textId="77777777" w:rsidR="005141B7" w:rsidRPr="002A4208" w:rsidRDefault="005141B7" w:rsidP="002A4208">
            <w:pPr>
              <w:jc w:val="center"/>
              <w:rPr>
                <w:sz w:val="20"/>
                <w:szCs w:val="20"/>
              </w:rPr>
            </w:pPr>
            <w:r w:rsidRPr="002A4208">
              <w:rPr>
                <w:sz w:val="20"/>
                <w:szCs w:val="20"/>
              </w:rPr>
              <w:t>9 941</w:t>
            </w:r>
          </w:p>
        </w:tc>
      </w:tr>
      <w:tr w:rsidR="005141B7" w:rsidRPr="000B6AF2" w14:paraId="57E9CFDD" w14:textId="77777777" w:rsidTr="00CB601B">
        <w:trPr>
          <w:jc w:val="center"/>
        </w:trPr>
        <w:tc>
          <w:tcPr>
            <w:tcW w:w="3195" w:type="dxa"/>
          </w:tcPr>
          <w:p w14:paraId="1A245B57" w14:textId="77777777" w:rsidR="005141B7" w:rsidRPr="002A4208" w:rsidRDefault="005141B7" w:rsidP="002A4208">
            <w:pPr>
              <w:tabs>
                <w:tab w:val="left" w:pos="6787"/>
              </w:tabs>
              <w:rPr>
                <w:sz w:val="16"/>
                <w:szCs w:val="16"/>
              </w:rPr>
            </w:pPr>
            <w:r w:rsidRPr="002A4208">
              <w:rPr>
                <w:sz w:val="16"/>
                <w:szCs w:val="16"/>
              </w:rPr>
              <w:t xml:space="preserve">В том числе за счёт </w:t>
            </w:r>
            <w:r w:rsidRPr="002A4208">
              <w:rPr>
                <w:sz w:val="16"/>
                <w:szCs w:val="16"/>
                <w:u w:val="single"/>
              </w:rPr>
              <w:t>сторонних источников</w:t>
            </w:r>
            <w:r w:rsidRPr="002A4208">
              <w:rPr>
                <w:sz w:val="16"/>
                <w:szCs w:val="16"/>
              </w:rPr>
              <w:t xml:space="preserve"> финансирования социальных программ:</w:t>
            </w:r>
          </w:p>
        </w:tc>
        <w:tc>
          <w:tcPr>
            <w:tcW w:w="1843" w:type="dxa"/>
            <w:vAlign w:val="center"/>
          </w:tcPr>
          <w:p w14:paraId="7FD0E46E" w14:textId="77777777" w:rsidR="005141B7" w:rsidRPr="002A4208" w:rsidRDefault="005141B7" w:rsidP="002A4208">
            <w:pPr>
              <w:tabs>
                <w:tab w:val="left" w:pos="6787"/>
              </w:tabs>
              <w:jc w:val="center"/>
              <w:rPr>
                <w:sz w:val="20"/>
                <w:szCs w:val="20"/>
              </w:rPr>
            </w:pPr>
          </w:p>
        </w:tc>
        <w:tc>
          <w:tcPr>
            <w:tcW w:w="1701" w:type="dxa"/>
            <w:vAlign w:val="center"/>
          </w:tcPr>
          <w:p w14:paraId="0BD84946" w14:textId="77777777" w:rsidR="005141B7" w:rsidRPr="002A4208" w:rsidRDefault="005141B7" w:rsidP="002A4208">
            <w:pPr>
              <w:tabs>
                <w:tab w:val="left" w:pos="6787"/>
              </w:tabs>
              <w:jc w:val="center"/>
              <w:rPr>
                <w:sz w:val="20"/>
                <w:szCs w:val="20"/>
              </w:rPr>
            </w:pPr>
          </w:p>
        </w:tc>
        <w:tc>
          <w:tcPr>
            <w:tcW w:w="1843" w:type="dxa"/>
            <w:vAlign w:val="center"/>
          </w:tcPr>
          <w:p w14:paraId="037FB8E8" w14:textId="77777777" w:rsidR="005141B7" w:rsidRPr="002A4208" w:rsidRDefault="005141B7" w:rsidP="002A4208">
            <w:pPr>
              <w:tabs>
                <w:tab w:val="left" w:pos="6787"/>
              </w:tabs>
              <w:jc w:val="center"/>
              <w:rPr>
                <w:sz w:val="20"/>
                <w:szCs w:val="20"/>
              </w:rPr>
            </w:pPr>
          </w:p>
        </w:tc>
        <w:tc>
          <w:tcPr>
            <w:tcW w:w="1701" w:type="dxa"/>
            <w:vAlign w:val="center"/>
          </w:tcPr>
          <w:p w14:paraId="55E551C7" w14:textId="77777777" w:rsidR="005141B7" w:rsidRPr="002A4208" w:rsidRDefault="005141B7" w:rsidP="002A4208">
            <w:pPr>
              <w:tabs>
                <w:tab w:val="left" w:pos="6787"/>
              </w:tabs>
              <w:jc w:val="center"/>
              <w:rPr>
                <w:sz w:val="20"/>
                <w:szCs w:val="20"/>
              </w:rPr>
            </w:pPr>
          </w:p>
        </w:tc>
        <w:tc>
          <w:tcPr>
            <w:tcW w:w="1984" w:type="dxa"/>
            <w:vAlign w:val="center"/>
          </w:tcPr>
          <w:p w14:paraId="597F33A8" w14:textId="77777777" w:rsidR="005141B7" w:rsidRPr="002A4208" w:rsidRDefault="005141B7" w:rsidP="002A4208">
            <w:pPr>
              <w:tabs>
                <w:tab w:val="left" w:pos="6787"/>
              </w:tabs>
              <w:jc w:val="center"/>
              <w:rPr>
                <w:sz w:val="20"/>
                <w:szCs w:val="20"/>
              </w:rPr>
            </w:pPr>
          </w:p>
        </w:tc>
        <w:tc>
          <w:tcPr>
            <w:tcW w:w="2977" w:type="dxa"/>
            <w:vAlign w:val="center"/>
          </w:tcPr>
          <w:p w14:paraId="7FED913D" w14:textId="77777777" w:rsidR="005141B7" w:rsidRPr="002A4208" w:rsidRDefault="005141B7" w:rsidP="002A4208">
            <w:pPr>
              <w:tabs>
                <w:tab w:val="left" w:pos="6787"/>
              </w:tabs>
              <w:jc w:val="center"/>
              <w:rPr>
                <w:sz w:val="20"/>
                <w:szCs w:val="20"/>
              </w:rPr>
            </w:pPr>
          </w:p>
        </w:tc>
      </w:tr>
      <w:tr w:rsidR="005141B7" w:rsidRPr="000B6AF2" w14:paraId="70E0A0E0" w14:textId="77777777" w:rsidTr="00CB601B">
        <w:trPr>
          <w:jc w:val="center"/>
        </w:trPr>
        <w:tc>
          <w:tcPr>
            <w:tcW w:w="3195" w:type="dxa"/>
          </w:tcPr>
          <w:p w14:paraId="3FD8311E" w14:textId="77777777" w:rsidR="005141B7" w:rsidRPr="002A4208" w:rsidRDefault="005141B7" w:rsidP="002A4208">
            <w:pPr>
              <w:tabs>
                <w:tab w:val="left" w:pos="6787"/>
              </w:tabs>
              <w:rPr>
                <w:sz w:val="18"/>
                <w:szCs w:val="18"/>
              </w:rPr>
            </w:pPr>
            <w:r w:rsidRPr="002A4208">
              <w:rPr>
                <w:sz w:val="18"/>
                <w:szCs w:val="18"/>
              </w:rPr>
              <w:t>- средства ФСС</w:t>
            </w:r>
          </w:p>
        </w:tc>
        <w:tc>
          <w:tcPr>
            <w:tcW w:w="1843" w:type="dxa"/>
            <w:vAlign w:val="center"/>
          </w:tcPr>
          <w:p w14:paraId="63E131F3" w14:textId="77777777" w:rsidR="005141B7" w:rsidRPr="002A4208" w:rsidRDefault="005141B7" w:rsidP="002A4208">
            <w:pPr>
              <w:tabs>
                <w:tab w:val="left" w:pos="6787"/>
              </w:tabs>
              <w:jc w:val="center"/>
              <w:rPr>
                <w:sz w:val="20"/>
                <w:szCs w:val="20"/>
              </w:rPr>
            </w:pPr>
            <w:r w:rsidRPr="002A4208">
              <w:rPr>
                <w:sz w:val="20"/>
                <w:szCs w:val="20"/>
              </w:rPr>
              <w:t>х</w:t>
            </w:r>
          </w:p>
        </w:tc>
        <w:tc>
          <w:tcPr>
            <w:tcW w:w="1701" w:type="dxa"/>
            <w:vAlign w:val="center"/>
          </w:tcPr>
          <w:p w14:paraId="51462040" w14:textId="77777777" w:rsidR="005141B7" w:rsidRPr="002A4208" w:rsidRDefault="005141B7" w:rsidP="002A4208">
            <w:pPr>
              <w:tabs>
                <w:tab w:val="left" w:pos="6787"/>
              </w:tabs>
              <w:jc w:val="center"/>
              <w:rPr>
                <w:sz w:val="20"/>
                <w:szCs w:val="20"/>
              </w:rPr>
            </w:pPr>
            <w:r w:rsidRPr="002A4208">
              <w:rPr>
                <w:sz w:val="20"/>
                <w:szCs w:val="20"/>
              </w:rPr>
              <w:t>х</w:t>
            </w:r>
          </w:p>
        </w:tc>
        <w:tc>
          <w:tcPr>
            <w:tcW w:w="1843" w:type="dxa"/>
            <w:vAlign w:val="center"/>
          </w:tcPr>
          <w:p w14:paraId="0A502373" w14:textId="77777777" w:rsidR="005141B7" w:rsidRPr="002A4208" w:rsidRDefault="005141B7" w:rsidP="002A4208">
            <w:pPr>
              <w:tabs>
                <w:tab w:val="left" w:pos="6787"/>
              </w:tabs>
              <w:jc w:val="center"/>
              <w:rPr>
                <w:sz w:val="20"/>
                <w:szCs w:val="20"/>
              </w:rPr>
            </w:pPr>
            <w:r w:rsidRPr="002A4208">
              <w:rPr>
                <w:sz w:val="20"/>
                <w:szCs w:val="20"/>
              </w:rPr>
              <w:t>-</w:t>
            </w:r>
          </w:p>
        </w:tc>
        <w:tc>
          <w:tcPr>
            <w:tcW w:w="1701" w:type="dxa"/>
            <w:vAlign w:val="center"/>
          </w:tcPr>
          <w:p w14:paraId="3F6CB158" w14:textId="77777777" w:rsidR="005141B7" w:rsidRPr="002A4208" w:rsidRDefault="005141B7" w:rsidP="002A4208">
            <w:pPr>
              <w:tabs>
                <w:tab w:val="left" w:pos="6787"/>
              </w:tabs>
              <w:jc w:val="center"/>
              <w:rPr>
                <w:sz w:val="20"/>
                <w:szCs w:val="20"/>
              </w:rPr>
            </w:pPr>
            <w:r w:rsidRPr="002A4208">
              <w:rPr>
                <w:sz w:val="20"/>
                <w:szCs w:val="20"/>
              </w:rPr>
              <w:t>33 946</w:t>
            </w:r>
          </w:p>
        </w:tc>
        <w:tc>
          <w:tcPr>
            <w:tcW w:w="1984" w:type="dxa"/>
            <w:vAlign w:val="center"/>
          </w:tcPr>
          <w:p w14:paraId="47DC4A25" w14:textId="77777777" w:rsidR="005141B7" w:rsidRPr="002A4208" w:rsidRDefault="005141B7" w:rsidP="002A4208">
            <w:pPr>
              <w:tabs>
                <w:tab w:val="left" w:pos="6787"/>
              </w:tabs>
              <w:jc w:val="center"/>
              <w:rPr>
                <w:sz w:val="20"/>
                <w:szCs w:val="20"/>
              </w:rPr>
            </w:pPr>
            <w:r w:rsidRPr="002A4208">
              <w:rPr>
                <w:sz w:val="20"/>
                <w:szCs w:val="20"/>
              </w:rPr>
              <w:t>930</w:t>
            </w:r>
          </w:p>
        </w:tc>
        <w:tc>
          <w:tcPr>
            <w:tcW w:w="2977" w:type="dxa"/>
            <w:vAlign w:val="center"/>
          </w:tcPr>
          <w:p w14:paraId="69154ABA" w14:textId="77777777" w:rsidR="005141B7" w:rsidRPr="002A4208" w:rsidRDefault="005141B7" w:rsidP="002A4208">
            <w:pPr>
              <w:tabs>
                <w:tab w:val="left" w:pos="6787"/>
              </w:tabs>
              <w:jc w:val="center"/>
              <w:rPr>
                <w:sz w:val="20"/>
                <w:szCs w:val="20"/>
              </w:rPr>
            </w:pPr>
            <w:r w:rsidRPr="002A4208">
              <w:rPr>
                <w:sz w:val="20"/>
                <w:szCs w:val="20"/>
              </w:rPr>
              <w:t>-</w:t>
            </w:r>
          </w:p>
        </w:tc>
      </w:tr>
      <w:tr w:rsidR="005141B7" w:rsidRPr="000B6AF2" w14:paraId="57C5AE0F" w14:textId="77777777" w:rsidTr="00CB601B">
        <w:trPr>
          <w:jc w:val="center"/>
        </w:trPr>
        <w:tc>
          <w:tcPr>
            <w:tcW w:w="3195" w:type="dxa"/>
          </w:tcPr>
          <w:p w14:paraId="7488B35F" w14:textId="77777777" w:rsidR="005141B7" w:rsidRPr="002A4208" w:rsidRDefault="005141B7" w:rsidP="002A4208">
            <w:pPr>
              <w:tabs>
                <w:tab w:val="left" w:pos="6787"/>
              </w:tabs>
              <w:rPr>
                <w:sz w:val="18"/>
                <w:szCs w:val="18"/>
              </w:rPr>
            </w:pPr>
            <w:r w:rsidRPr="002A4208">
              <w:rPr>
                <w:sz w:val="18"/>
                <w:szCs w:val="18"/>
              </w:rPr>
              <w:t>- средства бюджетов всех уровней</w:t>
            </w:r>
          </w:p>
        </w:tc>
        <w:tc>
          <w:tcPr>
            <w:tcW w:w="1843" w:type="dxa"/>
            <w:vAlign w:val="center"/>
          </w:tcPr>
          <w:p w14:paraId="3B564969" w14:textId="77777777" w:rsidR="005141B7" w:rsidRPr="002A4208" w:rsidRDefault="005141B7" w:rsidP="002A4208">
            <w:pPr>
              <w:tabs>
                <w:tab w:val="left" w:pos="6787"/>
              </w:tabs>
              <w:jc w:val="center"/>
              <w:rPr>
                <w:sz w:val="20"/>
                <w:szCs w:val="20"/>
              </w:rPr>
            </w:pPr>
            <w:r w:rsidRPr="002A4208">
              <w:rPr>
                <w:sz w:val="20"/>
                <w:szCs w:val="20"/>
              </w:rPr>
              <w:t>х</w:t>
            </w:r>
          </w:p>
        </w:tc>
        <w:tc>
          <w:tcPr>
            <w:tcW w:w="1701" w:type="dxa"/>
            <w:vAlign w:val="center"/>
          </w:tcPr>
          <w:p w14:paraId="784B0B65" w14:textId="77777777" w:rsidR="005141B7" w:rsidRPr="002A4208" w:rsidRDefault="005141B7" w:rsidP="002A4208">
            <w:pPr>
              <w:tabs>
                <w:tab w:val="left" w:pos="6787"/>
              </w:tabs>
              <w:jc w:val="center"/>
              <w:rPr>
                <w:sz w:val="20"/>
                <w:szCs w:val="20"/>
              </w:rPr>
            </w:pPr>
            <w:r w:rsidRPr="002A4208">
              <w:rPr>
                <w:sz w:val="20"/>
                <w:szCs w:val="20"/>
              </w:rPr>
              <w:t>х</w:t>
            </w:r>
          </w:p>
        </w:tc>
        <w:tc>
          <w:tcPr>
            <w:tcW w:w="1843" w:type="dxa"/>
            <w:vAlign w:val="center"/>
          </w:tcPr>
          <w:p w14:paraId="7201221E" w14:textId="77777777" w:rsidR="005141B7" w:rsidRPr="002A4208" w:rsidRDefault="005141B7" w:rsidP="002A4208">
            <w:pPr>
              <w:tabs>
                <w:tab w:val="left" w:pos="6787"/>
              </w:tabs>
              <w:jc w:val="center"/>
              <w:rPr>
                <w:sz w:val="20"/>
                <w:szCs w:val="20"/>
              </w:rPr>
            </w:pPr>
            <w:r w:rsidRPr="002A4208">
              <w:rPr>
                <w:sz w:val="20"/>
                <w:szCs w:val="20"/>
              </w:rPr>
              <w:t>-</w:t>
            </w:r>
          </w:p>
        </w:tc>
        <w:tc>
          <w:tcPr>
            <w:tcW w:w="1701" w:type="dxa"/>
            <w:vAlign w:val="center"/>
          </w:tcPr>
          <w:p w14:paraId="3086BFA0" w14:textId="77777777" w:rsidR="005141B7" w:rsidRPr="002A4208" w:rsidRDefault="005141B7" w:rsidP="002A4208">
            <w:pPr>
              <w:tabs>
                <w:tab w:val="left" w:pos="6787"/>
              </w:tabs>
              <w:jc w:val="center"/>
              <w:rPr>
                <w:sz w:val="20"/>
                <w:szCs w:val="20"/>
              </w:rPr>
            </w:pPr>
            <w:r w:rsidRPr="002A4208">
              <w:rPr>
                <w:sz w:val="20"/>
                <w:szCs w:val="20"/>
              </w:rPr>
              <w:t>-</w:t>
            </w:r>
          </w:p>
        </w:tc>
        <w:tc>
          <w:tcPr>
            <w:tcW w:w="1984" w:type="dxa"/>
            <w:vAlign w:val="center"/>
          </w:tcPr>
          <w:p w14:paraId="3C72382A" w14:textId="77777777" w:rsidR="005141B7" w:rsidRPr="002A4208" w:rsidRDefault="005141B7" w:rsidP="002A4208">
            <w:pPr>
              <w:tabs>
                <w:tab w:val="left" w:pos="6787"/>
              </w:tabs>
              <w:jc w:val="center"/>
              <w:rPr>
                <w:sz w:val="20"/>
                <w:szCs w:val="20"/>
              </w:rPr>
            </w:pPr>
            <w:r w:rsidRPr="002A4208">
              <w:rPr>
                <w:sz w:val="20"/>
                <w:szCs w:val="20"/>
              </w:rPr>
              <w:t>х</w:t>
            </w:r>
          </w:p>
        </w:tc>
        <w:tc>
          <w:tcPr>
            <w:tcW w:w="2977" w:type="dxa"/>
            <w:vAlign w:val="center"/>
          </w:tcPr>
          <w:p w14:paraId="04E17156" w14:textId="77777777" w:rsidR="005141B7" w:rsidRPr="002A4208" w:rsidRDefault="005141B7" w:rsidP="002A4208">
            <w:pPr>
              <w:tabs>
                <w:tab w:val="left" w:pos="6787"/>
              </w:tabs>
              <w:jc w:val="center"/>
              <w:rPr>
                <w:sz w:val="20"/>
                <w:szCs w:val="20"/>
              </w:rPr>
            </w:pPr>
            <w:r w:rsidRPr="002A4208">
              <w:rPr>
                <w:sz w:val="20"/>
                <w:szCs w:val="20"/>
              </w:rPr>
              <w:t>-</w:t>
            </w:r>
          </w:p>
        </w:tc>
      </w:tr>
      <w:tr w:rsidR="005141B7" w:rsidRPr="000B6AF2" w14:paraId="3885DB3F" w14:textId="77777777" w:rsidTr="00CB601B">
        <w:trPr>
          <w:jc w:val="center"/>
        </w:trPr>
        <w:tc>
          <w:tcPr>
            <w:tcW w:w="3195" w:type="dxa"/>
          </w:tcPr>
          <w:p w14:paraId="55B349AB" w14:textId="77777777" w:rsidR="005141B7" w:rsidRPr="002A4208" w:rsidRDefault="005141B7" w:rsidP="002A4208">
            <w:pPr>
              <w:tabs>
                <w:tab w:val="left" w:pos="6787"/>
              </w:tabs>
              <w:rPr>
                <w:sz w:val="18"/>
                <w:szCs w:val="18"/>
              </w:rPr>
            </w:pPr>
            <w:r w:rsidRPr="002A4208">
              <w:rPr>
                <w:sz w:val="18"/>
                <w:szCs w:val="18"/>
              </w:rPr>
              <w:t>- средства профсоюзов</w:t>
            </w:r>
          </w:p>
        </w:tc>
        <w:tc>
          <w:tcPr>
            <w:tcW w:w="1843" w:type="dxa"/>
            <w:vAlign w:val="center"/>
          </w:tcPr>
          <w:p w14:paraId="5A1E0541" w14:textId="77777777" w:rsidR="005141B7" w:rsidRPr="002A4208" w:rsidRDefault="005141B7" w:rsidP="002A4208">
            <w:pPr>
              <w:tabs>
                <w:tab w:val="left" w:pos="6787"/>
              </w:tabs>
              <w:jc w:val="center"/>
              <w:rPr>
                <w:sz w:val="20"/>
                <w:szCs w:val="20"/>
              </w:rPr>
            </w:pPr>
            <w:r w:rsidRPr="002A4208">
              <w:rPr>
                <w:sz w:val="20"/>
                <w:szCs w:val="20"/>
              </w:rPr>
              <w:t>-</w:t>
            </w:r>
          </w:p>
        </w:tc>
        <w:tc>
          <w:tcPr>
            <w:tcW w:w="1701" w:type="dxa"/>
            <w:vAlign w:val="center"/>
          </w:tcPr>
          <w:p w14:paraId="4CBC6A2D" w14:textId="77777777" w:rsidR="005141B7" w:rsidRPr="002A4208" w:rsidRDefault="005141B7" w:rsidP="002A4208">
            <w:pPr>
              <w:tabs>
                <w:tab w:val="left" w:pos="6787"/>
              </w:tabs>
              <w:jc w:val="center"/>
              <w:rPr>
                <w:sz w:val="20"/>
                <w:szCs w:val="20"/>
              </w:rPr>
            </w:pPr>
            <w:r w:rsidRPr="002A4208">
              <w:rPr>
                <w:sz w:val="20"/>
                <w:szCs w:val="20"/>
              </w:rPr>
              <w:t>-</w:t>
            </w:r>
          </w:p>
        </w:tc>
        <w:tc>
          <w:tcPr>
            <w:tcW w:w="1843" w:type="dxa"/>
            <w:vAlign w:val="center"/>
          </w:tcPr>
          <w:p w14:paraId="734218D6" w14:textId="77777777" w:rsidR="005141B7" w:rsidRPr="002A4208" w:rsidRDefault="005141B7" w:rsidP="002A4208">
            <w:pPr>
              <w:tabs>
                <w:tab w:val="left" w:pos="6787"/>
              </w:tabs>
              <w:jc w:val="center"/>
              <w:rPr>
                <w:sz w:val="20"/>
                <w:szCs w:val="20"/>
              </w:rPr>
            </w:pPr>
            <w:r w:rsidRPr="002A4208">
              <w:rPr>
                <w:sz w:val="20"/>
                <w:szCs w:val="20"/>
              </w:rPr>
              <w:t>нет данных</w:t>
            </w:r>
          </w:p>
        </w:tc>
        <w:tc>
          <w:tcPr>
            <w:tcW w:w="1701" w:type="dxa"/>
            <w:vAlign w:val="center"/>
          </w:tcPr>
          <w:p w14:paraId="49BFB770" w14:textId="77777777" w:rsidR="005141B7" w:rsidRPr="002A4208" w:rsidRDefault="005141B7" w:rsidP="002A4208">
            <w:pPr>
              <w:tabs>
                <w:tab w:val="left" w:pos="6787"/>
              </w:tabs>
              <w:jc w:val="center"/>
              <w:rPr>
                <w:sz w:val="20"/>
                <w:szCs w:val="20"/>
              </w:rPr>
            </w:pPr>
            <w:r w:rsidRPr="002A4208">
              <w:rPr>
                <w:sz w:val="20"/>
                <w:szCs w:val="20"/>
              </w:rPr>
              <w:t>нет данных</w:t>
            </w:r>
          </w:p>
        </w:tc>
        <w:tc>
          <w:tcPr>
            <w:tcW w:w="1984" w:type="dxa"/>
            <w:vAlign w:val="center"/>
          </w:tcPr>
          <w:p w14:paraId="5AED1A87" w14:textId="77777777" w:rsidR="005141B7" w:rsidRPr="002A4208" w:rsidRDefault="005141B7" w:rsidP="002A4208">
            <w:pPr>
              <w:tabs>
                <w:tab w:val="left" w:pos="6787"/>
              </w:tabs>
              <w:jc w:val="center"/>
              <w:rPr>
                <w:sz w:val="20"/>
                <w:szCs w:val="20"/>
              </w:rPr>
            </w:pPr>
            <w:r w:rsidRPr="002A4208">
              <w:rPr>
                <w:sz w:val="20"/>
                <w:szCs w:val="20"/>
              </w:rPr>
              <w:t>-</w:t>
            </w:r>
          </w:p>
        </w:tc>
        <w:tc>
          <w:tcPr>
            <w:tcW w:w="2977" w:type="dxa"/>
            <w:vAlign w:val="center"/>
          </w:tcPr>
          <w:p w14:paraId="551F9AE3" w14:textId="77777777" w:rsidR="005141B7" w:rsidRPr="002A4208" w:rsidRDefault="005141B7" w:rsidP="002A4208">
            <w:pPr>
              <w:tabs>
                <w:tab w:val="left" w:pos="6787"/>
              </w:tabs>
              <w:jc w:val="center"/>
              <w:rPr>
                <w:sz w:val="20"/>
                <w:szCs w:val="20"/>
              </w:rPr>
            </w:pPr>
            <w:r w:rsidRPr="002A4208">
              <w:rPr>
                <w:sz w:val="20"/>
                <w:szCs w:val="20"/>
              </w:rPr>
              <w:t>нет данных</w:t>
            </w:r>
          </w:p>
        </w:tc>
      </w:tr>
    </w:tbl>
    <w:p w14:paraId="0238BF21" w14:textId="77777777" w:rsidR="005141B7" w:rsidRDefault="005141B7" w:rsidP="00EF6552">
      <w:pPr>
        <w:spacing w:before="120"/>
        <w:ind w:right="22" w:firstLine="709"/>
      </w:pPr>
    </w:p>
    <w:p w14:paraId="56091427" w14:textId="77777777" w:rsidR="005141B7" w:rsidRPr="00AF1C88" w:rsidRDefault="005141B7" w:rsidP="00EF6552">
      <w:pPr>
        <w:spacing w:before="120"/>
        <w:ind w:right="22" w:firstLine="709"/>
      </w:pPr>
      <w:r w:rsidRPr="00AF1C88">
        <w:t xml:space="preserve">В таблице №2 представлены затраты за 2015 год по реализации основных обязательств и мероприятий социального характера, предусмотренных к выполнению Коллективным договором общества и действующими локальными нормативными актами. </w:t>
      </w:r>
    </w:p>
    <w:p w14:paraId="3556FABB" w14:textId="77777777" w:rsidR="005141B7" w:rsidRDefault="005141B7" w:rsidP="00C65B07">
      <w:pPr>
        <w:jc w:val="right"/>
      </w:pPr>
    </w:p>
    <w:p w14:paraId="64DDAB40" w14:textId="77777777" w:rsidR="005141B7" w:rsidRDefault="005141B7" w:rsidP="00C65B07">
      <w:pPr>
        <w:jc w:val="right"/>
      </w:pPr>
    </w:p>
    <w:p w14:paraId="26FFB5DB" w14:textId="77777777" w:rsidR="005141B7" w:rsidRDefault="005141B7" w:rsidP="00C65B07">
      <w:pPr>
        <w:jc w:val="right"/>
      </w:pPr>
    </w:p>
    <w:p w14:paraId="3AF052D9" w14:textId="77777777" w:rsidR="005141B7" w:rsidRDefault="005141B7" w:rsidP="00C65B07">
      <w:pPr>
        <w:jc w:val="right"/>
      </w:pPr>
    </w:p>
    <w:p w14:paraId="30A722D4" w14:textId="77777777" w:rsidR="005141B7" w:rsidRDefault="005141B7" w:rsidP="00C65B07">
      <w:pPr>
        <w:jc w:val="right"/>
      </w:pPr>
    </w:p>
    <w:p w14:paraId="16EFEA3F" w14:textId="77777777" w:rsidR="005141B7" w:rsidRDefault="005141B7" w:rsidP="00C65B07">
      <w:pPr>
        <w:jc w:val="right"/>
      </w:pPr>
    </w:p>
    <w:p w14:paraId="0CFA3474" w14:textId="77777777" w:rsidR="005141B7" w:rsidRDefault="005141B7" w:rsidP="00C65B07">
      <w:pPr>
        <w:jc w:val="right"/>
      </w:pPr>
    </w:p>
    <w:p w14:paraId="75BAF724" w14:textId="77777777" w:rsidR="005141B7" w:rsidRDefault="005141B7" w:rsidP="00C65B07">
      <w:pPr>
        <w:jc w:val="right"/>
      </w:pPr>
    </w:p>
    <w:p w14:paraId="20A81857" w14:textId="77777777" w:rsidR="005141B7" w:rsidRPr="00AF1C88" w:rsidRDefault="005141B7" w:rsidP="00C65B07">
      <w:pPr>
        <w:jc w:val="right"/>
      </w:pPr>
      <w:r w:rsidRPr="00AF1C88">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570"/>
        <w:gridCol w:w="1220"/>
        <w:gridCol w:w="1249"/>
        <w:gridCol w:w="1357"/>
        <w:gridCol w:w="1415"/>
        <w:gridCol w:w="1614"/>
      </w:tblGrid>
      <w:tr w:rsidR="005141B7" w:rsidRPr="003A1235" w14:paraId="5BF5CBB3" w14:textId="77777777" w:rsidTr="00CB601B">
        <w:trPr>
          <w:jc w:val="center"/>
        </w:trPr>
        <w:tc>
          <w:tcPr>
            <w:tcW w:w="3119" w:type="dxa"/>
            <w:vMerge w:val="restart"/>
            <w:shd w:val="clear" w:color="auto" w:fill="F2F2F2"/>
          </w:tcPr>
          <w:p w14:paraId="6BBA899C" w14:textId="77777777" w:rsidR="005141B7" w:rsidRPr="003A1235" w:rsidRDefault="005141B7" w:rsidP="00BD7583">
            <w:pPr>
              <w:tabs>
                <w:tab w:val="left" w:pos="6787"/>
              </w:tabs>
              <w:rPr>
                <w:sz w:val="20"/>
                <w:szCs w:val="20"/>
              </w:rPr>
            </w:pPr>
          </w:p>
        </w:tc>
        <w:tc>
          <w:tcPr>
            <w:tcW w:w="5387" w:type="dxa"/>
            <w:gridSpan w:val="3"/>
            <w:shd w:val="clear" w:color="auto" w:fill="F2F2F2"/>
            <w:vAlign w:val="center"/>
          </w:tcPr>
          <w:p w14:paraId="6E3E14DD" w14:textId="77777777" w:rsidR="005141B7" w:rsidRPr="00770C1A" w:rsidRDefault="005141B7" w:rsidP="00BD7583">
            <w:pPr>
              <w:tabs>
                <w:tab w:val="left" w:pos="6787"/>
              </w:tabs>
              <w:jc w:val="center"/>
              <w:rPr>
                <w:sz w:val="20"/>
                <w:szCs w:val="20"/>
              </w:rPr>
            </w:pPr>
            <w:r w:rsidRPr="00770C1A">
              <w:rPr>
                <w:sz w:val="20"/>
                <w:szCs w:val="20"/>
              </w:rPr>
              <w:t xml:space="preserve">Затраты по бюджету </w:t>
            </w:r>
            <w:r w:rsidRPr="00770C1A">
              <w:rPr>
                <w:b/>
                <w:sz w:val="20"/>
                <w:szCs w:val="20"/>
              </w:rPr>
              <w:t>на социальные выплаты</w:t>
            </w:r>
            <w:r w:rsidRPr="00770C1A">
              <w:rPr>
                <w:sz w:val="20"/>
                <w:szCs w:val="20"/>
              </w:rPr>
              <w:t xml:space="preserve">,  </w:t>
            </w:r>
            <w:r w:rsidRPr="00770C1A">
              <w:rPr>
                <w:b/>
                <w:sz w:val="20"/>
                <w:szCs w:val="20"/>
              </w:rPr>
              <w:t>тыс. руб.</w:t>
            </w:r>
          </w:p>
        </w:tc>
        <w:tc>
          <w:tcPr>
            <w:tcW w:w="1701" w:type="dxa"/>
            <w:vMerge w:val="restart"/>
            <w:shd w:val="clear" w:color="auto" w:fill="F2F2F2"/>
            <w:vAlign w:val="center"/>
          </w:tcPr>
          <w:p w14:paraId="5EB35167" w14:textId="77777777" w:rsidR="005141B7" w:rsidRPr="00770C1A" w:rsidRDefault="005141B7" w:rsidP="00BD7583">
            <w:pPr>
              <w:tabs>
                <w:tab w:val="left" w:pos="6787"/>
              </w:tabs>
              <w:jc w:val="center"/>
              <w:rPr>
                <w:sz w:val="20"/>
                <w:szCs w:val="20"/>
              </w:rPr>
            </w:pPr>
            <w:r w:rsidRPr="00770C1A">
              <w:rPr>
                <w:sz w:val="20"/>
                <w:szCs w:val="20"/>
              </w:rPr>
              <w:t>Затраты на санаторно-курортное лечение</w:t>
            </w:r>
            <w:r w:rsidRPr="00770C1A">
              <w:rPr>
                <w:i/>
                <w:sz w:val="16"/>
                <w:szCs w:val="16"/>
              </w:rPr>
              <w:t xml:space="preserve"> (включая детей работников и неработающих пенсионеров, ФСС),</w:t>
            </w:r>
            <w:r w:rsidRPr="00770C1A">
              <w:rPr>
                <w:sz w:val="20"/>
                <w:szCs w:val="20"/>
              </w:rPr>
              <w:t xml:space="preserve"> </w:t>
            </w:r>
            <w:r w:rsidRPr="00770C1A">
              <w:rPr>
                <w:i/>
                <w:sz w:val="16"/>
                <w:szCs w:val="16"/>
              </w:rPr>
              <w:t>(см. примечание 3)</w:t>
            </w:r>
            <w:r w:rsidRPr="00770C1A">
              <w:rPr>
                <w:sz w:val="20"/>
                <w:szCs w:val="20"/>
              </w:rPr>
              <w:t xml:space="preserve"> </w:t>
            </w:r>
            <w:r w:rsidRPr="00770C1A">
              <w:rPr>
                <w:b/>
                <w:sz w:val="20"/>
                <w:szCs w:val="20"/>
              </w:rPr>
              <w:t>тыс. руб.</w:t>
            </w:r>
          </w:p>
        </w:tc>
        <w:tc>
          <w:tcPr>
            <w:tcW w:w="1984" w:type="dxa"/>
            <w:vMerge w:val="restart"/>
            <w:shd w:val="clear" w:color="auto" w:fill="F2F2F2"/>
            <w:vAlign w:val="center"/>
          </w:tcPr>
          <w:p w14:paraId="2046C4A5" w14:textId="77777777" w:rsidR="005141B7" w:rsidRPr="00770C1A" w:rsidRDefault="005141B7" w:rsidP="00BD7583">
            <w:pPr>
              <w:tabs>
                <w:tab w:val="left" w:pos="6787"/>
              </w:tabs>
              <w:jc w:val="center"/>
              <w:rPr>
                <w:sz w:val="20"/>
                <w:szCs w:val="20"/>
              </w:rPr>
            </w:pPr>
            <w:r w:rsidRPr="00770C1A">
              <w:rPr>
                <w:sz w:val="20"/>
                <w:szCs w:val="20"/>
              </w:rPr>
              <w:t xml:space="preserve">Количество работников прошедших санаторно-курортное лечение </w:t>
            </w:r>
            <w:r w:rsidRPr="00770C1A">
              <w:rPr>
                <w:i/>
                <w:sz w:val="16"/>
                <w:szCs w:val="16"/>
              </w:rPr>
              <w:t>(включая детей работников и неработающих пенсионеров - бывших работников), чел.</w:t>
            </w:r>
          </w:p>
        </w:tc>
        <w:tc>
          <w:tcPr>
            <w:tcW w:w="2977" w:type="dxa"/>
            <w:vMerge w:val="restart"/>
            <w:shd w:val="clear" w:color="auto" w:fill="F2F2F2"/>
            <w:vAlign w:val="center"/>
          </w:tcPr>
          <w:p w14:paraId="55F2BAD1" w14:textId="77777777" w:rsidR="005141B7" w:rsidRPr="003A1235" w:rsidRDefault="005141B7" w:rsidP="00BD7583">
            <w:pPr>
              <w:tabs>
                <w:tab w:val="left" w:pos="6787"/>
              </w:tabs>
              <w:jc w:val="center"/>
              <w:rPr>
                <w:sz w:val="20"/>
                <w:szCs w:val="20"/>
              </w:rPr>
            </w:pPr>
            <w:r w:rsidRPr="00770C1A">
              <w:rPr>
                <w:sz w:val="20"/>
                <w:szCs w:val="20"/>
              </w:rPr>
              <w:t xml:space="preserve">Затраты на работу с молодёжью, </w:t>
            </w:r>
            <w:r w:rsidRPr="00770C1A">
              <w:rPr>
                <w:b/>
                <w:sz w:val="20"/>
                <w:szCs w:val="20"/>
              </w:rPr>
              <w:t>тыс. руб.</w:t>
            </w:r>
          </w:p>
        </w:tc>
      </w:tr>
      <w:tr w:rsidR="005141B7" w:rsidRPr="003A1235" w14:paraId="535E8D5C" w14:textId="77777777" w:rsidTr="00CB601B">
        <w:trPr>
          <w:jc w:val="center"/>
        </w:trPr>
        <w:tc>
          <w:tcPr>
            <w:tcW w:w="3119" w:type="dxa"/>
            <w:vMerge/>
          </w:tcPr>
          <w:p w14:paraId="7F9481D1" w14:textId="77777777" w:rsidR="005141B7" w:rsidRPr="003A1235" w:rsidRDefault="005141B7" w:rsidP="00BD7583">
            <w:pPr>
              <w:tabs>
                <w:tab w:val="left" w:pos="6787"/>
              </w:tabs>
              <w:rPr>
                <w:sz w:val="20"/>
                <w:szCs w:val="20"/>
              </w:rPr>
            </w:pPr>
          </w:p>
        </w:tc>
        <w:tc>
          <w:tcPr>
            <w:tcW w:w="1843" w:type="dxa"/>
            <w:shd w:val="clear" w:color="auto" w:fill="8DB3E2"/>
            <w:vAlign w:val="center"/>
          </w:tcPr>
          <w:p w14:paraId="7F452F6D" w14:textId="77777777" w:rsidR="005141B7" w:rsidRPr="003A1235" w:rsidRDefault="005141B7" w:rsidP="00BD7583">
            <w:pPr>
              <w:tabs>
                <w:tab w:val="left" w:pos="6787"/>
              </w:tabs>
              <w:jc w:val="center"/>
              <w:rPr>
                <w:sz w:val="20"/>
                <w:szCs w:val="20"/>
              </w:rPr>
            </w:pPr>
            <w:r w:rsidRPr="003A1235">
              <w:rPr>
                <w:sz w:val="20"/>
                <w:szCs w:val="20"/>
              </w:rPr>
              <w:t xml:space="preserve">Найм жилья </w:t>
            </w:r>
            <w:r w:rsidRPr="003A1235">
              <w:rPr>
                <w:i/>
                <w:sz w:val="16"/>
                <w:szCs w:val="16"/>
              </w:rPr>
              <w:t>(включая участие в софинансировании по «Жилищным программам»  при приобретении жилья молодыми семьями)</w:t>
            </w:r>
          </w:p>
        </w:tc>
        <w:tc>
          <w:tcPr>
            <w:tcW w:w="1701" w:type="dxa"/>
            <w:shd w:val="clear" w:color="auto" w:fill="8DB3E2"/>
            <w:vAlign w:val="center"/>
          </w:tcPr>
          <w:p w14:paraId="1C395638" w14:textId="77777777" w:rsidR="005141B7" w:rsidRPr="003A1235" w:rsidRDefault="005141B7" w:rsidP="00BD7583">
            <w:pPr>
              <w:tabs>
                <w:tab w:val="left" w:pos="6787"/>
              </w:tabs>
              <w:jc w:val="center"/>
              <w:rPr>
                <w:sz w:val="20"/>
                <w:szCs w:val="20"/>
              </w:rPr>
            </w:pPr>
            <w:r w:rsidRPr="003A1235">
              <w:rPr>
                <w:sz w:val="20"/>
                <w:szCs w:val="20"/>
              </w:rPr>
              <w:t xml:space="preserve">Питание  </w:t>
            </w:r>
          </w:p>
        </w:tc>
        <w:tc>
          <w:tcPr>
            <w:tcW w:w="1843" w:type="dxa"/>
            <w:shd w:val="clear" w:color="auto" w:fill="8DB3E2"/>
            <w:vAlign w:val="center"/>
          </w:tcPr>
          <w:p w14:paraId="5EAD724A" w14:textId="77777777" w:rsidR="005141B7" w:rsidRPr="003A1235" w:rsidRDefault="005141B7" w:rsidP="00BD7583">
            <w:pPr>
              <w:tabs>
                <w:tab w:val="left" w:pos="6787"/>
              </w:tabs>
              <w:jc w:val="center"/>
              <w:rPr>
                <w:sz w:val="20"/>
                <w:szCs w:val="20"/>
              </w:rPr>
            </w:pPr>
            <w:r w:rsidRPr="003A1235">
              <w:rPr>
                <w:sz w:val="20"/>
                <w:szCs w:val="20"/>
              </w:rPr>
              <w:t xml:space="preserve">Иные выплаты </w:t>
            </w:r>
          </w:p>
        </w:tc>
        <w:tc>
          <w:tcPr>
            <w:tcW w:w="1701" w:type="dxa"/>
            <w:vMerge/>
            <w:vAlign w:val="center"/>
          </w:tcPr>
          <w:p w14:paraId="3F0679D1" w14:textId="77777777" w:rsidR="005141B7" w:rsidRPr="003A1235" w:rsidRDefault="005141B7" w:rsidP="00BD7583">
            <w:pPr>
              <w:tabs>
                <w:tab w:val="left" w:pos="6787"/>
              </w:tabs>
              <w:jc w:val="center"/>
              <w:rPr>
                <w:sz w:val="20"/>
                <w:szCs w:val="20"/>
              </w:rPr>
            </w:pPr>
          </w:p>
        </w:tc>
        <w:tc>
          <w:tcPr>
            <w:tcW w:w="1984" w:type="dxa"/>
            <w:vMerge/>
            <w:vAlign w:val="center"/>
          </w:tcPr>
          <w:p w14:paraId="767C2735" w14:textId="77777777" w:rsidR="005141B7" w:rsidRPr="003A1235" w:rsidRDefault="005141B7" w:rsidP="00BD7583">
            <w:pPr>
              <w:tabs>
                <w:tab w:val="left" w:pos="6787"/>
              </w:tabs>
              <w:jc w:val="center"/>
              <w:rPr>
                <w:sz w:val="20"/>
                <w:szCs w:val="20"/>
              </w:rPr>
            </w:pPr>
          </w:p>
        </w:tc>
        <w:tc>
          <w:tcPr>
            <w:tcW w:w="2977" w:type="dxa"/>
            <w:vMerge/>
            <w:vAlign w:val="center"/>
          </w:tcPr>
          <w:p w14:paraId="13F905C2" w14:textId="77777777" w:rsidR="005141B7" w:rsidRPr="003A1235" w:rsidRDefault="005141B7" w:rsidP="00BD7583">
            <w:pPr>
              <w:tabs>
                <w:tab w:val="left" w:pos="6787"/>
              </w:tabs>
              <w:jc w:val="center"/>
              <w:rPr>
                <w:sz w:val="20"/>
                <w:szCs w:val="20"/>
              </w:rPr>
            </w:pPr>
          </w:p>
        </w:tc>
      </w:tr>
      <w:tr w:rsidR="005141B7" w:rsidRPr="00402CA2" w14:paraId="4CACF0AA" w14:textId="77777777" w:rsidTr="00CB601B">
        <w:trPr>
          <w:jc w:val="center"/>
        </w:trPr>
        <w:tc>
          <w:tcPr>
            <w:tcW w:w="3119" w:type="dxa"/>
            <w:vAlign w:val="center"/>
          </w:tcPr>
          <w:p w14:paraId="6D61F0DD" w14:textId="77777777" w:rsidR="005141B7" w:rsidRPr="00770C1A" w:rsidRDefault="005141B7" w:rsidP="00BD7583">
            <w:pPr>
              <w:tabs>
                <w:tab w:val="left" w:pos="6787"/>
              </w:tabs>
              <w:rPr>
                <w:b/>
                <w:sz w:val="20"/>
              </w:rPr>
            </w:pPr>
            <w:r w:rsidRPr="00770C1A">
              <w:rPr>
                <w:b/>
                <w:sz w:val="20"/>
                <w:szCs w:val="22"/>
              </w:rPr>
              <w:t>План на 2015 г.</w:t>
            </w:r>
          </w:p>
        </w:tc>
        <w:tc>
          <w:tcPr>
            <w:tcW w:w="1843" w:type="dxa"/>
            <w:vAlign w:val="center"/>
          </w:tcPr>
          <w:p w14:paraId="61624472" w14:textId="77777777" w:rsidR="005141B7" w:rsidRPr="00402CA2" w:rsidRDefault="005141B7" w:rsidP="00BD7583">
            <w:pPr>
              <w:tabs>
                <w:tab w:val="left" w:pos="6787"/>
              </w:tabs>
              <w:jc w:val="center"/>
              <w:rPr>
                <w:b/>
              </w:rPr>
            </w:pPr>
            <w:r w:rsidRPr="00402CA2">
              <w:rPr>
                <w:b/>
                <w:sz w:val="22"/>
                <w:szCs w:val="22"/>
              </w:rPr>
              <w:t>16 100,0</w:t>
            </w:r>
          </w:p>
        </w:tc>
        <w:tc>
          <w:tcPr>
            <w:tcW w:w="1701" w:type="dxa"/>
            <w:vAlign w:val="center"/>
          </w:tcPr>
          <w:p w14:paraId="11E8B47D" w14:textId="77777777" w:rsidR="005141B7" w:rsidRPr="00402CA2" w:rsidRDefault="005141B7" w:rsidP="00BD7583">
            <w:pPr>
              <w:tabs>
                <w:tab w:val="left" w:pos="6787"/>
              </w:tabs>
              <w:jc w:val="center"/>
              <w:rPr>
                <w:b/>
              </w:rPr>
            </w:pPr>
            <w:r w:rsidRPr="00402CA2">
              <w:rPr>
                <w:b/>
                <w:sz w:val="22"/>
                <w:szCs w:val="22"/>
              </w:rPr>
              <w:t>100 000,0</w:t>
            </w:r>
          </w:p>
        </w:tc>
        <w:tc>
          <w:tcPr>
            <w:tcW w:w="1843" w:type="dxa"/>
            <w:vAlign w:val="center"/>
          </w:tcPr>
          <w:p w14:paraId="2760E88B" w14:textId="77777777" w:rsidR="005141B7" w:rsidRPr="00402CA2" w:rsidRDefault="005141B7" w:rsidP="00BD7583">
            <w:pPr>
              <w:tabs>
                <w:tab w:val="left" w:pos="6787"/>
              </w:tabs>
              <w:jc w:val="center"/>
              <w:rPr>
                <w:b/>
              </w:rPr>
            </w:pPr>
            <w:r w:rsidRPr="00402CA2">
              <w:rPr>
                <w:b/>
                <w:sz w:val="22"/>
                <w:szCs w:val="22"/>
              </w:rPr>
              <w:t>139 500,0</w:t>
            </w:r>
          </w:p>
        </w:tc>
        <w:tc>
          <w:tcPr>
            <w:tcW w:w="1701" w:type="dxa"/>
            <w:vAlign w:val="center"/>
          </w:tcPr>
          <w:p w14:paraId="4BC5DAC3" w14:textId="77777777" w:rsidR="005141B7" w:rsidRPr="00402CA2" w:rsidRDefault="005141B7" w:rsidP="00BD7583">
            <w:pPr>
              <w:tabs>
                <w:tab w:val="left" w:pos="6787"/>
              </w:tabs>
              <w:jc w:val="center"/>
              <w:rPr>
                <w:b/>
              </w:rPr>
            </w:pPr>
            <w:r w:rsidRPr="00402CA2">
              <w:rPr>
                <w:b/>
                <w:sz w:val="22"/>
                <w:szCs w:val="22"/>
              </w:rPr>
              <w:t>159 151,4</w:t>
            </w:r>
          </w:p>
        </w:tc>
        <w:tc>
          <w:tcPr>
            <w:tcW w:w="1984" w:type="dxa"/>
            <w:vAlign w:val="center"/>
          </w:tcPr>
          <w:p w14:paraId="00664283" w14:textId="77777777" w:rsidR="005141B7" w:rsidRPr="00402CA2" w:rsidRDefault="005141B7" w:rsidP="00BD7583">
            <w:pPr>
              <w:tabs>
                <w:tab w:val="left" w:pos="6787"/>
              </w:tabs>
              <w:jc w:val="center"/>
              <w:rPr>
                <w:b/>
              </w:rPr>
            </w:pPr>
            <w:r w:rsidRPr="00402CA2">
              <w:rPr>
                <w:b/>
                <w:sz w:val="22"/>
                <w:szCs w:val="22"/>
              </w:rPr>
              <w:t>5 134</w:t>
            </w:r>
          </w:p>
        </w:tc>
        <w:tc>
          <w:tcPr>
            <w:tcW w:w="2977" w:type="dxa"/>
            <w:vAlign w:val="center"/>
          </w:tcPr>
          <w:p w14:paraId="6E123CA1" w14:textId="77777777" w:rsidR="005141B7" w:rsidRPr="00402CA2" w:rsidRDefault="005141B7" w:rsidP="00BD7583">
            <w:pPr>
              <w:tabs>
                <w:tab w:val="left" w:pos="6787"/>
              </w:tabs>
              <w:jc w:val="center"/>
              <w:rPr>
                <w:b/>
              </w:rPr>
            </w:pPr>
            <w:r w:rsidRPr="00402CA2">
              <w:rPr>
                <w:b/>
                <w:sz w:val="22"/>
                <w:szCs w:val="22"/>
              </w:rPr>
              <w:t>19 061,4</w:t>
            </w:r>
          </w:p>
        </w:tc>
      </w:tr>
      <w:tr w:rsidR="005141B7" w:rsidRPr="00402CA2" w14:paraId="1E073C57" w14:textId="77777777" w:rsidTr="00CB601B">
        <w:trPr>
          <w:jc w:val="center"/>
        </w:trPr>
        <w:tc>
          <w:tcPr>
            <w:tcW w:w="3119" w:type="dxa"/>
            <w:vAlign w:val="center"/>
          </w:tcPr>
          <w:p w14:paraId="21997B82" w14:textId="77777777" w:rsidR="005141B7" w:rsidRPr="00770C1A" w:rsidRDefault="005141B7" w:rsidP="00EF6552">
            <w:pPr>
              <w:tabs>
                <w:tab w:val="left" w:pos="6787"/>
              </w:tabs>
              <w:rPr>
                <w:b/>
                <w:sz w:val="20"/>
              </w:rPr>
            </w:pPr>
            <w:r w:rsidRPr="00770C1A">
              <w:rPr>
                <w:b/>
                <w:sz w:val="20"/>
                <w:szCs w:val="22"/>
              </w:rPr>
              <w:t>Факт за 2015 г.</w:t>
            </w:r>
          </w:p>
        </w:tc>
        <w:tc>
          <w:tcPr>
            <w:tcW w:w="1843" w:type="dxa"/>
            <w:vAlign w:val="center"/>
          </w:tcPr>
          <w:p w14:paraId="1823E439" w14:textId="77777777" w:rsidR="005141B7" w:rsidRPr="00402CA2" w:rsidRDefault="005141B7" w:rsidP="00BD7583">
            <w:pPr>
              <w:jc w:val="center"/>
              <w:rPr>
                <w:b/>
              </w:rPr>
            </w:pPr>
            <w:r w:rsidRPr="00402CA2">
              <w:rPr>
                <w:b/>
                <w:sz w:val="22"/>
                <w:szCs w:val="22"/>
              </w:rPr>
              <w:t>5 148,4</w:t>
            </w:r>
          </w:p>
        </w:tc>
        <w:tc>
          <w:tcPr>
            <w:tcW w:w="1701" w:type="dxa"/>
            <w:vAlign w:val="center"/>
          </w:tcPr>
          <w:p w14:paraId="33F728D0" w14:textId="77777777" w:rsidR="005141B7" w:rsidRPr="00402CA2" w:rsidRDefault="005141B7" w:rsidP="00BD7583">
            <w:pPr>
              <w:tabs>
                <w:tab w:val="left" w:pos="6787"/>
              </w:tabs>
              <w:jc w:val="center"/>
              <w:rPr>
                <w:b/>
              </w:rPr>
            </w:pPr>
            <w:r w:rsidRPr="00402CA2">
              <w:rPr>
                <w:b/>
                <w:sz w:val="22"/>
                <w:szCs w:val="22"/>
              </w:rPr>
              <w:t>5 635,8</w:t>
            </w:r>
          </w:p>
        </w:tc>
        <w:tc>
          <w:tcPr>
            <w:tcW w:w="1843" w:type="dxa"/>
            <w:vAlign w:val="center"/>
          </w:tcPr>
          <w:p w14:paraId="2BE57FB1" w14:textId="77777777" w:rsidR="005141B7" w:rsidRPr="00402CA2" w:rsidRDefault="005141B7" w:rsidP="00BD7583">
            <w:pPr>
              <w:jc w:val="center"/>
              <w:rPr>
                <w:b/>
              </w:rPr>
            </w:pPr>
            <w:r w:rsidRPr="00402CA2">
              <w:rPr>
                <w:b/>
                <w:sz w:val="22"/>
                <w:szCs w:val="22"/>
              </w:rPr>
              <w:t>96 685,0</w:t>
            </w:r>
          </w:p>
        </w:tc>
        <w:tc>
          <w:tcPr>
            <w:tcW w:w="1701" w:type="dxa"/>
            <w:vAlign w:val="center"/>
          </w:tcPr>
          <w:p w14:paraId="1E6071C2" w14:textId="77777777" w:rsidR="005141B7" w:rsidRPr="00402CA2" w:rsidRDefault="005141B7" w:rsidP="00BD7583">
            <w:pPr>
              <w:jc w:val="center"/>
              <w:rPr>
                <w:b/>
              </w:rPr>
            </w:pPr>
            <w:r w:rsidRPr="00402CA2">
              <w:rPr>
                <w:b/>
                <w:sz w:val="22"/>
                <w:szCs w:val="22"/>
              </w:rPr>
              <w:t>145 235,3</w:t>
            </w:r>
          </w:p>
        </w:tc>
        <w:tc>
          <w:tcPr>
            <w:tcW w:w="1984" w:type="dxa"/>
            <w:vAlign w:val="center"/>
          </w:tcPr>
          <w:p w14:paraId="74F8EBC0" w14:textId="77777777" w:rsidR="005141B7" w:rsidRPr="00402CA2" w:rsidRDefault="005141B7" w:rsidP="00BD7583">
            <w:pPr>
              <w:tabs>
                <w:tab w:val="left" w:pos="6787"/>
              </w:tabs>
              <w:jc w:val="center"/>
              <w:rPr>
                <w:b/>
              </w:rPr>
            </w:pPr>
            <w:r w:rsidRPr="00402CA2">
              <w:rPr>
                <w:b/>
                <w:sz w:val="22"/>
                <w:szCs w:val="22"/>
              </w:rPr>
              <w:t>5 076</w:t>
            </w:r>
          </w:p>
        </w:tc>
        <w:tc>
          <w:tcPr>
            <w:tcW w:w="2977" w:type="dxa"/>
            <w:vAlign w:val="center"/>
          </w:tcPr>
          <w:p w14:paraId="0C792182" w14:textId="77777777" w:rsidR="005141B7" w:rsidRPr="00402CA2" w:rsidRDefault="005141B7" w:rsidP="00BD7583">
            <w:pPr>
              <w:jc w:val="center"/>
              <w:rPr>
                <w:b/>
              </w:rPr>
            </w:pPr>
            <w:r w:rsidRPr="00402CA2">
              <w:rPr>
                <w:b/>
                <w:sz w:val="22"/>
                <w:szCs w:val="22"/>
              </w:rPr>
              <w:t>9 885,0</w:t>
            </w:r>
          </w:p>
        </w:tc>
      </w:tr>
      <w:tr w:rsidR="005141B7" w:rsidRPr="003A1235" w14:paraId="655EEA43" w14:textId="77777777" w:rsidTr="00CB601B">
        <w:trPr>
          <w:jc w:val="center"/>
        </w:trPr>
        <w:tc>
          <w:tcPr>
            <w:tcW w:w="3119" w:type="dxa"/>
          </w:tcPr>
          <w:p w14:paraId="16A28D5B" w14:textId="77777777" w:rsidR="005141B7" w:rsidRPr="003A1235" w:rsidRDefault="005141B7" w:rsidP="00BD7583">
            <w:pPr>
              <w:tabs>
                <w:tab w:val="left" w:pos="6787"/>
              </w:tabs>
              <w:jc w:val="left"/>
              <w:rPr>
                <w:sz w:val="16"/>
                <w:szCs w:val="16"/>
              </w:rPr>
            </w:pPr>
            <w:r w:rsidRPr="003A1235">
              <w:rPr>
                <w:sz w:val="16"/>
                <w:szCs w:val="16"/>
              </w:rPr>
              <w:t xml:space="preserve">В том числе за счёт </w:t>
            </w:r>
            <w:r w:rsidRPr="003A1235">
              <w:rPr>
                <w:sz w:val="16"/>
                <w:szCs w:val="16"/>
                <w:u w:val="single"/>
              </w:rPr>
              <w:t>сторонних источников</w:t>
            </w:r>
            <w:r w:rsidRPr="003A1235">
              <w:rPr>
                <w:sz w:val="16"/>
                <w:szCs w:val="16"/>
              </w:rPr>
              <w:t xml:space="preserve"> финансирования социальных программ:</w:t>
            </w:r>
          </w:p>
        </w:tc>
        <w:tc>
          <w:tcPr>
            <w:tcW w:w="1843" w:type="dxa"/>
            <w:vAlign w:val="center"/>
          </w:tcPr>
          <w:p w14:paraId="751594ED" w14:textId="77777777" w:rsidR="005141B7" w:rsidRPr="003A1235" w:rsidRDefault="005141B7" w:rsidP="00BD7583">
            <w:pPr>
              <w:tabs>
                <w:tab w:val="left" w:pos="6787"/>
              </w:tabs>
              <w:jc w:val="center"/>
              <w:rPr>
                <w:sz w:val="16"/>
                <w:szCs w:val="16"/>
              </w:rPr>
            </w:pPr>
          </w:p>
        </w:tc>
        <w:tc>
          <w:tcPr>
            <w:tcW w:w="1701" w:type="dxa"/>
            <w:vAlign w:val="center"/>
          </w:tcPr>
          <w:p w14:paraId="57FF4321" w14:textId="77777777" w:rsidR="005141B7" w:rsidRPr="003A1235" w:rsidRDefault="005141B7" w:rsidP="00BD7583">
            <w:pPr>
              <w:tabs>
                <w:tab w:val="left" w:pos="6787"/>
              </w:tabs>
              <w:jc w:val="center"/>
              <w:rPr>
                <w:sz w:val="16"/>
                <w:szCs w:val="16"/>
              </w:rPr>
            </w:pPr>
          </w:p>
        </w:tc>
        <w:tc>
          <w:tcPr>
            <w:tcW w:w="1843" w:type="dxa"/>
            <w:vAlign w:val="center"/>
          </w:tcPr>
          <w:p w14:paraId="76BF2CB7" w14:textId="77777777" w:rsidR="005141B7" w:rsidRPr="003A1235" w:rsidRDefault="005141B7" w:rsidP="00BD7583">
            <w:pPr>
              <w:tabs>
                <w:tab w:val="left" w:pos="6787"/>
              </w:tabs>
              <w:jc w:val="center"/>
              <w:rPr>
                <w:sz w:val="20"/>
                <w:szCs w:val="20"/>
              </w:rPr>
            </w:pPr>
          </w:p>
        </w:tc>
        <w:tc>
          <w:tcPr>
            <w:tcW w:w="1701" w:type="dxa"/>
            <w:vAlign w:val="center"/>
          </w:tcPr>
          <w:p w14:paraId="1F235F9E" w14:textId="77777777" w:rsidR="005141B7" w:rsidRPr="003A1235" w:rsidRDefault="005141B7" w:rsidP="00BD7583">
            <w:pPr>
              <w:tabs>
                <w:tab w:val="left" w:pos="6787"/>
              </w:tabs>
              <w:jc w:val="center"/>
              <w:rPr>
                <w:sz w:val="20"/>
                <w:szCs w:val="20"/>
              </w:rPr>
            </w:pPr>
          </w:p>
        </w:tc>
        <w:tc>
          <w:tcPr>
            <w:tcW w:w="1984" w:type="dxa"/>
            <w:vAlign w:val="center"/>
          </w:tcPr>
          <w:p w14:paraId="2B18030C" w14:textId="77777777" w:rsidR="005141B7" w:rsidRPr="003A1235" w:rsidRDefault="005141B7" w:rsidP="00BD7583">
            <w:pPr>
              <w:tabs>
                <w:tab w:val="left" w:pos="6787"/>
              </w:tabs>
              <w:jc w:val="center"/>
              <w:rPr>
                <w:sz w:val="16"/>
                <w:szCs w:val="16"/>
              </w:rPr>
            </w:pPr>
          </w:p>
        </w:tc>
        <w:tc>
          <w:tcPr>
            <w:tcW w:w="2977" w:type="dxa"/>
            <w:vAlign w:val="center"/>
          </w:tcPr>
          <w:p w14:paraId="5339A43F" w14:textId="77777777" w:rsidR="005141B7" w:rsidRPr="003A1235" w:rsidRDefault="005141B7" w:rsidP="00BD7583">
            <w:pPr>
              <w:tabs>
                <w:tab w:val="left" w:pos="6787"/>
              </w:tabs>
              <w:jc w:val="center"/>
              <w:rPr>
                <w:sz w:val="20"/>
                <w:szCs w:val="20"/>
              </w:rPr>
            </w:pPr>
          </w:p>
        </w:tc>
      </w:tr>
      <w:tr w:rsidR="005141B7" w:rsidRPr="003A1235" w14:paraId="572E0444" w14:textId="77777777" w:rsidTr="00CB601B">
        <w:trPr>
          <w:jc w:val="center"/>
        </w:trPr>
        <w:tc>
          <w:tcPr>
            <w:tcW w:w="3119" w:type="dxa"/>
          </w:tcPr>
          <w:p w14:paraId="054E0354" w14:textId="77777777" w:rsidR="005141B7" w:rsidRPr="003A1235" w:rsidRDefault="005141B7" w:rsidP="00BD7583">
            <w:pPr>
              <w:tabs>
                <w:tab w:val="left" w:pos="6787"/>
              </w:tabs>
              <w:jc w:val="left"/>
              <w:rPr>
                <w:sz w:val="18"/>
                <w:szCs w:val="18"/>
              </w:rPr>
            </w:pPr>
            <w:r w:rsidRPr="003A1235">
              <w:rPr>
                <w:sz w:val="18"/>
                <w:szCs w:val="18"/>
              </w:rPr>
              <w:t>- средства ФСС</w:t>
            </w:r>
          </w:p>
        </w:tc>
        <w:tc>
          <w:tcPr>
            <w:tcW w:w="1843" w:type="dxa"/>
            <w:vAlign w:val="center"/>
          </w:tcPr>
          <w:p w14:paraId="1CE27214" w14:textId="77777777" w:rsidR="005141B7" w:rsidRPr="003A1235" w:rsidRDefault="005141B7" w:rsidP="00BD7583">
            <w:pPr>
              <w:tabs>
                <w:tab w:val="left" w:pos="6787"/>
              </w:tabs>
              <w:jc w:val="center"/>
              <w:rPr>
                <w:sz w:val="16"/>
                <w:szCs w:val="16"/>
              </w:rPr>
            </w:pPr>
            <w:r w:rsidRPr="003A1235">
              <w:rPr>
                <w:sz w:val="16"/>
                <w:szCs w:val="16"/>
              </w:rPr>
              <w:t>х</w:t>
            </w:r>
          </w:p>
        </w:tc>
        <w:tc>
          <w:tcPr>
            <w:tcW w:w="1701" w:type="dxa"/>
            <w:vAlign w:val="center"/>
          </w:tcPr>
          <w:p w14:paraId="363F2476" w14:textId="77777777" w:rsidR="005141B7" w:rsidRPr="003A1235" w:rsidRDefault="005141B7" w:rsidP="00BD7583">
            <w:pPr>
              <w:tabs>
                <w:tab w:val="left" w:pos="6787"/>
              </w:tabs>
              <w:jc w:val="center"/>
              <w:rPr>
                <w:sz w:val="16"/>
                <w:szCs w:val="16"/>
              </w:rPr>
            </w:pPr>
            <w:r w:rsidRPr="003A1235">
              <w:rPr>
                <w:sz w:val="16"/>
                <w:szCs w:val="16"/>
              </w:rPr>
              <w:t>х</w:t>
            </w:r>
          </w:p>
        </w:tc>
        <w:tc>
          <w:tcPr>
            <w:tcW w:w="1843" w:type="dxa"/>
            <w:vAlign w:val="center"/>
          </w:tcPr>
          <w:p w14:paraId="2F668960" w14:textId="77777777" w:rsidR="005141B7" w:rsidRPr="003A1235" w:rsidRDefault="005141B7" w:rsidP="00BD7583">
            <w:pPr>
              <w:tabs>
                <w:tab w:val="left" w:pos="6787"/>
              </w:tabs>
              <w:jc w:val="center"/>
              <w:rPr>
                <w:sz w:val="20"/>
                <w:szCs w:val="20"/>
              </w:rPr>
            </w:pPr>
            <w:r w:rsidRPr="003A1235">
              <w:rPr>
                <w:sz w:val="20"/>
                <w:szCs w:val="20"/>
              </w:rPr>
              <w:t>-</w:t>
            </w:r>
          </w:p>
        </w:tc>
        <w:tc>
          <w:tcPr>
            <w:tcW w:w="1701" w:type="dxa"/>
            <w:vAlign w:val="center"/>
          </w:tcPr>
          <w:p w14:paraId="0BB0FECC" w14:textId="77777777" w:rsidR="005141B7" w:rsidRPr="003A1235" w:rsidRDefault="005141B7" w:rsidP="00BD7583">
            <w:pPr>
              <w:tabs>
                <w:tab w:val="left" w:pos="6787"/>
              </w:tabs>
              <w:jc w:val="center"/>
              <w:rPr>
                <w:b/>
              </w:rPr>
            </w:pPr>
            <w:r w:rsidRPr="003A1235">
              <w:rPr>
                <w:b/>
                <w:sz w:val="22"/>
                <w:szCs w:val="22"/>
              </w:rPr>
              <w:t>22 108,7</w:t>
            </w:r>
          </w:p>
        </w:tc>
        <w:tc>
          <w:tcPr>
            <w:tcW w:w="1984" w:type="dxa"/>
            <w:vAlign w:val="center"/>
          </w:tcPr>
          <w:p w14:paraId="202B8033" w14:textId="77777777" w:rsidR="005141B7" w:rsidRPr="003A1235" w:rsidRDefault="005141B7" w:rsidP="00BD7583">
            <w:pPr>
              <w:tabs>
                <w:tab w:val="left" w:pos="6787"/>
              </w:tabs>
              <w:jc w:val="center"/>
              <w:rPr>
                <w:b/>
              </w:rPr>
            </w:pPr>
            <w:r w:rsidRPr="003A1235">
              <w:rPr>
                <w:b/>
                <w:sz w:val="22"/>
                <w:szCs w:val="22"/>
              </w:rPr>
              <w:t>612</w:t>
            </w:r>
          </w:p>
        </w:tc>
        <w:tc>
          <w:tcPr>
            <w:tcW w:w="2977" w:type="dxa"/>
            <w:vAlign w:val="center"/>
          </w:tcPr>
          <w:p w14:paraId="3FE1DED2" w14:textId="77777777" w:rsidR="005141B7" w:rsidRPr="003A1235" w:rsidRDefault="005141B7" w:rsidP="00BD7583">
            <w:pPr>
              <w:tabs>
                <w:tab w:val="left" w:pos="6787"/>
              </w:tabs>
              <w:jc w:val="center"/>
              <w:rPr>
                <w:sz w:val="20"/>
                <w:szCs w:val="20"/>
              </w:rPr>
            </w:pPr>
            <w:r w:rsidRPr="003A1235">
              <w:rPr>
                <w:sz w:val="20"/>
                <w:szCs w:val="20"/>
              </w:rPr>
              <w:t>-</w:t>
            </w:r>
          </w:p>
        </w:tc>
      </w:tr>
      <w:tr w:rsidR="005141B7" w:rsidRPr="003A1235" w14:paraId="3892146D" w14:textId="77777777" w:rsidTr="00CB601B">
        <w:trPr>
          <w:jc w:val="center"/>
        </w:trPr>
        <w:tc>
          <w:tcPr>
            <w:tcW w:w="3119" w:type="dxa"/>
          </w:tcPr>
          <w:p w14:paraId="1B6686B6" w14:textId="77777777" w:rsidR="005141B7" w:rsidRPr="003A1235" w:rsidRDefault="005141B7" w:rsidP="00BD7583">
            <w:pPr>
              <w:tabs>
                <w:tab w:val="left" w:pos="6787"/>
              </w:tabs>
              <w:jc w:val="left"/>
              <w:rPr>
                <w:sz w:val="18"/>
                <w:szCs w:val="18"/>
              </w:rPr>
            </w:pPr>
            <w:r w:rsidRPr="003A1235">
              <w:rPr>
                <w:sz w:val="18"/>
                <w:szCs w:val="18"/>
              </w:rPr>
              <w:t>- средства бюджетов всех уровней</w:t>
            </w:r>
          </w:p>
        </w:tc>
        <w:tc>
          <w:tcPr>
            <w:tcW w:w="1843" w:type="dxa"/>
            <w:vAlign w:val="center"/>
          </w:tcPr>
          <w:p w14:paraId="474ABE12" w14:textId="77777777" w:rsidR="005141B7" w:rsidRPr="003A1235" w:rsidRDefault="005141B7" w:rsidP="00BD7583">
            <w:pPr>
              <w:tabs>
                <w:tab w:val="left" w:pos="6787"/>
              </w:tabs>
              <w:jc w:val="center"/>
              <w:rPr>
                <w:sz w:val="16"/>
                <w:szCs w:val="16"/>
              </w:rPr>
            </w:pPr>
            <w:r w:rsidRPr="003A1235">
              <w:rPr>
                <w:sz w:val="16"/>
                <w:szCs w:val="16"/>
              </w:rPr>
              <w:t>х</w:t>
            </w:r>
          </w:p>
        </w:tc>
        <w:tc>
          <w:tcPr>
            <w:tcW w:w="1701" w:type="dxa"/>
            <w:vAlign w:val="center"/>
          </w:tcPr>
          <w:p w14:paraId="196A9D18" w14:textId="77777777" w:rsidR="005141B7" w:rsidRPr="003A1235" w:rsidRDefault="005141B7" w:rsidP="00BD7583">
            <w:pPr>
              <w:tabs>
                <w:tab w:val="left" w:pos="6787"/>
              </w:tabs>
              <w:jc w:val="center"/>
              <w:rPr>
                <w:sz w:val="16"/>
                <w:szCs w:val="16"/>
              </w:rPr>
            </w:pPr>
            <w:r w:rsidRPr="003A1235">
              <w:rPr>
                <w:sz w:val="16"/>
                <w:szCs w:val="16"/>
              </w:rPr>
              <w:t>х</w:t>
            </w:r>
          </w:p>
        </w:tc>
        <w:tc>
          <w:tcPr>
            <w:tcW w:w="1843" w:type="dxa"/>
            <w:vAlign w:val="center"/>
          </w:tcPr>
          <w:p w14:paraId="2A19726B" w14:textId="77777777" w:rsidR="005141B7" w:rsidRPr="003A1235" w:rsidRDefault="005141B7" w:rsidP="00BD7583">
            <w:pPr>
              <w:tabs>
                <w:tab w:val="left" w:pos="6787"/>
              </w:tabs>
              <w:jc w:val="center"/>
              <w:rPr>
                <w:sz w:val="20"/>
                <w:szCs w:val="20"/>
              </w:rPr>
            </w:pPr>
            <w:r w:rsidRPr="003A1235">
              <w:rPr>
                <w:sz w:val="20"/>
                <w:szCs w:val="20"/>
              </w:rPr>
              <w:t>-</w:t>
            </w:r>
          </w:p>
        </w:tc>
        <w:tc>
          <w:tcPr>
            <w:tcW w:w="1701" w:type="dxa"/>
            <w:vAlign w:val="center"/>
          </w:tcPr>
          <w:p w14:paraId="2D473E66" w14:textId="77777777" w:rsidR="005141B7" w:rsidRPr="003A1235" w:rsidRDefault="005141B7" w:rsidP="00BD7583">
            <w:pPr>
              <w:tabs>
                <w:tab w:val="left" w:pos="6787"/>
              </w:tabs>
              <w:jc w:val="center"/>
              <w:rPr>
                <w:sz w:val="20"/>
                <w:szCs w:val="20"/>
              </w:rPr>
            </w:pPr>
            <w:r w:rsidRPr="003A1235">
              <w:rPr>
                <w:sz w:val="20"/>
                <w:szCs w:val="20"/>
              </w:rPr>
              <w:t>-</w:t>
            </w:r>
          </w:p>
        </w:tc>
        <w:tc>
          <w:tcPr>
            <w:tcW w:w="1984" w:type="dxa"/>
            <w:vAlign w:val="center"/>
          </w:tcPr>
          <w:p w14:paraId="2131AC7E" w14:textId="77777777" w:rsidR="005141B7" w:rsidRPr="003A1235" w:rsidRDefault="005141B7" w:rsidP="00BD7583">
            <w:pPr>
              <w:tabs>
                <w:tab w:val="left" w:pos="6787"/>
              </w:tabs>
              <w:jc w:val="center"/>
              <w:rPr>
                <w:sz w:val="20"/>
                <w:szCs w:val="20"/>
              </w:rPr>
            </w:pPr>
            <w:r w:rsidRPr="003A1235">
              <w:rPr>
                <w:sz w:val="20"/>
                <w:szCs w:val="20"/>
              </w:rPr>
              <w:t>х</w:t>
            </w:r>
          </w:p>
        </w:tc>
        <w:tc>
          <w:tcPr>
            <w:tcW w:w="2977" w:type="dxa"/>
            <w:vAlign w:val="center"/>
          </w:tcPr>
          <w:p w14:paraId="09B324A9" w14:textId="77777777" w:rsidR="005141B7" w:rsidRPr="003A1235" w:rsidRDefault="005141B7" w:rsidP="00BD7583">
            <w:pPr>
              <w:tabs>
                <w:tab w:val="left" w:pos="6787"/>
              </w:tabs>
              <w:jc w:val="center"/>
              <w:rPr>
                <w:sz w:val="20"/>
                <w:szCs w:val="20"/>
              </w:rPr>
            </w:pPr>
            <w:r w:rsidRPr="003A1235">
              <w:rPr>
                <w:sz w:val="20"/>
                <w:szCs w:val="20"/>
              </w:rPr>
              <w:t>-</w:t>
            </w:r>
          </w:p>
        </w:tc>
      </w:tr>
      <w:tr w:rsidR="005141B7" w:rsidRPr="003A1235" w14:paraId="7F2D4ECB" w14:textId="77777777" w:rsidTr="00CB601B">
        <w:trPr>
          <w:jc w:val="center"/>
        </w:trPr>
        <w:tc>
          <w:tcPr>
            <w:tcW w:w="3119" w:type="dxa"/>
          </w:tcPr>
          <w:p w14:paraId="572679CE" w14:textId="77777777" w:rsidR="005141B7" w:rsidRPr="003A1235" w:rsidRDefault="005141B7" w:rsidP="00BD7583">
            <w:pPr>
              <w:tabs>
                <w:tab w:val="left" w:pos="6787"/>
              </w:tabs>
              <w:jc w:val="left"/>
              <w:rPr>
                <w:sz w:val="18"/>
                <w:szCs w:val="18"/>
              </w:rPr>
            </w:pPr>
            <w:r w:rsidRPr="003A1235">
              <w:rPr>
                <w:sz w:val="18"/>
                <w:szCs w:val="18"/>
              </w:rPr>
              <w:t>- средства профсоюзов</w:t>
            </w:r>
          </w:p>
        </w:tc>
        <w:tc>
          <w:tcPr>
            <w:tcW w:w="1843" w:type="dxa"/>
            <w:vAlign w:val="center"/>
          </w:tcPr>
          <w:p w14:paraId="7A1BB65D" w14:textId="77777777" w:rsidR="005141B7" w:rsidRPr="003A1235" w:rsidRDefault="005141B7" w:rsidP="00BD7583">
            <w:pPr>
              <w:tabs>
                <w:tab w:val="left" w:pos="6787"/>
              </w:tabs>
              <w:jc w:val="center"/>
              <w:rPr>
                <w:sz w:val="16"/>
                <w:szCs w:val="16"/>
              </w:rPr>
            </w:pPr>
            <w:r w:rsidRPr="003A1235">
              <w:rPr>
                <w:sz w:val="16"/>
                <w:szCs w:val="16"/>
              </w:rPr>
              <w:t>-</w:t>
            </w:r>
          </w:p>
        </w:tc>
        <w:tc>
          <w:tcPr>
            <w:tcW w:w="1701" w:type="dxa"/>
            <w:vAlign w:val="center"/>
          </w:tcPr>
          <w:p w14:paraId="14300885" w14:textId="77777777" w:rsidR="005141B7" w:rsidRPr="003A1235" w:rsidRDefault="005141B7" w:rsidP="00BD7583">
            <w:pPr>
              <w:tabs>
                <w:tab w:val="left" w:pos="6787"/>
              </w:tabs>
              <w:jc w:val="center"/>
              <w:rPr>
                <w:sz w:val="16"/>
                <w:szCs w:val="16"/>
              </w:rPr>
            </w:pPr>
            <w:r w:rsidRPr="003A1235">
              <w:rPr>
                <w:sz w:val="16"/>
                <w:szCs w:val="16"/>
              </w:rPr>
              <w:t>-</w:t>
            </w:r>
          </w:p>
        </w:tc>
        <w:tc>
          <w:tcPr>
            <w:tcW w:w="1843" w:type="dxa"/>
            <w:vAlign w:val="center"/>
          </w:tcPr>
          <w:p w14:paraId="11C39E2D" w14:textId="77777777" w:rsidR="005141B7" w:rsidRPr="003A1235" w:rsidRDefault="005141B7" w:rsidP="00BD7583">
            <w:pPr>
              <w:tabs>
                <w:tab w:val="left" w:pos="6787"/>
              </w:tabs>
              <w:jc w:val="center"/>
              <w:rPr>
                <w:sz w:val="20"/>
                <w:szCs w:val="20"/>
              </w:rPr>
            </w:pPr>
            <w:r w:rsidRPr="003A1235">
              <w:rPr>
                <w:sz w:val="20"/>
                <w:szCs w:val="20"/>
              </w:rPr>
              <w:t>нет данных</w:t>
            </w:r>
          </w:p>
        </w:tc>
        <w:tc>
          <w:tcPr>
            <w:tcW w:w="1701" w:type="dxa"/>
            <w:vAlign w:val="center"/>
          </w:tcPr>
          <w:p w14:paraId="1897DF3E" w14:textId="77777777" w:rsidR="005141B7" w:rsidRPr="003A1235" w:rsidRDefault="005141B7" w:rsidP="00BD7583">
            <w:pPr>
              <w:tabs>
                <w:tab w:val="left" w:pos="6787"/>
              </w:tabs>
              <w:jc w:val="center"/>
              <w:rPr>
                <w:sz w:val="20"/>
                <w:szCs w:val="20"/>
              </w:rPr>
            </w:pPr>
            <w:r w:rsidRPr="003A1235">
              <w:rPr>
                <w:sz w:val="20"/>
                <w:szCs w:val="20"/>
              </w:rPr>
              <w:t>нет данных</w:t>
            </w:r>
          </w:p>
        </w:tc>
        <w:tc>
          <w:tcPr>
            <w:tcW w:w="1984" w:type="dxa"/>
            <w:vAlign w:val="center"/>
          </w:tcPr>
          <w:p w14:paraId="155C1E86" w14:textId="77777777" w:rsidR="005141B7" w:rsidRPr="003A1235" w:rsidRDefault="005141B7" w:rsidP="00BD7583">
            <w:pPr>
              <w:tabs>
                <w:tab w:val="left" w:pos="6787"/>
              </w:tabs>
              <w:jc w:val="center"/>
              <w:rPr>
                <w:sz w:val="20"/>
                <w:szCs w:val="20"/>
              </w:rPr>
            </w:pPr>
            <w:r w:rsidRPr="003A1235">
              <w:rPr>
                <w:sz w:val="20"/>
                <w:szCs w:val="20"/>
              </w:rPr>
              <w:t>-</w:t>
            </w:r>
          </w:p>
        </w:tc>
        <w:tc>
          <w:tcPr>
            <w:tcW w:w="2977" w:type="dxa"/>
            <w:vAlign w:val="center"/>
          </w:tcPr>
          <w:p w14:paraId="0A0BBBB9" w14:textId="77777777" w:rsidR="005141B7" w:rsidRPr="003A1235" w:rsidRDefault="005141B7" w:rsidP="00BD7583">
            <w:pPr>
              <w:tabs>
                <w:tab w:val="left" w:pos="6787"/>
              </w:tabs>
              <w:jc w:val="center"/>
              <w:rPr>
                <w:sz w:val="20"/>
                <w:szCs w:val="20"/>
              </w:rPr>
            </w:pPr>
            <w:r w:rsidRPr="003A1235">
              <w:rPr>
                <w:sz w:val="20"/>
                <w:szCs w:val="20"/>
              </w:rPr>
              <w:t>нет данных</w:t>
            </w:r>
          </w:p>
        </w:tc>
      </w:tr>
    </w:tbl>
    <w:p w14:paraId="0834B07E" w14:textId="77777777" w:rsidR="005141B7" w:rsidRPr="00BD2B41" w:rsidRDefault="005141B7" w:rsidP="005F61A4">
      <w:pPr>
        <w:rPr>
          <w:b/>
          <w:i/>
          <w:sz w:val="26"/>
          <w:szCs w:val="26"/>
        </w:rPr>
      </w:pPr>
    </w:p>
    <w:p w14:paraId="6863973B" w14:textId="77777777" w:rsidR="005141B7" w:rsidRPr="00AF1C88" w:rsidRDefault="005141B7" w:rsidP="00EF6552">
      <w:pPr>
        <w:ind w:firstLine="709"/>
      </w:pPr>
      <w:r w:rsidRPr="00BD2B41">
        <w:rPr>
          <w:b/>
          <w:i/>
        </w:rPr>
        <w:t>В 2017 году</w:t>
      </w:r>
      <w:r w:rsidRPr="00AF1C88">
        <w:rPr>
          <w:b/>
          <w:i/>
        </w:rPr>
        <w:t xml:space="preserve"> </w:t>
      </w:r>
      <w:r w:rsidRPr="00AF1C88">
        <w:t>планируется провести весь комплекс основных социальных гарантий</w:t>
      </w:r>
      <w:r>
        <w:br/>
      </w:r>
      <w:r w:rsidRPr="00AF1C88">
        <w:t xml:space="preserve">и льгот, гарантий в области оплаты и стимулирования труда, в области охраны труда, направленных на достижение эффективной работы персонала и повышения производительности труда работников общества, которые предусмотрены Коллективным договором. </w:t>
      </w:r>
    </w:p>
    <w:p w14:paraId="4FAD9AE2" w14:textId="77777777" w:rsidR="005141B7" w:rsidRPr="00AF1C88" w:rsidRDefault="005141B7" w:rsidP="00770C1A">
      <w:pPr>
        <w:ind w:firstLine="709"/>
      </w:pPr>
      <w:r w:rsidRPr="00AF1C88">
        <w:t xml:space="preserve">В соответствии с Жилищной программой АО «ПО «Севмаш» в 2017 году планируется: </w:t>
      </w:r>
    </w:p>
    <w:p w14:paraId="521BB1E2" w14:textId="77777777" w:rsidR="005141B7" w:rsidRPr="00AF1C88" w:rsidRDefault="005141B7" w:rsidP="00770C1A">
      <w:pPr>
        <w:ind w:firstLine="709"/>
      </w:pPr>
      <w:r w:rsidRPr="00AF1C88">
        <w:t xml:space="preserve">- ввести в эксплуатацию 92-квартирный дом в квартале 167 (строительный шифр 33/И). </w:t>
      </w:r>
    </w:p>
    <w:p w14:paraId="0B840685" w14:textId="77777777" w:rsidR="005141B7" w:rsidRPr="00AF1C88" w:rsidRDefault="005141B7" w:rsidP="00770C1A">
      <w:pPr>
        <w:ind w:firstLine="709"/>
      </w:pPr>
      <w:r w:rsidRPr="00AF1C88">
        <w:t xml:space="preserve">-получено разрешение на строительство  дома в квартале 152 (строительный шифр 29/Г), </w:t>
      </w:r>
    </w:p>
    <w:p w14:paraId="62FAC081" w14:textId="77777777" w:rsidR="005141B7" w:rsidRPr="00AF1C88" w:rsidRDefault="005141B7" w:rsidP="00770C1A">
      <w:pPr>
        <w:ind w:firstLine="709"/>
      </w:pPr>
      <w:r w:rsidRPr="00AF1C88">
        <w:t>-частичное возмещение расходов по уплате процентов по ипотечным кредитам при долевом строительстве жилья работникам – участникам Жилищной программы</w:t>
      </w:r>
      <w:r>
        <w:br/>
        <w:t>АО</w:t>
      </w:r>
      <w:r w:rsidRPr="00AF1C88">
        <w:t xml:space="preserve"> «ПО «Севмаш». </w:t>
      </w:r>
    </w:p>
    <w:p w14:paraId="48B80ACD" w14:textId="77777777" w:rsidR="005141B7" w:rsidRPr="00AF1C88" w:rsidRDefault="005141B7" w:rsidP="00770C1A">
      <w:pPr>
        <w:spacing w:before="120"/>
        <w:ind w:firstLine="709"/>
      </w:pPr>
      <w:r w:rsidRPr="00AF1C88">
        <w:rPr>
          <w:b/>
          <w:i/>
        </w:rPr>
        <w:t>В 2017 году</w:t>
      </w:r>
      <w:r w:rsidRPr="00AF1C88">
        <w:t xml:space="preserve"> планируется привлечь квалифицированных кадров по остродефицитным профессиям, необходимых для выполнения производственной программы. </w:t>
      </w:r>
    </w:p>
    <w:p w14:paraId="57833090" w14:textId="77777777" w:rsidR="005141B7" w:rsidRPr="00AF1C88" w:rsidRDefault="005141B7" w:rsidP="00770C1A">
      <w:pPr>
        <w:ind w:firstLine="709"/>
      </w:pPr>
      <w:r w:rsidRPr="00AF1C88">
        <w:t>Планируется продолжать реализовывать «Порядок частичной компенсации затрат по оплате стоимости услуг общественного питания» для отдельных, особо востребованных категорий работников.</w:t>
      </w:r>
    </w:p>
    <w:p w14:paraId="5EEAF933" w14:textId="77777777" w:rsidR="005141B7" w:rsidRPr="00AF1C88" w:rsidRDefault="005141B7" w:rsidP="00770C1A">
      <w:pPr>
        <w:ind w:firstLine="709"/>
      </w:pPr>
      <w:r w:rsidRPr="00AF1C88">
        <w:t xml:space="preserve">Также продолжится работа по обеспечению отдыха и оздоровлению работников общества и их детей и неработающим пенсионерам в оздоровительно-лечебных центрах – пансионатах «Северный» и «Орбита-1» с предоставлением компенсации при оформлении путёвок. </w:t>
      </w:r>
    </w:p>
    <w:p w14:paraId="77670126" w14:textId="77777777" w:rsidR="005141B7" w:rsidRPr="00AF1C88" w:rsidRDefault="005141B7" w:rsidP="00770C1A">
      <w:pPr>
        <w:ind w:firstLine="709"/>
      </w:pPr>
      <w:r w:rsidRPr="00AF1C88">
        <w:t xml:space="preserve">Для оздоровления работников, занятых на работах с вредными и (или) опасными производственными факторами и нуждающихся в </w:t>
      </w:r>
      <w:proofErr w:type="spellStart"/>
      <w:r w:rsidRPr="00AF1C88">
        <w:t>санаторно</w:t>
      </w:r>
      <w:proofErr w:type="spellEnd"/>
      <w:r w:rsidRPr="00AF1C88">
        <w:t xml:space="preserve"> – курортном лечении по результатам периодических медицинских осмотров будут выделятся дополнительные средства на санаторно-курортное лечение работников за счёт средств ФСС.</w:t>
      </w:r>
    </w:p>
    <w:p w14:paraId="45A41706" w14:textId="77777777" w:rsidR="005141B7" w:rsidRPr="00AF1C88" w:rsidRDefault="005141B7" w:rsidP="00770C1A">
      <w:pPr>
        <w:ind w:firstLine="709"/>
      </w:pPr>
      <w:r w:rsidRPr="00AF1C88">
        <w:t xml:space="preserve">Продолжится выплата единовременного выходного пособия работникам, которые решили выйти на пенсию.  </w:t>
      </w:r>
    </w:p>
    <w:p w14:paraId="431423B6" w14:textId="77777777" w:rsidR="005141B7" w:rsidRPr="00AF1C88" w:rsidRDefault="005141B7" w:rsidP="00770C1A">
      <w:pPr>
        <w:ind w:firstLine="709"/>
      </w:pPr>
      <w:r w:rsidRPr="00AF1C88">
        <w:t>Обществом будет продолжать оказывать помощь ветеранам общества, неработающим пенсионерам – бывшим работникам общества:</w:t>
      </w:r>
    </w:p>
    <w:p w14:paraId="76AAD17C" w14:textId="77777777" w:rsidR="005141B7" w:rsidRPr="00AF1C88" w:rsidRDefault="005141B7" w:rsidP="00770C1A">
      <w:pPr>
        <w:ind w:firstLine="709"/>
      </w:pPr>
      <w:r w:rsidRPr="00AF1C88">
        <w:t>-  компенсация расходов на протезирование зубов;</w:t>
      </w:r>
    </w:p>
    <w:p w14:paraId="1233701F" w14:textId="77777777" w:rsidR="005141B7" w:rsidRPr="00AF1C88" w:rsidRDefault="005141B7" w:rsidP="00770C1A">
      <w:pPr>
        <w:ind w:firstLine="709"/>
      </w:pPr>
      <w:r w:rsidRPr="00AF1C88">
        <w:t xml:space="preserve">-  материальная помощь неработающим пенсионерам – бывшим работникам общества, являющихся ветеранами ВОВ к празднику «День Победы», </w:t>
      </w:r>
    </w:p>
    <w:p w14:paraId="5A61024B" w14:textId="77777777" w:rsidR="005141B7" w:rsidRPr="00AF1C88" w:rsidRDefault="005141B7" w:rsidP="00770C1A">
      <w:pPr>
        <w:ind w:firstLine="709"/>
      </w:pPr>
      <w:r w:rsidRPr="00AF1C88">
        <w:t xml:space="preserve">- к празднику «День пожилых людей» материальная поддержка неработающим пенсионерам – бывшим работникам общества </w:t>
      </w:r>
    </w:p>
    <w:p w14:paraId="56A1D774" w14:textId="77777777" w:rsidR="005141B7" w:rsidRPr="00AF1C88" w:rsidRDefault="005141B7" w:rsidP="00770C1A">
      <w:pPr>
        <w:spacing w:before="120"/>
        <w:ind w:firstLine="709"/>
      </w:pPr>
      <w:r w:rsidRPr="00AF1C88">
        <w:t xml:space="preserve">Все обязательства и мероприятия социального характера, предусмотренные Коллективным договором общества, будут реализовываться в 2017 году. </w:t>
      </w:r>
    </w:p>
    <w:p w14:paraId="19D35FAD" w14:textId="77777777" w:rsidR="005141B7" w:rsidRPr="00770C1A" w:rsidRDefault="005141B7" w:rsidP="00770C1A">
      <w:pPr>
        <w:spacing w:before="120" w:after="120"/>
        <w:ind w:firstLine="709"/>
        <w:rPr>
          <w:b/>
          <w:i/>
        </w:rPr>
      </w:pPr>
      <w:r w:rsidRPr="00AF1C88">
        <w:rPr>
          <w:b/>
          <w:i/>
        </w:rPr>
        <w:t>Сведения о персонале общества</w:t>
      </w:r>
    </w:p>
    <w:tbl>
      <w:tblPr>
        <w:tblW w:w="9948" w:type="dxa"/>
        <w:jc w:val="center"/>
        <w:tblLook w:val="00A0" w:firstRow="1" w:lastRow="0" w:firstColumn="1" w:lastColumn="0" w:noHBand="0" w:noVBand="0"/>
      </w:tblPr>
      <w:tblGrid>
        <w:gridCol w:w="851"/>
        <w:gridCol w:w="1863"/>
        <w:gridCol w:w="972"/>
        <w:gridCol w:w="992"/>
        <w:gridCol w:w="992"/>
        <w:gridCol w:w="1134"/>
        <w:gridCol w:w="993"/>
        <w:gridCol w:w="991"/>
        <w:gridCol w:w="1160"/>
      </w:tblGrid>
      <w:tr w:rsidR="005141B7" w:rsidRPr="00DC4CA3" w14:paraId="45F72F6E" w14:textId="77777777" w:rsidTr="00770C1A">
        <w:trPr>
          <w:cantSplit/>
          <w:trHeight w:val="714"/>
          <w:tblHeader/>
          <w:jc w:val="center"/>
        </w:trPr>
        <w:tc>
          <w:tcPr>
            <w:tcW w:w="851" w:type="dxa"/>
            <w:tcBorders>
              <w:top w:val="single" w:sz="4" w:space="0" w:color="auto"/>
              <w:left w:val="single" w:sz="4" w:space="0" w:color="auto"/>
              <w:bottom w:val="single" w:sz="4" w:space="0" w:color="auto"/>
              <w:right w:val="single" w:sz="4" w:space="0" w:color="auto"/>
            </w:tcBorders>
            <w:noWrap/>
            <w:vAlign w:val="center"/>
          </w:tcPr>
          <w:p w14:paraId="5D0A1DDA" w14:textId="77777777" w:rsidR="005141B7" w:rsidRPr="00DC4CA3" w:rsidRDefault="005141B7" w:rsidP="00FA60FC">
            <w:pPr>
              <w:jc w:val="center"/>
              <w:rPr>
                <w:color w:val="000000"/>
                <w:sz w:val="20"/>
                <w:szCs w:val="20"/>
              </w:rPr>
            </w:pPr>
            <w:r>
              <w:rPr>
                <w:color w:val="000000"/>
                <w:sz w:val="20"/>
                <w:szCs w:val="20"/>
              </w:rPr>
              <w:t>№</w:t>
            </w:r>
          </w:p>
        </w:tc>
        <w:tc>
          <w:tcPr>
            <w:tcW w:w="1863" w:type="dxa"/>
            <w:tcBorders>
              <w:top w:val="single" w:sz="4" w:space="0" w:color="auto"/>
              <w:left w:val="nil"/>
              <w:bottom w:val="single" w:sz="4" w:space="0" w:color="auto"/>
              <w:right w:val="single" w:sz="4" w:space="0" w:color="auto"/>
            </w:tcBorders>
            <w:vAlign w:val="center"/>
          </w:tcPr>
          <w:p w14:paraId="68282243" w14:textId="77777777" w:rsidR="005141B7" w:rsidRPr="00DC4CA3" w:rsidRDefault="005141B7" w:rsidP="00FA60FC">
            <w:pPr>
              <w:jc w:val="center"/>
              <w:rPr>
                <w:b/>
                <w:color w:val="000000"/>
                <w:sz w:val="20"/>
                <w:szCs w:val="20"/>
              </w:rPr>
            </w:pPr>
            <w:r w:rsidRPr="00DC4CA3">
              <w:rPr>
                <w:b/>
                <w:color w:val="000000"/>
                <w:sz w:val="20"/>
                <w:szCs w:val="20"/>
              </w:rPr>
              <w:t>Наименование показателя</w:t>
            </w:r>
          </w:p>
        </w:tc>
        <w:tc>
          <w:tcPr>
            <w:tcW w:w="972" w:type="dxa"/>
            <w:tcBorders>
              <w:top w:val="single" w:sz="4" w:space="0" w:color="auto"/>
              <w:left w:val="nil"/>
              <w:bottom w:val="single" w:sz="4" w:space="0" w:color="auto"/>
              <w:right w:val="single" w:sz="4" w:space="0" w:color="auto"/>
            </w:tcBorders>
            <w:vAlign w:val="center"/>
          </w:tcPr>
          <w:p w14:paraId="66B75E05" w14:textId="77777777" w:rsidR="005141B7" w:rsidRDefault="005141B7" w:rsidP="00FA60FC">
            <w:pPr>
              <w:jc w:val="center"/>
              <w:rPr>
                <w:b/>
                <w:color w:val="000000"/>
                <w:sz w:val="20"/>
                <w:szCs w:val="20"/>
              </w:rPr>
            </w:pPr>
            <w:r w:rsidRPr="00DC4CA3">
              <w:rPr>
                <w:b/>
                <w:color w:val="000000"/>
                <w:sz w:val="20"/>
                <w:szCs w:val="20"/>
              </w:rPr>
              <w:t>Ед</w:t>
            </w:r>
            <w:r>
              <w:rPr>
                <w:b/>
                <w:color w:val="000000"/>
                <w:sz w:val="20"/>
                <w:szCs w:val="20"/>
              </w:rPr>
              <w:t>.</w:t>
            </w:r>
          </w:p>
          <w:p w14:paraId="239EE56C" w14:textId="77777777" w:rsidR="005141B7" w:rsidRPr="00DC4CA3" w:rsidRDefault="005141B7" w:rsidP="00770C1A">
            <w:pPr>
              <w:jc w:val="center"/>
              <w:rPr>
                <w:b/>
                <w:color w:val="000000"/>
                <w:sz w:val="20"/>
                <w:szCs w:val="20"/>
              </w:rPr>
            </w:pPr>
            <w:proofErr w:type="spellStart"/>
            <w:r w:rsidRPr="00DC4CA3">
              <w:rPr>
                <w:b/>
                <w:color w:val="000000"/>
                <w:sz w:val="20"/>
                <w:szCs w:val="20"/>
              </w:rPr>
              <w:t>изм</w:t>
            </w:r>
            <w:r>
              <w:rPr>
                <w:b/>
                <w:color w:val="000000"/>
                <w:sz w:val="20"/>
                <w:szCs w:val="20"/>
              </w:rPr>
              <w:t>ер</w:t>
            </w:r>
            <w:proofErr w:type="spellEnd"/>
            <w:r>
              <w:rPr>
                <w:b/>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21D42086" w14:textId="77777777" w:rsidR="005141B7" w:rsidRPr="00DC4CA3" w:rsidRDefault="005141B7" w:rsidP="00FA60FC">
            <w:pPr>
              <w:jc w:val="center"/>
              <w:rPr>
                <w:b/>
                <w:color w:val="000000"/>
                <w:sz w:val="20"/>
                <w:szCs w:val="20"/>
              </w:rPr>
            </w:pPr>
            <w:r w:rsidRPr="00DC4CA3">
              <w:rPr>
                <w:b/>
                <w:color w:val="000000"/>
                <w:sz w:val="20"/>
                <w:szCs w:val="20"/>
              </w:rPr>
              <w:t>2012</w:t>
            </w:r>
          </w:p>
        </w:tc>
        <w:tc>
          <w:tcPr>
            <w:tcW w:w="992" w:type="dxa"/>
            <w:tcBorders>
              <w:top w:val="single" w:sz="4" w:space="0" w:color="auto"/>
              <w:left w:val="nil"/>
              <w:bottom w:val="single" w:sz="4" w:space="0" w:color="auto"/>
              <w:right w:val="single" w:sz="4" w:space="0" w:color="auto"/>
            </w:tcBorders>
            <w:vAlign w:val="center"/>
          </w:tcPr>
          <w:p w14:paraId="61F088AC" w14:textId="77777777" w:rsidR="005141B7" w:rsidRPr="00DC4CA3" w:rsidRDefault="005141B7" w:rsidP="00FA60FC">
            <w:pPr>
              <w:jc w:val="center"/>
              <w:rPr>
                <w:b/>
                <w:color w:val="000000"/>
                <w:sz w:val="20"/>
                <w:szCs w:val="20"/>
              </w:rPr>
            </w:pPr>
            <w:r w:rsidRPr="00DC4CA3">
              <w:rPr>
                <w:b/>
                <w:color w:val="000000"/>
                <w:sz w:val="20"/>
                <w:szCs w:val="20"/>
              </w:rPr>
              <w:t>2013</w:t>
            </w:r>
          </w:p>
        </w:tc>
        <w:tc>
          <w:tcPr>
            <w:tcW w:w="1134" w:type="dxa"/>
            <w:tcBorders>
              <w:top w:val="single" w:sz="4" w:space="0" w:color="auto"/>
              <w:left w:val="nil"/>
              <w:bottom w:val="single" w:sz="4" w:space="0" w:color="auto"/>
              <w:right w:val="single" w:sz="4" w:space="0" w:color="auto"/>
            </w:tcBorders>
            <w:vAlign w:val="center"/>
          </w:tcPr>
          <w:p w14:paraId="63B82013" w14:textId="77777777" w:rsidR="005141B7" w:rsidRPr="00DC4CA3" w:rsidRDefault="005141B7" w:rsidP="00066918">
            <w:pPr>
              <w:ind w:right="175"/>
              <w:jc w:val="center"/>
              <w:rPr>
                <w:b/>
                <w:color w:val="000000"/>
                <w:sz w:val="20"/>
                <w:szCs w:val="20"/>
              </w:rPr>
            </w:pPr>
            <w:r w:rsidRPr="00DC4CA3">
              <w:rPr>
                <w:b/>
                <w:color w:val="000000"/>
                <w:sz w:val="20"/>
                <w:szCs w:val="20"/>
              </w:rPr>
              <w:t>2014</w:t>
            </w:r>
          </w:p>
        </w:tc>
        <w:tc>
          <w:tcPr>
            <w:tcW w:w="993" w:type="dxa"/>
            <w:tcBorders>
              <w:top w:val="single" w:sz="4" w:space="0" w:color="auto"/>
              <w:left w:val="nil"/>
              <w:bottom w:val="single" w:sz="4" w:space="0" w:color="auto"/>
              <w:right w:val="single" w:sz="4" w:space="0" w:color="auto"/>
            </w:tcBorders>
            <w:vAlign w:val="center"/>
          </w:tcPr>
          <w:p w14:paraId="29B360D4" w14:textId="77777777" w:rsidR="005141B7" w:rsidRPr="00DC4CA3" w:rsidRDefault="005141B7" w:rsidP="00FA60FC">
            <w:pPr>
              <w:jc w:val="center"/>
              <w:rPr>
                <w:b/>
                <w:color w:val="000000"/>
                <w:sz w:val="20"/>
                <w:szCs w:val="20"/>
              </w:rPr>
            </w:pPr>
            <w:r w:rsidRPr="00DC4CA3">
              <w:rPr>
                <w:b/>
                <w:color w:val="000000"/>
                <w:sz w:val="20"/>
                <w:szCs w:val="20"/>
              </w:rPr>
              <w:t>2015</w:t>
            </w:r>
          </w:p>
        </w:tc>
        <w:tc>
          <w:tcPr>
            <w:tcW w:w="991" w:type="dxa"/>
            <w:tcBorders>
              <w:top w:val="single" w:sz="4" w:space="0" w:color="auto"/>
              <w:left w:val="nil"/>
              <w:bottom w:val="single" w:sz="4" w:space="0" w:color="auto"/>
              <w:right w:val="single" w:sz="4" w:space="0" w:color="auto"/>
            </w:tcBorders>
            <w:vAlign w:val="center"/>
          </w:tcPr>
          <w:p w14:paraId="61967C61" w14:textId="77777777" w:rsidR="005141B7" w:rsidRPr="00DC4CA3" w:rsidRDefault="005141B7" w:rsidP="00FA60FC">
            <w:pPr>
              <w:jc w:val="center"/>
              <w:rPr>
                <w:b/>
                <w:color w:val="000000"/>
                <w:sz w:val="20"/>
                <w:szCs w:val="20"/>
              </w:rPr>
            </w:pPr>
            <w:r w:rsidRPr="00DC4CA3">
              <w:rPr>
                <w:b/>
                <w:color w:val="000000"/>
                <w:sz w:val="20"/>
                <w:szCs w:val="20"/>
              </w:rPr>
              <w:t>2016</w:t>
            </w:r>
          </w:p>
        </w:tc>
        <w:tc>
          <w:tcPr>
            <w:tcW w:w="1160" w:type="dxa"/>
            <w:tcBorders>
              <w:top w:val="single" w:sz="4" w:space="0" w:color="auto"/>
              <w:left w:val="nil"/>
              <w:bottom w:val="single" w:sz="4" w:space="0" w:color="auto"/>
              <w:right w:val="single" w:sz="4" w:space="0" w:color="auto"/>
            </w:tcBorders>
            <w:vAlign w:val="center"/>
          </w:tcPr>
          <w:p w14:paraId="652E8D7F" w14:textId="77777777" w:rsidR="005141B7" w:rsidRPr="00DC4CA3" w:rsidRDefault="005141B7" w:rsidP="00FA60FC">
            <w:pPr>
              <w:jc w:val="center"/>
              <w:rPr>
                <w:b/>
                <w:color w:val="000000"/>
                <w:sz w:val="20"/>
                <w:szCs w:val="20"/>
              </w:rPr>
            </w:pPr>
            <w:r w:rsidRPr="00DC4CA3">
              <w:rPr>
                <w:b/>
                <w:color w:val="000000"/>
                <w:sz w:val="20"/>
                <w:szCs w:val="20"/>
              </w:rPr>
              <w:t>изменение 2016 года к 2015 году, %%</w:t>
            </w:r>
          </w:p>
        </w:tc>
      </w:tr>
      <w:tr w:rsidR="005141B7" w:rsidRPr="00DC4CA3" w14:paraId="25CA940E" w14:textId="77777777" w:rsidTr="00770C1A">
        <w:trPr>
          <w:cantSplit/>
          <w:trHeight w:val="300"/>
          <w:jc w:val="center"/>
        </w:trPr>
        <w:tc>
          <w:tcPr>
            <w:tcW w:w="851" w:type="dxa"/>
            <w:tcBorders>
              <w:top w:val="single" w:sz="4" w:space="0" w:color="auto"/>
              <w:left w:val="single" w:sz="4" w:space="0" w:color="auto"/>
              <w:bottom w:val="single" w:sz="4" w:space="0" w:color="auto"/>
              <w:right w:val="single" w:sz="4" w:space="0" w:color="auto"/>
            </w:tcBorders>
            <w:vAlign w:val="center"/>
          </w:tcPr>
          <w:p w14:paraId="36E37730" w14:textId="77777777" w:rsidR="005141B7" w:rsidRPr="00DC4CA3" w:rsidRDefault="005141B7" w:rsidP="00FA60FC">
            <w:pPr>
              <w:jc w:val="center"/>
              <w:rPr>
                <w:color w:val="000000"/>
                <w:sz w:val="20"/>
                <w:szCs w:val="20"/>
              </w:rPr>
            </w:pPr>
            <w:r w:rsidRPr="00DC4CA3">
              <w:rPr>
                <w:bCs/>
                <w:color w:val="000000"/>
                <w:sz w:val="20"/>
                <w:szCs w:val="20"/>
              </w:rPr>
              <w:t>1.</w:t>
            </w:r>
          </w:p>
        </w:tc>
        <w:tc>
          <w:tcPr>
            <w:tcW w:w="1863" w:type="dxa"/>
            <w:tcBorders>
              <w:top w:val="single" w:sz="4" w:space="0" w:color="auto"/>
              <w:left w:val="nil"/>
              <w:bottom w:val="single" w:sz="4" w:space="0" w:color="auto"/>
              <w:right w:val="single" w:sz="4" w:space="0" w:color="auto"/>
            </w:tcBorders>
            <w:vAlign w:val="center"/>
          </w:tcPr>
          <w:p w14:paraId="4F603950" w14:textId="77777777" w:rsidR="005141B7" w:rsidRPr="00DC4CA3" w:rsidRDefault="005141B7" w:rsidP="00FA60FC">
            <w:pPr>
              <w:jc w:val="center"/>
              <w:rPr>
                <w:color w:val="000000"/>
                <w:sz w:val="20"/>
                <w:szCs w:val="20"/>
              </w:rPr>
            </w:pPr>
            <w:r w:rsidRPr="00DC4CA3">
              <w:rPr>
                <w:bCs/>
                <w:color w:val="000000"/>
                <w:sz w:val="20"/>
                <w:szCs w:val="20"/>
              </w:rPr>
              <w:t>Списочная численность работников на конец отчетного периода</w:t>
            </w:r>
            <w:r>
              <w:rPr>
                <w:bCs/>
                <w:color w:val="000000"/>
                <w:sz w:val="20"/>
                <w:szCs w:val="20"/>
              </w:rPr>
              <w:t xml:space="preserve"> в том числе:</w:t>
            </w:r>
          </w:p>
        </w:tc>
        <w:tc>
          <w:tcPr>
            <w:tcW w:w="972" w:type="dxa"/>
            <w:tcBorders>
              <w:top w:val="single" w:sz="4" w:space="0" w:color="auto"/>
              <w:left w:val="nil"/>
              <w:bottom w:val="single" w:sz="4" w:space="0" w:color="auto"/>
              <w:right w:val="single" w:sz="4" w:space="0" w:color="auto"/>
            </w:tcBorders>
            <w:noWrap/>
            <w:vAlign w:val="center"/>
          </w:tcPr>
          <w:p w14:paraId="398399D7" w14:textId="77777777" w:rsidR="005141B7" w:rsidRPr="00DC4CA3" w:rsidRDefault="005141B7" w:rsidP="00FA60FC">
            <w:pPr>
              <w:jc w:val="center"/>
              <w:rPr>
                <w:color w:val="000000"/>
                <w:sz w:val="20"/>
                <w:szCs w:val="20"/>
              </w:rPr>
            </w:pPr>
            <w:r w:rsidRPr="00DC4CA3">
              <w:rPr>
                <w:bCs/>
                <w:color w:val="000000"/>
                <w:sz w:val="20"/>
                <w:szCs w:val="20"/>
              </w:rPr>
              <w:t>чел.</w:t>
            </w:r>
          </w:p>
        </w:tc>
        <w:tc>
          <w:tcPr>
            <w:tcW w:w="992" w:type="dxa"/>
            <w:tcBorders>
              <w:top w:val="nil"/>
              <w:left w:val="nil"/>
              <w:bottom w:val="single" w:sz="4" w:space="0" w:color="auto"/>
              <w:right w:val="single" w:sz="4" w:space="0" w:color="auto"/>
            </w:tcBorders>
            <w:noWrap/>
            <w:vAlign w:val="center"/>
          </w:tcPr>
          <w:p w14:paraId="08B1968A" w14:textId="77777777" w:rsidR="005141B7" w:rsidRPr="00DC4CA3" w:rsidRDefault="005141B7" w:rsidP="00FA60FC">
            <w:pPr>
              <w:jc w:val="center"/>
              <w:rPr>
                <w:color w:val="000000"/>
                <w:sz w:val="20"/>
                <w:szCs w:val="20"/>
              </w:rPr>
            </w:pPr>
            <w:r>
              <w:rPr>
                <w:color w:val="000000"/>
                <w:sz w:val="20"/>
                <w:szCs w:val="20"/>
              </w:rPr>
              <w:t>24007</w:t>
            </w:r>
          </w:p>
        </w:tc>
        <w:tc>
          <w:tcPr>
            <w:tcW w:w="992" w:type="dxa"/>
            <w:tcBorders>
              <w:top w:val="nil"/>
              <w:left w:val="nil"/>
              <w:bottom w:val="single" w:sz="4" w:space="0" w:color="auto"/>
              <w:right w:val="single" w:sz="4" w:space="0" w:color="auto"/>
            </w:tcBorders>
            <w:noWrap/>
            <w:vAlign w:val="center"/>
          </w:tcPr>
          <w:p w14:paraId="1FE8DFE9" w14:textId="77777777" w:rsidR="005141B7" w:rsidRPr="00DC4CA3" w:rsidRDefault="005141B7" w:rsidP="00FA60FC">
            <w:pPr>
              <w:jc w:val="center"/>
              <w:rPr>
                <w:color w:val="000000"/>
                <w:sz w:val="20"/>
                <w:szCs w:val="20"/>
              </w:rPr>
            </w:pPr>
            <w:r>
              <w:rPr>
                <w:color w:val="000000"/>
                <w:sz w:val="20"/>
                <w:szCs w:val="20"/>
              </w:rPr>
              <w:t>23161</w:t>
            </w:r>
          </w:p>
        </w:tc>
        <w:tc>
          <w:tcPr>
            <w:tcW w:w="1134" w:type="dxa"/>
            <w:tcBorders>
              <w:top w:val="nil"/>
              <w:left w:val="nil"/>
              <w:bottom w:val="single" w:sz="4" w:space="0" w:color="auto"/>
              <w:right w:val="single" w:sz="4" w:space="0" w:color="auto"/>
            </w:tcBorders>
            <w:noWrap/>
            <w:vAlign w:val="center"/>
          </w:tcPr>
          <w:p w14:paraId="43E2B4D4" w14:textId="77777777" w:rsidR="005141B7" w:rsidRPr="00DC4CA3" w:rsidRDefault="005141B7" w:rsidP="00FA60FC">
            <w:pPr>
              <w:jc w:val="center"/>
              <w:rPr>
                <w:color w:val="000000"/>
                <w:sz w:val="20"/>
                <w:szCs w:val="20"/>
              </w:rPr>
            </w:pPr>
            <w:r>
              <w:rPr>
                <w:color w:val="000000"/>
                <w:sz w:val="20"/>
                <w:szCs w:val="20"/>
              </w:rPr>
              <w:t>23887</w:t>
            </w:r>
          </w:p>
        </w:tc>
        <w:tc>
          <w:tcPr>
            <w:tcW w:w="993" w:type="dxa"/>
            <w:tcBorders>
              <w:top w:val="nil"/>
              <w:left w:val="nil"/>
              <w:bottom w:val="single" w:sz="4" w:space="0" w:color="auto"/>
              <w:right w:val="single" w:sz="4" w:space="0" w:color="auto"/>
            </w:tcBorders>
            <w:noWrap/>
            <w:vAlign w:val="center"/>
          </w:tcPr>
          <w:p w14:paraId="6B3FF1EB" w14:textId="77777777" w:rsidR="005141B7" w:rsidRPr="00DC4CA3" w:rsidRDefault="005141B7" w:rsidP="00FA60FC">
            <w:pPr>
              <w:jc w:val="center"/>
              <w:rPr>
                <w:color w:val="000000"/>
                <w:sz w:val="20"/>
                <w:szCs w:val="20"/>
              </w:rPr>
            </w:pPr>
            <w:r>
              <w:rPr>
                <w:color w:val="000000"/>
                <w:sz w:val="20"/>
                <w:szCs w:val="20"/>
              </w:rPr>
              <w:t>25143</w:t>
            </w:r>
          </w:p>
        </w:tc>
        <w:tc>
          <w:tcPr>
            <w:tcW w:w="991" w:type="dxa"/>
            <w:tcBorders>
              <w:top w:val="nil"/>
              <w:left w:val="nil"/>
              <w:bottom w:val="single" w:sz="4" w:space="0" w:color="auto"/>
              <w:right w:val="single" w:sz="4" w:space="0" w:color="auto"/>
            </w:tcBorders>
            <w:noWrap/>
            <w:vAlign w:val="center"/>
          </w:tcPr>
          <w:p w14:paraId="0F30BA76" w14:textId="77777777" w:rsidR="005141B7" w:rsidRPr="00DC4CA3" w:rsidRDefault="005141B7" w:rsidP="00FA60FC">
            <w:pPr>
              <w:jc w:val="center"/>
              <w:rPr>
                <w:color w:val="000000"/>
                <w:sz w:val="20"/>
                <w:szCs w:val="20"/>
              </w:rPr>
            </w:pPr>
            <w:r>
              <w:rPr>
                <w:color w:val="000000"/>
                <w:sz w:val="20"/>
                <w:szCs w:val="20"/>
              </w:rPr>
              <w:t>26280</w:t>
            </w:r>
          </w:p>
        </w:tc>
        <w:tc>
          <w:tcPr>
            <w:tcW w:w="1160" w:type="dxa"/>
            <w:tcBorders>
              <w:top w:val="nil"/>
              <w:left w:val="nil"/>
              <w:bottom w:val="single" w:sz="4" w:space="0" w:color="auto"/>
              <w:right w:val="single" w:sz="4" w:space="0" w:color="auto"/>
            </w:tcBorders>
            <w:noWrap/>
            <w:vAlign w:val="center"/>
          </w:tcPr>
          <w:p w14:paraId="5B6DFE88" w14:textId="77777777" w:rsidR="005141B7" w:rsidRPr="00DC4CA3" w:rsidRDefault="005141B7" w:rsidP="00FA60FC">
            <w:pPr>
              <w:jc w:val="center"/>
              <w:rPr>
                <w:color w:val="000000"/>
                <w:sz w:val="20"/>
                <w:szCs w:val="20"/>
              </w:rPr>
            </w:pPr>
            <w:r>
              <w:rPr>
                <w:color w:val="000000"/>
                <w:sz w:val="20"/>
                <w:szCs w:val="20"/>
              </w:rPr>
              <w:t>104,52</w:t>
            </w:r>
          </w:p>
        </w:tc>
      </w:tr>
      <w:tr w:rsidR="005141B7" w:rsidRPr="00DC4CA3" w14:paraId="4A344EEC" w14:textId="77777777" w:rsidTr="00770C1A">
        <w:trPr>
          <w:cantSplit/>
          <w:trHeight w:val="300"/>
          <w:jc w:val="center"/>
        </w:trPr>
        <w:tc>
          <w:tcPr>
            <w:tcW w:w="851" w:type="dxa"/>
            <w:tcBorders>
              <w:top w:val="single" w:sz="4" w:space="0" w:color="auto"/>
              <w:left w:val="single" w:sz="4" w:space="0" w:color="auto"/>
              <w:bottom w:val="single" w:sz="4" w:space="0" w:color="auto"/>
              <w:right w:val="single" w:sz="4" w:space="0" w:color="auto"/>
            </w:tcBorders>
            <w:vAlign w:val="center"/>
          </w:tcPr>
          <w:p w14:paraId="679E9F18" w14:textId="77777777" w:rsidR="005141B7" w:rsidRPr="00DC4CA3" w:rsidRDefault="005141B7" w:rsidP="00FA60FC">
            <w:pPr>
              <w:jc w:val="center"/>
              <w:rPr>
                <w:color w:val="000000"/>
                <w:sz w:val="20"/>
                <w:szCs w:val="20"/>
              </w:rPr>
            </w:pPr>
            <w:r w:rsidRPr="00DC4CA3">
              <w:rPr>
                <w:color w:val="000000"/>
                <w:sz w:val="20"/>
                <w:szCs w:val="20"/>
              </w:rPr>
              <w:t>1.1</w:t>
            </w:r>
          </w:p>
        </w:tc>
        <w:tc>
          <w:tcPr>
            <w:tcW w:w="1863" w:type="dxa"/>
            <w:tcBorders>
              <w:top w:val="single" w:sz="4" w:space="0" w:color="auto"/>
              <w:left w:val="nil"/>
              <w:bottom w:val="single" w:sz="4" w:space="0" w:color="auto"/>
              <w:right w:val="single" w:sz="4" w:space="0" w:color="auto"/>
            </w:tcBorders>
            <w:vAlign w:val="center"/>
          </w:tcPr>
          <w:p w14:paraId="4B4A5CE5" w14:textId="77777777" w:rsidR="005141B7" w:rsidRPr="00DC4CA3" w:rsidRDefault="005141B7" w:rsidP="00FA60FC">
            <w:pPr>
              <w:jc w:val="center"/>
              <w:rPr>
                <w:color w:val="000000"/>
                <w:sz w:val="20"/>
                <w:szCs w:val="20"/>
              </w:rPr>
            </w:pPr>
            <w:r w:rsidRPr="00DC4CA3">
              <w:rPr>
                <w:color w:val="000000"/>
                <w:sz w:val="20"/>
                <w:szCs w:val="20"/>
              </w:rPr>
              <w:t xml:space="preserve">ОЛЦ "Северный" </w:t>
            </w:r>
            <w:proofErr w:type="spellStart"/>
            <w:r w:rsidRPr="00DC4CA3">
              <w:rPr>
                <w:color w:val="000000"/>
                <w:sz w:val="20"/>
                <w:szCs w:val="20"/>
              </w:rPr>
              <w:t>г.Евпатория</w:t>
            </w:r>
            <w:proofErr w:type="spellEnd"/>
            <w:r w:rsidRPr="00DC4CA3">
              <w:rPr>
                <w:color w:val="000000"/>
                <w:sz w:val="20"/>
                <w:szCs w:val="20"/>
              </w:rPr>
              <w:t>, республика Крым</w:t>
            </w:r>
          </w:p>
        </w:tc>
        <w:tc>
          <w:tcPr>
            <w:tcW w:w="972" w:type="dxa"/>
            <w:tcBorders>
              <w:top w:val="single" w:sz="4" w:space="0" w:color="auto"/>
              <w:left w:val="nil"/>
              <w:bottom w:val="nil"/>
              <w:right w:val="single" w:sz="4" w:space="0" w:color="auto"/>
            </w:tcBorders>
            <w:noWrap/>
            <w:vAlign w:val="center"/>
          </w:tcPr>
          <w:p w14:paraId="7EDA9CB9"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23BB55C0" w14:textId="77777777" w:rsidR="005141B7" w:rsidRPr="00DC4CA3" w:rsidRDefault="005141B7" w:rsidP="00FA60FC">
            <w:pPr>
              <w:jc w:val="center"/>
              <w:rPr>
                <w:color w:val="000000"/>
                <w:sz w:val="20"/>
                <w:szCs w:val="20"/>
              </w:rPr>
            </w:pPr>
            <w:r w:rsidRPr="00DC4CA3">
              <w:rPr>
                <w:color w:val="000000"/>
                <w:sz w:val="20"/>
                <w:szCs w:val="20"/>
              </w:rPr>
              <w:t>175</w:t>
            </w:r>
          </w:p>
        </w:tc>
        <w:tc>
          <w:tcPr>
            <w:tcW w:w="992" w:type="dxa"/>
            <w:tcBorders>
              <w:top w:val="nil"/>
              <w:left w:val="nil"/>
              <w:bottom w:val="single" w:sz="4" w:space="0" w:color="auto"/>
              <w:right w:val="single" w:sz="4" w:space="0" w:color="auto"/>
            </w:tcBorders>
            <w:noWrap/>
            <w:vAlign w:val="center"/>
          </w:tcPr>
          <w:p w14:paraId="64D579FE" w14:textId="77777777" w:rsidR="005141B7" w:rsidRPr="00DC4CA3" w:rsidRDefault="005141B7" w:rsidP="00FA60FC">
            <w:pPr>
              <w:jc w:val="center"/>
              <w:rPr>
                <w:color w:val="000000"/>
                <w:sz w:val="20"/>
                <w:szCs w:val="20"/>
              </w:rPr>
            </w:pPr>
            <w:r w:rsidRPr="00DC4CA3">
              <w:rPr>
                <w:color w:val="000000"/>
                <w:sz w:val="20"/>
                <w:szCs w:val="20"/>
              </w:rPr>
              <w:t>185</w:t>
            </w:r>
          </w:p>
        </w:tc>
        <w:tc>
          <w:tcPr>
            <w:tcW w:w="1134" w:type="dxa"/>
            <w:tcBorders>
              <w:top w:val="nil"/>
              <w:left w:val="nil"/>
              <w:bottom w:val="single" w:sz="4" w:space="0" w:color="auto"/>
              <w:right w:val="single" w:sz="4" w:space="0" w:color="auto"/>
            </w:tcBorders>
            <w:noWrap/>
            <w:vAlign w:val="center"/>
          </w:tcPr>
          <w:p w14:paraId="6CB5FDE8" w14:textId="77777777" w:rsidR="005141B7" w:rsidRPr="00DC4CA3" w:rsidRDefault="005141B7" w:rsidP="00FA60FC">
            <w:pPr>
              <w:jc w:val="center"/>
              <w:rPr>
                <w:color w:val="000000"/>
                <w:sz w:val="20"/>
                <w:szCs w:val="20"/>
              </w:rPr>
            </w:pPr>
            <w:r w:rsidRPr="00DC4CA3">
              <w:rPr>
                <w:color w:val="000000"/>
                <w:sz w:val="20"/>
                <w:szCs w:val="20"/>
              </w:rPr>
              <w:t>165</w:t>
            </w:r>
          </w:p>
        </w:tc>
        <w:tc>
          <w:tcPr>
            <w:tcW w:w="993" w:type="dxa"/>
            <w:tcBorders>
              <w:top w:val="nil"/>
              <w:left w:val="nil"/>
              <w:bottom w:val="single" w:sz="4" w:space="0" w:color="auto"/>
              <w:right w:val="single" w:sz="4" w:space="0" w:color="auto"/>
            </w:tcBorders>
            <w:noWrap/>
            <w:vAlign w:val="center"/>
          </w:tcPr>
          <w:p w14:paraId="1CDA980E" w14:textId="77777777" w:rsidR="005141B7" w:rsidRPr="00DC4CA3" w:rsidRDefault="005141B7" w:rsidP="00FA60FC">
            <w:pPr>
              <w:jc w:val="center"/>
              <w:rPr>
                <w:color w:val="000000"/>
                <w:sz w:val="20"/>
                <w:szCs w:val="20"/>
              </w:rPr>
            </w:pPr>
            <w:r w:rsidRPr="00DC4CA3">
              <w:rPr>
                <w:color w:val="000000"/>
                <w:sz w:val="20"/>
                <w:szCs w:val="20"/>
              </w:rPr>
              <w:t>176</w:t>
            </w:r>
          </w:p>
        </w:tc>
        <w:tc>
          <w:tcPr>
            <w:tcW w:w="991" w:type="dxa"/>
            <w:tcBorders>
              <w:top w:val="nil"/>
              <w:left w:val="nil"/>
              <w:bottom w:val="single" w:sz="4" w:space="0" w:color="auto"/>
              <w:right w:val="single" w:sz="4" w:space="0" w:color="auto"/>
            </w:tcBorders>
            <w:noWrap/>
            <w:vAlign w:val="center"/>
          </w:tcPr>
          <w:p w14:paraId="090824C9" w14:textId="77777777" w:rsidR="005141B7" w:rsidRPr="00DC4CA3" w:rsidRDefault="005141B7" w:rsidP="00FA60FC">
            <w:pPr>
              <w:jc w:val="center"/>
              <w:rPr>
                <w:color w:val="000000"/>
                <w:sz w:val="20"/>
                <w:szCs w:val="20"/>
              </w:rPr>
            </w:pPr>
            <w:r w:rsidRPr="00DC4CA3">
              <w:rPr>
                <w:color w:val="000000"/>
                <w:sz w:val="20"/>
                <w:szCs w:val="20"/>
              </w:rPr>
              <w:t>184</w:t>
            </w:r>
          </w:p>
        </w:tc>
        <w:tc>
          <w:tcPr>
            <w:tcW w:w="1160" w:type="dxa"/>
            <w:tcBorders>
              <w:top w:val="nil"/>
              <w:left w:val="nil"/>
              <w:bottom w:val="single" w:sz="4" w:space="0" w:color="auto"/>
              <w:right w:val="single" w:sz="4" w:space="0" w:color="auto"/>
            </w:tcBorders>
            <w:noWrap/>
            <w:vAlign w:val="center"/>
          </w:tcPr>
          <w:p w14:paraId="1877E261" w14:textId="77777777" w:rsidR="005141B7" w:rsidRPr="00DC4CA3" w:rsidRDefault="005141B7" w:rsidP="00FA60FC">
            <w:pPr>
              <w:jc w:val="center"/>
              <w:rPr>
                <w:color w:val="000000"/>
                <w:sz w:val="20"/>
                <w:szCs w:val="20"/>
              </w:rPr>
            </w:pPr>
            <w:r w:rsidRPr="00DC4CA3">
              <w:rPr>
                <w:color w:val="000000"/>
                <w:sz w:val="20"/>
                <w:szCs w:val="20"/>
              </w:rPr>
              <w:t>104.55</w:t>
            </w:r>
          </w:p>
        </w:tc>
      </w:tr>
      <w:tr w:rsidR="005141B7" w:rsidRPr="00DC4CA3" w14:paraId="6BC46732"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53C4899A" w14:textId="77777777" w:rsidR="005141B7" w:rsidRPr="00DC4CA3" w:rsidRDefault="005141B7" w:rsidP="00FA60FC">
            <w:pPr>
              <w:jc w:val="center"/>
              <w:rPr>
                <w:color w:val="000000"/>
                <w:sz w:val="20"/>
                <w:szCs w:val="20"/>
              </w:rPr>
            </w:pPr>
            <w:r w:rsidRPr="00DC4CA3">
              <w:rPr>
                <w:color w:val="000000"/>
                <w:sz w:val="20"/>
                <w:szCs w:val="20"/>
              </w:rPr>
              <w:t>1.2</w:t>
            </w:r>
          </w:p>
        </w:tc>
        <w:tc>
          <w:tcPr>
            <w:tcW w:w="1863" w:type="dxa"/>
            <w:tcBorders>
              <w:top w:val="nil"/>
              <w:left w:val="nil"/>
              <w:bottom w:val="single" w:sz="4" w:space="0" w:color="auto"/>
              <w:right w:val="single" w:sz="4" w:space="0" w:color="auto"/>
            </w:tcBorders>
            <w:vAlign w:val="center"/>
          </w:tcPr>
          <w:p w14:paraId="35DFB8EE" w14:textId="77777777" w:rsidR="005141B7" w:rsidRPr="00DC4CA3" w:rsidRDefault="005141B7" w:rsidP="00FA60FC">
            <w:pPr>
              <w:jc w:val="center"/>
              <w:rPr>
                <w:color w:val="000000"/>
                <w:sz w:val="20"/>
                <w:szCs w:val="20"/>
              </w:rPr>
            </w:pPr>
            <w:r w:rsidRPr="00DC4CA3">
              <w:rPr>
                <w:color w:val="000000"/>
                <w:sz w:val="20"/>
                <w:szCs w:val="20"/>
              </w:rPr>
              <w:t xml:space="preserve">пансионат "Орбита -1", </w:t>
            </w:r>
            <w:proofErr w:type="spellStart"/>
            <w:r w:rsidRPr="00DC4CA3">
              <w:rPr>
                <w:color w:val="000000"/>
                <w:sz w:val="20"/>
                <w:szCs w:val="20"/>
              </w:rPr>
              <w:t>г.Адлер</w:t>
            </w:r>
            <w:proofErr w:type="spellEnd"/>
          </w:p>
        </w:tc>
        <w:tc>
          <w:tcPr>
            <w:tcW w:w="972" w:type="dxa"/>
            <w:tcBorders>
              <w:top w:val="single" w:sz="4" w:space="0" w:color="auto"/>
              <w:left w:val="nil"/>
              <w:bottom w:val="nil"/>
              <w:right w:val="single" w:sz="4" w:space="0" w:color="auto"/>
            </w:tcBorders>
            <w:noWrap/>
            <w:vAlign w:val="center"/>
          </w:tcPr>
          <w:p w14:paraId="62C65016"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6CFB3CB9" w14:textId="77777777" w:rsidR="005141B7" w:rsidRPr="00DC4CA3" w:rsidRDefault="005141B7" w:rsidP="00FA60FC">
            <w:pPr>
              <w:jc w:val="center"/>
              <w:rPr>
                <w:color w:val="000000"/>
                <w:sz w:val="20"/>
                <w:szCs w:val="20"/>
              </w:rPr>
            </w:pPr>
            <w:r w:rsidRPr="00DC4CA3">
              <w:rPr>
                <w:color w:val="000000"/>
                <w:sz w:val="20"/>
                <w:szCs w:val="20"/>
              </w:rPr>
              <w:t>140</w:t>
            </w:r>
          </w:p>
        </w:tc>
        <w:tc>
          <w:tcPr>
            <w:tcW w:w="992" w:type="dxa"/>
            <w:tcBorders>
              <w:top w:val="nil"/>
              <w:left w:val="nil"/>
              <w:bottom w:val="single" w:sz="4" w:space="0" w:color="auto"/>
              <w:right w:val="single" w:sz="4" w:space="0" w:color="auto"/>
            </w:tcBorders>
            <w:noWrap/>
            <w:vAlign w:val="center"/>
          </w:tcPr>
          <w:p w14:paraId="7D557226" w14:textId="77777777" w:rsidR="005141B7" w:rsidRPr="00DC4CA3" w:rsidRDefault="005141B7" w:rsidP="00FA60FC">
            <w:pPr>
              <w:jc w:val="center"/>
              <w:rPr>
                <w:color w:val="000000"/>
                <w:sz w:val="20"/>
                <w:szCs w:val="20"/>
              </w:rPr>
            </w:pPr>
            <w:r w:rsidRPr="00DC4CA3">
              <w:rPr>
                <w:color w:val="000000"/>
                <w:sz w:val="20"/>
                <w:szCs w:val="20"/>
              </w:rPr>
              <w:t>118</w:t>
            </w:r>
          </w:p>
        </w:tc>
        <w:tc>
          <w:tcPr>
            <w:tcW w:w="1134" w:type="dxa"/>
            <w:tcBorders>
              <w:top w:val="nil"/>
              <w:left w:val="nil"/>
              <w:bottom w:val="single" w:sz="4" w:space="0" w:color="auto"/>
              <w:right w:val="single" w:sz="4" w:space="0" w:color="auto"/>
            </w:tcBorders>
            <w:noWrap/>
            <w:vAlign w:val="center"/>
          </w:tcPr>
          <w:p w14:paraId="52092034" w14:textId="77777777" w:rsidR="005141B7" w:rsidRPr="00DC4CA3" w:rsidRDefault="005141B7" w:rsidP="00FA60FC">
            <w:pPr>
              <w:jc w:val="center"/>
              <w:rPr>
                <w:color w:val="000000"/>
                <w:sz w:val="20"/>
                <w:szCs w:val="20"/>
              </w:rPr>
            </w:pPr>
            <w:r w:rsidRPr="00DC4CA3">
              <w:rPr>
                <w:color w:val="000000"/>
                <w:sz w:val="20"/>
                <w:szCs w:val="20"/>
              </w:rPr>
              <w:t>127</w:t>
            </w:r>
          </w:p>
        </w:tc>
        <w:tc>
          <w:tcPr>
            <w:tcW w:w="993" w:type="dxa"/>
            <w:tcBorders>
              <w:top w:val="nil"/>
              <w:left w:val="nil"/>
              <w:bottom w:val="single" w:sz="4" w:space="0" w:color="auto"/>
              <w:right w:val="single" w:sz="4" w:space="0" w:color="auto"/>
            </w:tcBorders>
            <w:noWrap/>
            <w:vAlign w:val="center"/>
          </w:tcPr>
          <w:p w14:paraId="4325433B" w14:textId="77777777" w:rsidR="005141B7" w:rsidRPr="00DC4CA3" w:rsidRDefault="005141B7" w:rsidP="00FA60FC">
            <w:pPr>
              <w:jc w:val="center"/>
              <w:rPr>
                <w:color w:val="000000"/>
                <w:sz w:val="20"/>
                <w:szCs w:val="20"/>
              </w:rPr>
            </w:pPr>
            <w:r w:rsidRPr="00DC4CA3">
              <w:rPr>
                <w:color w:val="000000"/>
                <w:sz w:val="20"/>
                <w:szCs w:val="20"/>
              </w:rPr>
              <w:t>135</w:t>
            </w:r>
          </w:p>
        </w:tc>
        <w:tc>
          <w:tcPr>
            <w:tcW w:w="991" w:type="dxa"/>
            <w:tcBorders>
              <w:top w:val="nil"/>
              <w:left w:val="nil"/>
              <w:bottom w:val="single" w:sz="4" w:space="0" w:color="auto"/>
              <w:right w:val="single" w:sz="4" w:space="0" w:color="auto"/>
            </w:tcBorders>
            <w:noWrap/>
            <w:vAlign w:val="center"/>
          </w:tcPr>
          <w:p w14:paraId="07910E32" w14:textId="77777777" w:rsidR="005141B7" w:rsidRPr="00DC4CA3" w:rsidRDefault="005141B7" w:rsidP="00FA60FC">
            <w:pPr>
              <w:jc w:val="center"/>
              <w:rPr>
                <w:color w:val="000000"/>
                <w:sz w:val="20"/>
                <w:szCs w:val="20"/>
              </w:rPr>
            </w:pPr>
            <w:r w:rsidRPr="00DC4CA3">
              <w:rPr>
                <w:color w:val="000000"/>
                <w:sz w:val="20"/>
                <w:szCs w:val="20"/>
              </w:rPr>
              <w:t>142</w:t>
            </w:r>
          </w:p>
        </w:tc>
        <w:tc>
          <w:tcPr>
            <w:tcW w:w="1160" w:type="dxa"/>
            <w:tcBorders>
              <w:top w:val="nil"/>
              <w:left w:val="nil"/>
              <w:bottom w:val="single" w:sz="4" w:space="0" w:color="auto"/>
              <w:right w:val="single" w:sz="4" w:space="0" w:color="auto"/>
            </w:tcBorders>
            <w:noWrap/>
            <w:vAlign w:val="center"/>
          </w:tcPr>
          <w:p w14:paraId="62DA4CE2" w14:textId="77777777" w:rsidR="005141B7" w:rsidRPr="00DC4CA3" w:rsidRDefault="005141B7" w:rsidP="00FA60FC">
            <w:pPr>
              <w:jc w:val="center"/>
              <w:rPr>
                <w:color w:val="000000"/>
                <w:sz w:val="20"/>
                <w:szCs w:val="20"/>
              </w:rPr>
            </w:pPr>
            <w:r w:rsidRPr="00DC4CA3">
              <w:rPr>
                <w:color w:val="000000"/>
                <w:sz w:val="20"/>
                <w:szCs w:val="20"/>
              </w:rPr>
              <w:t>105.19</w:t>
            </w:r>
          </w:p>
        </w:tc>
      </w:tr>
      <w:tr w:rsidR="005141B7" w:rsidRPr="00DC4CA3" w14:paraId="7302535F"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68B7D4FC" w14:textId="77777777" w:rsidR="005141B7" w:rsidRPr="00DC4CA3" w:rsidRDefault="005141B7" w:rsidP="00FA60FC">
            <w:pPr>
              <w:jc w:val="center"/>
              <w:rPr>
                <w:b/>
                <w:bCs/>
                <w:color w:val="000000"/>
                <w:sz w:val="20"/>
                <w:szCs w:val="20"/>
              </w:rPr>
            </w:pPr>
            <w:r w:rsidRPr="00DC4CA3">
              <w:rPr>
                <w:b/>
                <w:bCs/>
                <w:color w:val="000000"/>
                <w:sz w:val="20"/>
                <w:szCs w:val="20"/>
              </w:rPr>
              <w:t>2.</w:t>
            </w:r>
          </w:p>
        </w:tc>
        <w:tc>
          <w:tcPr>
            <w:tcW w:w="1863" w:type="dxa"/>
            <w:tcBorders>
              <w:top w:val="nil"/>
              <w:left w:val="nil"/>
              <w:bottom w:val="single" w:sz="4" w:space="0" w:color="auto"/>
              <w:right w:val="single" w:sz="4" w:space="0" w:color="auto"/>
            </w:tcBorders>
            <w:vAlign w:val="center"/>
          </w:tcPr>
          <w:p w14:paraId="6F72B012" w14:textId="77777777" w:rsidR="005141B7" w:rsidRPr="00DC4CA3" w:rsidRDefault="005141B7" w:rsidP="00FA60FC">
            <w:pPr>
              <w:jc w:val="center"/>
              <w:rPr>
                <w:b/>
                <w:bCs/>
                <w:color w:val="000000"/>
                <w:sz w:val="20"/>
                <w:szCs w:val="20"/>
              </w:rPr>
            </w:pPr>
            <w:r w:rsidRPr="00DC4CA3">
              <w:rPr>
                <w:b/>
                <w:bCs/>
                <w:color w:val="000000"/>
                <w:sz w:val="20"/>
                <w:szCs w:val="20"/>
              </w:rPr>
              <w:t>Образовательный уровень:</w:t>
            </w:r>
          </w:p>
        </w:tc>
        <w:tc>
          <w:tcPr>
            <w:tcW w:w="972" w:type="dxa"/>
            <w:tcBorders>
              <w:top w:val="single" w:sz="4" w:space="0" w:color="auto"/>
              <w:left w:val="nil"/>
              <w:bottom w:val="single" w:sz="4" w:space="0" w:color="auto"/>
              <w:right w:val="single" w:sz="4" w:space="0" w:color="auto"/>
            </w:tcBorders>
            <w:noWrap/>
            <w:vAlign w:val="center"/>
          </w:tcPr>
          <w:p w14:paraId="1DD98B4B" w14:textId="77777777" w:rsidR="005141B7" w:rsidRPr="00DC4CA3" w:rsidRDefault="005141B7" w:rsidP="00FA60FC">
            <w:pPr>
              <w:jc w:val="center"/>
              <w:rPr>
                <w:b/>
                <w:bCs/>
                <w:color w:val="000000"/>
                <w:sz w:val="20"/>
                <w:szCs w:val="20"/>
              </w:rPr>
            </w:pPr>
          </w:p>
        </w:tc>
        <w:tc>
          <w:tcPr>
            <w:tcW w:w="992" w:type="dxa"/>
            <w:tcBorders>
              <w:top w:val="nil"/>
              <w:left w:val="nil"/>
              <w:bottom w:val="single" w:sz="4" w:space="0" w:color="auto"/>
              <w:right w:val="single" w:sz="4" w:space="0" w:color="auto"/>
            </w:tcBorders>
            <w:noWrap/>
            <w:vAlign w:val="center"/>
          </w:tcPr>
          <w:p w14:paraId="3DC16D53" w14:textId="77777777" w:rsidR="005141B7" w:rsidRPr="00DC4CA3" w:rsidRDefault="005141B7" w:rsidP="00FA60FC">
            <w:pPr>
              <w:jc w:val="center"/>
              <w:rPr>
                <w:b/>
                <w:bCs/>
                <w:color w:val="000000"/>
                <w:sz w:val="20"/>
                <w:szCs w:val="20"/>
              </w:rPr>
            </w:pPr>
            <w:r w:rsidRPr="00DC4CA3">
              <w:rPr>
                <w:b/>
                <w:bCs/>
                <w:color w:val="000000"/>
                <w:sz w:val="20"/>
                <w:szCs w:val="20"/>
              </w:rPr>
              <w:t>95.91</w:t>
            </w:r>
          </w:p>
        </w:tc>
        <w:tc>
          <w:tcPr>
            <w:tcW w:w="992" w:type="dxa"/>
            <w:tcBorders>
              <w:top w:val="nil"/>
              <w:left w:val="nil"/>
              <w:bottom w:val="single" w:sz="4" w:space="0" w:color="auto"/>
              <w:right w:val="single" w:sz="4" w:space="0" w:color="auto"/>
            </w:tcBorders>
            <w:noWrap/>
            <w:vAlign w:val="center"/>
          </w:tcPr>
          <w:p w14:paraId="408BE205" w14:textId="77777777" w:rsidR="005141B7" w:rsidRPr="00DC4CA3" w:rsidRDefault="005141B7" w:rsidP="00FA60FC">
            <w:pPr>
              <w:jc w:val="center"/>
              <w:rPr>
                <w:b/>
                <w:bCs/>
                <w:color w:val="000000"/>
                <w:sz w:val="20"/>
                <w:szCs w:val="20"/>
              </w:rPr>
            </w:pPr>
            <w:r w:rsidRPr="00DC4CA3">
              <w:rPr>
                <w:b/>
                <w:bCs/>
                <w:color w:val="000000"/>
                <w:sz w:val="20"/>
                <w:szCs w:val="20"/>
              </w:rPr>
              <w:t>95.78</w:t>
            </w:r>
          </w:p>
        </w:tc>
        <w:tc>
          <w:tcPr>
            <w:tcW w:w="1134" w:type="dxa"/>
            <w:tcBorders>
              <w:top w:val="nil"/>
              <w:left w:val="nil"/>
              <w:bottom w:val="single" w:sz="4" w:space="0" w:color="auto"/>
              <w:right w:val="single" w:sz="4" w:space="0" w:color="auto"/>
            </w:tcBorders>
            <w:noWrap/>
            <w:vAlign w:val="center"/>
          </w:tcPr>
          <w:p w14:paraId="516A9DA0" w14:textId="77777777" w:rsidR="005141B7" w:rsidRPr="00DC4CA3" w:rsidRDefault="005141B7" w:rsidP="00FA60FC">
            <w:pPr>
              <w:jc w:val="center"/>
              <w:rPr>
                <w:b/>
                <w:bCs/>
                <w:color w:val="000000"/>
                <w:sz w:val="20"/>
                <w:szCs w:val="20"/>
              </w:rPr>
            </w:pPr>
            <w:r w:rsidRPr="00DC4CA3">
              <w:rPr>
                <w:b/>
                <w:bCs/>
                <w:color w:val="000000"/>
                <w:sz w:val="20"/>
                <w:szCs w:val="20"/>
              </w:rPr>
              <w:t>95.18</w:t>
            </w:r>
          </w:p>
        </w:tc>
        <w:tc>
          <w:tcPr>
            <w:tcW w:w="993" w:type="dxa"/>
            <w:tcBorders>
              <w:top w:val="nil"/>
              <w:left w:val="nil"/>
              <w:bottom w:val="single" w:sz="4" w:space="0" w:color="auto"/>
              <w:right w:val="single" w:sz="4" w:space="0" w:color="auto"/>
            </w:tcBorders>
            <w:noWrap/>
            <w:vAlign w:val="center"/>
          </w:tcPr>
          <w:p w14:paraId="022DEBBB" w14:textId="77777777" w:rsidR="005141B7" w:rsidRPr="00DC4CA3" w:rsidRDefault="005141B7" w:rsidP="00FA60FC">
            <w:pPr>
              <w:jc w:val="center"/>
              <w:rPr>
                <w:b/>
                <w:bCs/>
                <w:color w:val="000000"/>
                <w:sz w:val="20"/>
                <w:szCs w:val="20"/>
              </w:rPr>
            </w:pPr>
            <w:r w:rsidRPr="00DC4CA3">
              <w:rPr>
                <w:b/>
                <w:bCs/>
                <w:color w:val="000000"/>
                <w:sz w:val="20"/>
                <w:szCs w:val="20"/>
              </w:rPr>
              <w:t>94.06</w:t>
            </w:r>
          </w:p>
        </w:tc>
        <w:tc>
          <w:tcPr>
            <w:tcW w:w="991" w:type="dxa"/>
            <w:tcBorders>
              <w:top w:val="nil"/>
              <w:left w:val="nil"/>
              <w:bottom w:val="single" w:sz="4" w:space="0" w:color="auto"/>
              <w:right w:val="single" w:sz="4" w:space="0" w:color="auto"/>
            </w:tcBorders>
            <w:noWrap/>
            <w:vAlign w:val="center"/>
          </w:tcPr>
          <w:p w14:paraId="36B907ED" w14:textId="77777777" w:rsidR="005141B7" w:rsidRPr="00DC4CA3" w:rsidRDefault="005141B7" w:rsidP="00FA60FC">
            <w:pPr>
              <w:jc w:val="center"/>
              <w:rPr>
                <w:b/>
                <w:bCs/>
                <w:color w:val="000000"/>
                <w:sz w:val="20"/>
                <w:szCs w:val="20"/>
              </w:rPr>
            </w:pPr>
            <w:r w:rsidRPr="00DC4CA3">
              <w:rPr>
                <w:b/>
                <w:bCs/>
                <w:color w:val="000000"/>
                <w:sz w:val="20"/>
                <w:szCs w:val="20"/>
              </w:rPr>
              <w:t>94.99</w:t>
            </w:r>
          </w:p>
        </w:tc>
        <w:tc>
          <w:tcPr>
            <w:tcW w:w="1160" w:type="dxa"/>
            <w:tcBorders>
              <w:top w:val="nil"/>
              <w:left w:val="nil"/>
              <w:bottom w:val="single" w:sz="4" w:space="0" w:color="auto"/>
              <w:right w:val="single" w:sz="4" w:space="0" w:color="auto"/>
            </w:tcBorders>
            <w:noWrap/>
            <w:vAlign w:val="center"/>
          </w:tcPr>
          <w:p w14:paraId="7371E245" w14:textId="77777777" w:rsidR="005141B7" w:rsidRPr="00DC4CA3" w:rsidRDefault="005141B7" w:rsidP="00FA60FC">
            <w:pPr>
              <w:jc w:val="center"/>
              <w:rPr>
                <w:b/>
                <w:bCs/>
                <w:color w:val="000000"/>
                <w:sz w:val="20"/>
                <w:szCs w:val="20"/>
              </w:rPr>
            </w:pPr>
          </w:p>
        </w:tc>
      </w:tr>
      <w:tr w:rsidR="005141B7" w:rsidRPr="00DC4CA3" w14:paraId="2C052EB4" w14:textId="77777777" w:rsidTr="00CB601B">
        <w:trPr>
          <w:cantSplit/>
          <w:trHeight w:val="600"/>
          <w:jc w:val="center"/>
        </w:trPr>
        <w:tc>
          <w:tcPr>
            <w:tcW w:w="851" w:type="dxa"/>
            <w:tcBorders>
              <w:top w:val="single" w:sz="4" w:space="0" w:color="auto"/>
              <w:left w:val="single" w:sz="4" w:space="0" w:color="auto"/>
              <w:bottom w:val="single" w:sz="4" w:space="0" w:color="auto"/>
              <w:right w:val="single" w:sz="4" w:space="0" w:color="auto"/>
            </w:tcBorders>
            <w:vAlign w:val="center"/>
          </w:tcPr>
          <w:p w14:paraId="3B454957" w14:textId="77777777" w:rsidR="005141B7" w:rsidRPr="00DC4CA3" w:rsidRDefault="005141B7" w:rsidP="00FA60FC">
            <w:pPr>
              <w:jc w:val="center"/>
              <w:rPr>
                <w:color w:val="000000"/>
                <w:sz w:val="20"/>
                <w:szCs w:val="20"/>
              </w:rPr>
            </w:pPr>
            <w:r w:rsidRPr="00DC4CA3">
              <w:rPr>
                <w:color w:val="000000"/>
                <w:sz w:val="20"/>
                <w:szCs w:val="20"/>
              </w:rPr>
              <w:t>2.1.</w:t>
            </w:r>
          </w:p>
        </w:tc>
        <w:tc>
          <w:tcPr>
            <w:tcW w:w="1863" w:type="dxa"/>
            <w:tcBorders>
              <w:top w:val="single" w:sz="4" w:space="0" w:color="auto"/>
              <w:left w:val="nil"/>
              <w:bottom w:val="single" w:sz="4" w:space="0" w:color="auto"/>
              <w:right w:val="single" w:sz="4" w:space="0" w:color="auto"/>
            </w:tcBorders>
            <w:vAlign w:val="center"/>
          </w:tcPr>
          <w:p w14:paraId="6C1B62BF" w14:textId="77777777" w:rsidR="005141B7" w:rsidRPr="00DC4CA3" w:rsidRDefault="005141B7" w:rsidP="00FA60FC">
            <w:pPr>
              <w:jc w:val="center"/>
              <w:rPr>
                <w:color w:val="000000"/>
                <w:sz w:val="20"/>
                <w:szCs w:val="20"/>
              </w:rPr>
            </w:pPr>
            <w:r w:rsidRPr="00DC4CA3">
              <w:rPr>
                <w:color w:val="000000"/>
                <w:sz w:val="20"/>
                <w:szCs w:val="20"/>
              </w:rPr>
              <w:t>доля работников, имеющих высшее образование</w:t>
            </w:r>
          </w:p>
        </w:tc>
        <w:tc>
          <w:tcPr>
            <w:tcW w:w="972" w:type="dxa"/>
            <w:tcBorders>
              <w:top w:val="single" w:sz="4" w:space="0" w:color="auto"/>
              <w:left w:val="nil"/>
              <w:bottom w:val="single" w:sz="4" w:space="0" w:color="auto"/>
              <w:right w:val="single" w:sz="4" w:space="0" w:color="auto"/>
            </w:tcBorders>
            <w:noWrap/>
            <w:vAlign w:val="center"/>
          </w:tcPr>
          <w:p w14:paraId="71A838E9" w14:textId="77777777" w:rsidR="005141B7" w:rsidRPr="00DC4CA3" w:rsidRDefault="005141B7" w:rsidP="00FA60FC">
            <w:pPr>
              <w:jc w:val="center"/>
              <w:rPr>
                <w:color w:val="000000"/>
                <w:sz w:val="20"/>
                <w:szCs w:val="20"/>
              </w:rPr>
            </w:pPr>
            <w:r w:rsidRPr="00DC4CA3">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tcPr>
          <w:p w14:paraId="5D9C48D7" w14:textId="77777777" w:rsidR="005141B7" w:rsidRPr="00DC4CA3" w:rsidRDefault="005141B7" w:rsidP="00FA60FC">
            <w:pPr>
              <w:jc w:val="center"/>
              <w:rPr>
                <w:color w:val="000000"/>
                <w:sz w:val="20"/>
                <w:szCs w:val="20"/>
              </w:rPr>
            </w:pPr>
            <w:r w:rsidRPr="00DC4CA3">
              <w:rPr>
                <w:color w:val="000000"/>
                <w:sz w:val="20"/>
                <w:szCs w:val="20"/>
              </w:rPr>
              <w:t>24.71</w:t>
            </w:r>
          </w:p>
        </w:tc>
        <w:tc>
          <w:tcPr>
            <w:tcW w:w="992" w:type="dxa"/>
            <w:tcBorders>
              <w:top w:val="single" w:sz="4" w:space="0" w:color="auto"/>
              <w:left w:val="single" w:sz="4" w:space="0" w:color="auto"/>
              <w:bottom w:val="single" w:sz="4" w:space="0" w:color="auto"/>
              <w:right w:val="single" w:sz="4" w:space="0" w:color="auto"/>
            </w:tcBorders>
            <w:noWrap/>
            <w:vAlign w:val="center"/>
          </w:tcPr>
          <w:p w14:paraId="4FA3463B" w14:textId="77777777" w:rsidR="005141B7" w:rsidRPr="00DC4CA3" w:rsidRDefault="005141B7" w:rsidP="00FA60FC">
            <w:pPr>
              <w:jc w:val="center"/>
              <w:rPr>
                <w:color w:val="000000"/>
                <w:sz w:val="20"/>
                <w:szCs w:val="20"/>
              </w:rPr>
            </w:pPr>
            <w:r w:rsidRPr="00DC4CA3">
              <w:rPr>
                <w:color w:val="000000"/>
                <w:sz w:val="20"/>
                <w:szCs w:val="20"/>
              </w:rPr>
              <w:t>24.97</w:t>
            </w:r>
          </w:p>
        </w:tc>
        <w:tc>
          <w:tcPr>
            <w:tcW w:w="1134" w:type="dxa"/>
            <w:tcBorders>
              <w:top w:val="single" w:sz="4" w:space="0" w:color="auto"/>
              <w:left w:val="single" w:sz="4" w:space="0" w:color="auto"/>
              <w:bottom w:val="single" w:sz="4" w:space="0" w:color="auto"/>
              <w:right w:val="single" w:sz="4" w:space="0" w:color="auto"/>
            </w:tcBorders>
            <w:noWrap/>
            <w:vAlign w:val="center"/>
          </w:tcPr>
          <w:p w14:paraId="45CA3560" w14:textId="77777777" w:rsidR="005141B7" w:rsidRPr="00DC4CA3" w:rsidRDefault="005141B7" w:rsidP="00FA60FC">
            <w:pPr>
              <w:jc w:val="center"/>
              <w:rPr>
                <w:color w:val="000000"/>
                <w:sz w:val="20"/>
                <w:szCs w:val="20"/>
              </w:rPr>
            </w:pPr>
            <w:r w:rsidRPr="00DC4CA3">
              <w:rPr>
                <w:color w:val="000000"/>
                <w:sz w:val="20"/>
                <w:szCs w:val="20"/>
              </w:rPr>
              <w:t>24.66</w:t>
            </w:r>
          </w:p>
        </w:tc>
        <w:tc>
          <w:tcPr>
            <w:tcW w:w="993" w:type="dxa"/>
            <w:tcBorders>
              <w:top w:val="single" w:sz="4" w:space="0" w:color="auto"/>
              <w:left w:val="nil"/>
              <w:bottom w:val="single" w:sz="4" w:space="0" w:color="auto"/>
              <w:right w:val="single" w:sz="4" w:space="0" w:color="auto"/>
            </w:tcBorders>
            <w:noWrap/>
            <w:vAlign w:val="center"/>
          </w:tcPr>
          <w:p w14:paraId="796E8BF2" w14:textId="77777777" w:rsidR="005141B7" w:rsidRPr="00DC4CA3" w:rsidRDefault="005141B7" w:rsidP="00FA60FC">
            <w:pPr>
              <w:jc w:val="center"/>
              <w:rPr>
                <w:color w:val="000000"/>
                <w:sz w:val="20"/>
                <w:szCs w:val="20"/>
              </w:rPr>
            </w:pPr>
            <w:r w:rsidRPr="00DC4CA3">
              <w:rPr>
                <w:color w:val="000000"/>
                <w:sz w:val="20"/>
                <w:szCs w:val="20"/>
              </w:rPr>
              <w:t>23.43</w:t>
            </w:r>
          </w:p>
        </w:tc>
        <w:tc>
          <w:tcPr>
            <w:tcW w:w="991" w:type="dxa"/>
            <w:tcBorders>
              <w:top w:val="single" w:sz="4" w:space="0" w:color="auto"/>
              <w:left w:val="nil"/>
              <w:bottom w:val="single" w:sz="4" w:space="0" w:color="auto"/>
              <w:right w:val="single" w:sz="4" w:space="0" w:color="auto"/>
            </w:tcBorders>
            <w:noWrap/>
            <w:vAlign w:val="center"/>
          </w:tcPr>
          <w:p w14:paraId="20FBCE95" w14:textId="77777777" w:rsidR="005141B7" w:rsidRPr="00DC4CA3" w:rsidRDefault="005141B7" w:rsidP="00FA60FC">
            <w:pPr>
              <w:jc w:val="center"/>
              <w:rPr>
                <w:color w:val="000000"/>
                <w:sz w:val="20"/>
                <w:szCs w:val="20"/>
              </w:rPr>
            </w:pPr>
            <w:r w:rsidRPr="00DC4CA3">
              <w:rPr>
                <w:color w:val="000000"/>
                <w:sz w:val="20"/>
                <w:szCs w:val="20"/>
              </w:rPr>
              <w:t>24.90</w:t>
            </w:r>
          </w:p>
        </w:tc>
        <w:tc>
          <w:tcPr>
            <w:tcW w:w="1160" w:type="dxa"/>
            <w:tcBorders>
              <w:top w:val="single" w:sz="4" w:space="0" w:color="auto"/>
              <w:left w:val="nil"/>
              <w:bottom w:val="single" w:sz="4" w:space="0" w:color="auto"/>
              <w:right w:val="single" w:sz="4" w:space="0" w:color="auto"/>
            </w:tcBorders>
            <w:noWrap/>
            <w:vAlign w:val="center"/>
          </w:tcPr>
          <w:p w14:paraId="7730F3C8" w14:textId="77777777" w:rsidR="005141B7" w:rsidRPr="00DC4CA3" w:rsidRDefault="005141B7" w:rsidP="00FA60FC">
            <w:pPr>
              <w:jc w:val="center"/>
              <w:rPr>
                <w:color w:val="000000"/>
                <w:sz w:val="20"/>
                <w:szCs w:val="20"/>
              </w:rPr>
            </w:pPr>
            <w:r w:rsidRPr="00DC4CA3">
              <w:rPr>
                <w:color w:val="000000"/>
                <w:sz w:val="20"/>
                <w:szCs w:val="20"/>
              </w:rPr>
              <w:t>106.28</w:t>
            </w:r>
          </w:p>
        </w:tc>
      </w:tr>
      <w:tr w:rsidR="005141B7" w:rsidRPr="00DC4CA3" w14:paraId="4BD14A9D" w14:textId="77777777" w:rsidTr="00CB601B">
        <w:trPr>
          <w:cantSplit/>
          <w:trHeight w:val="600"/>
          <w:jc w:val="center"/>
        </w:trPr>
        <w:tc>
          <w:tcPr>
            <w:tcW w:w="851" w:type="dxa"/>
            <w:tcBorders>
              <w:top w:val="single" w:sz="4" w:space="0" w:color="auto"/>
              <w:left w:val="single" w:sz="4" w:space="0" w:color="auto"/>
              <w:bottom w:val="single" w:sz="4" w:space="0" w:color="auto"/>
              <w:right w:val="single" w:sz="4" w:space="0" w:color="auto"/>
            </w:tcBorders>
            <w:vAlign w:val="center"/>
          </w:tcPr>
          <w:p w14:paraId="5DDD6A5C" w14:textId="77777777" w:rsidR="005141B7" w:rsidRPr="00DC4CA3" w:rsidRDefault="005141B7" w:rsidP="00FA60FC">
            <w:pPr>
              <w:jc w:val="center"/>
              <w:rPr>
                <w:color w:val="000000"/>
                <w:sz w:val="20"/>
                <w:szCs w:val="20"/>
              </w:rPr>
            </w:pPr>
            <w:r w:rsidRPr="00DC4CA3">
              <w:rPr>
                <w:color w:val="000000"/>
                <w:sz w:val="20"/>
                <w:szCs w:val="20"/>
              </w:rPr>
              <w:t>2.2.</w:t>
            </w:r>
          </w:p>
        </w:tc>
        <w:tc>
          <w:tcPr>
            <w:tcW w:w="1863" w:type="dxa"/>
            <w:tcBorders>
              <w:top w:val="single" w:sz="4" w:space="0" w:color="auto"/>
              <w:left w:val="nil"/>
              <w:bottom w:val="single" w:sz="4" w:space="0" w:color="auto"/>
              <w:right w:val="single" w:sz="4" w:space="0" w:color="auto"/>
            </w:tcBorders>
            <w:vAlign w:val="center"/>
          </w:tcPr>
          <w:p w14:paraId="12462364" w14:textId="77777777" w:rsidR="005141B7" w:rsidRPr="00DC4CA3" w:rsidRDefault="005141B7" w:rsidP="00FA60FC">
            <w:pPr>
              <w:jc w:val="center"/>
              <w:rPr>
                <w:color w:val="000000"/>
                <w:sz w:val="20"/>
                <w:szCs w:val="20"/>
              </w:rPr>
            </w:pPr>
            <w:r w:rsidRPr="00DC4CA3">
              <w:rPr>
                <w:color w:val="000000"/>
                <w:sz w:val="20"/>
                <w:szCs w:val="20"/>
              </w:rPr>
              <w:t>доля работников, имеющих полное среднее и среднее специальное образование</w:t>
            </w:r>
          </w:p>
        </w:tc>
        <w:tc>
          <w:tcPr>
            <w:tcW w:w="972" w:type="dxa"/>
            <w:tcBorders>
              <w:top w:val="single" w:sz="4" w:space="0" w:color="auto"/>
              <w:left w:val="nil"/>
              <w:bottom w:val="single" w:sz="4" w:space="0" w:color="auto"/>
              <w:right w:val="single" w:sz="4" w:space="0" w:color="auto"/>
            </w:tcBorders>
            <w:noWrap/>
            <w:vAlign w:val="center"/>
          </w:tcPr>
          <w:p w14:paraId="27C8703F" w14:textId="77777777" w:rsidR="005141B7" w:rsidRPr="00DC4CA3" w:rsidRDefault="005141B7" w:rsidP="00FA60FC">
            <w:pPr>
              <w:jc w:val="center"/>
              <w:rPr>
                <w:color w:val="000000"/>
                <w:sz w:val="20"/>
                <w:szCs w:val="20"/>
              </w:rPr>
            </w:pPr>
            <w:r w:rsidRPr="00DC4CA3">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tcPr>
          <w:p w14:paraId="4F86EE36" w14:textId="77777777" w:rsidR="005141B7" w:rsidRPr="00DC4CA3" w:rsidRDefault="005141B7" w:rsidP="00FA60FC">
            <w:pPr>
              <w:jc w:val="center"/>
              <w:rPr>
                <w:color w:val="000000"/>
                <w:sz w:val="20"/>
                <w:szCs w:val="20"/>
              </w:rPr>
            </w:pPr>
            <w:r w:rsidRPr="00DC4CA3">
              <w:rPr>
                <w:color w:val="000000"/>
                <w:sz w:val="20"/>
                <w:szCs w:val="20"/>
              </w:rPr>
              <w:t>71.21</w:t>
            </w:r>
          </w:p>
        </w:tc>
        <w:tc>
          <w:tcPr>
            <w:tcW w:w="992" w:type="dxa"/>
            <w:tcBorders>
              <w:top w:val="single" w:sz="4" w:space="0" w:color="auto"/>
              <w:left w:val="nil"/>
              <w:bottom w:val="single" w:sz="4" w:space="0" w:color="auto"/>
              <w:right w:val="single" w:sz="4" w:space="0" w:color="auto"/>
            </w:tcBorders>
            <w:noWrap/>
            <w:vAlign w:val="center"/>
          </w:tcPr>
          <w:p w14:paraId="066D78D8" w14:textId="77777777" w:rsidR="005141B7" w:rsidRPr="00DC4CA3" w:rsidRDefault="005141B7" w:rsidP="00FA60FC">
            <w:pPr>
              <w:jc w:val="center"/>
              <w:rPr>
                <w:color w:val="000000"/>
                <w:sz w:val="20"/>
                <w:szCs w:val="20"/>
              </w:rPr>
            </w:pPr>
            <w:r w:rsidRPr="00DC4CA3">
              <w:rPr>
                <w:color w:val="000000"/>
                <w:sz w:val="20"/>
                <w:szCs w:val="20"/>
              </w:rPr>
              <w:t>70.81</w:t>
            </w:r>
          </w:p>
        </w:tc>
        <w:tc>
          <w:tcPr>
            <w:tcW w:w="1134" w:type="dxa"/>
            <w:tcBorders>
              <w:top w:val="single" w:sz="4" w:space="0" w:color="auto"/>
              <w:left w:val="nil"/>
              <w:bottom w:val="single" w:sz="4" w:space="0" w:color="auto"/>
              <w:right w:val="single" w:sz="4" w:space="0" w:color="auto"/>
            </w:tcBorders>
            <w:noWrap/>
            <w:vAlign w:val="center"/>
          </w:tcPr>
          <w:p w14:paraId="30C1A72C" w14:textId="77777777" w:rsidR="005141B7" w:rsidRPr="00DC4CA3" w:rsidRDefault="005141B7" w:rsidP="00FA60FC">
            <w:pPr>
              <w:jc w:val="center"/>
              <w:rPr>
                <w:color w:val="000000"/>
                <w:sz w:val="20"/>
                <w:szCs w:val="20"/>
              </w:rPr>
            </w:pPr>
            <w:r w:rsidRPr="00DC4CA3">
              <w:rPr>
                <w:color w:val="000000"/>
                <w:sz w:val="20"/>
                <w:szCs w:val="20"/>
              </w:rPr>
              <w:t>70.52</w:t>
            </w:r>
          </w:p>
        </w:tc>
        <w:tc>
          <w:tcPr>
            <w:tcW w:w="993" w:type="dxa"/>
            <w:tcBorders>
              <w:top w:val="single" w:sz="4" w:space="0" w:color="auto"/>
              <w:left w:val="nil"/>
              <w:bottom w:val="single" w:sz="4" w:space="0" w:color="auto"/>
              <w:right w:val="single" w:sz="4" w:space="0" w:color="auto"/>
            </w:tcBorders>
            <w:noWrap/>
            <w:vAlign w:val="center"/>
          </w:tcPr>
          <w:p w14:paraId="10371F60" w14:textId="77777777" w:rsidR="005141B7" w:rsidRPr="00DC4CA3" w:rsidRDefault="005141B7" w:rsidP="00FA60FC">
            <w:pPr>
              <w:jc w:val="center"/>
              <w:rPr>
                <w:color w:val="000000"/>
                <w:sz w:val="20"/>
                <w:szCs w:val="20"/>
              </w:rPr>
            </w:pPr>
            <w:r w:rsidRPr="00DC4CA3">
              <w:rPr>
                <w:color w:val="000000"/>
                <w:sz w:val="20"/>
                <w:szCs w:val="20"/>
              </w:rPr>
              <w:t>70.63</w:t>
            </w:r>
          </w:p>
        </w:tc>
        <w:tc>
          <w:tcPr>
            <w:tcW w:w="991" w:type="dxa"/>
            <w:tcBorders>
              <w:top w:val="single" w:sz="4" w:space="0" w:color="auto"/>
              <w:left w:val="nil"/>
              <w:bottom w:val="single" w:sz="4" w:space="0" w:color="auto"/>
              <w:right w:val="single" w:sz="4" w:space="0" w:color="auto"/>
            </w:tcBorders>
            <w:noWrap/>
            <w:vAlign w:val="center"/>
          </w:tcPr>
          <w:p w14:paraId="2DBB57EE" w14:textId="77777777" w:rsidR="005141B7" w:rsidRPr="00DC4CA3" w:rsidRDefault="005141B7" w:rsidP="00FA60FC">
            <w:pPr>
              <w:jc w:val="center"/>
              <w:rPr>
                <w:color w:val="000000"/>
                <w:sz w:val="20"/>
                <w:szCs w:val="20"/>
              </w:rPr>
            </w:pPr>
            <w:r w:rsidRPr="00DC4CA3">
              <w:rPr>
                <w:color w:val="000000"/>
                <w:sz w:val="20"/>
                <w:szCs w:val="20"/>
              </w:rPr>
              <w:t>70.09</w:t>
            </w:r>
          </w:p>
        </w:tc>
        <w:tc>
          <w:tcPr>
            <w:tcW w:w="1160" w:type="dxa"/>
            <w:tcBorders>
              <w:top w:val="single" w:sz="4" w:space="0" w:color="auto"/>
              <w:left w:val="nil"/>
              <w:bottom w:val="single" w:sz="4" w:space="0" w:color="auto"/>
              <w:right w:val="single" w:sz="4" w:space="0" w:color="auto"/>
            </w:tcBorders>
            <w:noWrap/>
            <w:vAlign w:val="center"/>
          </w:tcPr>
          <w:p w14:paraId="072905D4" w14:textId="77777777" w:rsidR="005141B7" w:rsidRPr="00DC4CA3" w:rsidRDefault="005141B7" w:rsidP="00FA60FC">
            <w:pPr>
              <w:jc w:val="center"/>
              <w:rPr>
                <w:color w:val="000000"/>
                <w:sz w:val="20"/>
                <w:szCs w:val="20"/>
              </w:rPr>
            </w:pPr>
            <w:r w:rsidRPr="00DC4CA3">
              <w:rPr>
                <w:color w:val="000000"/>
                <w:sz w:val="20"/>
                <w:szCs w:val="20"/>
              </w:rPr>
              <w:t>99.23</w:t>
            </w:r>
          </w:p>
        </w:tc>
      </w:tr>
      <w:tr w:rsidR="005141B7" w:rsidRPr="00DC4CA3" w14:paraId="24BAD0DF" w14:textId="77777777" w:rsidTr="00CB601B">
        <w:trPr>
          <w:cantSplit/>
          <w:trHeight w:val="300"/>
          <w:jc w:val="center"/>
        </w:trPr>
        <w:tc>
          <w:tcPr>
            <w:tcW w:w="851" w:type="dxa"/>
            <w:tcBorders>
              <w:top w:val="single" w:sz="4" w:space="0" w:color="auto"/>
              <w:left w:val="single" w:sz="4" w:space="0" w:color="auto"/>
              <w:bottom w:val="single" w:sz="4" w:space="0" w:color="auto"/>
              <w:right w:val="single" w:sz="4" w:space="0" w:color="auto"/>
            </w:tcBorders>
            <w:vAlign w:val="center"/>
          </w:tcPr>
          <w:p w14:paraId="37285682" w14:textId="77777777" w:rsidR="005141B7" w:rsidRPr="00DC4CA3" w:rsidRDefault="005141B7" w:rsidP="00FA60FC">
            <w:pPr>
              <w:jc w:val="center"/>
              <w:rPr>
                <w:b/>
                <w:bCs/>
                <w:color w:val="000000"/>
                <w:sz w:val="20"/>
                <w:szCs w:val="20"/>
              </w:rPr>
            </w:pPr>
            <w:r w:rsidRPr="00DC4CA3">
              <w:rPr>
                <w:b/>
                <w:bCs/>
                <w:color w:val="000000"/>
                <w:sz w:val="20"/>
                <w:szCs w:val="20"/>
              </w:rPr>
              <w:t>3.</w:t>
            </w:r>
          </w:p>
        </w:tc>
        <w:tc>
          <w:tcPr>
            <w:tcW w:w="1863" w:type="dxa"/>
            <w:tcBorders>
              <w:top w:val="single" w:sz="4" w:space="0" w:color="auto"/>
              <w:left w:val="nil"/>
              <w:bottom w:val="single" w:sz="4" w:space="0" w:color="auto"/>
              <w:right w:val="single" w:sz="4" w:space="0" w:color="auto"/>
            </w:tcBorders>
            <w:vAlign w:val="center"/>
          </w:tcPr>
          <w:p w14:paraId="218B7B2A" w14:textId="77777777" w:rsidR="005141B7" w:rsidRPr="00DC4CA3" w:rsidRDefault="005141B7" w:rsidP="00FA60FC">
            <w:pPr>
              <w:jc w:val="center"/>
              <w:rPr>
                <w:b/>
                <w:bCs/>
                <w:color w:val="000000"/>
                <w:sz w:val="20"/>
                <w:szCs w:val="20"/>
              </w:rPr>
            </w:pPr>
            <w:r w:rsidRPr="00DC4CA3">
              <w:rPr>
                <w:b/>
                <w:bCs/>
                <w:color w:val="000000"/>
                <w:sz w:val="20"/>
                <w:szCs w:val="20"/>
              </w:rPr>
              <w:t>Структура по категориям:</w:t>
            </w:r>
          </w:p>
        </w:tc>
        <w:tc>
          <w:tcPr>
            <w:tcW w:w="972" w:type="dxa"/>
            <w:tcBorders>
              <w:top w:val="single" w:sz="4" w:space="0" w:color="auto"/>
              <w:left w:val="nil"/>
              <w:bottom w:val="single" w:sz="4" w:space="0" w:color="auto"/>
              <w:right w:val="single" w:sz="4" w:space="0" w:color="auto"/>
            </w:tcBorders>
            <w:noWrap/>
            <w:vAlign w:val="center"/>
          </w:tcPr>
          <w:p w14:paraId="7F00CE19" w14:textId="77777777" w:rsidR="005141B7" w:rsidRPr="00DC4CA3" w:rsidRDefault="005141B7" w:rsidP="00FA60FC">
            <w:pPr>
              <w:jc w:val="center"/>
              <w:rPr>
                <w:b/>
                <w:bCs/>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14:paraId="5CEF9F19" w14:textId="77777777" w:rsidR="005141B7" w:rsidRPr="00DC4CA3" w:rsidRDefault="005141B7" w:rsidP="00FA60FC">
            <w:pPr>
              <w:jc w:val="center"/>
              <w:rPr>
                <w:b/>
                <w:bCs/>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14:paraId="6FB77266" w14:textId="77777777" w:rsidR="005141B7" w:rsidRPr="00DC4CA3" w:rsidRDefault="005141B7" w:rsidP="00FA60FC">
            <w:pPr>
              <w:jc w:val="center"/>
              <w:rPr>
                <w:b/>
                <w:bCs/>
                <w:color w:val="000000"/>
                <w:sz w:val="20"/>
                <w:szCs w:val="20"/>
              </w:rPr>
            </w:pPr>
          </w:p>
        </w:tc>
        <w:tc>
          <w:tcPr>
            <w:tcW w:w="1134" w:type="dxa"/>
            <w:tcBorders>
              <w:top w:val="single" w:sz="4" w:space="0" w:color="auto"/>
              <w:left w:val="nil"/>
              <w:bottom w:val="single" w:sz="4" w:space="0" w:color="auto"/>
              <w:right w:val="single" w:sz="4" w:space="0" w:color="auto"/>
            </w:tcBorders>
            <w:noWrap/>
            <w:vAlign w:val="center"/>
          </w:tcPr>
          <w:p w14:paraId="6BAC979B" w14:textId="77777777" w:rsidR="005141B7" w:rsidRPr="00DC4CA3" w:rsidRDefault="005141B7" w:rsidP="00FA60FC">
            <w:pPr>
              <w:jc w:val="center"/>
              <w:rPr>
                <w:b/>
                <w:bCs/>
                <w:color w:val="000000"/>
                <w:sz w:val="20"/>
                <w:szCs w:val="20"/>
              </w:rPr>
            </w:pPr>
          </w:p>
        </w:tc>
        <w:tc>
          <w:tcPr>
            <w:tcW w:w="993" w:type="dxa"/>
            <w:tcBorders>
              <w:top w:val="single" w:sz="4" w:space="0" w:color="auto"/>
              <w:left w:val="nil"/>
              <w:bottom w:val="single" w:sz="4" w:space="0" w:color="auto"/>
              <w:right w:val="single" w:sz="4" w:space="0" w:color="auto"/>
            </w:tcBorders>
            <w:noWrap/>
            <w:vAlign w:val="center"/>
          </w:tcPr>
          <w:p w14:paraId="57410C85" w14:textId="77777777" w:rsidR="005141B7" w:rsidRPr="00DC4CA3" w:rsidRDefault="005141B7" w:rsidP="00FA60FC">
            <w:pPr>
              <w:jc w:val="center"/>
              <w:rPr>
                <w:b/>
                <w:bCs/>
                <w:color w:val="000000"/>
                <w:sz w:val="20"/>
                <w:szCs w:val="20"/>
              </w:rPr>
            </w:pPr>
          </w:p>
        </w:tc>
        <w:tc>
          <w:tcPr>
            <w:tcW w:w="991" w:type="dxa"/>
            <w:tcBorders>
              <w:top w:val="single" w:sz="4" w:space="0" w:color="auto"/>
              <w:left w:val="nil"/>
              <w:bottom w:val="single" w:sz="4" w:space="0" w:color="auto"/>
              <w:right w:val="single" w:sz="4" w:space="0" w:color="auto"/>
            </w:tcBorders>
            <w:noWrap/>
            <w:vAlign w:val="center"/>
          </w:tcPr>
          <w:p w14:paraId="758A23DA" w14:textId="77777777" w:rsidR="005141B7" w:rsidRPr="00DC4CA3" w:rsidRDefault="005141B7" w:rsidP="00FA60FC">
            <w:pPr>
              <w:jc w:val="center"/>
              <w:rPr>
                <w:b/>
                <w:bCs/>
                <w:color w:val="000000"/>
                <w:sz w:val="20"/>
                <w:szCs w:val="20"/>
              </w:rPr>
            </w:pPr>
          </w:p>
        </w:tc>
        <w:tc>
          <w:tcPr>
            <w:tcW w:w="1160" w:type="dxa"/>
            <w:tcBorders>
              <w:top w:val="single" w:sz="4" w:space="0" w:color="auto"/>
              <w:left w:val="nil"/>
              <w:bottom w:val="single" w:sz="4" w:space="0" w:color="auto"/>
              <w:right w:val="single" w:sz="4" w:space="0" w:color="auto"/>
            </w:tcBorders>
            <w:noWrap/>
            <w:vAlign w:val="center"/>
          </w:tcPr>
          <w:p w14:paraId="4F8E64B8" w14:textId="77777777" w:rsidR="005141B7" w:rsidRPr="00DC4CA3" w:rsidRDefault="005141B7" w:rsidP="00FA60FC">
            <w:pPr>
              <w:jc w:val="center"/>
              <w:rPr>
                <w:b/>
                <w:bCs/>
                <w:color w:val="000000"/>
                <w:sz w:val="20"/>
                <w:szCs w:val="20"/>
              </w:rPr>
            </w:pPr>
          </w:p>
        </w:tc>
      </w:tr>
      <w:tr w:rsidR="005141B7" w:rsidRPr="00DC4CA3" w14:paraId="49A9D925" w14:textId="77777777" w:rsidTr="00770C1A">
        <w:trPr>
          <w:cantSplit/>
          <w:trHeight w:val="300"/>
          <w:jc w:val="center"/>
        </w:trPr>
        <w:tc>
          <w:tcPr>
            <w:tcW w:w="851" w:type="dxa"/>
            <w:tcBorders>
              <w:top w:val="single" w:sz="4" w:space="0" w:color="auto"/>
              <w:left w:val="single" w:sz="4" w:space="0" w:color="auto"/>
              <w:bottom w:val="single" w:sz="4" w:space="0" w:color="auto"/>
              <w:right w:val="single" w:sz="4" w:space="0" w:color="auto"/>
            </w:tcBorders>
            <w:vAlign w:val="center"/>
          </w:tcPr>
          <w:p w14:paraId="2DEBAF50" w14:textId="77777777" w:rsidR="005141B7" w:rsidRPr="00DC4CA3" w:rsidRDefault="005141B7" w:rsidP="00FA60FC">
            <w:pPr>
              <w:jc w:val="center"/>
              <w:rPr>
                <w:color w:val="000000"/>
                <w:sz w:val="20"/>
                <w:szCs w:val="20"/>
              </w:rPr>
            </w:pPr>
            <w:r w:rsidRPr="00DC4CA3">
              <w:rPr>
                <w:color w:val="000000"/>
                <w:sz w:val="20"/>
                <w:szCs w:val="20"/>
              </w:rPr>
              <w:t>3.1.</w:t>
            </w:r>
          </w:p>
        </w:tc>
        <w:tc>
          <w:tcPr>
            <w:tcW w:w="1863" w:type="dxa"/>
            <w:tcBorders>
              <w:top w:val="single" w:sz="4" w:space="0" w:color="auto"/>
              <w:left w:val="nil"/>
              <w:bottom w:val="single" w:sz="4" w:space="0" w:color="auto"/>
              <w:right w:val="single" w:sz="4" w:space="0" w:color="auto"/>
            </w:tcBorders>
            <w:vAlign w:val="center"/>
          </w:tcPr>
          <w:p w14:paraId="45B161A9" w14:textId="77777777" w:rsidR="005141B7" w:rsidRPr="00DC4CA3" w:rsidRDefault="005141B7" w:rsidP="00FA60FC">
            <w:pPr>
              <w:jc w:val="center"/>
              <w:rPr>
                <w:color w:val="000000"/>
                <w:sz w:val="20"/>
                <w:szCs w:val="20"/>
              </w:rPr>
            </w:pPr>
            <w:r w:rsidRPr="00DC4CA3">
              <w:rPr>
                <w:color w:val="000000"/>
                <w:sz w:val="20"/>
                <w:szCs w:val="20"/>
              </w:rPr>
              <w:t>основные рабочие</w:t>
            </w:r>
          </w:p>
        </w:tc>
        <w:tc>
          <w:tcPr>
            <w:tcW w:w="972" w:type="dxa"/>
            <w:tcBorders>
              <w:top w:val="single" w:sz="4" w:space="0" w:color="auto"/>
              <w:left w:val="nil"/>
              <w:bottom w:val="single" w:sz="4" w:space="0" w:color="auto"/>
              <w:right w:val="single" w:sz="4" w:space="0" w:color="auto"/>
            </w:tcBorders>
            <w:noWrap/>
            <w:vAlign w:val="center"/>
          </w:tcPr>
          <w:p w14:paraId="40FC62D1"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single" w:sz="4" w:space="0" w:color="auto"/>
              <w:left w:val="nil"/>
              <w:bottom w:val="single" w:sz="4" w:space="0" w:color="auto"/>
              <w:right w:val="single" w:sz="4" w:space="0" w:color="auto"/>
            </w:tcBorders>
            <w:noWrap/>
            <w:vAlign w:val="center"/>
          </w:tcPr>
          <w:p w14:paraId="2D67BE46" w14:textId="77777777" w:rsidR="005141B7" w:rsidRPr="00DC4CA3" w:rsidRDefault="005141B7" w:rsidP="00FA60FC">
            <w:pPr>
              <w:jc w:val="center"/>
              <w:rPr>
                <w:color w:val="000000"/>
                <w:sz w:val="20"/>
                <w:szCs w:val="20"/>
              </w:rPr>
            </w:pPr>
            <w:r w:rsidRPr="00DC4CA3">
              <w:rPr>
                <w:color w:val="000000"/>
                <w:sz w:val="20"/>
                <w:szCs w:val="20"/>
              </w:rPr>
              <w:t>8 817</w:t>
            </w:r>
          </w:p>
        </w:tc>
        <w:tc>
          <w:tcPr>
            <w:tcW w:w="992" w:type="dxa"/>
            <w:tcBorders>
              <w:top w:val="single" w:sz="4" w:space="0" w:color="auto"/>
              <w:left w:val="nil"/>
              <w:bottom w:val="single" w:sz="4" w:space="0" w:color="auto"/>
              <w:right w:val="single" w:sz="4" w:space="0" w:color="auto"/>
            </w:tcBorders>
            <w:noWrap/>
            <w:vAlign w:val="center"/>
          </w:tcPr>
          <w:p w14:paraId="7FFB4ECE" w14:textId="77777777" w:rsidR="005141B7" w:rsidRPr="00DC4CA3" w:rsidRDefault="005141B7" w:rsidP="00FA60FC">
            <w:pPr>
              <w:jc w:val="center"/>
              <w:rPr>
                <w:color w:val="000000"/>
                <w:sz w:val="20"/>
                <w:szCs w:val="20"/>
              </w:rPr>
            </w:pPr>
            <w:r w:rsidRPr="00DC4CA3">
              <w:rPr>
                <w:color w:val="000000"/>
                <w:sz w:val="20"/>
                <w:szCs w:val="20"/>
              </w:rPr>
              <w:t>8 318</w:t>
            </w:r>
          </w:p>
        </w:tc>
        <w:tc>
          <w:tcPr>
            <w:tcW w:w="1134" w:type="dxa"/>
            <w:tcBorders>
              <w:top w:val="single" w:sz="4" w:space="0" w:color="auto"/>
              <w:left w:val="nil"/>
              <w:bottom w:val="single" w:sz="4" w:space="0" w:color="auto"/>
              <w:right w:val="single" w:sz="4" w:space="0" w:color="auto"/>
            </w:tcBorders>
            <w:noWrap/>
            <w:vAlign w:val="center"/>
          </w:tcPr>
          <w:p w14:paraId="670B2AB2" w14:textId="77777777" w:rsidR="005141B7" w:rsidRPr="00DC4CA3" w:rsidRDefault="005141B7" w:rsidP="00FA60FC">
            <w:pPr>
              <w:jc w:val="center"/>
              <w:rPr>
                <w:color w:val="000000"/>
                <w:sz w:val="20"/>
                <w:szCs w:val="20"/>
              </w:rPr>
            </w:pPr>
            <w:r w:rsidRPr="00DC4CA3">
              <w:rPr>
                <w:color w:val="000000"/>
                <w:sz w:val="20"/>
                <w:szCs w:val="20"/>
              </w:rPr>
              <w:t>8 618</w:t>
            </w:r>
          </w:p>
        </w:tc>
        <w:tc>
          <w:tcPr>
            <w:tcW w:w="993" w:type="dxa"/>
            <w:tcBorders>
              <w:top w:val="single" w:sz="4" w:space="0" w:color="auto"/>
              <w:left w:val="nil"/>
              <w:bottom w:val="single" w:sz="4" w:space="0" w:color="auto"/>
              <w:right w:val="single" w:sz="4" w:space="0" w:color="auto"/>
            </w:tcBorders>
            <w:noWrap/>
            <w:vAlign w:val="center"/>
          </w:tcPr>
          <w:p w14:paraId="3271E43A" w14:textId="77777777" w:rsidR="005141B7" w:rsidRPr="00DC4CA3" w:rsidRDefault="005141B7" w:rsidP="00FA60FC">
            <w:pPr>
              <w:jc w:val="center"/>
              <w:rPr>
                <w:color w:val="000000"/>
                <w:sz w:val="20"/>
                <w:szCs w:val="20"/>
              </w:rPr>
            </w:pPr>
            <w:r w:rsidRPr="00DC4CA3">
              <w:rPr>
                <w:color w:val="000000"/>
                <w:sz w:val="20"/>
                <w:szCs w:val="20"/>
              </w:rPr>
              <w:t>9 604</w:t>
            </w:r>
          </w:p>
        </w:tc>
        <w:tc>
          <w:tcPr>
            <w:tcW w:w="991" w:type="dxa"/>
            <w:tcBorders>
              <w:top w:val="single" w:sz="4" w:space="0" w:color="auto"/>
              <w:left w:val="nil"/>
              <w:bottom w:val="single" w:sz="4" w:space="0" w:color="auto"/>
              <w:right w:val="single" w:sz="4" w:space="0" w:color="auto"/>
            </w:tcBorders>
            <w:noWrap/>
            <w:vAlign w:val="center"/>
          </w:tcPr>
          <w:p w14:paraId="564D5EAF" w14:textId="77777777" w:rsidR="005141B7" w:rsidRPr="00DC4CA3" w:rsidRDefault="005141B7" w:rsidP="00FA60FC">
            <w:pPr>
              <w:jc w:val="center"/>
              <w:rPr>
                <w:color w:val="000000"/>
                <w:sz w:val="20"/>
                <w:szCs w:val="20"/>
              </w:rPr>
            </w:pPr>
            <w:r w:rsidRPr="00DC4CA3">
              <w:rPr>
                <w:color w:val="000000"/>
                <w:sz w:val="20"/>
                <w:szCs w:val="20"/>
              </w:rPr>
              <w:t>10 498</w:t>
            </w:r>
          </w:p>
        </w:tc>
        <w:tc>
          <w:tcPr>
            <w:tcW w:w="1160" w:type="dxa"/>
            <w:tcBorders>
              <w:top w:val="single" w:sz="4" w:space="0" w:color="auto"/>
              <w:left w:val="nil"/>
              <w:bottom w:val="single" w:sz="4" w:space="0" w:color="auto"/>
              <w:right w:val="single" w:sz="4" w:space="0" w:color="auto"/>
            </w:tcBorders>
            <w:noWrap/>
            <w:vAlign w:val="center"/>
          </w:tcPr>
          <w:p w14:paraId="713642B4" w14:textId="77777777" w:rsidR="005141B7" w:rsidRPr="00DC4CA3" w:rsidRDefault="005141B7" w:rsidP="00FA60FC">
            <w:pPr>
              <w:jc w:val="center"/>
              <w:rPr>
                <w:color w:val="000000"/>
                <w:sz w:val="20"/>
                <w:szCs w:val="20"/>
              </w:rPr>
            </w:pPr>
            <w:r w:rsidRPr="00DC4CA3">
              <w:rPr>
                <w:color w:val="000000"/>
                <w:sz w:val="20"/>
                <w:szCs w:val="20"/>
              </w:rPr>
              <w:t>109.31</w:t>
            </w:r>
          </w:p>
        </w:tc>
      </w:tr>
      <w:tr w:rsidR="005141B7" w:rsidRPr="00DC4CA3" w14:paraId="5804A3B9"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13FC2DB2" w14:textId="77777777" w:rsidR="005141B7" w:rsidRPr="00DC4CA3" w:rsidRDefault="005141B7" w:rsidP="00FA60FC">
            <w:pPr>
              <w:jc w:val="center"/>
              <w:rPr>
                <w:color w:val="000000"/>
                <w:sz w:val="20"/>
                <w:szCs w:val="20"/>
              </w:rPr>
            </w:pPr>
            <w:r w:rsidRPr="00DC4CA3">
              <w:rPr>
                <w:color w:val="000000"/>
                <w:sz w:val="20"/>
                <w:szCs w:val="20"/>
              </w:rPr>
              <w:t>3.2.</w:t>
            </w:r>
          </w:p>
        </w:tc>
        <w:tc>
          <w:tcPr>
            <w:tcW w:w="1863" w:type="dxa"/>
            <w:tcBorders>
              <w:top w:val="nil"/>
              <w:left w:val="nil"/>
              <w:bottom w:val="single" w:sz="4" w:space="0" w:color="auto"/>
              <w:right w:val="single" w:sz="4" w:space="0" w:color="auto"/>
            </w:tcBorders>
            <w:vAlign w:val="center"/>
          </w:tcPr>
          <w:p w14:paraId="4C71C38E" w14:textId="77777777" w:rsidR="005141B7" w:rsidRPr="00DC4CA3" w:rsidRDefault="005141B7" w:rsidP="00FA60FC">
            <w:pPr>
              <w:jc w:val="center"/>
              <w:rPr>
                <w:color w:val="000000"/>
                <w:sz w:val="20"/>
                <w:szCs w:val="20"/>
              </w:rPr>
            </w:pPr>
            <w:r w:rsidRPr="00DC4CA3">
              <w:rPr>
                <w:color w:val="000000"/>
                <w:sz w:val="20"/>
                <w:szCs w:val="20"/>
              </w:rPr>
              <w:t>вспомогательные рабочие</w:t>
            </w:r>
          </w:p>
        </w:tc>
        <w:tc>
          <w:tcPr>
            <w:tcW w:w="972" w:type="dxa"/>
            <w:tcBorders>
              <w:top w:val="nil"/>
              <w:left w:val="nil"/>
              <w:bottom w:val="single" w:sz="4" w:space="0" w:color="auto"/>
              <w:right w:val="single" w:sz="4" w:space="0" w:color="auto"/>
            </w:tcBorders>
            <w:noWrap/>
            <w:vAlign w:val="center"/>
          </w:tcPr>
          <w:p w14:paraId="4367F9C6"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06E5FCF2" w14:textId="77777777" w:rsidR="005141B7" w:rsidRPr="00DC4CA3" w:rsidRDefault="005141B7" w:rsidP="00FA60FC">
            <w:pPr>
              <w:jc w:val="center"/>
              <w:rPr>
                <w:color w:val="000000"/>
                <w:sz w:val="20"/>
                <w:szCs w:val="20"/>
              </w:rPr>
            </w:pPr>
            <w:r w:rsidRPr="00DC4CA3">
              <w:rPr>
                <w:color w:val="000000"/>
                <w:sz w:val="20"/>
                <w:szCs w:val="20"/>
              </w:rPr>
              <w:t>7 238</w:t>
            </w:r>
          </w:p>
        </w:tc>
        <w:tc>
          <w:tcPr>
            <w:tcW w:w="992" w:type="dxa"/>
            <w:tcBorders>
              <w:top w:val="nil"/>
              <w:left w:val="nil"/>
              <w:bottom w:val="single" w:sz="4" w:space="0" w:color="auto"/>
              <w:right w:val="single" w:sz="4" w:space="0" w:color="auto"/>
            </w:tcBorders>
            <w:noWrap/>
            <w:vAlign w:val="center"/>
          </w:tcPr>
          <w:p w14:paraId="4025857D" w14:textId="77777777" w:rsidR="005141B7" w:rsidRPr="00DC4CA3" w:rsidRDefault="005141B7" w:rsidP="00FA60FC">
            <w:pPr>
              <w:jc w:val="center"/>
              <w:rPr>
                <w:color w:val="000000"/>
                <w:sz w:val="20"/>
                <w:szCs w:val="20"/>
              </w:rPr>
            </w:pPr>
            <w:r w:rsidRPr="00DC4CA3">
              <w:rPr>
                <w:color w:val="000000"/>
                <w:sz w:val="20"/>
                <w:szCs w:val="20"/>
              </w:rPr>
              <w:t>7 166</w:t>
            </w:r>
          </w:p>
        </w:tc>
        <w:tc>
          <w:tcPr>
            <w:tcW w:w="1134" w:type="dxa"/>
            <w:tcBorders>
              <w:top w:val="nil"/>
              <w:left w:val="nil"/>
              <w:bottom w:val="single" w:sz="4" w:space="0" w:color="auto"/>
              <w:right w:val="single" w:sz="4" w:space="0" w:color="auto"/>
            </w:tcBorders>
            <w:noWrap/>
            <w:vAlign w:val="center"/>
          </w:tcPr>
          <w:p w14:paraId="7A7EE160" w14:textId="77777777" w:rsidR="005141B7" w:rsidRPr="00DC4CA3" w:rsidRDefault="005141B7" w:rsidP="00FA60FC">
            <w:pPr>
              <w:jc w:val="center"/>
              <w:rPr>
                <w:color w:val="000000"/>
                <w:sz w:val="20"/>
                <w:szCs w:val="20"/>
              </w:rPr>
            </w:pPr>
            <w:r w:rsidRPr="00DC4CA3">
              <w:rPr>
                <w:color w:val="000000"/>
                <w:sz w:val="20"/>
                <w:szCs w:val="20"/>
              </w:rPr>
              <w:t>7 286</w:t>
            </w:r>
          </w:p>
        </w:tc>
        <w:tc>
          <w:tcPr>
            <w:tcW w:w="993" w:type="dxa"/>
            <w:tcBorders>
              <w:top w:val="nil"/>
              <w:left w:val="nil"/>
              <w:bottom w:val="single" w:sz="4" w:space="0" w:color="auto"/>
              <w:right w:val="single" w:sz="4" w:space="0" w:color="auto"/>
            </w:tcBorders>
            <w:noWrap/>
            <w:vAlign w:val="center"/>
          </w:tcPr>
          <w:p w14:paraId="70991F53" w14:textId="77777777" w:rsidR="005141B7" w:rsidRPr="00DC4CA3" w:rsidRDefault="005141B7" w:rsidP="00FA60FC">
            <w:pPr>
              <w:jc w:val="center"/>
              <w:rPr>
                <w:color w:val="000000"/>
                <w:sz w:val="20"/>
                <w:szCs w:val="20"/>
              </w:rPr>
            </w:pPr>
            <w:r w:rsidRPr="00DC4CA3">
              <w:rPr>
                <w:color w:val="000000"/>
                <w:sz w:val="20"/>
                <w:szCs w:val="20"/>
              </w:rPr>
              <w:t>7 526</w:t>
            </w:r>
          </w:p>
        </w:tc>
        <w:tc>
          <w:tcPr>
            <w:tcW w:w="991" w:type="dxa"/>
            <w:tcBorders>
              <w:top w:val="nil"/>
              <w:left w:val="nil"/>
              <w:bottom w:val="single" w:sz="4" w:space="0" w:color="auto"/>
              <w:right w:val="single" w:sz="4" w:space="0" w:color="auto"/>
            </w:tcBorders>
            <w:noWrap/>
            <w:vAlign w:val="center"/>
          </w:tcPr>
          <w:p w14:paraId="3D53B24E" w14:textId="77777777" w:rsidR="005141B7" w:rsidRPr="00DC4CA3" w:rsidRDefault="005141B7" w:rsidP="00FA60FC">
            <w:pPr>
              <w:jc w:val="center"/>
              <w:rPr>
                <w:color w:val="000000"/>
                <w:sz w:val="20"/>
                <w:szCs w:val="20"/>
              </w:rPr>
            </w:pPr>
            <w:r w:rsidRPr="00DC4CA3">
              <w:rPr>
                <w:color w:val="000000"/>
                <w:sz w:val="20"/>
                <w:szCs w:val="20"/>
              </w:rPr>
              <w:t>7 618</w:t>
            </w:r>
          </w:p>
        </w:tc>
        <w:tc>
          <w:tcPr>
            <w:tcW w:w="1160" w:type="dxa"/>
            <w:tcBorders>
              <w:top w:val="nil"/>
              <w:left w:val="nil"/>
              <w:bottom w:val="single" w:sz="4" w:space="0" w:color="auto"/>
              <w:right w:val="single" w:sz="4" w:space="0" w:color="auto"/>
            </w:tcBorders>
            <w:noWrap/>
            <w:vAlign w:val="center"/>
          </w:tcPr>
          <w:p w14:paraId="4EEC3D9E" w14:textId="77777777" w:rsidR="005141B7" w:rsidRPr="00DC4CA3" w:rsidRDefault="005141B7" w:rsidP="00FA60FC">
            <w:pPr>
              <w:jc w:val="center"/>
              <w:rPr>
                <w:color w:val="000000"/>
                <w:sz w:val="20"/>
                <w:szCs w:val="20"/>
              </w:rPr>
            </w:pPr>
            <w:r w:rsidRPr="00DC4CA3">
              <w:rPr>
                <w:color w:val="000000"/>
                <w:sz w:val="20"/>
                <w:szCs w:val="20"/>
              </w:rPr>
              <w:t>101.22</w:t>
            </w:r>
          </w:p>
        </w:tc>
      </w:tr>
      <w:tr w:rsidR="005141B7" w:rsidRPr="00DC4CA3" w14:paraId="04DBB499"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4509DB6E" w14:textId="77777777" w:rsidR="005141B7" w:rsidRPr="00DC4CA3" w:rsidRDefault="005141B7" w:rsidP="00FA60FC">
            <w:pPr>
              <w:jc w:val="center"/>
              <w:rPr>
                <w:color w:val="000000"/>
                <w:sz w:val="20"/>
                <w:szCs w:val="20"/>
              </w:rPr>
            </w:pPr>
            <w:r w:rsidRPr="00DC4CA3">
              <w:rPr>
                <w:color w:val="000000"/>
                <w:sz w:val="20"/>
                <w:szCs w:val="20"/>
              </w:rPr>
              <w:t>3.3.</w:t>
            </w:r>
          </w:p>
        </w:tc>
        <w:tc>
          <w:tcPr>
            <w:tcW w:w="1863" w:type="dxa"/>
            <w:tcBorders>
              <w:top w:val="nil"/>
              <w:left w:val="nil"/>
              <w:bottom w:val="single" w:sz="4" w:space="0" w:color="auto"/>
              <w:right w:val="single" w:sz="4" w:space="0" w:color="auto"/>
            </w:tcBorders>
            <w:vAlign w:val="center"/>
          </w:tcPr>
          <w:p w14:paraId="2633E208" w14:textId="77777777" w:rsidR="005141B7" w:rsidRPr="00DC4CA3" w:rsidRDefault="005141B7" w:rsidP="00FA60FC">
            <w:pPr>
              <w:jc w:val="center"/>
              <w:rPr>
                <w:color w:val="000000"/>
                <w:sz w:val="20"/>
                <w:szCs w:val="20"/>
              </w:rPr>
            </w:pPr>
            <w:r w:rsidRPr="00DC4CA3">
              <w:rPr>
                <w:color w:val="000000"/>
                <w:sz w:val="20"/>
                <w:szCs w:val="20"/>
              </w:rPr>
              <w:t>ученики</w:t>
            </w:r>
          </w:p>
        </w:tc>
        <w:tc>
          <w:tcPr>
            <w:tcW w:w="972" w:type="dxa"/>
            <w:tcBorders>
              <w:top w:val="nil"/>
              <w:left w:val="nil"/>
              <w:bottom w:val="single" w:sz="4" w:space="0" w:color="auto"/>
              <w:right w:val="single" w:sz="4" w:space="0" w:color="auto"/>
            </w:tcBorders>
            <w:noWrap/>
            <w:vAlign w:val="center"/>
          </w:tcPr>
          <w:p w14:paraId="2F7302EE"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6A443CE0" w14:textId="77777777" w:rsidR="005141B7" w:rsidRPr="00DC4CA3" w:rsidRDefault="005141B7" w:rsidP="00FA60FC">
            <w:pPr>
              <w:jc w:val="center"/>
              <w:rPr>
                <w:color w:val="000000"/>
                <w:sz w:val="20"/>
                <w:szCs w:val="20"/>
              </w:rPr>
            </w:pPr>
            <w:r w:rsidRPr="00DC4CA3">
              <w:rPr>
                <w:color w:val="000000"/>
                <w:sz w:val="20"/>
                <w:szCs w:val="20"/>
              </w:rPr>
              <w:t>465</w:t>
            </w:r>
          </w:p>
        </w:tc>
        <w:tc>
          <w:tcPr>
            <w:tcW w:w="992" w:type="dxa"/>
            <w:tcBorders>
              <w:top w:val="nil"/>
              <w:left w:val="nil"/>
              <w:bottom w:val="single" w:sz="4" w:space="0" w:color="auto"/>
              <w:right w:val="single" w:sz="4" w:space="0" w:color="auto"/>
            </w:tcBorders>
            <w:noWrap/>
            <w:vAlign w:val="center"/>
          </w:tcPr>
          <w:p w14:paraId="56E0441A" w14:textId="77777777" w:rsidR="005141B7" w:rsidRPr="00DC4CA3" w:rsidRDefault="005141B7" w:rsidP="00FA60FC">
            <w:pPr>
              <w:jc w:val="center"/>
              <w:rPr>
                <w:color w:val="000000"/>
                <w:sz w:val="20"/>
                <w:szCs w:val="20"/>
              </w:rPr>
            </w:pPr>
            <w:r w:rsidRPr="00DC4CA3">
              <w:rPr>
                <w:color w:val="000000"/>
                <w:sz w:val="20"/>
                <w:szCs w:val="20"/>
              </w:rPr>
              <w:t>543</w:t>
            </w:r>
          </w:p>
        </w:tc>
        <w:tc>
          <w:tcPr>
            <w:tcW w:w="1134" w:type="dxa"/>
            <w:tcBorders>
              <w:top w:val="nil"/>
              <w:left w:val="nil"/>
              <w:bottom w:val="single" w:sz="4" w:space="0" w:color="auto"/>
              <w:right w:val="single" w:sz="4" w:space="0" w:color="auto"/>
            </w:tcBorders>
            <w:noWrap/>
            <w:vAlign w:val="center"/>
          </w:tcPr>
          <w:p w14:paraId="74A17468" w14:textId="77777777" w:rsidR="005141B7" w:rsidRPr="00DC4CA3" w:rsidRDefault="005141B7" w:rsidP="00FA60FC">
            <w:pPr>
              <w:jc w:val="center"/>
              <w:rPr>
                <w:color w:val="000000"/>
                <w:sz w:val="20"/>
                <w:szCs w:val="20"/>
              </w:rPr>
            </w:pPr>
            <w:r w:rsidRPr="00DC4CA3">
              <w:rPr>
                <w:color w:val="000000"/>
                <w:sz w:val="20"/>
                <w:szCs w:val="20"/>
              </w:rPr>
              <w:t>874</w:t>
            </w:r>
          </w:p>
        </w:tc>
        <w:tc>
          <w:tcPr>
            <w:tcW w:w="993" w:type="dxa"/>
            <w:tcBorders>
              <w:top w:val="nil"/>
              <w:left w:val="nil"/>
              <w:bottom w:val="single" w:sz="4" w:space="0" w:color="auto"/>
              <w:right w:val="single" w:sz="4" w:space="0" w:color="auto"/>
            </w:tcBorders>
            <w:noWrap/>
            <w:vAlign w:val="center"/>
          </w:tcPr>
          <w:p w14:paraId="70FBA740" w14:textId="77777777" w:rsidR="005141B7" w:rsidRPr="00DC4CA3" w:rsidRDefault="005141B7" w:rsidP="00FA60FC">
            <w:pPr>
              <w:jc w:val="center"/>
              <w:rPr>
                <w:color w:val="000000"/>
                <w:sz w:val="20"/>
                <w:szCs w:val="20"/>
              </w:rPr>
            </w:pPr>
            <w:r w:rsidRPr="00DC4CA3">
              <w:rPr>
                <w:color w:val="000000"/>
                <w:sz w:val="20"/>
                <w:szCs w:val="20"/>
              </w:rPr>
              <w:t>786</w:t>
            </w:r>
          </w:p>
        </w:tc>
        <w:tc>
          <w:tcPr>
            <w:tcW w:w="991" w:type="dxa"/>
            <w:tcBorders>
              <w:top w:val="nil"/>
              <w:left w:val="nil"/>
              <w:bottom w:val="single" w:sz="4" w:space="0" w:color="auto"/>
              <w:right w:val="single" w:sz="4" w:space="0" w:color="auto"/>
            </w:tcBorders>
            <w:noWrap/>
            <w:vAlign w:val="center"/>
          </w:tcPr>
          <w:p w14:paraId="014C2AA1" w14:textId="77777777" w:rsidR="005141B7" w:rsidRPr="00DC4CA3" w:rsidRDefault="005141B7" w:rsidP="00FA60FC">
            <w:pPr>
              <w:jc w:val="center"/>
              <w:rPr>
                <w:color w:val="000000"/>
                <w:sz w:val="20"/>
                <w:szCs w:val="20"/>
              </w:rPr>
            </w:pPr>
            <w:r w:rsidRPr="00DC4CA3">
              <w:rPr>
                <w:color w:val="000000"/>
                <w:sz w:val="20"/>
                <w:szCs w:val="20"/>
              </w:rPr>
              <w:t>762</w:t>
            </w:r>
          </w:p>
        </w:tc>
        <w:tc>
          <w:tcPr>
            <w:tcW w:w="1160" w:type="dxa"/>
            <w:tcBorders>
              <w:top w:val="nil"/>
              <w:left w:val="nil"/>
              <w:bottom w:val="single" w:sz="4" w:space="0" w:color="auto"/>
              <w:right w:val="single" w:sz="4" w:space="0" w:color="auto"/>
            </w:tcBorders>
            <w:noWrap/>
            <w:vAlign w:val="center"/>
          </w:tcPr>
          <w:p w14:paraId="620C1703" w14:textId="77777777" w:rsidR="005141B7" w:rsidRPr="00DC4CA3" w:rsidRDefault="005141B7" w:rsidP="00FA60FC">
            <w:pPr>
              <w:jc w:val="center"/>
              <w:rPr>
                <w:color w:val="000000"/>
                <w:sz w:val="20"/>
                <w:szCs w:val="20"/>
              </w:rPr>
            </w:pPr>
            <w:r w:rsidRPr="00DC4CA3">
              <w:rPr>
                <w:color w:val="000000"/>
                <w:sz w:val="20"/>
                <w:szCs w:val="20"/>
              </w:rPr>
              <w:t>96.95</w:t>
            </w:r>
          </w:p>
        </w:tc>
      </w:tr>
      <w:tr w:rsidR="005141B7" w:rsidRPr="00DC4CA3" w14:paraId="4CC4B927"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7BABFCBD" w14:textId="77777777" w:rsidR="005141B7" w:rsidRPr="00DC4CA3" w:rsidRDefault="005141B7" w:rsidP="00FA60FC">
            <w:pPr>
              <w:jc w:val="center"/>
              <w:rPr>
                <w:color w:val="000000"/>
                <w:sz w:val="20"/>
                <w:szCs w:val="20"/>
              </w:rPr>
            </w:pPr>
            <w:r w:rsidRPr="00DC4CA3">
              <w:rPr>
                <w:color w:val="000000"/>
                <w:sz w:val="20"/>
                <w:szCs w:val="20"/>
              </w:rPr>
              <w:t>3.4.</w:t>
            </w:r>
          </w:p>
        </w:tc>
        <w:tc>
          <w:tcPr>
            <w:tcW w:w="1863" w:type="dxa"/>
            <w:tcBorders>
              <w:top w:val="nil"/>
              <w:left w:val="nil"/>
              <w:bottom w:val="single" w:sz="4" w:space="0" w:color="auto"/>
              <w:right w:val="single" w:sz="4" w:space="0" w:color="auto"/>
            </w:tcBorders>
            <w:vAlign w:val="center"/>
          </w:tcPr>
          <w:p w14:paraId="100BD07B" w14:textId="77777777" w:rsidR="005141B7" w:rsidRPr="00DC4CA3" w:rsidRDefault="005141B7" w:rsidP="00FA60FC">
            <w:pPr>
              <w:jc w:val="center"/>
              <w:rPr>
                <w:color w:val="000000"/>
                <w:sz w:val="20"/>
                <w:szCs w:val="20"/>
              </w:rPr>
            </w:pPr>
            <w:r w:rsidRPr="00DC4CA3">
              <w:rPr>
                <w:color w:val="000000"/>
                <w:sz w:val="20"/>
                <w:szCs w:val="20"/>
              </w:rPr>
              <w:t>служащие</w:t>
            </w:r>
          </w:p>
        </w:tc>
        <w:tc>
          <w:tcPr>
            <w:tcW w:w="972" w:type="dxa"/>
            <w:tcBorders>
              <w:top w:val="nil"/>
              <w:left w:val="nil"/>
              <w:bottom w:val="single" w:sz="4" w:space="0" w:color="auto"/>
              <w:right w:val="single" w:sz="4" w:space="0" w:color="auto"/>
            </w:tcBorders>
            <w:noWrap/>
            <w:vAlign w:val="center"/>
          </w:tcPr>
          <w:p w14:paraId="3049AEDD"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15C62642" w14:textId="77777777" w:rsidR="005141B7" w:rsidRPr="00DC4CA3" w:rsidRDefault="005141B7" w:rsidP="00FA60FC">
            <w:pPr>
              <w:jc w:val="center"/>
              <w:rPr>
                <w:color w:val="000000"/>
                <w:sz w:val="20"/>
                <w:szCs w:val="20"/>
              </w:rPr>
            </w:pPr>
            <w:r w:rsidRPr="00DC4CA3">
              <w:rPr>
                <w:color w:val="000000"/>
                <w:sz w:val="20"/>
                <w:szCs w:val="20"/>
              </w:rPr>
              <w:t>531</w:t>
            </w:r>
          </w:p>
        </w:tc>
        <w:tc>
          <w:tcPr>
            <w:tcW w:w="992" w:type="dxa"/>
            <w:tcBorders>
              <w:top w:val="nil"/>
              <w:left w:val="nil"/>
              <w:bottom w:val="single" w:sz="4" w:space="0" w:color="auto"/>
              <w:right w:val="single" w:sz="4" w:space="0" w:color="auto"/>
            </w:tcBorders>
            <w:noWrap/>
            <w:vAlign w:val="center"/>
          </w:tcPr>
          <w:p w14:paraId="6DB680E0" w14:textId="77777777" w:rsidR="005141B7" w:rsidRPr="00DC4CA3" w:rsidRDefault="005141B7" w:rsidP="00FA60FC">
            <w:pPr>
              <w:jc w:val="center"/>
              <w:rPr>
                <w:color w:val="000000"/>
                <w:sz w:val="20"/>
                <w:szCs w:val="20"/>
              </w:rPr>
            </w:pPr>
            <w:r w:rsidRPr="00DC4CA3">
              <w:rPr>
                <w:color w:val="000000"/>
                <w:sz w:val="20"/>
                <w:szCs w:val="20"/>
              </w:rPr>
              <w:t>482</w:t>
            </w:r>
          </w:p>
        </w:tc>
        <w:tc>
          <w:tcPr>
            <w:tcW w:w="1134" w:type="dxa"/>
            <w:tcBorders>
              <w:top w:val="nil"/>
              <w:left w:val="nil"/>
              <w:bottom w:val="single" w:sz="4" w:space="0" w:color="auto"/>
              <w:right w:val="single" w:sz="4" w:space="0" w:color="auto"/>
            </w:tcBorders>
            <w:noWrap/>
            <w:vAlign w:val="center"/>
          </w:tcPr>
          <w:p w14:paraId="0D7AF57C" w14:textId="77777777" w:rsidR="005141B7" w:rsidRPr="00DC4CA3" w:rsidRDefault="005141B7" w:rsidP="00FA60FC">
            <w:pPr>
              <w:jc w:val="center"/>
              <w:rPr>
                <w:color w:val="000000"/>
                <w:sz w:val="20"/>
                <w:szCs w:val="20"/>
              </w:rPr>
            </w:pPr>
            <w:r w:rsidRPr="00DC4CA3">
              <w:rPr>
                <w:color w:val="000000"/>
                <w:sz w:val="20"/>
                <w:szCs w:val="20"/>
              </w:rPr>
              <w:t>478</w:t>
            </w:r>
          </w:p>
        </w:tc>
        <w:tc>
          <w:tcPr>
            <w:tcW w:w="993" w:type="dxa"/>
            <w:tcBorders>
              <w:top w:val="nil"/>
              <w:left w:val="nil"/>
              <w:bottom w:val="single" w:sz="4" w:space="0" w:color="auto"/>
              <w:right w:val="single" w:sz="4" w:space="0" w:color="auto"/>
            </w:tcBorders>
            <w:noWrap/>
            <w:vAlign w:val="center"/>
          </w:tcPr>
          <w:p w14:paraId="41283CEF" w14:textId="77777777" w:rsidR="005141B7" w:rsidRPr="00DC4CA3" w:rsidRDefault="005141B7" w:rsidP="00FA60FC">
            <w:pPr>
              <w:jc w:val="center"/>
              <w:rPr>
                <w:color w:val="000000"/>
                <w:sz w:val="20"/>
                <w:szCs w:val="20"/>
              </w:rPr>
            </w:pPr>
            <w:r w:rsidRPr="00DC4CA3">
              <w:rPr>
                <w:color w:val="000000"/>
                <w:sz w:val="20"/>
                <w:szCs w:val="20"/>
              </w:rPr>
              <w:t>445</w:t>
            </w:r>
          </w:p>
        </w:tc>
        <w:tc>
          <w:tcPr>
            <w:tcW w:w="991" w:type="dxa"/>
            <w:tcBorders>
              <w:top w:val="nil"/>
              <w:left w:val="nil"/>
              <w:bottom w:val="single" w:sz="4" w:space="0" w:color="auto"/>
              <w:right w:val="single" w:sz="4" w:space="0" w:color="auto"/>
            </w:tcBorders>
            <w:noWrap/>
            <w:vAlign w:val="center"/>
          </w:tcPr>
          <w:p w14:paraId="3FB68114" w14:textId="77777777" w:rsidR="005141B7" w:rsidRPr="00DC4CA3" w:rsidRDefault="005141B7" w:rsidP="00FA60FC">
            <w:pPr>
              <w:jc w:val="center"/>
              <w:rPr>
                <w:color w:val="000000"/>
                <w:sz w:val="20"/>
                <w:szCs w:val="20"/>
              </w:rPr>
            </w:pPr>
            <w:r w:rsidRPr="00DC4CA3">
              <w:rPr>
                <w:color w:val="000000"/>
                <w:sz w:val="20"/>
                <w:szCs w:val="20"/>
              </w:rPr>
              <w:t>453</w:t>
            </w:r>
          </w:p>
        </w:tc>
        <w:tc>
          <w:tcPr>
            <w:tcW w:w="1160" w:type="dxa"/>
            <w:tcBorders>
              <w:top w:val="nil"/>
              <w:left w:val="nil"/>
              <w:bottom w:val="single" w:sz="4" w:space="0" w:color="auto"/>
              <w:right w:val="single" w:sz="4" w:space="0" w:color="auto"/>
            </w:tcBorders>
            <w:noWrap/>
            <w:vAlign w:val="center"/>
          </w:tcPr>
          <w:p w14:paraId="5782B774" w14:textId="77777777" w:rsidR="005141B7" w:rsidRPr="00DC4CA3" w:rsidRDefault="005141B7" w:rsidP="00FA60FC">
            <w:pPr>
              <w:jc w:val="center"/>
              <w:rPr>
                <w:color w:val="000000"/>
                <w:sz w:val="20"/>
                <w:szCs w:val="20"/>
              </w:rPr>
            </w:pPr>
            <w:r w:rsidRPr="00DC4CA3">
              <w:rPr>
                <w:color w:val="000000"/>
                <w:sz w:val="20"/>
                <w:szCs w:val="20"/>
              </w:rPr>
              <w:t>101.80</w:t>
            </w:r>
          </w:p>
        </w:tc>
      </w:tr>
      <w:tr w:rsidR="005141B7" w:rsidRPr="00DC4CA3" w14:paraId="15DBAE0B"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31FFE91B" w14:textId="77777777" w:rsidR="005141B7" w:rsidRPr="00DC4CA3" w:rsidRDefault="005141B7" w:rsidP="00FA60FC">
            <w:pPr>
              <w:jc w:val="center"/>
              <w:rPr>
                <w:color w:val="000000"/>
                <w:sz w:val="20"/>
                <w:szCs w:val="20"/>
              </w:rPr>
            </w:pPr>
            <w:r w:rsidRPr="00DC4CA3">
              <w:rPr>
                <w:color w:val="000000"/>
                <w:sz w:val="20"/>
                <w:szCs w:val="20"/>
              </w:rPr>
              <w:t>3.5.</w:t>
            </w:r>
          </w:p>
        </w:tc>
        <w:tc>
          <w:tcPr>
            <w:tcW w:w="1863" w:type="dxa"/>
            <w:tcBorders>
              <w:top w:val="nil"/>
              <w:left w:val="nil"/>
              <w:bottom w:val="single" w:sz="4" w:space="0" w:color="auto"/>
              <w:right w:val="single" w:sz="4" w:space="0" w:color="auto"/>
            </w:tcBorders>
            <w:vAlign w:val="center"/>
          </w:tcPr>
          <w:p w14:paraId="419E85C7" w14:textId="77777777" w:rsidR="005141B7" w:rsidRPr="00DC4CA3" w:rsidRDefault="005141B7" w:rsidP="00FA60FC">
            <w:pPr>
              <w:jc w:val="center"/>
              <w:rPr>
                <w:color w:val="000000"/>
                <w:sz w:val="20"/>
                <w:szCs w:val="20"/>
              </w:rPr>
            </w:pPr>
            <w:r w:rsidRPr="00DC4CA3">
              <w:rPr>
                <w:color w:val="000000"/>
                <w:sz w:val="20"/>
                <w:szCs w:val="20"/>
              </w:rPr>
              <w:t>специалисты</w:t>
            </w:r>
          </w:p>
        </w:tc>
        <w:tc>
          <w:tcPr>
            <w:tcW w:w="972" w:type="dxa"/>
            <w:tcBorders>
              <w:top w:val="nil"/>
              <w:left w:val="nil"/>
              <w:bottom w:val="single" w:sz="4" w:space="0" w:color="auto"/>
              <w:right w:val="single" w:sz="4" w:space="0" w:color="auto"/>
            </w:tcBorders>
            <w:noWrap/>
            <w:vAlign w:val="center"/>
          </w:tcPr>
          <w:p w14:paraId="797EFC61"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17A51452" w14:textId="77777777" w:rsidR="005141B7" w:rsidRPr="00DC4CA3" w:rsidRDefault="005141B7" w:rsidP="00FA60FC">
            <w:pPr>
              <w:jc w:val="center"/>
              <w:rPr>
                <w:color w:val="000000"/>
                <w:sz w:val="20"/>
                <w:szCs w:val="20"/>
              </w:rPr>
            </w:pPr>
            <w:r w:rsidRPr="00DC4CA3">
              <w:rPr>
                <w:color w:val="000000"/>
                <w:sz w:val="20"/>
                <w:szCs w:val="20"/>
              </w:rPr>
              <w:t>4 862</w:t>
            </w:r>
          </w:p>
        </w:tc>
        <w:tc>
          <w:tcPr>
            <w:tcW w:w="992" w:type="dxa"/>
            <w:tcBorders>
              <w:top w:val="nil"/>
              <w:left w:val="nil"/>
              <w:bottom w:val="single" w:sz="4" w:space="0" w:color="auto"/>
              <w:right w:val="single" w:sz="4" w:space="0" w:color="auto"/>
            </w:tcBorders>
            <w:noWrap/>
            <w:vAlign w:val="center"/>
          </w:tcPr>
          <w:p w14:paraId="330943AA" w14:textId="77777777" w:rsidR="005141B7" w:rsidRPr="00DC4CA3" w:rsidRDefault="005141B7" w:rsidP="00FA60FC">
            <w:pPr>
              <w:jc w:val="center"/>
              <w:rPr>
                <w:color w:val="000000"/>
                <w:sz w:val="20"/>
                <w:szCs w:val="20"/>
              </w:rPr>
            </w:pPr>
            <w:r w:rsidRPr="00DC4CA3">
              <w:rPr>
                <w:color w:val="000000"/>
                <w:sz w:val="20"/>
                <w:szCs w:val="20"/>
              </w:rPr>
              <w:t>4 627</w:t>
            </w:r>
          </w:p>
        </w:tc>
        <w:tc>
          <w:tcPr>
            <w:tcW w:w="1134" w:type="dxa"/>
            <w:tcBorders>
              <w:top w:val="nil"/>
              <w:left w:val="nil"/>
              <w:bottom w:val="single" w:sz="4" w:space="0" w:color="auto"/>
              <w:right w:val="single" w:sz="4" w:space="0" w:color="auto"/>
            </w:tcBorders>
            <w:noWrap/>
            <w:vAlign w:val="center"/>
          </w:tcPr>
          <w:p w14:paraId="05759B3E" w14:textId="77777777" w:rsidR="005141B7" w:rsidRPr="00DC4CA3" w:rsidRDefault="005141B7" w:rsidP="00FA60FC">
            <w:pPr>
              <w:jc w:val="center"/>
              <w:rPr>
                <w:color w:val="000000"/>
                <w:sz w:val="20"/>
                <w:szCs w:val="20"/>
              </w:rPr>
            </w:pPr>
            <w:r w:rsidRPr="00DC4CA3">
              <w:rPr>
                <w:color w:val="000000"/>
                <w:sz w:val="20"/>
                <w:szCs w:val="20"/>
              </w:rPr>
              <w:t>4 614</w:t>
            </w:r>
          </w:p>
        </w:tc>
        <w:tc>
          <w:tcPr>
            <w:tcW w:w="993" w:type="dxa"/>
            <w:tcBorders>
              <w:top w:val="nil"/>
              <w:left w:val="nil"/>
              <w:bottom w:val="single" w:sz="4" w:space="0" w:color="auto"/>
              <w:right w:val="single" w:sz="4" w:space="0" w:color="auto"/>
            </w:tcBorders>
            <w:noWrap/>
            <w:vAlign w:val="center"/>
          </w:tcPr>
          <w:p w14:paraId="0BD13BC5" w14:textId="77777777" w:rsidR="005141B7" w:rsidRPr="00DC4CA3" w:rsidRDefault="005141B7" w:rsidP="00FA60FC">
            <w:pPr>
              <w:jc w:val="center"/>
              <w:rPr>
                <w:color w:val="000000"/>
                <w:sz w:val="20"/>
                <w:szCs w:val="20"/>
              </w:rPr>
            </w:pPr>
            <w:r w:rsidRPr="00DC4CA3">
              <w:rPr>
                <w:color w:val="000000"/>
                <w:sz w:val="20"/>
                <w:szCs w:val="20"/>
              </w:rPr>
              <w:t>4 724</w:t>
            </w:r>
          </w:p>
        </w:tc>
        <w:tc>
          <w:tcPr>
            <w:tcW w:w="991" w:type="dxa"/>
            <w:tcBorders>
              <w:top w:val="nil"/>
              <w:left w:val="nil"/>
              <w:bottom w:val="single" w:sz="4" w:space="0" w:color="auto"/>
              <w:right w:val="single" w:sz="4" w:space="0" w:color="auto"/>
            </w:tcBorders>
            <w:noWrap/>
            <w:vAlign w:val="center"/>
          </w:tcPr>
          <w:p w14:paraId="74EEA86A" w14:textId="77777777" w:rsidR="005141B7" w:rsidRPr="00DC4CA3" w:rsidRDefault="005141B7" w:rsidP="00FA60FC">
            <w:pPr>
              <w:jc w:val="center"/>
              <w:rPr>
                <w:color w:val="000000"/>
                <w:sz w:val="20"/>
                <w:szCs w:val="20"/>
              </w:rPr>
            </w:pPr>
            <w:r w:rsidRPr="00DC4CA3">
              <w:rPr>
                <w:color w:val="000000"/>
                <w:sz w:val="20"/>
                <w:szCs w:val="20"/>
              </w:rPr>
              <w:t>4 846</w:t>
            </w:r>
          </w:p>
        </w:tc>
        <w:tc>
          <w:tcPr>
            <w:tcW w:w="1160" w:type="dxa"/>
            <w:tcBorders>
              <w:top w:val="nil"/>
              <w:left w:val="nil"/>
              <w:bottom w:val="single" w:sz="4" w:space="0" w:color="auto"/>
              <w:right w:val="single" w:sz="4" w:space="0" w:color="auto"/>
            </w:tcBorders>
            <w:noWrap/>
            <w:vAlign w:val="center"/>
          </w:tcPr>
          <w:p w14:paraId="02BFDF06" w14:textId="77777777" w:rsidR="005141B7" w:rsidRPr="00DC4CA3" w:rsidRDefault="005141B7" w:rsidP="00FA60FC">
            <w:pPr>
              <w:jc w:val="center"/>
              <w:rPr>
                <w:color w:val="000000"/>
                <w:sz w:val="20"/>
                <w:szCs w:val="20"/>
              </w:rPr>
            </w:pPr>
            <w:r w:rsidRPr="00DC4CA3">
              <w:rPr>
                <w:color w:val="000000"/>
                <w:sz w:val="20"/>
                <w:szCs w:val="20"/>
              </w:rPr>
              <w:t>102.58</w:t>
            </w:r>
          </w:p>
        </w:tc>
      </w:tr>
      <w:tr w:rsidR="005141B7" w:rsidRPr="00DC4CA3" w14:paraId="11638AF1"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27B08CB4" w14:textId="77777777" w:rsidR="005141B7" w:rsidRPr="00DC4CA3" w:rsidRDefault="005141B7" w:rsidP="00FA60FC">
            <w:pPr>
              <w:jc w:val="center"/>
              <w:rPr>
                <w:color w:val="000000"/>
                <w:sz w:val="20"/>
                <w:szCs w:val="20"/>
              </w:rPr>
            </w:pPr>
            <w:r w:rsidRPr="00DC4CA3">
              <w:rPr>
                <w:color w:val="000000"/>
                <w:sz w:val="20"/>
                <w:szCs w:val="20"/>
              </w:rPr>
              <w:t>3.6.</w:t>
            </w:r>
          </w:p>
        </w:tc>
        <w:tc>
          <w:tcPr>
            <w:tcW w:w="1863" w:type="dxa"/>
            <w:tcBorders>
              <w:top w:val="nil"/>
              <w:left w:val="nil"/>
              <w:bottom w:val="single" w:sz="4" w:space="0" w:color="auto"/>
              <w:right w:val="single" w:sz="4" w:space="0" w:color="auto"/>
            </w:tcBorders>
            <w:vAlign w:val="center"/>
          </w:tcPr>
          <w:p w14:paraId="3B12A26B" w14:textId="77777777" w:rsidR="005141B7" w:rsidRPr="00DC4CA3" w:rsidRDefault="005141B7" w:rsidP="00FA60FC">
            <w:pPr>
              <w:jc w:val="center"/>
              <w:rPr>
                <w:color w:val="000000"/>
                <w:sz w:val="20"/>
                <w:szCs w:val="20"/>
              </w:rPr>
            </w:pPr>
            <w:r w:rsidRPr="00DC4CA3">
              <w:rPr>
                <w:color w:val="000000"/>
                <w:sz w:val="20"/>
                <w:szCs w:val="20"/>
              </w:rPr>
              <w:t>руководители</w:t>
            </w:r>
          </w:p>
        </w:tc>
        <w:tc>
          <w:tcPr>
            <w:tcW w:w="972" w:type="dxa"/>
            <w:tcBorders>
              <w:top w:val="nil"/>
              <w:left w:val="nil"/>
              <w:bottom w:val="single" w:sz="4" w:space="0" w:color="auto"/>
              <w:right w:val="single" w:sz="4" w:space="0" w:color="auto"/>
            </w:tcBorders>
            <w:noWrap/>
            <w:vAlign w:val="center"/>
          </w:tcPr>
          <w:p w14:paraId="54EDB238"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3DDAF5E5" w14:textId="77777777" w:rsidR="005141B7" w:rsidRPr="00DC4CA3" w:rsidRDefault="005141B7" w:rsidP="00FA60FC">
            <w:pPr>
              <w:jc w:val="center"/>
              <w:rPr>
                <w:color w:val="000000"/>
                <w:sz w:val="20"/>
                <w:szCs w:val="20"/>
              </w:rPr>
            </w:pPr>
            <w:r w:rsidRPr="00DC4CA3">
              <w:rPr>
                <w:color w:val="000000"/>
                <w:sz w:val="20"/>
                <w:szCs w:val="20"/>
              </w:rPr>
              <w:t>2 094</w:t>
            </w:r>
          </w:p>
        </w:tc>
        <w:tc>
          <w:tcPr>
            <w:tcW w:w="992" w:type="dxa"/>
            <w:tcBorders>
              <w:top w:val="nil"/>
              <w:left w:val="nil"/>
              <w:bottom w:val="single" w:sz="4" w:space="0" w:color="auto"/>
              <w:right w:val="single" w:sz="4" w:space="0" w:color="auto"/>
            </w:tcBorders>
            <w:noWrap/>
            <w:vAlign w:val="center"/>
          </w:tcPr>
          <w:p w14:paraId="14182D15" w14:textId="77777777" w:rsidR="005141B7" w:rsidRPr="00DC4CA3" w:rsidRDefault="005141B7" w:rsidP="00FA60FC">
            <w:pPr>
              <w:jc w:val="center"/>
              <w:rPr>
                <w:color w:val="000000"/>
                <w:sz w:val="20"/>
                <w:szCs w:val="20"/>
              </w:rPr>
            </w:pPr>
            <w:r w:rsidRPr="00DC4CA3">
              <w:rPr>
                <w:color w:val="000000"/>
                <w:sz w:val="20"/>
                <w:szCs w:val="20"/>
              </w:rPr>
              <w:t>2 025</w:t>
            </w:r>
          </w:p>
        </w:tc>
        <w:tc>
          <w:tcPr>
            <w:tcW w:w="1134" w:type="dxa"/>
            <w:tcBorders>
              <w:top w:val="nil"/>
              <w:left w:val="nil"/>
              <w:bottom w:val="single" w:sz="4" w:space="0" w:color="auto"/>
              <w:right w:val="single" w:sz="4" w:space="0" w:color="auto"/>
            </w:tcBorders>
            <w:noWrap/>
            <w:vAlign w:val="center"/>
          </w:tcPr>
          <w:p w14:paraId="7E863EC4" w14:textId="77777777" w:rsidR="005141B7" w:rsidRPr="00DC4CA3" w:rsidRDefault="005141B7" w:rsidP="00FA60FC">
            <w:pPr>
              <w:jc w:val="center"/>
              <w:rPr>
                <w:color w:val="000000"/>
                <w:sz w:val="20"/>
                <w:szCs w:val="20"/>
              </w:rPr>
            </w:pPr>
            <w:r w:rsidRPr="00DC4CA3">
              <w:rPr>
                <w:color w:val="000000"/>
                <w:sz w:val="20"/>
                <w:szCs w:val="20"/>
              </w:rPr>
              <w:t>2 017</w:t>
            </w:r>
          </w:p>
        </w:tc>
        <w:tc>
          <w:tcPr>
            <w:tcW w:w="993" w:type="dxa"/>
            <w:tcBorders>
              <w:top w:val="nil"/>
              <w:left w:val="nil"/>
              <w:bottom w:val="single" w:sz="4" w:space="0" w:color="auto"/>
              <w:right w:val="single" w:sz="4" w:space="0" w:color="auto"/>
            </w:tcBorders>
            <w:noWrap/>
            <w:vAlign w:val="center"/>
          </w:tcPr>
          <w:p w14:paraId="7F22D19F" w14:textId="77777777" w:rsidR="005141B7" w:rsidRPr="00DC4CA3" w:rsidRDefault="005141B7" w:rsidP="00FA60FC">
            <w:pPr>
              <w:jc w:val="center"/>
              <w:rPr>
                <w:color w:val="000000"/>
                <w:sz w:val="20"/>
                <w:szCs w:val="20"/>
              </w:rPr>
            </w:pPr>
            <w:r w:rsidRPr="00DC4CA3">
              <w:rPr>
                <w:color w:val="000000"/>
                <w:sz w:val="20"/>
                <w:szCs w:val="20"/>
              </w:rPr>
              <w:t>2 058</w:t>
            </w:r>
          </w:p>
        </w:tc>
        <w:tc>
          <w:tcPr>
            <w:tcW w:w="991" w:type="dxa"/>
            <w:tcBorders>
              <w:top w:val="nil"/>
              <w:left w:val="nil"/>
              <w:bottom w:val="single" w:sz="4" w:space="0" w:color="auto"/>
              <w:right w:val="single" w:sz="4" w:space="0" w:color="auto"/>
            </w:tcBorders>
            <w:noWrap/>
            <w:vAlign w:val="center"/>
          </w:tcPr>
          <w:p w14:paraId="75D0BAAB" w14:textId="77777777" w:rsidR="005141B7" w:rsidRPr="00DC4CA3" w:rsidRDefault="005141B7" w:rsidP="00FA60FC">
            <w:pPr>
              <w:jc w:val="center"/>
              <w:rPr>
                <w:color w:val="000000"/>
                <w:sz w:val="20"/>
                <w:szCs w:val="20"/>
              </w:rPr>
            </w:pPr>
            <w:r w:rsidRPr="00DC4CA3">
              <w:rPr>
                <w:color w:val="000000"/>
                <w:sz w:val="20"/>
                <w:szCs w:val="20"/>
              </w:rPr>
              <w:t>2 103</w:t>
            </w:r>
          </w:p>
        </w:tc>
        <w:tc>
          <w:tcPr>
            <w:tcW w:w="1160" w:type="dxa"/>
            <w:tcBorders>
              <w:top w:val="nil"/>
              <w:left w:val="nil"/>
              <w:bottom w:val="single" w:sz="4" w:space="0" w:color="auto"/>
              <w:right w:val="single" w:sz="4" w:space="0" w:color="auto"/>
            </w:tcBorders>
            <w:noWrap/>
            <w:vAlign w:val="center"/>
          </w:tcPr>
          <w:p w14:paraId="63962057" w14:textId="77777777" w:rsidR="005141B7" w:rsidRPr="00DC4CA3" w:rsidRDefault="005141B7" w:rsidP="00FA60FC">
            <w:pPr>
              <w:jc w:val="center"/>
              <w:rPr>
                <w:color w:val="000000"/>
                <w:sz w:val="20"/>
                <w:szCs w:val="20"/>
              </w:rPr>
            </w:pPr>
            <w:r w:rsidRPr="00DC4CA3">
              <w:rPr>
                <w:color w:val="000000"/>
                <w:sz w:val="20"/>
                <w:szCs w:val="20"/>
              </w:rPr>
              <w:t>102.19</w:t>
            </w:r>
          </w:p>
        </w:tc>
      </w:tr>
      <w:tr w:rsidR="005141B7" w:rsidRPr="00DC4CA3" w14:paraId="4DF82F35"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32D5F128" w14:textId="77777777" w:rsidR="005141B7" w:rsidRPr="00DC4CA3" w:rsidRDefault="005141B7" w:rsidP="00FA60FC">
            <w:pPr>
              <w:jc w:val="center"/>
              <w:rPr>
                <w:b/>
                <w:bCs/>
                <w:color w:val="000000"/>
                <w:sz w:val="20"/>
                <w:szCs w:val="20"/>
              </w:rPr>
            </w:pPr>
            <w:r w:rsidRPr="00DC4CA3">
              <w:rPr>
                <w:b/>
                <w:bCs/>
                <w:color w:val="000000"/>
                <w:sz w:val="20"/>
                <w:szCs w:val="20"/>
              </w:rPr>
              <w:t>4.</w:t>
            </w:r>
          </w:p>
        </w:tc>
        <w:tc>
          <w:tcPr>
            <w:tcW w:w="1863" w:type="dxa"/>
            <w:tcBorders>
              <w:top w:val="nil"/>
              <w:left w:val="nil"/>
              <w:bottom w:val="single" w:sz="4" w:space="0" w:color="auto"/>
              <w:right w:val="single" w:sz="4" w:space="0" w:color="auto"/>
            </w:tcBorders>
            <w:vAlign w:val="center"/>
          </w:tcPr>
          <w:p w14:paraId="54914872" w14:textId="77777777" w:rsidR="005141B7" w:rsidRPr="00DC4CA3" w:rsidRDefault="005141B7" w:rsidP="00FA60FC">
            <w:pPr>
              <w:jc w:val="center"/>
              <w:rPr>
                <w:b/>
                <w:bCs/>
                <w:color w:val="000000"/>
                <w:sz w:val="20"/>
                <w:szCs w:val="20"/>
              </w:rPr>
            </w:pPr>
            <w:r w:rsidRPr="00DC4CA3">
              <w:rPr>
                <w:b/>
                <w:bCs/>
                <w:color w:val="000000"/>
                <w:sz w:val="20"/>
                <w:szCs w:val="20"/>
              </w:rPr>
              <w:t>Возрастная структура:</w:t>
            </w:r>
          </w:p>
        </w:tc>
        <w:tc>
          <w:tcPr>
            <w:tcW w:w="972" w:type="dxa"/>
            <w:tcBorders>
              <w:top w:val="nil"/>
              <w:left w:val="nil"/>
              <w:bottom w:val="single" w:sz="4" w:space="0" w:color="auto"/>
              <w:right w:val="single" w:sz="4" w:space="0" w:color="auto"/>
            </w:tcBorders>
            <w:noWrap/>
            <w:vAlign w:val="center"/>
          </w:tcPr>
          <w:p w14:paraId="6495311A" w14:textId="77777777" w:rsidR="005141B7" w:rsidRPr="00DC4CA3" w:rsidRDefault="005141B7" w:rsidP="00FA60FC">
            <w:pPr>
              <w:jc w:val="center"/>
              <w:rPr>
                <w:color w:val="000000"/>
                <w:sz w:val="20"/>
                <w:szCs w:val="20"/>
              </w:rPr>
            </w:pPr>
          </w:p>
        </w:tc>
        <w:tc>
          <w:tcPr>
            <w:tcW w:w="992" w:type="dxa"/>
            <w:tcBorders>
              <w:top w:val="nil"/>
              <w:left w:val="nil"/>
              <w:bottom w:val="single" w:sz="4" w:space="0" w:color="auto"/>
              <w:right w:val="single" w:sz="4" w:space="0" w:color="auto"/>
            </w:tcBorders>
            <w:noWrap/>
            <w:vAlign w:val="center"/>
          </w:tcPr>
          <w:p w14:paraId="4A899DAB" w14:textId="77777777" w:rsidR="005141B7" w:rsidRPr="00DC4CA3" w:rsidRDefault="005141B7" w:rsidP="00FA60FC">
            <w:pPr>
              <w:jc w:val="center"/>
              <w:rPr>
                <w:color w:val="000000"/>
                <w:sz w:val="20"/>
                <w:szCs w:val="20"/>
              </w:rPr>
            </w:pPr>
          </w:p>
        </w:tc>
        <w:tc>
          <w:tcPr>
            <w:tcW w:w="992" w:type="dxa"/>
            <w:tcBorders>
              <w:top w:val="nil"/>
              <w:left w:val="nil"/>
              <w:bottom w:val="single" w:sz="4" w:space="0" w:color="auto"/>
              <w:right w:val="single" w:sz="4" w:space="0" w:color="auto"/>
            </w:tcBorders>
            <w:noWrap/>
            <w:vAlign w:val="center"/>
          </w:tcPr>
          <w:p w14:paraId="1C728031" w14:textId="77777777" w:rsidR="005141B7" w:rsidRPr="00DC4CA3" w:rsidRDefault="005141B7" w:rsidP="00FA60FC">
            <w:pPr>
              <w:jc w:val="center"/>
              <w:rPr>
                <w:color w:val="000000"/>
                <w:sz w:val="20"/>
                <w:szCs w:val="20"/>
              </w:rPr>
            </w:pPr>
          </w:p>
        </w:tc>
        <w:tc>
          <w:tcPr>
            <w:tcW w:w="1134" w:type="dxa"/>
            <w:tcBorders>
              <w:top w:val="nil"/>
              <w:left w:val="nil"/>
              <w:bottom w:val="single" w:sz="4" w:space="0" w:color="auto"/>
              <w:right w:val="single" w:sz="4" w:space="0" w:color="auto"/>
            </w:tcBorders>
            <w:noWrap/>
            <w:vAlign w:val="center"/>
          </w:tcPr>
          <w:p w14:paraId="6FAC8DD2" w14:textId="77777777" w:rsidR="005141B7" w:rsidRPr="00DC4CA3" w:rsidRDefault="005141B7" w:rsidP="00FA60FC">
            <w:pPr>
              <w:jc w:val="center"/>
              <w:rPr>
                <w:color w:val="000000"/>
                <w:sz w:val="20"/>
                <w:szCs w:val="20"/>
              </w:rPr>
            </w:pPr>
          </w:p>
        </w:tc>
        <w:tc>
          <w:tcPr>
            <w:tcW w:w="993" w:type="dxa"/>
            <w:tcBorders>
              <w:top w:val="nil"/>
              <w:left w:val="nil"/>
              <w:bottom w:val="single" w:sz="4" w:space="0" w:color="auto"/>
              <w:right w:val="single" w:sz="4" w:space="0" w:color="auto"/>
            </w:tcBorders>
            <w:noWrap/>
            <w:vAlign w:val="center"/>
          </w:tcPr>
          <w:p w14:paraId="49C9B011" w14:textId="77777777" w:rsidR="005141B7" w:rsidRPr="00DC4CA3" w:rsidRDefault="005141B7" w:rsidP="00FA60FC">
            <w:pPr>
              <w:jc w:val="center"/>
              <w:rPr>
                <w:color w:val="000000"/>
                <w:sz w:val="20"/>
                <w:szCs w:val="20"/>
              </w:rPr>
            </w:pPr>
          </w:p>
        </w:tc>
        <w:tc>
          <w:tcPr>
            <w:tcW w:w="991" w:type="dxa"/>
            <w:tcBorders>
              <w:top w:val="nil"/>
              <w:left w:val="nil"/>
              <w:bottom w:val="single" w:sz="4" w:space="0" w:color="auto"/>
              <w:right w:val="single" w:sz="4" w:space="0" w:color="auto"/>
            </w:tcBorders>
            <w:noWrap/>
            <w:vAlign w:val="center"/>
          </w:tcPr>
          <w:p w14:paraId="597462E7" w14:textId="77777777" w:rsidR="005141B7" w:rsidRPr="00DC4CA3" w:rsidRDefault="005141B7" w:rsidP="00FA60FC">
            <w:pPr>
              <w:jc w:val="center"/>
              <w:rPr>
                <w:color w:val="000000"/>
                <w:sz w:val="20"/>
                <w:szCs w:val="20"/>
              </w:rPr>
            </w:pPr>
          </w:p>
        </w:tc>
        <w:tc>
          <w:tcPr>
            <w:tcW w:w="1160" w:type="dxa"/>
            <w:tcBorders>
              <w:top w:val="nil"/>
              <w:left w:val="nil"/>
              <w:bottom w:val="single" w:sz="4" w:space="0" w:color="auto"/>
              <w:right w:val="single" w:sz="4" w:space="0" w:color="auto"/>
            </w:tcBorders>
            <w:noWrap/>
            <w:vAlign w:val="center"/>
          </w:tcPr>
          <w:p w14:paraId="610312E1" w14:textId="77777777" w:rsidR="005141B7" w:rsidRPr="00DC4CA3" w:rsidRDefault="005141B7" w:rsidP="00FA60FC">
            <w:pPr>
              <w:jc w:val="center"/>
              <w:rPr>
                <w:color w:val="000000"/>
                <w:sz w:val="20"/>
                <w:szCs w:val="20"/>
              </w:rPr>
            </w:pPr>
          </w:p>
        </w:tc>
      </w:tr>
      <w:tr w:rsidR="005141B7" w:rsidRPr="00DC4CA3" w14:paraId="7C42330D"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4537EC8E" w14:textId="77777777" w:rsidR="005141B7" w:rsidRPr="00DC4CA3" w:rsidRDefault="005141B7" w:rsidP="00FA60FC">
            <w:pPr>
              <w:jc w:val="center"/>
              <w:rPr>
                <w:color w:val="000000"/>
                <w:sz w:val="20"/>
                <w:szCs w:val="20"/>
              </w:rPr>
            </w:pPr>
            <w:r w:rsidRPr="00DC4CA3">
              <w:rPr>
                <w:color w:val="000000"/>
                <w:sz w:val="20"/>
                <w:szCs w:val="20"/>
              </w:rPr>
              <w:t>4.1.</w:t>
            </w:r>
          </w:p>
        </w:tc>
        <w:tc>
          <w:tcPr>
            <w:tcW w:w="1863" w:type="dxa"/>
            <w:tcBorders>
              <w:top w:val="nil"/>
              <w:left w:val="nil"/>
              <w:bottom w:val="single" w:sz="4" w:space="0" w:color="auto"/>
              <w:right w:val="single" w:sz="4" w:space="0" w:color="auto"/>
            </w:tcBorders>
            <w:vAlign w:val="center"/>
          </w:tcPr>
          <w:p w14:paraId="0D7AD76F" w14:textId="77777777" w:rsidR="005141B7" w:rsidRPr="00DC4CA3" w:rsidRDefault="005141B7" w:rsidP="00FA60FC">
            <w:pPr>
              <w:jc w:val="center"/>
              <w:rPr>
                <w:color w:val="000000"/>
                <w:sz w:val="20"/>
                <w:szCs w:val="20"/>
              </w:rPr>
            </w:pPr>
            <w:r w:rsidRPr="00DC4CA3">
              <w:rPr>
                <w:color w:val="000000"/>
                <w:sz w:val="20"/>
                <w:szCs w:val="20"/>
              </w:rPr>
              <w:t>до 30 лет</w:t>
            </w:r>
          </w:p>
        </w:tc>
        <w:tc>
          <w:tcPr>
            <w:tcW w:w="972" w:type="dxa"/>
            <w:tcBorders>
              <w:top w:val="nil"/>
              <w:left w:val="nil"/>
              <w:bottom w:val="single" w:sz="4" w:space="0" w:color="auto"/>
              <w:right w:val="single" w:sz="4" w:space="0" w:color="auto"/>
            </w:tcBorders>
            <w:noWrap/>
            <w:vAlign w:val="center"/>
          </w:tcPr>
          <w:p w14:paraId="3CA77A9E"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0017C935" w14:textId="77777777" w:rsidR="005141B7" w:rsidRPr="00DC4CA3" w:rsidRDefault="005141B7" w:rsidP="00FA60FC">
            <w:pPr>
              <w:jc w:val="center"/>
              <w:rPr>
                <w:color w:val="000000"/>
                <w:sz w:val="20"/>
                <w:szCs w:val="20"/>
              </w:rPr>
            </w:pPr>
            <w:r w:rsidRPr="00DC4CA3">
              <w:rPr>
                <w:color w:val="000000"/>
                <w:sz w:val="20"/>
                <w:szCs w:val="20"/>
              </w:rPr>
              <w:t>5 961</w:t>
            </w:r>
          </w:p>
        </w:tc>
        <w:tc>
          <w:tcPr>
            <w:tcW w:w="992" w:type="dxa"/>
            <w:tcBorders>
              <w:top w:val="nil"/>
              <w:left w:val="nil"/>
              <w:bottom w:val="single" w:sz="4" w:space="0" w:color="auto"/>
              <w:right w:val="single" w:sz="4" w:space="0" w:color="auto"/>
            </w:tcBorders>
            <w:noWrap/>
            <w:vAlign w:val="center"/>
          </w:tcPr>
          <w:p w14:paraId="2B8EA682" w14:textId="77777777" w:rsidR="005141B7" w:rsidRPr="00DC4CA3" w:rsidRDefault="005141B7" w:rsidP="00FA60FC">
            <w:pPr>
              <w:jc w:val="center"/>
              <w:rPr>
                <w:color w:val="000000"/>
                <w:sz w:val="20"/>
                <w:szCs w:val="20"/>
              </w:rPr>
            </w:pPr>
            <w:r w:rsidRPr="00DC4CA3">
              <w:rPr>
                <w:color w:val="000000"/>
                <w:sz w:val="20"/>
                <w:szCs w:val="20"/>
              </w:rPr>
              <w:t>5 450</w:t>
            </w:r>
          </w:p>
        </w:tc>
        <w:tc>
          <w:tcPr>
            <w:tcW w:w="1134" w:type="dxa"/>
            <w:tcBorders>
              <w:top w:val="nil"/>
              <w:left w:val="nil"/>
              <w:bottom w:val="single" w:sz="4" w:space="0" w:color="auto"/>
              <w:right w:val="single" w:sz="4" w:space="0" w:color="auto"/>
            </w:tcBorders>
            <w:noWrap/>
            <w:vAlign w:val="center"/>
          </w:tcPr>
          <w:p w14:paraId="1A96A22C" w14:textId="77777777" w:rsidR="005141B7" w:rsidRPr="00DC4CA3" w:rsidRDefault="005141B7" w:rsidP="00FA60FC">
            <w:pPr>
              <w:jc w:val="center"/>
              <w:rPr>
                <w:color w:val="000000"/>
                <w:sz w:val="20"/>
                <w:szCs w:val="20"/>
              </w:rPr>
            </w:pPr>
            <w:r w:rsidRPr="00DC4CA3">
              <w:rPr>
                <w:color w:val="000000"/>
                <w:sz w:val="20"/>
                <w:szCs w:val="20"/>
              </w:rPr>
              <w:t>5 774</w:t>
            </w:r>
          </w:p>
        </w:tc>
        <w:tc>
          <w:tcPr>
            <w:tcW w:w="993" w:type="dxa"/>
            <w:tcBorders>
              <w:top w:val="nil"/>
              <w:left w:val="nil"/>
              <w:bottom w:val="single" w:sz="4" w:space="0" w:color="auto"/>
              <w:right w:val="single" w:sz="4" w:space="0" w:color="auto"/>
            </w:tcBorders>
            <w:noWrap/>
            <w:vAlign w:val="center"/>
          </w:tcPr>
          <w:p w14:paraId="1FD8240A" w14:textId="77777777" w:rsidR="005141B7" w:rsidRPr="00DC4CA3" w:rsidRDefault="005141B7" w:rsidP="00FA60FC">
            <w:pPr>
              <w:jc w:val="center"/>
              <w:rPr>
                <w:color w:val="000000"/>
                <w:sz w:val="20"/>
                <w:szCs w:val="20"/>
              </w:rPr>
            </w:pPr>
            <w:r w:rsidRPr="00DC4CA3">
              <w:rPr>
                <w:color w:val="000000"/>
                <w:sz w:val="20"/>
                <w:szCs w:val="20"/>
              </w:rPr>
              <w:t>6 236</w:t>
            </w:r>
          </w:p>
        </w:tc>
        <w:tc>
          <w:tcPr>
            <w:tcW w:w="991" w:type="dxa"/>
            <w:tcBorders>
              <w:top w:val="nil"/>
              <w:left w:val="nil"/>
              <w:bottom w:val="single" w:sz="4" w:space="0" w:color="auto"/>
              <w:right w:val="single" w:sz="4" w:space="0" w:color="auto"/>
            </w:tcBorders>
            <w:noWrap/>
            <w:vAlign w:val="center"/>
          </w:tcPr>
          <w:p w14:paraId="41EB53FF" w14:textId="77777777" w:rsidR="005141B7" w:rsidRPr="00DC4CA3" w:rsidRDefault="005141B7" w:rsidP="00FA60FC">
            <w:pPr>
              <w:jc w:val="center"/>
              <w:rPr>
                <w:color w:val="000000"/>
                <w:sz w:val="20"/>
                <w:szCs w:val="20"/>
              </w:rPr>
            </w:pPr>
            <w:r w:rsidRPr="00DC4CA3">
              <w:rPr>
                <w:color w:val="000000"/>
                <w:sz w:val="20"/>
                <w:szCs w:val="20"/>
              </w:rPr>
              <w:t>6 489</w:t>
            </w:r>
          </w:p>
        </w:tc>
        <w:tc>
          <w:tcPr>
            <w:tcW w:w="1160" w:type="dxa"/>
            <w:tcBorders>
              <w:top w:val="nil"/>
              <w:left w:val="nil"/>
              <w:bottom w:val="single" w:sz="4" w:space="0" w:color="auto"/>
              <w:right w:val="single" w:sz="4" w:space="0" w:color="auto"/>
            </w:tcBorders>
            <w:noWrap/>
            <w:vAlign w:val="center"/>
          </w:tcPr>
          <w:p w14:paraId="7C023899" w14:textId="77777777" w:rsidR="005141B7" w:rsidRPr="00DC4CA3" w:rsidRDefault="005141B7" w:rsidP="00FA60FC">
            <w:pPr>
              <w:jc w:val="center"/>
              <w:rPr>
                <w:color w:val="000000"/>
                <w:sz w:val="20"/>
                <w:szCs w:val="20"/>
              </w:rPr>
            </w:pPr>
            <w:r w:rsidRPr="00DC4CA3">
              <w:rPr>
                <w:color w:val="000000"/>
                <w:sz w:val="20"/>
                <w:szCs w:val="20"/>
              </w:rPr>
              <w:t>104.06</w:t>
            </w:r>
          </w:p>
        </w:tc>
      </w:tr>
      <w:tr w:rsidR="005141B7" w:rsidRPr="00DC4CA3" w14:paraId="4E7B7C04"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12AD621A" w14:textId="77777777" w:rsidR="005141B7" w:rsidRPr="00DC4CA3" w:rsidRDefault="005141B7" w:rsidP="00FA60FC">
            <w:pPr>
              <w:jc w:val="center"/>
              <w:rPr>
                <w:color w:val="000000"/>
                <w:sz w:val="20"/>
                <w:szCs w:val="20"/>
              </w:rPr>
            </w:pPr>
            <w:r w:rsidRPr="00DC4CA3">
              <w:rPr>
                <w:color w:val="000000"/>
                <w:sz w:val="20"/>
                <w:szCs w:val="20"/>
              </w:rPr>
              <w:t>4.2.</w:t>
            </w:r>
          </w:p>
        </w:tc>
        <w:tc>
          <w:tcPr>
            <w:tcW w:w="1863" w:type="dxa"/>
            <w:tcBorders>
              <w:top w:val="nil"/>
              <w:left w:val="nil"/>
              <w:bottom w:val="single" w:sz="4" w:space="0" w:color="auto"/>
              <w:right w:val="single" w:sz="4" w:space="0" w:color="auto"/>
            </w:tcBorders>
            <w:vAlign w:val="center"/>
          </w:tcPr>
          <w:p w14:paraId="209933F9" w14:textId="77777777" w:rsidR="005141B7" w:rsidRPr="00DC4CA3" w:rsidRDefault="005141B7" w:rsidP="00FA60FC">
            <w:pPr>
              <w:jc w:val="center"/>
              <w:rPr>
                <w:color w:val="000000"/>
                <w:sz w:val="20"/>
                <w:szCs w:val="20"/>
              </w:rPr>
            </w:pPr>
            <w:r w:rsidRPr="00DC4CA3">
              <w:rPr>
                <w:color w:val="000000"/>
                <w:sz w:val="20"/>
                <w:szCs w:val="20"/>
              </w:rPr>
              <w:t>30-39 лет</w:t>
            </w:r>
          </w:p>
        </w:tc>
        <w:tc>
          <w:tcPr>
            <w:tcW w:w="972" w:type="dxa"/>
            <w:tcBorders>
              <w:top w:val="nil"/>
              <w:left w:val="nil"/>
              <w:bottom w:val="single" w:sz="4" w:space="0" w:color="auto"/>
              <w:right w:val="single" w:sz="4" w:space="0" w:color="auto"/>
            </w:tcBorders>
            <w:noWrap/>
            <w:vAlign w:val="center"/>
          </w:tcPr>
          <w:p w14:paraId="306B9799"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2AA38EA4" w14:textId="77777777" w:rsidR="005141B7" w:rsidRPr="00DC4CA3" w:rsidRDefault="005141B7" w:rsidP="00FA60FC">
            <w:pPr>
              <w:jc w:val="center"/>
              <w:rPr>
                <w:color w:val="000000"/>
                <w:sz w:val="20"/>
                <w:szCs w:val="20"/>
              </w:rPr>
            </w:pPr>
            <w:r w:rsidRPr="00DC4CA3">
              <w:rPr>
                <w:color w:val="000000"/>
                <w:sz w:val="20"/>
                <w:szCs w:val="20"/>
              </w:rPr>
              <w:t>5 267</w:t>
            </w:r>
          </w:p>
        </w:tc>
        <w:tc>
          <w:tcPr>
            <w:tcW w:w="992" w:type="dxa"/>
            <w:tcBorders>
              <w:top w:val="nil"/>
              <w:left w:val="nil"/>
              <w:bottom w:val="single" w:sz="4" w:space="0" w:color="auto"/>
              <w:right w:val="single" w:sz="4" w:space="0" w:color="auto"/>
            </w:tcBorders>
            <w:noWrap/>
            <w:vAlign w:val="center"/>
          </w:tcPr>
          <w:p w14:paraId="5FA3FD0C" w14:textId="77777777" w:rsidR="005141B7" w:rsidRPr="00DC4CA3" w:rsidRDefault="005141B7" w:rsidP="00FA60FC">
            <w:pPr>
              <w:jc w:val="center"/>
              <w:rPr>
                <w:color w:val="000000"/>
                <w:sz w:val="20"/>
                <w:szCs w:val="20"/>
              </w:rPr>
            </w:pPr>
            <w:r w:rsidRPr="00DC4CA3">
              <w:rPr>
                <w:color w:val="000000"/>
                <w:sz w:val="20"/>
                <w:szCs w:val="20"/>
              </w:rPr>
              <w:t>5 526</w:t>
            </w:r>
          </w:p>
        </w:tc>
        <w:tc>
          <w:tcPr>
            <w:tcW w:w="1134" w:type="dxa"/>
            <w:tcBorders>
              <w:top w:val="nil"/>
              <w:left w:val="nil"/>
              <w:bottom w:val="single" w:sz="4" w:space="0" w:color="auto"/>
              <w:right w:val="single" w:sz="4" w:space="0" w:color="auto"/>
            </w:tcBorders>
            <w:noWrap/>
            <w:vAlign w:val="center"/>
          </w:tcPr>
          <w:p w14:paraId="312F9C89" w14:textId="77777777" w:rsidR="005141B7" w:rsidRPr="00DC4CA3" w:rsidRDefault="005141B7" w:rsidP="00FA60FC">
            <w:pPr>
              <w:jc w:val="center"/>
              <w:rPr>
                <w:color w:val="000000"/>
                <w:sz w:val="20"/>
                <w:szCs w:val="20"/>
              </w:rPr>
            </w:pPr>
            <w:r w:rsidRPr="00DC4CA3">
              <w:rPr>
                <w:color w:val="000000"/>
                <w:sz w:val="20"/>
                <w:szCs w:val="20"/>
              </w:rPr>
              <w:t>6 009</w:t>
            </w:r>
          </w:p>
        </w:tc>
        <w:tc>
          <w:tcPr>
            <w:tcW w:w="993" w:type="dxa"/>
            <w:tcBorders>
              <w:top w:val="nil"/>
              <w:left w:val="nil"/>
              <w:bottom w:val="single" w:sz="4" w:space="0" w:color="auto"/>
              <w:right w:val="single" w:sz="4" w:space="0" w:color="auto"/>
            </w:tcBorders>
            <w:noWrap/>
            <w:vAlign w:val="center"/>
          </w:tcPr>
          <w:p w14:paraId="0A95122F" w14:textId="77777777" w:rsidR="005141B7" w:rsidRPr="00DC4CA3" w:rsidRDefault="005141B7" w:rsidP="00FA60FC">
            <w:pPr>
              <w:jc w:val="center"/>
              <w:rPr>
                <w:color w:val="000000"/>
                <w:sz w:val="20"/>
                <w:szCs w:val="20"/>
              </w:rPr>
            </w:pPr>
            <w:r w:rsidRPr="00DC4CA3">
              <w:rPr>
                <w:color w:val="000000"/>
                <w:sz w:val="20"/>
                <w:szCs w:val="20"/>
              </w:rPr>
              <w:t>6 747</w:t>
            </w:r>
          </w:p>
        </w:tc>
        <w:tc>
          <w:tcPr>
            <w:tcW w:w="991" w:type="dxa"/>
            <w:tcBorders>
              <w:top w:val="nil"/>
              <w:left w:val="nil"/>
              <w:bottom w:val="single" w:sz="4" w:space="0" w:color="auto"/>
              <w:right w:val="single" w:sz="4" w:space="0" w:color="auto"/>
            </w:tcBorders>
            <w:noWrap/>
            <w:vAlign w:val="center"/>
          </w:tcPr>
          <w:p w14:paraId="13E74375" w14:textId="77777777" w:rsidR="005141B7" w:rsidRPr="00DC4CA3" w:rsidRDefault="005141B7" w:rsidP="00FA60FC">
            <w:pPr>
              <w:jc w:val="center"/>
              <w:rPr>
                <w:color w:val="000000"/>
                <w:sz w:val="20"/>
                <w:szCs w:val="20"/>
              </w:rPr>
            </w:pPr>
            <w:r w:rsidRPr="00DC4CA3">
              <w:rPr>
                <w:color w:val="000000"/>
                <w:sz w:val="20"/>
                <w:szCs w:val="20"/>
              </w:rPr>
              <w:t>7 463</w:t>
            </w:r>
          </w:p>
        </w:tc>
        <w:tc>
          <w:tcPr>
            <w:tcW w:w="1160" w:type="dxa"/>
            <w:tcBorders>
              <w:top w:val="nil"/>
              <w:left w:val="nil"/>
              <w:bottom w:val="single" w:sz="4" w:space="0" w:color="auto"/>
              <w:right w:val="single" w:sz="4" w:space="0" w:color="auto"/>
            </w:tcBorders>
            <w:noWrap/>
            <w:vAlign w:val="center"/>
          </w:tcPr>
          <w:p w14:paraId="2A13A3B1" w14:textId="77777777" w:rsidR="005141B7" w:rsidRPr="00DC4CA3" w:rsidRDefault="005141B7" w:rsidP="00FA60FC">
            <w:pPr>
              <w:jc w:val="center"/>
              <w:rPr>
                <w:color w:val="000000"/>
                <w:sz w:val="20"/>
                <w:szCs w:val="20"/>
              </w:rPr>
            </w:pPr>
            <w:r w:rsidRPr="00DC4CA3">
              <w:rPr>
                <w:color w:val="000000"/>
                <w:sz w:val="20"/>
                <w:szCs w:val="20"/>
              </w:rPr>
              <w:t>110.61</w:t>
            </w:r>
          </w:p>
        </w:tc>
      </w:tr>
      <w:tr w:rsidR="005141B7" w:rsidRPr="00DC4CA3" w14:paraId="21E5AF32"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72518090" w14:textId="77777777" w:rsidR="005141B7" w:rsidRPr="00DC4CA3" w:rsidRDefault="005141B7" w:rsidP="00FA60FC">
            <w:pPr>
              <w:jc w:val="center"/>
              <w:rPr>
                <w:color w:val="000000"/>
                <w:sz w:val="20"/>
                <w:szCs w:val="20"/>
              </w:rPr>
            </w:pPr>
            <w:r w:rsidRPr="00DC4CA3">
              <w:rPr>
                <w:color w:val="000000"/>
                <w:sz w:val="20"/>
                <w:szCs w:val="20"/>
              </w:rPr>
              <w:t>4.3.</w:t>
            </w:r>
          </w:p>
        </w:tc>
        <w:tc>
          <w:tcPr>
            <w:tcW w:w="1863" w:type="dxa"/>
            <w:tcBorders>
              <w:top w:val="nil"/>
              <w:left w:val="nil"/>
              <w:bottom w:val="single" w:sz="4" w:space="0" w:color="auto"/>
              <w:right w:val="single" w:sz="4" w:space="0" w:color="auto"/>
            </w:tcBorders>
            <w:vAlign w:val="center"/>
          </w:tcPr>
          <w:p w14:paraId="3BBE0FB8" w14:textId="77777777" w:rsidR="005141B7" w:rsidRPr="00DC4CA3" w:rsidRDefault="005141B7" w:rsidP="00FA60FC">
            <w:pPr>
              <w:jc w:val="center"/>
              <w:rPr>
                <w:color w:val="000000"/>
                <w:sz w:val="20"/>
                <w:szCs w:val="20"/>
              </w:rPr>
            </w:pPr>
            <w:r w:rsidRPr="00DC4CA3">
              <w:rPr>
                <w:color w:val="000000"/>
                <w:sz w:val="20"/>
                <w:szCs w:val="20"/>
              </w:rPr>
              <w:t>40-49 лет</w:t>
            </w:r>
          </w:p>
        </w:tc>
        <w:tc>
          <w:tcPr>
            <w:tcW w:w="972" w:type="dxa"/>
            <w:tcBorders>
              <w:top w:val="nil"/>
              <w:left w:val="nil"/>
              <w:bottom w:val="single" w:sz="4" w:space="0" w:color="auto"/>
              <w:right w:val="single" w:sz="4" w:space="0" w:color="auto"/>
            </w:tcBorders>
            <w:noWrap/>
            <w:vAlign w:val="center"/>
          </w:tcPr>
          <w:p w14:paraId="056DE5FB"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641C8361" w14:textId="77777777" w:rsidR="005141B7" w:rsidRPr="00DC4CA3" w:rsidRDefault="005141B7" w:rsidP="00FA60FC">
            <w:pPr>
              <w:jc w:val="center"/>
              <w:rPr>
                <w:color w:val="000000"/>
                <w:sz w:val="20"/>
                <w:szCs w:val="20"/>
              </w:rPr>
            </w:pPr>
            <w:r w:rsidRPr="00DC4CA3">
              <w:rPr>
                <w:color w:val="000000"/>
                <w:sz w:val="20"/>
                <w:szCs w:val="20"/>
              </w:rPr>
              <w:t>4 433</w:t>
            </w:r>
          </w:p>
        </w:tc>
        <w:tc>
          <w:tcPr>
            <w:tcW w:w="992" w:type="dxa"/>
            <w:tcBorders>
              <w:top w:val="nil"/>
              <w:left w:val="nil"/>
              <w:bottom w:val="single" w:sz="4" w:space="0" w:color="auto"/>
              <w:right w:val="single" w:sz="4" w:space="0" w:color="auto"/>
            </w:tcBorders>
            <w:noWrap/>
            <w:vAlign w:val="center"/>
          </w:tcPr>
          <w:p w14:paraId="34E91F18" w14:textId="77777777" w:rsidR="005141B7" w:rsidRPr="00DC4CA3" w:rsidRDefault="005141B7" w:rsidP="00FA60FC">
            <w:pPr>
              <w:jc w:val="center"/>
              <w:rPr>
                <w:color w:val="000000"/>
                <w:sz w:val="20"/>
                <w:szCs w:val="20"/>
              </w:rPr>
            </w:pPr>
            <w:r w:rsidRPr="00DC4CA3">
              <w:rPr>
                <w:color w:val="000000"/>
                <w:sz w:val="20"/>
                <w:szCs w:val="20"/>
              </w:rPr>
              <w:t>4 143</w:t>
            </w:r>
          </w:p>
        </w:tc>
        <w:tc>
          <w:tcPr>
            <w:tcW w:w="1134" w:type="dxa"/>
            <w:tcBorders>
              <w:top w:val="nil"/>
              <w:left w:val="nil"/>
              <w:bottom w:val="single" w:sz="4" w:space="0" w:color="auto"/>
              <w:right w:val="single" w:sz="4" w:space="0" w:color="auto"/>
            </w:tcBorders>
            <w:noWrap/>
            <w:vAlign w:val="center"/>
          </w:tcPr>
          <w:p w14:paraId="6E5AA30C" w14:textId="77777777" w:rsidR="005141B7" w:rsidRPr="00DC4CA3" w:rsidRDefault="005141B7" w:rsidP="00FA60FC">
            <w:pPr>
              <w:jc w:val="center"/>
              <w:rPr>
                <w:color w:val="000000"/>
                <w:sz w:val="20"/>
                <w:szCs w:val="20"/>
              </w:rPr>
            </w:pPr>
            <w:r w:rsidRPr="00DC4CA3">
              <w:rPr>
                <w:color w:val="000000"/>
                <w:sz w:val="20"/>
                <w:szCs w:val="20"/>
              </w:rPr>
              <w:t>4 057</w:t>
            </w:r>
          </w:p>
        </w:tc>
        <w:tc>
          <w:tcPr>
            <w:tcW w:w="993" w:type="dxa"/>
            <w:tcBorders>
              <w:top w:val="nil"/>
              <w:left w:val="nil"/>
              <w:bottom w:val="single" w:sz="4" w:space="0" w:color="auto"/>
              <w:right w:val="single" w:sz="4" w:space="0" w:color="auto"/>
            </w:tcBorders>
            <w:noWrap/>
            <w:vAlign w:val="center"/>
          </w:tcPr>
          <w:p w14:paraId="262E0091" w14:textId="77777777" w:rsidR="005141B7" w:rsidRPr="00DC4CA3" w:rsidRDefault="005141B7" w:rsidP="00FA60FC">
            <w:pPr>
              <w:jc w:val="center"/>
              <w:rPr>
                <w:color w:val="000000"/>
                <w:sz w:val="20"/>
                <w:szCs w:val="20"/>
              </w:rPr>
            </w:pPr>
            <w:r w:rsidRPr="00DC4CA3">
              <w:rPr>
                <w:color w:val="000000"/>
                <w:sz w:val="20"/>
                <w:szCs w:val="20"/>
              </w:rPr>
              <w:t>4 199</w:t>
            </w:r>
          </w:p>
        </w:tc>
        <w:tc>
          <w:tcPr>
            <w:tcW w:w="991" w:type="dxa"/>
            <w:tcBorders>
              <w:top w:val="nil"/>
              <w:left w:val="nil"/>
              <w:bottom w:val="single" w:sz="4" w:space="0" w:color="auto"/>
              <w:right w:val="single" w:sz="4" w:space="0" w:color="auto"/>
            </w:tcBorders>
            <w:noWrap/>
            <w:vAlign w:val="center"/>
          </w:tcPr>
          <w:p w14:paraId="4DD8823B" w14:textId="77777777" w:rsidR="005141B7" w:rsidRPr="00DC4CA3" w:rsidRDefault="005141B7" w:rsidP="00FA60FC">
            <w:pPr>
              <w:jc w:val="center"/>
              <w:rPr>
                <w:color w:val="000000"/>
                <w:sz w:val="20"/>
                <w:szCs w:val="20"/>
              </w:rPr>
            </w:pPr>
            <w:r w:rsidRPr="00DC4CA3">
              <w:rPr>
                <w:color w:val="000000"/>
                <w:sz w:val="20"/>
                <w:szCs w:val="20"/>
              </w:rPr>
              <w:t>4 446</w:t>
            </w:r>
          </w:p>
        </w:tc>
        <w:tc>
          <w:tcPr>
            <w:tcW w:w="1160" w:type="dxa"/>
            <w:tcBorders>
              <w:top w:val="nil"/>
              <w:left w:val="nil"/>
              <w:bottom w:val="single" w:sz="4" w:space="0" w:color="auto"/>
              <w:right w:val="single" w:sz="4" w:space="0" w:color="auto"/>
            </w:tcBorders>
            <w:noWrap/>
            <w:vAlign w:val="center"/>
          </w:tcPr>
          <w:p w14:paraId="0608FD2F" w14:textId="77777777" w:rsidR="005141B7" w:rsidRPr="00DC4CA3" w:rsidRDefault="005141B7" w:rsidP="00FA60FC">
            <w:pPr>
              <w:jc w:val="center"/>
              <w:rPr>
                <w:color w:val="000000"/>
                <w:sz w:val="20"/>
                <w:szCs w:val="20"/>
              </w:rPr>
            </w:pPr>
            <w:r w:rsidRPr="00DC4CA3">
              <w:rPr>
                <w:color w:val="000000"/>
                <w:sz w:val="20"/>
                <w:szCs w:val="20"/>
              </w:rPr>
              <w:t>105.88</w:t>
            </w:r>
          </w:p>
        </w:tc>
      </w:tr>
      <w:tr w:rsidR="005141B7" w:rsidRPr="00DC4CA3" w14:paraId="6F739433"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037ED0B5" w14:textId="77777777" w:rsidR="005141B7" w:rsidRPr="00DC4CA3" w:rsidRDefault="005141B7" w:rsidP="00FA60FC">
            <w:pPr>
              <w:jc w:val="center"/>
              <w:rPr>
                <w:color w:val="000000"/>
                <w:sz w:val="20"/>
                <w:szCs w:val="20"/>
              </w:rPr>
            </w:pPr>
            <w:r w:rsidRPr="00DC4CA3">
              <w:rPr>
                <w:color w:val="000000"/>
                <w:sz w:val="20"/>
                <w:szCs w:val="20"/>
              </w:rPr>
              <w:t>4.4.</w:t>
            </w:r>
          </w:p>
        </w:tc>
        <w:tc>
          <w:tcPr>
            <w:tcW w:w="1863" w:type="dxa"/>
            <w:tcBorders>
              <w:top w:val="nil"/>
              <w:left w:val="nil"/>
              <w:bottom w:val="single" w:sz="4" w:space="0" w:color="auto"/>
              <w:right w:val="single" w:sz="4" w:space="0" w:color="auto"/>
            </w:tcBorders>
            <w:vAlign w:val="center"/>
          </w:tcPr>
          <w:p w14:paraId="3319646E" w14:textId="77777777" w:rsidR="005141B7" w:rsidRPr="00DC4CA3" w:rsidRDefault="005141B7" w:rsidP="00FA60FC">
            <w:pPr>
              <w:jc w:val="center"/>
              <w:rPr>
                <w:color w:val="000000"/>
                <w:sz w:val="20"/>
                <w:szCs w:val="20"/>
              </w:rPr>
            </w:pPr>
            <w:r w:rsidRPr="00DC4CA3">
              <w:rPr>
                <w:color w:val="000000"/>
                <w:sz w:val="20"/>
                <w:szCs w:val="20"/>
              </w:rPr>
              <w:t>50-59 лет</w:t>
            </w:r>
          </w:p>
        </w:tc>
        <w:tc>
          <w:tcPr>
            <w:tcW w:w="972" w:type="dxa"/>
            <w:tcBorders>
              <w:top w:val="nil"/>
              <w:left w:val="nil"/>
              <w:bottom w:val="single" w:sz="4" w:space="0" w:color="auto"/>
              <w:right w:val="single" w:sz="4" w:space="0" w:color="auto"/>
            </w:tcBorders>
            <w:noWrap/>
            <w:vAlign w:val="center"/>
          </w:tcPr>
          <w:p w14:paraId="702E9E09"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4771A373" w14:textId="77777777" w:rsidR="005141B7" w:rsidRPr="00DC4CA3" w:rsidRDefault="005141B7" w:rsidP="00FA60FC">
            <w:pPr>
              <w:jc w:val="center"/>
              <w:rPr>
                <w:color w:val="000000"/>
                <w:sz w:val="20"/>
                <w:szCs w:val="20"/>
              </w:rPr>
            </w:pPr>
            <w:r w:rsidRPr="00DC4CA3">
              <w:rPr>
                <w:color w:val="000000"/>
                <w:sz w:val="20"/>
                <w:szCs w:val="20"/>
              </w:rPr>
              <w:t>6 699</w:t>
            </w:r>
          </w:p>
        </w:tc>
        <w:tc>
          <w:tcPr>
            <w:tcW w:w="992" w:type="dxa"/>
            <w:tcBorders>
              <w:top w:val="nil"/>
              <w:left w:val="nil"/>
              <w:bottom w:val="single" w:sz="4" w:space="0" w:color="auto"/>
              <w:right w:val="single" w:sz="4" w:space="0" w:color="auto"/>
            </w:tcBorders>
            <w:noWrap/>
            <w:vAlign w:val="center"/>
          </w:tcPr>
          <w:p w14:paraId="6D984712" w14:textId="77777777" w:rsidR="005141B7" w:rsidRPr="00DC4CA3" w:rsidRDefault="005141B7" w:rsidP="00FA60FC">
            <w:pPr>
              <w:jc w:val="center"/>
              <w:rPr>
                <w:color w:val="000000"/>
                <w:sz w:val="20"/>
                <w:szCs w:val="20"/>
              </w:rPr>
            </w:pPr>
            <w:r w:rsidRPr="00DC4CA3">
              <w:rPr>
                <w:color w:val="000000"/>
                <w:sz w:val="20"/>
                <w:szCs w:val="20"/>
              </w:rPr>
              <w:t>6 336</w:t>
            </w:r>
          </w:p>
        </w:tc>
        <w:tc>
          <w:tcPr>
            <w:tcW w:w="1134" w:type="dxa"/>
            <w:tcBorders>
              <w:top w:val="nil"/>
              <w:left w:val="nil"/>
              <w:bottom w:val="single" w:sz="4" w:space="0" w:color="auto"/>
              <w:right w:val="single" w:sz="4" w:space="0" w:color="auto"/>
            </w:tcBorders>
            <w:noWrap/>
            <w:vAlign w:val="center"/>
          </w:tcPr>
          <w:p w14:paraId="05EB64A5" w14:textId="77777777" w:rsidR="005141B7" w:rsidRPr="00DC4CA3" w:rsidRDefault="005141B7" w:rsidP="00FA60FC">
            <w:pPr>
              <w:jc w:val="center"/>
              <w:rPr>
                <w:color w:val="000000"/>
                <w:sz w:val="20"/>
                <w:szCs w:val="20"/>
              </w:rPr>
            </w:pPr>
            <w:r w:rsidRPr="00DC4CA3">
              <w:rPr>
                <w:color w:val="000000"/>
                <w:sz w:val="20"/>
                <w:szCs w:val="20"/>
              </w:rPr>
              <w:t>6 075</w:t>
            </w:r>
          </w:p>
        </w:tc>
        <w:tc>
          <w:tcPr>
            <w:tcW w:w="993" w:type="dxa"/>
            <w:tcBorders>
              <w:top w:val="nil"/>
              <w:left w:val="nil"/>
              <w:bottom w:val="single" w:sz="4" w:space="0" w:color="auto"/>
              <w:right w:val="single" w:sz="4" w:space="0" w:color="auto"/>
            </w:tcBorders>
            <w:noWrap/>
            <w:vAlign w:val="center"/>
          </w:tcPr>
          <w:p w14:paraId="3280BF05" w14:textId="77777777" w:rsidR="005141B7" w:rsidRPr="00DC4CA3" w:rsidRDefault="005141B7" w:rsidP="00FA60FC">
            <w:pPr>
              <w:jc w:val="center"/>
              <w:rPr>
                <w:color w:val="000000"/>
                <w:sz w:val="20"/>
                <w:szCs w:val="20"/>
              </w:rPr>
            </w:pPr>
            <w:r w:rsidRPr="00DC4CA3">
              <w:rPr>
                <w:color w:val="000000"/>
                <w:sz w:val="20"/>
                <w:szCs w:val="20"/>
              </w:rPr>
              <w:t>5 831</w:t>
            </w:r>
          </w:p>
        </w:tc>
        <w:tc>
          <w:tcPr>
            <w:tcW w:w="991" w:type="dxa"/>
            <w:tcBorders>
              <w:top w:val="nil"/>
              <w:left w:val="nil"/>
              <w:bottom w:val="single" w:sz="4" w:space="0" w:color="auto"/>
              <w:right w:val="single" w:sz="4" w:space="0" w:color="auto"/>
            </w:tcBorders>
            <w:noWrap/>
            <w:vAlign w:val="center"/>
          </w:tcPr>
          <w:p w14:paraId="102CFBAF" w14:textId="77777777" w:rsidR="005141B7" w:rsidRPr="00DC4CA3" w:rsidRDefault="005141B7" w:rsidP="00FA60FC">
            <w:pPr>
              <w:jc w:val="center"/>
              <w:rPr>
                <w:color w:val="000000"/>
                <w:sz w:val="20"/>
                <w:szCs w:val="20"/>
              </w:rPr>
            </w:pPr>
            <w:r w:rsidRPr="00DC4CA3">
              <w:rPr>
                <w:color w:val="000000"/>
                <w:sz w:val="20"/>
                <w:szCs w:val="20"/>
              </w:rPr>
              <w:t>5 578</w:t>
            </w:r>
          </w:p>
        </w:tc>
        <w:tc>
          <w:tcPr>
            <w:tcW w:w="1160" w:type="dxa"/>
            <w:tcBorders>
              <w:top w:val="nil"/>
              <w:left w:val="nil"/>
              <w:bottom w:val="single" w:sz="4" w:space="0" w:color="auto"/>
              <w:right w:val="single" w:sz="4" w:space="0" w:color="auto"/>
            </w:tcBorders>
            <w:noWrap/>
            <w:vAlign w:val="center"/>
          </w:tcPr>
          <w:p w14:paraId="28C02C63" w14:textId="77777777" w:rsidR="005141B7" w:rsidRPr="00DC4CA3" w:rsidRDefault="005141B7" w:rsidP="00FA60FC">
            <w:pPr>
              <w:jc w:val="center"/>
              <w:rPr>
                <w:color w:val="000000"/>
                <w:sz w:val="20"/>
                <w:szCs w:val="20"/>
              </w:rPr>
            </w:pPr>
            <w:r w:rsidRPr="00DC4CA3">
              <w:rPr>
                <w:color w:val="000000"/>
                <w:sz w:val="20"/>
                <w:szCs w:val="20"/>
              </w:rPr>
              <w:t>95.66</w:t>
            </w:r>
          </w:p>
        </w:tc>
      </w:tr>
      <w:tr w:rsidR="005141B7" w:rsidRPr="00DC4CA3" w14:paraId="02F408DD"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4009583F" w14:textId="77777777" w:rsidR="005141B7" w:rsidRPr="00DC4CA3" w:rsidRDefault="005141B7" w:rsidP="00FA60FC">
            <w:pPr>
              <w:jc w:val="center"/>
              <w:rPr>
                <w:color w:val="000000"/>
                <w:sz w:val="20"/>
                <w:szCs w:val="20"/>
              </w:rPr>
            </w:pPr>
            <w:r w:rsidRPr="00DC4CA3">
              <w:rPr>
                <w:color w:val="000000"/>
                <w:sz w:val="20"/>
                <w:szCs w:val="20"/>
              </w:rPr>
              <w:t>4.5.</w:t>
            </w:r>
          </w:p>
        </w:tc>
        <w:tc>
          <w:tcPr>
            <w:tcW w:w="1863" w:type="dxa"/>
            <w:tcBorders>
              <w:top w:val="nil"/>
              <w:left w:val="nil"/>
              <w:bottom w:val="single" w:sz="4" w:space="0" w:color="auto"/>
              <w:right w:val="single" w:sz="4" w:space="0" w:color="auto"/>
            </w:tcBorders>
            <w:vAlign w:val="center"/>
          </w:tcPr>
          <w:p w14:paraId="418B3C22" w14:textId="77777777" w:rsidR="005141B7" w:rsidRPr="00DC4CA3" w:rsidRDefault="005141B7" w:rsidP="00FA60FC">
            <w:pPr>
              <w:jc w:val="center"/>
              <w:rPr>
                <w:color w:val="000000"/>
                <w:sz w:val="20"/>
                <w:szCs w:val="20"/>
              </w:rPr>
            </w:pPr>
            <w:r w:rsidRPr="00DC4CA3">
              <w:rPr>
                <w:color w:val="000000"/>
                <w:sz w:val="20"/>
                <w:szCs w:val="20"/>
              </w:rPr>
              <w:t>60 лет и старше</w:t>
            </w:r>
          </w:p>
        </w:tc>
        <w:tc>
          <w:tcPr>
            <w:tcW w:w="972" w:type="dxa"/>
            <w:tcBorders>
              <w:top w:val="nil"/>
              <w:left w:val="nil"/>
              <w:bottom w:val="single" w:sz="4" w:space="0" w:color="auto"/>
              <w:right w:val="single" w:sz="4" w:space="0" w:color="auto"/>
            </w:tcBorders>
            <w:noWrap/>
            <w:vAlign w:val="center"/>
          </w:tcPr>
          <w:p w14:paraId="158EB6A0"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1F00DC89" w14:textId="77777777" w:rsidR="005141B7" w:rsidRPr="00DC4CA3" w:rsidRDefault="005141B7" w:rsidP="00FA60FC">
            <w:pPr>
              <w:jc w:val="center"/>
              <w:rPr>
                <w:color w:val="000000"/>
                <w:sz w:val="20"/>
                <w:szCs w:val="20"/>
              </w:rPr>
            </w:pPr>
            <w:r w:rsidRPr="00DC4CA3">
              <w:rPr>
                <w:color w:val="000000"/>
                <w:sz w:val="20"/>
                <w:szCs w:val="20"/>
              </w:rPr>
              <w:t>1 647</w:t>
            </w:r>
          </w:p>
        </w:tc>
        <w:tc>
          <w:tcPr>
            <w:tcW w:w="992" w:type="dxa"/>
            <w:tcBorders>
              <w:top w:val="nil"/>
              <w:left w:val="nil"/>
              <w:bottom w:val="single" w:sz="4" w:space="0" w:color="auto"/>
              <w:right w:val="single" w:sz="4" w:space="0" w:color="auto"/>
            </w:tcBorders>
            <w:noWrap/>
            <w:vAlign w:val="center"/>
          </w:tcPr>
          <w:p w14:paraId="7F194763" w14:textId="77777777" w:rsidR="005141B7" w:rsidRPr="00DC4CA3" w:rsidRDefault="005141B7" w:rsidP="00FA60FC">
            <w:pPr>
              <w:jc w:val="center"/>
              <w:rPr>
                <w:color w:val="000000"/>
                <w:sz w:val="20"/>
                <w:szCs w:val="20"/>
              </w:rPr>
            </w:pPr>
            <w:r w:rsidRPr="00DC4CA3">
              <w:rPr>
                <w:color w:val="000000"/>
                <w:sz w:val="20"/>
                <w:szCs w:val="20"/>
              </w:rPr>
              <w:t>1 706</w:t>
            </w:r>
          </w:p>
        </w:tc>
        <w:tc>
          <w:tcPr>
            <w:tcW w:w="1134" w:type="dxa"/>
            <w:tcBorders>
              <w:top w:val="nil"/>
              <w:left w:val="nil"/>
              <w:bottom w:val="single" w:sz="4" w:space="0" w:color="auto"/>
              <w:right w:val="single" w:sz="4" w:space="0" w:color="auto"/>
            </w:tcBorders>
            <w:noWrap/>
            <w:vAlign w:val="center"/>
          </w:tcPr>
          <w:p w14:paraId="07D49615" w14:textId="77777777" w:rsidR="005141B7" w:rsidRPr="00DC4CA3" w:rsidRDefault="005141B7" w:rsidP="00FA60FC">
            <w:pPr>
              <w:jc w:val="center"/>
              <w:rPr>
                <w:color w:val="000000"/>
                <w:sz w:val="20"/>
                <w:szCs w:val="20"/>
              </w:rPr>
            </w:pPr>
            <w:r w:rsidRPr="00DC4CA3">
              <w:rPr>
                <w:color w:val="000000"/>
                <w:sz w:val="20"/>
                <w:szCs w:val="20"/>
              </w:rPr>
              <w:t>1 972</w:t>
            </w:r>
          </w:p>
        </w:tc>
        <w:tc>
          <w:tcPr>
            <w:tcW w:w="993" w:type="dxa"/>
            <w:tcBorders>
              <w:top w:val="nil"/>
              <w:left w:val="nil"/>
              <w:bottom w:val="single" w:sz="4" w:space="0" w:color="auto"/>
              <w:right w:val="single" w:sz="4" w:space="0" w:color="auto"/>
            </w:tcBorders>
            <w:noWrap/>
            <w:vAlign w:val="center"/>
          </w:tcPr>
          <w:p w14:paraId="018E5383" w14:textId="77777777" w:rsidR="005141B7" w:rsidRPr="00DC4CA3" w:rsidRDefault="005141B7" w:rsidP="00FA60FC">
            <w:pPr>
              <w:jc w:val="center"/>
              <w:rPr>
                <w:color w:val="000000"/>
                <w:sz w:val="20"/>
                <w:szCs w:val="20"/>
              </w:rPr>
            </w:pPr>
            <w:r w:rsidRPr="00DC4CA3">
              <w:rPr>
                <w:color w:val="000000"/>
                <w:sz w:val="20"/>
                <w:szCs w:val="20"/>
              </w:rPr>
              <w:t>2 130</w:t>
            </w:r>
          </w:p>
        </w:tc>
        <w:tc>
          <w:tcPr>
            <w:tcW w:w="991" w:type="dxa"/>
            <w:tcBorders>
              <w:top w:val="nil"/>
              <w:left w:val="nil"/>
              <w:bottom w:val="single" w:sz="4" w:space="0" w:color="auto"/>
              <w:right w:val="single" w:sz="4" w:space="0" w:color="auto"/>
            </w:tcBorders>
            <w:noWrap/>
            <w:vAlign w:val="center"/>
          </w:tcPr>
          <w:p w14:paraId="4C267EB0" w14:textId="77777777" w:rsidR="005141B7" w:rsidRPr="00DC4CA3" w:rsidRDefault="005141B7" w:rsidP="00FA60FC">
            <w:pPr>
              <w:jc w:val="center"/>
              <w:rPr>
                <w:color w:val="000000"/>
                <w:sz w:val="20"/>
                <w:szCs w:val="20"/>
              </w:rPr>
            </w:pPr>
            <w:r w:rsidRPr="00DC4CA3">
              <w:rPr>
                <w:color w:val="000000"/>
                <w:sz w:val="20"/>
                <w:szCs w:val="20"/>
              </w:rPr>
              <w:t>2 304</w:t>
            </w:r>
          </w:p>
        </w:tc>
        <w:tc>
          <w:tcPr>
            <w:tcW w:w="1160" w:type="dxa"/>
            <w:tcBorders>
              <w:top w:val="nil"/>
              <w:left w:val="nil"/>
              <w:bottom w:val="single" w:sz="4" w:space="0" w:color="auto"/>
              <w:right w:val="single" w:sz="4" w:space="0" w:color="auto"/>
            </w:tcBorders>
            <w:noWrap/>
            <w:vAlign w:val="center"/>
          </w:tcPr>
          <w:p w14:paraId="7BD70552" w14:textId="77777777" w:rsidR="005141B7" w:rsidRPr="00DC4CA3" w:rsidRDefault="005141B7" w:rsidP="00FA60FC">
            <w:pPr>
              <w:jc w:val="center"/>
              <w:rPr>
                <w:color w:val="000000"/>
                <w:sz w:val="20"/>
                <w:szCs w:val="20"/>
              </w:rPr>
            </w:pPr>
            <w:r w:rsidRPr="00DC4CA3">
              <w:rPr>
                <w:color w:val="000000"/>
                <w:sz w:val="20"/>
                <w:szCs w:val="20"/>
              </w:rPr>
              <w:t>108.17</w:t>
            </w:r>
          </w:p>
        </w:tc>
      </w:tr>
      <w:tr w:rsidR="005141B7" w:rsidRPr="00DC4CA3" w14:paraId="7A4F7F65" w14:textId="77777777" w:rsidTr="00770C1A">
        <w:trPr>
          <w:cantSplit/>
          <w:trHeight w:val="300"/>
          <w:jc w:val="center"/>
        </w:trPr>
        <w:tc>
          <w:tcPr>
            <w:tcW w:w="851" w:type="dxa"/>
            <w:tcBorders>
              <w:top w:val="nil"/>
              <w:left w:val="single" w:sz="4" w:space="0" w:color="auto"/>
              <w:bottom w:val="single" w:sz="4" w:space="0" w:color="auto"/>
              <w:right w:val="single" w:sz="4" w:space="0" w:color="auto"/>
            </w:tcBorders>
            <w:vAlign w:val="center"/>
          </w:tcPr>
          <w:p w14:paraId="6704B351" w14:textId="77777777" w:rsidR="005141B7" w:rsidRPr="00DC4CA3" w:rsidRDefault="005141B7" w:rsidP="00FA60FC">
            <w:pPr>
              <w:jc w:val="center"/>
              <w:rPr>
                <w:b/>
                <w:bCs/>
                <w:color w:val="000000"/>
                <w:sz w:val="20"/>
                <w:szCs w:val="20"/>
              </w:rPr>
            </w:pPr>
            <w:r w:rsidRPr="00DC4CA3">
              <w:rPr>
                <w:b/>
                <w:bCs/>
                <w:color w:val="000000"/>
                <w:sz w:val="20"/>
                <w:szCs w:val="20"/>
              </w:rPr>
              <w:t>5.</w:t>
            </w:r>
          </w:p>
        </w:tc>
        <w:tc>
          <w:tcPr>
            <w:tcW w:w="1863" w:type="dxa"/>
            <w:tcBorders>
              <w:top w:val="nil"/>
              <w:left w:val="nil"/>
              <w:bottom w:val="single" w:sz="4" w:space="0" w:color="auto"/>
              <w:right w:val="single" w:sz="4" w:space="0" w:color="auto"/>
            </w:tcBorders>
            <w:vAlign w:val="center"/>
          </w:tcPr>
          <w:p w14:paraId="3A600AA3" w14:textId="77777777" w:rsidR="005141B7" w:rsidRPr="00DC4CA3" w:rsidRDefault="005141B7" w:rsidP="00FA60FC">
            <w:pPr>
              <w:jc w:val="center"/>
              <w:rPr>
                <w:b/>
                <w:bCs/>
                <w:color w:val="000000"/>
                <w:sz w:val="20"/>
                <w:szCs w:val="20"/>
              </w:rPr>
            </w:pPr>
            <w:r w:rsidRPr="00DC4CA3">
              <w:rPr>
                <w:b/>
                <w:bCs/>
                <w:color w:val="000000"/>
                <w:sz w:val="20"/>
                <w:szCs w:val="20"/>
              </w:rPr>
              <w:t>Средний уровень заработной платы</w:t>
            </w:r>
          </w:p>
        </w:tc>
        <w:tc>
          <w:tcPr>
            <w:tcW w:w="972" w:type="dxa"/>
            <w:tcBorders>
              <w:top w:val="nil"/>
              <w:left w:val="nil"/>
              <w:bottom w:val="single" w:sz="4" w:space="0" w:color="auto"/>
              <w:right w:val="single" w:sz="4" w:space="0" w:color="auto"/>
            </w:tcBorders>
            <w:noWrap/>
            <w:vAlign w:val="center"/>
          </w:tcPr>
          <w:p w14:paraId="1184E263" w14:textId="77777777" w:rsidR="005141B7" w:rsidRPr="00DC4CA3" w:rsidRDefault="005141B7" w:rsidP="00FA60FC">
            <w:pPr>
              <w:jc w:val="center"/>
              <w:rPr>
                <w:b/>
                <w:bCs/>
                <w:color w:val="000000"/>
                <w:sz w:val="20"/>
                <w:szCs w:val="20"/>
              </w:rPr>
            </w:pPr>
            <w:r w:rsidRPr="00DC4CA3">
              <w:rPr>
                <w:b/>
                <w:bCs/>
                <w:color w:val="000000"/>
                <w:sz w:val="20"/>
                <w:szCs w:val="20"/>
              </w:rPr>
              <w:t>руб.</w:t>
            </w:r>
          </w:p>
        </w:tc>
        <w:tc>
          <w:tcPr>
            <w:tcW w:w="992" w:type="dxa"/>
            <w:tcBorders>
              <w:top w:val="nil"/>
              <w:left w:val="nil"/>
              <w:bottom w:val="single" w:sz="4" w:space="0" w:color="auto"/>
              <w:right w:val="single" w:sz="4" w:space="0" w:color="auto"/>
            </w:tcBorders>
            <w:noWrap/>
            <w:vAlign w:val="center"/>
          </w:tcPr>
          <w:p w14:paraId="31EDBB45" w14:textId="77777777" w:rsidR="005141B7" w:rsidRPr="00DC4CA3" w:rsidRDefault="005141B7" w:rsidP="00FA60FC">
            <w:pPr>
              <w:jc w:val="center"/>
              <w:rPr>
                <w:b/>
                <w:bCs/>
                <w:color w:val="000000"/>
                <w:sz w:val="20"/>
                <w:szCs w:val="20"/>
              </w:rPr>
            </w:pPr>
            <w:r w:rsidRPr="00DC4CA3">
              <w:rPr>
                <w:b/>
                <w:bCs/>
                <w:color w:val="000000"/>
                <w:sz w:val="20"/>
                <w:szCs w:val="20"/>
              </w:rPr>
              <w:t>32 387</w:t>
            </w:r>
          </w:p>
        </w:tc>
        <w:tc>
          <w:tcPr>
            <w:tcW w:w="992" w:type="dxa"/>
            <w:tcBorders>
              <w:top w:val="nil"/>
              <w:left w:val="nil"/>
              <w:bottom w:val="single" w:sz="4" w:space="0" w:color="auto"/>
              <w:right w:val="single" w:sz="4" w:space="0" w:color="auto"/>
            </w:tcBorders>
            <w:noWrap/>
            <w:vAlign w:val="center"/>
          </w:tcPr>
          <w:p w14:paraId="08360E9A" w14:textId="77777777" w:rsidR="005141B7" w:rsidRPr="00DC4CA3" w:rsidRDefault="005141B7" w:rsidP="00FA60FC">
            <w:pPr>
              <w:jc w:val="center"/>
              <w:rPr>
                <w:b/>
                <w:bCs/>
                <w:color w:val="000000"/>
                <w:sz w:val="20"/>
                <w:szCs w:val="20"/>
              </w:rPr>
            </w:pPr>
            <w:r w:rsidRPr="00DC4CA3">
              <w:rPr>
                <w:b/>
                <w:bCs/>
                <w:color w:val="000000"/>
                <w:sz w:val="20"/>
                <w:szCs w:val="20"/>
              </w:rPr>
              <w:t>37 354</w:t>
            </w:r>
          </w:p>
        </w:tc>
        <w:tc>
          <w:tcPr>
            <w:tcW w:w="1134" w:type="dxa"/>
            <w:tcBorders>
              <w:top w:val="nil"/>
              <w:left w:val="nil"/>
              <w:bottom w:val="single" w:sz="4" w:space="0" w:color="auto"/>
              <w:right w:val="single" w:sz="4" w:space="0" w:color="auto"/>
            </w:tcBorders>
            <w:noWrap/>
            <w:vAlign w:val="center"/>
          </w:tcPr>
          <w:p w14:paraId="1CDAD6D4" w14:textId="77777777" w:rsidR="005141B7" w:rsidRPr="00DC4CA3" w:rsidRDefault="005141B7" w:rsidP="00FA60FC">
            <w:pPr>
              <w:jc w:val="center"/>
              <w:rPr>
                <w:b/>
                <w:bCs/>
                <w:color w:val="000000"/>
                <w:sz w:val="20"/>
                <w:szCs w:val="20"/>
              </w:rPr>
            </w:pPr>
            <w:r w:rsidRPr="00DC4CA3">
              <w:rPr>
                <w:b/>
                <w:bCs/>
                <w:color w:val="000000"/>
                <w:sz w:val="20"/>
                <w:szCs w:val="20"/>
              </w:rPr>
              <w:t>45 530</w:t>
            </w:r>
          </w:p>
        </w:tc>
        <w:tc>
          <w:tcPr>
            <w:tcW w:w="993" w:type="dxa"/>
            <w:tcBorders>
              <w:top w:val="nil"/>
              <w:left w:val="nil"/>
              <w:bottom w:val="single" w:sz="4" w:space="0" w:color="auto"/>
              <w:right w:val="single" w:sz="4" w:space="0" w:color="auto"/>
            </w:tcBorders>
            <w:noWrap/>
            <w:vAlign w:val="center"/>
          </w:tcPr>
          <w:p w14:paraId="1270554A" w14:textId="77777777" w:rsidR="005141B7" w:rsidRPr="00DC4CA3" w:rsidRDefault="005141B7" w:rsidP="00FA60FC">
            <w:pPr>
              <w:jc w:val="center"/>
              <w:rPr>
                <w:b/>
                <w:bCs/>
                <w:color w:val="000000"/>
                <w:sz w:val="20"/>
                <w:szCs w:val="20"/>
              </w:rPr>
            </w:pPr>
            <w:r w:rsidRPr="00DC4CA3">
              <w:rPr>
                <w:b/>
                <w:bCs/>
                <w:color w:val="000000"/>
                <w:sz w:val="20"/>
                <w:szCs w:val="20"/>
              </w:rPr>
              <w:t>53 562</w:t>
            </w:r>
          </w:p>
        </w:tc>
        <w:tc>
          <w:tcPr>
            <w:tcW w:w="991" w:type="dxa"/>
            <w:tcBorders>
              <w:top w:val="nil"/>
              <w:left w:val="nil"/>
              <w:bottom w:val="single" w:sz="4" w:space="0" w:color="auto"/>
              <w:right w:val="single" w:sz="4" w:space="0" w:color="auto"/>
            </w:tcBorders>
            <w:noWrap/>
            <w:vAlign w:val="center"/>
          </w:tcPr>
          <w:p w14:paraId="7A84BC4A" w14:textId="77777777" w:rsidR="005141B7" w:rsidRPr="00DC4CA3" w:rsidRDefault="005141B7" w:rsidP="00FA60FC">
            <w:pPr>
              <w:jc w:val="center"/>
              <w:rPr>
                <w:b/>
                <w:bCs/>
                <w:color w:val="000000"/>
                <w:sz w:val="20"/>
                <w:szCs w:val="20"/>
              </w:rPr>
            </w:pPr>
            <w:r w:rsidRPr="00DC4CA3">
              <w:rPr>
                <w:b/>
                <w:bCs/>
                <w:color w:val="000000"/>
                <w:sz w:val="20"/>
                <w:szCs w:val="20"/>
              </w:rPr>
              <w:t>59 190</w:t>
            </w:r>
          </w:p>
        </w:tc>
        <w:tc>
          <w:tcPr>
            <w:tcW w:w="1160" w:type="dxa"/>
            <w:tcBorders>
              <w:top w:val="nil"/>
              <w:left w:val="nil"/>
              <w:bottom w:val="single" w:sz="4" w:space="0" w:color="auto"/>
              <w:right w:val="single" w:sz="4" w:space="0" w:color="auto"/>
            </w:tcBorders>
            <w:noWrap/>
            <w:vAlign w:val="center"/>
          </w:tcPr>
          <w:p w14:paraId="51385CDE" w14:textId="77777777" w:rsidR="005141B7" w:rsidRPr="00DC4CA3" w:rsidRDefault="005141B7" w:rsidP="00FA60FC">
            <w:pPr>
              <w:jc w:val="center"/>
              <w:rPr>
                <w:b/>
                <w:bCs/>
                <w:color w:val="000000"/>
                <w:sz w:val="20"/>
                <w:szCs w:val="20"/>
              </w:rPr>
            </w:pPr>
            <w:r w:rsidRPr="00DC4CA3">
              <w:rPr>
                <w:b/>
                <w:bCs/>
                <w:color w:val="000000"/>
                <w:sz w:val="20"/>
                <w:szCs w:val="20"/>
              </w:rPr>
              <w:t>110.51</w:t>
            </w:r>
          </w:p>
        </w:tc>
      </w:tr>
      <w:tr w:rsidR="005141B7" w:rsidRPr="00DC4CA3" w14:paraId="6C6058B2" w14:textId="77777777" w:rsidTr="00770C1A">
        <w:trPr>
          <w:cantSplit/>
          <w:trHeight w:val="600"/>
          <w:jc w:val="center"/>
        </w:trPr>
        <w:tc>
          <w:tcPr>
            <w:tcW w:w="851" w:type="dxa"/>
            <w:tcBorders>
              <w:top w:val="nil"/>
              <w:left w:val="single" w:sz="4" w:space="0" w:color="auto"/>
              <w:bottom w:val="single" w:sz="4" w:space="0" w:color="auto"/>
              <w:right w:val="single" w:sz="4" w:space="0" w:color="auto"/>
            </w:tcBorders>
            <w:vAlign w:val="center"/>
          </w:tcPr>
          <w:p w14:paraId="56D74239" w14:textId="77777777" w:rsidR="005141B7" w:rsidRPr="00DC4CA3" w:rsidRDefault="005141B7" w:rsidP="00FA60FC">
            <w:pPr>
              <w:jc w:val="center"/>
              <w:rPr>
                <w:color w:val="000000"/>
                <w:sz w:val="20"/>
                <w:szCs w:val="20"/>
              </w:rPr>
            </w:pPr>
            <w:r w:rsidRPr="00DC4CA3">
              <w:rPr>
                <w:color w:val="000000"/>
                <w:sz w:val="20"/>
                <w:szCs w:val="20"/>
              </w:rPr>
              <w:t>6.</w:t>
            </w:r>
          </w:p>
        </w:tc>
        <w:tc>
          <w:tcPr>
            <w:tcW w:w="1863" w:type="dxa"/>
            <w:tcBorders>
              <w:top w:val="nil"/>
              <w:left w:val="nil"/>
              <w:bottom w:val="single" w:sz="4" w:space="0" w:color="auto"/>
              <w:right w:val="single" w:sz="4" w:space="0" w:color="auto"/>
            </w:tcBorders>
            <w:vAlign w:val="center"/>
          </w:tcPr>
          <w:p w14:paraId="1B145A5A" w14:textId="77777777" w:rsidR="005141B7" w:rsidRPr="00DC4CA3" w:rsidRDefault="005141B7" w:rsidP="00FA60FC">
            <w:pPr>
              <w:jc w:val="center"/>
              <w:rPr>
                <w:color w:val="000000"/>
                <w:sz w:val="20"/>
                <w:szCs w:val="20"/>
              </w:rPr>
            </w:pPr>
            <w:r w:rsidRPr="00DC4CA3">
              <w:rPr>
                <w:color w:val="000000"/>
                <w:sz w:val="20"/>
                <w:szCs w:val="20"/>
              </w:rPr>
              <w:t>Число работников, прошедших обучение за счет Общества</w:t>
            </w:r>
          </w:p>
        </w:tc>
        <w:tc>
          <w:tcPr>
            <w:tcW w:w="972" w:type="dxa"/>
            <w:tcBorders>
              <w:top w:val="nil"/>
              <w:left w:val="nil"/>
              <w:bottom w:val="single" w:sz="4" w:space="0" w:color="auto"/>
              <w:right w:val="single" w:sz="4" w:space="0" w:color="auto"/>
            </w:tcBorders>
            <w:noWrap/>
            <w:vAlign w:val="center"/>
          </w:tcPr>
          <w:p w14:paraId="76DAF9C5" w14:textId="77777777" w:rsidR="005141B7" w:rsidRPr="00DC4CA3" w:rsidRDefault="005141B7" w:rsidP="00FA60FC">
            <w:pPr>
              <w:jc w:val="center"/>
              <w:rPr>
                <w:color w:val="000000"/>
                <w:sz w:val="20"/>
                <w:szCs w:val="20"/>
              </w:rPr>
            </w:pPr>
            <w:r w:rsidRPr="00DC4CA3">
              <w:rPr>
                <w:color w:val="000000"/>
                <w:sz w:val="20"/>
                <w:szCs w:val="20"/>
              </w:rPr>
              <w:t>чел.</w:t>
            </w:r>
          </w:p>
        </w:tc>
        <w:tc>
          <w:tcPr>
            <w:tcW w:w="992" w:type="dxa"/>
            <w:tcBorders>
              <w:top w:val="nil"/>
              <w:left w:val="nil"/>
              <w:bottom w:val="single" w:sz="4" w:space="0" w:color="auto"/>
              <w:right w:val="single" w:sz="4" w:space="0" w:color="auto"/>
            </w:tcBorders>
            <w:noWrap/>
            <w:vAlign w:val="center"/>
          </w:tcPr>
          <w:p w14:paraId="49ACFAEB" w14:textId="77777777" w:rsidR="005141B7" w:rsidRPr="00DC4CA3" w:rsidRDefault="005141B7" w:rsidP="00FA60FC">
            <w:pPr>
              <w:jc w:val="center"/>
              <w:rPr>
                <w:color w:val="000000"/>
                <w:sz w:val="20"/>
                <w:szCs w:val="20"/>
              </w:rPr>
            </w:pPr>
            <w:r w:rsidRPr="00DC4CA3">
              <w:rPr>
                <w:color w:val="000000"/>
                <w:sz w:val="20"/>
                <w:szCs w:val="20"/>
              </w:rPr>
              <w:t>902</w:t>
            </w:r>
          </w:p>
        </w:tc>
        <w:tc>
          <w:tcPr>
            <w:tcW w:w="992" w:type="dxa"/>
            <w:tcBorders>
              <w:top w:val="nil"/>
              <w:left w:val="nil"/>
              <w:bottom w:val="single" w:sz="4" w:space="0" w:color="auto"/>
              <w:right w:val="single" w:sz="4" w:space="0" w:color="auto"/>
            </w:tcBorders>
            <w:noWrap/>
            <w:vAlign w:val="center"/>
          </w:tcPr>
          <w:p w14:paraId="0C22E90F" w14:textId="77777777" w:rsidR="005141B7" w:rsidRPr="00DC4CA3" w:rsidRDefault="005141B7" w:rsidP="00FA60FC">
            <w:pPr>
              <w:jc w:val="center"/>
              <w:rPr>
                <w:color w:val="000000"/>
                <w:sz w:val="20"/>
                <w:szCs w:val="20"/>
              </w:rPr>
            </w:pPr>
            <w:r w:rsidRPr="00DC4CA3">
              <w:rPr>
                <w:color w:val="000000"/>
                <w:sz w:val="20"/>
                <w:szCs w:val="20"/>
              </w:rPr>
              <w:t>2 383</w:t>
            </w:r>
          </w:p>
        </w:tc>
        <w:tc>
          <w:tcPr>
            <w:tcW w:w="1134" w:type="dxa"/>
            <w:tcBorders>
              <w:top w:val="nil"/>
              <w:left w:val="nil"/>
              <w:bottom w:val="single" w:sz="4" w:space="0" w:color="auto"/>
              <w:right w:val="single" w:sz="4" w:space="0" w:color="auto"/>
            </w:tcBorders>
            <w:noWrap/>
            <w:vAlign w:val="center"/>
          </w:tcPr>
          <w:p w14:paraId="32539634" w14:textId="77777777" w:rsidR="005141B7" w:rsidRPr="00DC4CA3" w:rsidRDefault="005141B7" w:rsidP="00FA60FC">
            <w:pPr>
              <w:jc w:val="center"/>
              <w:rPr>
                <w:color w:val="000000"/>
                <w:sz w:val="20"/>
                <w:szCs w:val="20"/>
              </w:rPr>
            </w:pPr>
            <w:r w:rsidRPr="00DC4CA3">
              <w:rPr>
                <w:color w:val="000000"/>
                <w:sz w:val="20"/>
                <w:szCs w:val="20"/>
              </w:rPr>
              <w:t>2 649</w:t>
            </w:r>
          </w:p>
        </w:tc>
        <w:tc>
          <w:tcPr>
            <w:tcW w:w="993" w:type="dxa"/>
            <w:tcBorders>
              <w:top w:val="nil"/>
              <w:left w:val="nil"/>
              <w:bottom w:val="single" w:sz="4" w:space="0" w:color="auto"/>
              <w:right w:val="single" w:sz="4" w:space="0" w:color="auto"/>
            </w:tcBorders>
            <w:noWrap/>
            <w:vAlign w:val="center"/>
          </w:tcPr>
          <w:p w14:paraId="4BB613BE" w14:textId="77777777" w:rsidR="005141B7" w:rsidRPr="00DC4CA3" w:rsidRDefault="005141B7" w:rsidP="00FA60FC">
            <w:pPr>
              <w:jc w:val="center"/>
              <w:rPr>
                <w:color w:val="000000"/>
                <w:sz w:val="20"/>
                <w:szCs w:val="20"/>
              </w:rPr>
            </w:pPr>
            <w:r w:rsidRPr="00DC4CA3">
              <w:rPr>
                <w:color w:val="000000"/>
                <w:sz w:val="20"/>
                <w:szCs w:val="20"/>
              </w:rPr>
              <w:t>1 761</w:t>
            </w:r>
          </w:p>
        </w:tc>
        <w:tc>
          <w:tcPr>
            <w:tcW w:w="991" w:type="dxa"/>
            <w:tcBorders>
              <w:top w:val="nil"/>
              <w:left w:val="nil"/>
              <w:bottom w:val="single" w:sz="4" w:space="0" w:color="auto"/>
              <w:right w:val="single" w:sz="4" w:space="0" w:color="auto"/>
            </w:tcBorders>
            <w:noWrap/>
            <w:vAlign w:val="center"/>
          </w:tcPr>
          <w:p w14:paraId="23204B79" w14:textId="77777777" w:rsidR="005141B7" w:rsidRPr="00DC4CA3" w:rsidRDefault="005141B7" w:rsidP="00FA60FC">
            <w:pPr>
              <w:jc w:val="center"/>
              <w:rPr>
                <w:color w:val="000000"/>
                <w:sz w:val="20"/>
                <w:szCs w:val="20"/>
              </w:rPr>
            </w:pPr>
            <w:r w:rsidRPr="00DC4CA3">
              <w:rPr>
                <w:color w:val="000000"/>
                <w:sz w:val="20"/>
                <w:szCs w:val="20"/>
              </w:rPr>
              <w:t>1 832</w:t>
            </w:r>
          </w:p>
        </w:tc>
        <w:tc>
          <w:tcPr>
            <w:tcW w:w="1160" w:type="dxa"/>
            <w:tcBorders>
              <w:top w:val="nil"/>
              <w:left w:val="nil"/>
              <w:bottom w:val="single" w:sz="4" w:space="0" w:color="auto"/>
              <w:right w:val="single" w:sz="4" w:space="0" w:color="auto"/>
            </w:tcBorders>
            <w:noWrap/>
            <w:vAlign w:val="center"/>
          </w:tcPr>
          <w:p w14:paraId="28FC2691" w14:textId="77777777" w:rsidR="005141B7" w:rsidRPr="00DC4CA3" w:rsidRDefault="005141B7" w:rsidP="00FA60FC">
            <w:pPr>
              <w:jc w:val="center"/>
              <w:rPr>
                <w:color w:val="000000"/>
                <w:sz w:val="20"/>
                <w:szCs w:val="20"/>
              </w:rPr>
            </w:pPr>
            <w:r w:rsidRPr="00DC4CA3">
              <w:rPr>
                <w:color w:val="000000"/>
                <w:sz w:val="20"/>
                <w:szCs w:val="20"/>
              </w:rPr>
              <w:t>104.03</w:t>
            </w:r>
          </w:p>
        </w:tc>
      </w:tr>
    </w:tbl>
    <w:p w14:paraId="4737A491" w14:textId="77777777" w:rsidR="005141B7" w:rsidRPr="00D91DEE" w:rsidRDefault="005141B7" w:rsidP="00D91DEE">
      <w:pPr>
        <w:spacing w:after="120"/>
        <w:rPr>
          <w:b/>
          <w:i/>
          <w:sz w:val="26"/>
          <w:szCs w:val="26"/>
        </w:rPr>
      </w:pPr>
    </w:p>
    <w:p w14:paraId="3CB12AEA" w14:textId="77777777" w:rsidR="005141B7" w:rsidRPr="00E30830" w:rsidRDefault="005141B7" w:rsidP="00CB601B">
      <w:pPr>
        <w:pStyle w:val="1"/>
        <w:spacing w:line="240" w:lineRule="auto"/>
        <w:ind w:left="0" w:firstLine="0"/>
        <w:jc w:val="both"/>
      </w:pPr>
      <w:bookmarkStart w:id="55" w:name="_Toc483232541"/>
      <w:r w:rsidRPr="00E30830">
        <w:t>Сведения о крупных сделках общества в отчетном году, в том числе перечень совершенных обществом в отчетном году сделок, признаваемых в соответствии с Федеральным законом «Об акционерных обществах» крупными сделками, а также иных сделок, на совершени</w:t>
      </w:r>
      <w:r>
        <w:t>е</w:t>
      </w:r>
      <w:r w:rsidRPr="00E30830">
        <w:t xml:space="preserve"> которых в соответствии с Уставом общества распространяется порядок одобрения крупных сделок.</w:t>
      </w:r>
      <w:bookmarkEnd w:id="55"/>
    </w:p>
    <w:p w14:paraId="73C81D7C" w14:textId="77777777" w:rsidR="005141B7" w:rsidRDefault="005141B7" w:rsidP="00E30830">
      <w:pPr>
        <w:ind w:firstLine="709"/>
      </w:pPr>
      <w:r w:rsidRPr="00AC7361">
        <w:t>В отчетном году сделок, признаваемых в соответствии с Федеральным законом</w:t>
      </w:r>
      <w:r>
        <w:br/>
        <w:t>«</w:t>
      </w:r>
      <w:r w:rsidRPr="00AC7361">
        <w:t>Об акционерных обществах</w:t>
      </w:r>
      <w:r>
        <w:t>»</w:t>
      </w:r>
      <w:r w:rsidRPr="00AC7361">
        <w:t xml:space="preserve"> крупными сделками, а также иных сделок, на совершение которых в соответствии с уставом общества распространяется пор</w:t>
      </w:r>
      <w:r>
        <w:t xml:space="preserve">ядок одобрения крупных сделок, </w:t>
      </w:r>
      <w:r w:rsidRPr="00AC7361">
        <w:t>АО «ПО «Севмаш» не совершало.</w:t>
      </w:r>
    </w:p>
    <w:p w14:paraId="5F200D04" w14:textId="77777777" w:rsidR="005141B7" w:rsidRDefault="005141B7" w:rsidP="00E30830">
      <w:pPr>
        <w:ind w:firstLine="709"/>
      </w:pPr>
    </w:p>
    <w:p w14:paraId="6BA02CBD" w14:textId="77777777" w:rsidR="005141B7" w:rsidRPr="00D91DEE" w:rsidRDefault="005141B7" w:rsidP="00D91DEE">
      <w:pPr>
        <w:pStyle w:val="1"/>
        <w:spacing w:after="0" w:line="240" w:lineRule="auto"/>
        <w:ind w:left="0" w:firstLine="0"/>
        <w:jc w:val="both"/>
      </w:pPr>
      <w:bookmarkStart w:id="56" w:name="_Toc483232542"/>
      <w:r w:rsidRPr="00D91DEE">
        <w:t>Сведения о выполнении поручений Президента Российской Федерации</w:t>
      </w:r>
      <w:r w:rsidRPr="00D91DEE">
        <w:br/>
        <w:t>и Правительства Российской Федерации.</w:t>
      </w:r>
      <w:bookmarkEnd w:id="56"/>
      <w:r w:rsidRPr="00D91DEE">
        <w:t xml:space="preserve">   </w:t>
      </w:r>
    </w:p>
    <w:p w14:paraId="7AE14A24" w14:textId="77777777" w:rsidR="005141B7" w:rsidRPr="00684A21" w:rsidRDefault="005141B7" w:rsidP="00523EBC">
      <w:pPr>
        <w:rPr>
          <w:b/>
          <w:i/>
          <w:u w:val="single"/>
        </w:rPr>
      </w:pPr>
      <w:r w:rsidRPr="00684A21">
        <w:rPr>
          <w:b/>
          <w:i/>
          <w:u w:val="single"/>
        </w:rPr>
        <w:t>О закупках продукции российского производства (письмо Росимущества от 03.04.2009</w:t>
      </w:r>
      <w:r>
        <w:rPr>
          <w:b/>
          <w:i/>
          <w:u w:val="single"/>
        </w:rPr>
        <w:br/>
      </w:r>
      <w:r w:rsidRPr="00684A21">
        <w:rPr>
          <w:b/>
          <w:i/>
          <w:u w:val="single"/>
        </w:rPr>
        <w:t>№ ГН-13/7796:</w:t>
      </w:r>
    </w:p>
    <w:p w14:paraId="2FE62E1B" w14:textId="77777777" w:rsidR="005141B7" w:rsidRDefault="005141B7" w:rsidP="00523EBC">
      <w:pPr>
        <w:pStyle w:val="af"/>
        <w:ind w:firstLine="567"/>
      </w:pPr>
      <w:r w:rsidRPr="00222C96">
        <w:t>Основной объем</w:t>
      </w:r>
      <w:r>
        <w:t xml:space="preserve"> закупок товаров, работ, услуг </w:t>
      </w:r>
      <w:r w:rsidRPr="00222C96">
        <w:t>АО «ПО «Севмаш» осуществляет</w:t>
      </w:r>
      <w:r>
        <w:br/>
      </w:r>
      <w:r w:rsidRPr="00222C96">
        <w:t xml:space="preserve">в соответствии с Федеральным законом </w:t>
      </w:r>
      <w:r>
        <w:t>о</w:t>
      </w:r>
      <w:r w:rsidRPr="00222C96">
        <w:t>т 18 июля 2011 года  № 223-ФЗ «О закупках товаров, работ, услуг отдельными видами юридических лиц». Федеральным законом</w:t>
      </w:r>
      <w:r>
        <w:br/>
      </w:r>
      <w:r w:rsidRPr="00222C96">
        <w:t xml:space="preserve">№ 223-ФЗ предусмотрено, что Правительство Российской Федерации вправе установить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14:paraId="2C83925C" w14:textId="77777777" w:rsidR="005141B7" w:rsidRDefault="005141B7" w:rsidP="00523EBC">
      <w:pPr>
        <w:pStyle w:val="af"/>
        <w:ind w:firstLine="567"/>
      </w:pPr>
      <w:r>
        <w:t>В</w:t>
      </w:r>
      <w:r w:rsidRPr="00222C96">
        <w:t>о исполнение поручений Президента Российской Федерации и Правительства Российской Ф</w:t>
      </w:r>
      <w:r>
        <w:t xml:space="preserve">едерации  закупочной комиссией </w:t>
      </w:r>
      <w:r w:rsidRPr="00222C96">
        <w:t>АО «ПО «Севмаш» при принятии решений</w:t>
      </w:r>
      <w:r>
        <w:br/>
      </w:r>
      <w:r w:rsidRPr="00222C96">
        <w:t xml:space="preserve">в ходе процедур закупки при прочих равных условиях приоритет отдается продукции российского происхождения. </w:t>
      </w:r>
    </w:p>
    <w:p w14:paraId="4E929103" w14:textId="77777777" w:rsidR="005141B7" w:rsidRDefault="005141B7" w:rsidP="00770C1A">
      <w:pPr>
        <w:pStyle w:val="af"/>
        <w:ind w:firstLine="709"/>
      </w:pPr>
      <w:r>
        <w:t>Т</w:t>
      </w:r>
      <w:r w:rsidRPr="00222C96">
        <w:t>акже в случае реализации инвестиционных проектов при предоставлении средств федерального бюджета часть закупок общество осуществляет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w:t>
      </w:r>
      <w:r>
        <w:t xml:space="preserve">альных нужд» </w:t>
      </w:r>
      <w:r w:rsidRPr="00222C96">
        <w:t>в соответствии</w:t>
      </w:r>
      <w:r>
        <w:br/>
      </w:r>
      <w:r w:rsidRPr="00222C96">
        <w:t xml:space="preserve">с которыми приоритет продукции российского происхождения установлен. </w:t>
      </w:r>
    </w:p>
    <w:p w14:paraId="67D205C4" w14:textId="77777777" w:rsidR="005141B7" w:rsidRDefault="005141B7" w:rsidP="00770C1A">
      <w:pPr>
        <w:shd w:val="clear" w:color="auto" w:fill="F6F6F6"/>
        <w:ind w:firstLine="709"/>
      </w:pPr>
      <w:r w:rsidRPr="00A1218B">
        <w:t>В рамках реализации инвестиционных проектов в 2016 году было проведено закупок  на сумму 4 722 571,33 тыс. рублей из них оборудования иностранного производства на сумму 132 665,46 тыс. рублей, оборудования российского производства - 2 749 956,02 тыс. рублей.</w:t>
      </w:r>
    </w:p>
    <w:p w14:paraId="7F341CB2" w14:textId="77777777" w:rsidR="005141B7" w:rsidRDefault="005141B7" w:rsidP="00770C1A">
      <w:pPr>
        <w:shd w:val="clear" w:color="auto" w:fill="F6F6F6"/>
        <w:ind w:firstLine="709"/>
      </w:pPr>
    </w:p>
    <w:p w14:paraId="0D3DD978" w14:textId="77777777" w:rsidR="005141B7" w:rsidRPr="00D91DEE" w:rsidRDefault="005141B7" w:rsidP="00250872">
      <w:pPr>
        <w:pStyle w:val="1"/>
        <w:spacing w:before="240" w:after="120" w:line="240" w:lineRule="auto"/>
        <w:ind w:left="0" w:firstLine="0"/>
        <w:jc w:val="both"/>
      </w:pPr>
      <w:bookmarkStart w:id="57" w:name="_Toc483232545"/>
      <w:r w:rsidRPr="00D91DEE">
        <w:t>Информация о базовых внутренних документах, являющихся основанием для формирования годового отчета, а также регламентирующих функцию внутреннего аудита и вопросы деятельности системы внутреннего контроля</w:t>
      </w:r>
      <w:r w:rsidRPr="00D91DEE">
        <w:br/>
        <w:t xml:space="preserve"> и управления рисками.</w:t>
      </w:r>
      <w:bookmarkEnd w:id="57"/>
    </w:p>
    <w:p w14:paraId="18CC8D5D" w14:textId="77777777" w:rsidR="005141B7" w:rsidRDefault="005141B7" w:rsidP="00250872">
      <w:r>
        <w:t xml:space="preserve">1. Федеральный закон №208-ФЗ «Об акционерных обществах» от 26.12.1995, </w:t>
      </w:r>
    </w:p>
    <w:p w14:paraId="7A57E82C" w14:textId="77777777" w:rsidR="005141B7" w:rsidRDefault="005141B7" w:rsidP="00250872">
      <w:r>
        <w:t>2. Устав АО «ПО «Севмаш»</w:t>
      </w:r>
      <w:r w:rsidRPr="00F92C74">
        <w:t xml:space="preserve"> </w:t>
      </w:r>
      <w:r>
        <w:t xml:space="preserve">(протокол №5 от 30.09.2015), </w:t>
      </w:r>
    </w:p>
    <w:p w14:paraId="1972D374" w14:textId="77777777" w:rsidR="005141B7" w:rsidRDefault="005141B7" w:rsidP="00250872">
      <w:r>
        <w:t>3. Положение об общем собрании акционеров</w:t>
      </w:r>
      <w:r w:rsidRPr="00F92C74">
        <w:t xml:space="preserve"> </w:t>
      </w:r>
      <w:r>
        <w:t>ОАО «ПО «Севмаш» (протокол №1</w:t>
      </w:r>
      <w:r>
        <w:br/>
        <w:t>от 31.03.2011</w:t>
      </w:r>
      <w:r w:rsidRPr="00250872">
        <w:t xml:space="preserve"> </w:t>
      </w:r>
      <w:r>
        <w:t>года),</w:t>
      </w:r>
    </w:p>
    <w:p w14:paraId="6526B92B" w14:textId="77777777" w:rsidR="005141B7" w:rsidRDefault="005141B7" w:rsidP="00250872">
      <w:pPr>
        <w:widowControl w:val="0"/>
        <w:shd w:val="clear" w:color="auto" w:fill="FFFFFF"/>
        <w:tabs>
          <w:tab w:val="left" w:pos="851"/>
        </w:tabs>
        <w:autoSpaceDE w:val="0"/>
        <w:autoSpaceDN w:val="0"/>
        <w:adjustRightInd w:val="0"/>
        <w:spacing w:before="5" w:line="288" w:lineRule="exact"/>
      </w:pPr>
      <w:r>
        <w:t>4.</w:t>
      </w:r>
      <w:r w:rsidRPr="00AC7B14">
        <w:t xml:space="preserve"> </w:t>
      </w:r>
      <w:r>
        <w:t>Положение о Совете директоров ОАО «ПО «Севмаш» (протокол №1 от 31.03.2011 года),</w:t>
      </w:r>
    </w:p>
    <w:p w14:paraId="199A9106" w14:textId="77777777" w:rsidR="005141B7" w:rsidRDefault="005141B7" w:rsidP="00250872">
      <w:pPr>
        <w:widowControl w:val="0"/>
        <w:shd w:val="clear" w:color="auto" w:fill="FFFFFF"/>
        <w:tabs>
          <w:tab w:val="left" w:pos="851"/>
        </w:tabs>
        <w:autoSpaceDE w:val="0"/>
        <w:autoSpaceDN w:val="0"/>
        <w:adjustRightInd w:val="0"/>
        <w:spacing w:before="5" w:line="288" w:lineRule="exact"/>
      </w:pPr>
      <w:r>
        <w:t>5. Положение о Правлении ОАО «ПО «Севмаш» (протокол №1 от 31.03.2011 года),</w:t>
      </w:r>
    </w:p>
    <w:p w14:paraId="59BA43F5" w14:textId="77777777" w:rsidR="005141B7" w:rsidRDefault="005141B7" w:rsidP="00250872">
      <w:pPr>
        <w:widowControl w:val="0"/>
        <w:shd w:val="clear" w:color="auto" w:fill="FFFFFF"/>
        <w:tabs>
          <w:tab w:val="left" w:pos="851"/>
        </w:tabs>
        <w:autoSpaceDE w:val="0"/>
        <w:autoSpaceDN w:val="0"/>
        <w:adjustRightInd w:val="0"/>
        <w:spacing w:before="5" w:line="288" w:lineRule="exact"/>
      </w:pPr>
      <w:r>
        <w:t>6. Положение о Корпоративном секретаре ОАО «ПО «Севмаш»» (протокол СД №23</w:t>
      </w:r>
      <w:r>
        <w:br/>
        <w:t>от 19.10.2011 года),</w:t>
      </w:r>
    </w:p>
    <w:p w14:paraId="59CDF15C" w14:textId="77777777" w:rsidR="005141B7" w:rsidRDefault="005141B7" w:rsidP="00250872">
      <w:pPr>
        <w:widowControl w:val="0"/>
        <w:autoSpaceDE w:val="0"/>
        <w:autoSpaceDN w:val="0"/>
        <w:adjustRightInd w:val="0"/>
        <w:rPr>
          <w:rStyle w:val="FontStyle19"/>
          <w:rFonts w:ascii="Times New Roman" w:hAnsi="Times New Roman"/>
          <w:szCs w:val="22"/>
        </w:rPr>
      </w:pPr>
      <w:r>
        <w:t xml:space="preserve">7. </w:t>
      </w:r>
      <w:r w:rsidRPr="00410B32">
        <w:rPr>
          <w:color w:val="000000"/>
        </w:rPr>
        <w:t>Положение</w:t>
      </w:r>
      <w:r>
        <w:rPr>
          <w:color w:val="000000"/>
        </w:rPr>
        <w:t xml:space="preserve"> о Службе внутреннего контроля </w:t>
      </w:r>
      <w:r w:rsidRPr="003269D3">
        <w:rPr>
          <w:color w:val="000000"/>
          <w:sz w:val="22"/>
          <w:szCs w:val="22"/>
        </w:rPr>
        <w:t>(</w:t>
      </w:r>
      <w:r w:rsidRPr="003269D3">
        <w:rPr>
          <w:rStyle w:val="FontStyle19"/>
          <w:rFonts w:ascii="Times New Roman" w:hAnsi="Times New Roman"/>
          <w:szCs w:val="22"/>
        </w:rPr>
        <w:t>Протокол № СД -24\2011  от 11.11.2011</w:t>
      </w:r>
      <w:r>
        <w:rPr>
          <w:rStyle w:val="FontStyle19"/>
          <w:rFonts w:ascii="Times New Roman" w:hAnsi="Times New Roman"/>
          <w:szCs w:val="22"/>
        </w:rPr>
        <w:t>).</w:t>
      </w:r>
    </w:p>
    <w:p w14:paraId="4CB12AB7" w14:textId="77777777" w:rsidR="005141B7" w:rsidRDefault="005141B7" w:rsidP="00250872">
      <w:pPr>
        <w:widowControl w:val="0"/>
        <w:autoSpaceDE w:val="0"/>
        <w:autoSpaceDN w:val="0"/>
        <w:adjustRightInd w:val="0"/>
        <w:rPr>
          <w:rStyle w:val="FontStyle19"/>
          <w:rFonts w:ascii="Times New Roman" w:hAnsi="Times New Roman"/>
          <w:szCs w:val="22"/>
        </w:rPr>
      </w:pPr>
    </w:p>
    <w:p w14:paraId="43C09595" w14:textId="77777777" w:rsidR="005141B7" w:rsidRDefault="005141B7" w:rsidP="00250872">
      <w:pPr>
        <w:widowControl w:val="0"/>
        <w:autoSpaceDE w:val="0"/>
        <w:autoSpaceDN w:val="0"/>
        <w:adjustRightInd w:val="0"/>
        <w:rPr>
          <w:rStyle w:val="FontStyle19"/>
          <w:rFonts w:ascii="Times New Roman" w:hAnsi="Times New Roman"/>
          <w:szCs w:val="22"/>
        </w:rPr>
      </w:pPr>
    </w:p>
    <w:p w14:paraId="4E374C92" w14:textId="77777777" w:rsidR="005141B7" w:rsidRPr="00E30830" w:rsidRDefault="005141B7" w:rsidP="00D91DEE">
      <w:pPr>
        <w:pStyle w:val="1"/>
        <w:spacing w:line="240" w:lineRule="auto"/>
        <w:ind w:left="0" w:firstLine="0"/>
        <w:jc w:val="both"/>
      </w:pPr>
      <w:bookmarkStart w:id="58" w:name="_Toc483232543"/>
      <w:r w:rsidRPr="00E30830">
        <w:t>Объем каждого из использованных обществом видов энергетических ресурсов натуральном выражении и в денежном выражении (тепловая энергия, электрическая энергия, нефть, бензин автомобильный, топливо дизельное, мазут топочный, газ естественный (природный), уголь, горючие сланцы, торф и другие)</w:t>
      </w:r>
      <w:bookmarkEnd w:id="58"/>
      <w:r w:rsidRPr="00250872">
        <w:t xml:space="preserve"> (приложение)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2267"/>
        <w:gridCol w:w="2226"/>
        <w:gridCol w:w="2764"/>
      </w:tblGrid>
      <w:tr w:rsidR="005141B7" w:rsidRPr="007024AB" w14:paraId="7C55D397" w14:textId="77777777" w:rsidTr="006B47C2">
        <w:trPr>
          <w:trHeight w:val="509"/>
        </w:trPr>
        <w:tc>
          <w:tcPr>
            <w:tcW w:w="2710" w:type="dxa"/>
            <w:vAlign w:val="center"/>
          </w:tcPr>
          <w:p w14:paraId="3A8155E8" w14:textId="77777777" w:rsidR="005141B7" w:rsidRPr="007024AB" w:rsidRDefault="005141B7" w:rsidP="00770C1A">
            <w:pPr>
              <w:pStyle w:val="af"/>
              <w:jc w:val="center"/>
              <w:rPr>
                <w:b/>
              </w:rPr>
            </w:pPr>
            <w:r w:rsidRPr="007024AB">
              <w:rPr>
                <w:b/>
              </w:rPr>
              <w:t>Вид ресурса</w:t>
            </w:r>
          </w:p>
        </w:tc>
        <w:tc>
          <w:tcPr>
            <w:tcW w:w="2267" w:type="dxa"/>
            <w:vAlign w:val="center"/>
          </w:tcPr>
          <w:p w14:paraId="0EC96918" w14:textId="77777777" w:rsidR="005141B7" w:rsidRPr="007024AB" w:rsidRDefault="005141B7" w:rsidP="00770C1A">
            <w:pPr>
              <w:pStyle w:val="af"/>
              <w:jc w:val="center"/>
              <w:rPr>
                <w:b/>
              </w:rPr>
            </w:pPr>
            <w:r w:rsidRPr="007024AB">
              <w:rPr>
                <w:b/>
              </w:rPr>
              <w:t>Ед. измерения</w:t>
            </w:r>
          </w:p>
        </w:tc>
        <w:tc>
          <w:tcPr>
            <w:tcW w:w="2226" w:type="dxa"/>
            <w:vAlign w:val="center"/>
          </w:tcPr>
          <w:p w14:paraId="5FD17FF4" w14:textId="77777777" w:rsidR="005141B7" w:rsidRPr="007024AB" w:rsidRDefault="005141B7" w:rsidP="00770C1A">
            <w:pPr>
              <w:pStyle w:val="af"/>
              <w:jc w:val="center"/>
              <w:rPr>
                <w:b/>
              </w:rPr>
            </w:pPr>
            <w:r w:rsidRPr="007024AB">
              <w:rPr>
                <w:b/>
              </w:rPr>
              <w:t>Количество</w:t>
            </w:r>
          </w:p>
        </w:tc>
        <w:tc>
          <w:tcPr>
            <w:tcW w:w="2764" w:type="dxa"/>
            <w:vAlign w:val="center"/>
          </w:tcPr>
          <w:p w14:paraId="0326A35D" w14:textId="77777777" w:rsidR="005141B7" w:rsidRPr="007024AB" w:rsidRDefault="005141B7" w:rsidP="00770C1A">
            <w:pPr>
              <w:pStyle w:val="af"/>
              <w:jc w:val="center"/>
              <w:rPr>
                <w:b/>
              </w:rPr>
            </w:pPr>
            <w:r w:rsidRPr="007024AB">
              <w:rPr>
                <w:b/>
              </w:rPr>
              <w:t>Стоимость, тыс. руб.</w:t>
            </w:r>
          </w:p>
        </w:tc>
      </w:tr>
      <w:tr w:rsidR="005141B7" w:rsidRPr="00507E08" w14:paraId="2AA1249C" w14:textId="77777777" w:rsidTr="006B47C2">
        <w:tc>
          <w:tcPr>
            <w:tcW w:w="2710" w:type="dxa"/>
            <w:vAlign w:val="center"/>
          </w:tcPr>
          <w:p w14:paraId="03A33987" w14:textId="77777777" w:rsidR="005141B7" w:rsidRPr="00EA7E2F" w:rsidRDefault="005141B7" w:rsidP="00BD27D6">
            <w:pPr>
              <w:pStyle w:val="af"/>
              <w:rPr>
                <w:sz w:val="23"/>
                <w:szCs w:val="23"/>
              </w:rPr>
            </w:pPr>
            <w:r w:rsidRPr="00EA7E2F">
              <w:rPr>
                <w:sz w:val="23"/>
                <w:szCs w:val="23"/>
              </w:rPr>
              <w:t>Тепловая энергия в    горячей воде</w:t>
            </w:r>
          </w:p>
        </w:tc>
        <w:tc>
          <w:tcPr>
            <w:tcW w:w="2267" w:type="dxa"/>
            <w:vAlign w:val="center"/>
          </w:tcPr>
          <w:p w14:paraId="27E2A937" w14:textId="77777777" w:rsidR="005141B7" w:rsidRPr="007024AB" w:rsidRDefault="005141B7" w:rsidP="00770C1A">
            <w:pPr>
              <w:pStyle w:val="af"/>
              <w:jc w:val="center"/>
              <w:rPr>
                <w:sz w:val="23"/>
                <w:szCs w:val="23"/>
              </w:rPr>
            </w:pPr>
            <w:r w:rsidRPr="007024AB">
              <w:rPr>
                <w:sz w:val="23"/>
                <w:szCs w:val="23"/>
              </w:rPr>
              <w:t>Гкал</w:t>
            </w:r>
          </w:p>
        </w:tc>
        <w:tc>
          <w:tcPr>
            <w:tcW w:w="2226" w:type="dxa"/>
            <w:vAlign w:val="center"/>
          </w:tcPr>
          <w:p w14:paraId="3D826D29" w14:textId="77777777" w:rsidR="005141B7" w:rsidRPr="007A5D96" w:rsidRDefault="005141B7" w:rsidP="00770C1A">
            <w:pPr>
              <w:pStyle w:val="af"/>
              <w:jc w:val="center"/>
              <w:rPr>
                <w:sz w:val="23"/>
                <w:szCs w:val="23"/>
              </w:rPr>
            </w:pPr>
            <w:r w:rsidRPr="007A5D96">
              <w:rPr>
                <w:sz w:val="23"/>
                <w:szCs w:val="23"/>
              </w:rPr>
              <w:t>591 305</w:t>
            </w:r>
          </w:p>
        </w:tc>
        <w:tc>
          <w:tcPr>
            <w:tcW w:w="2764" w:type="dxa"/>
            <w:vAlign w:val="center"/>
          </w:tcPr>
          <w:p w14:paraId="4FA290FD" w14:textId="77777777" w:rsidR="005141B7" w:rsidRPr="007A5D96" w:rsidRDefault="005141B7" w:rsidP="00BD27D6">
            <w:pPr>
              <w:pStyle w:val="af"/>
              <w:jc w:val="center"/>
              <w:rPr>
                <w:sz w:val="23"/>
                <w:szCs w:val="23"/>
              </w:rPr>
            </w:pPr>
            <w:r w:rsidRPr="007A5D96">
              <w:rPr>
                <w:sz w:val="23"/>
                <w:szCs w:val="23"/>
              </w:rPr>
              <w:t>713 587</w:t>
            </w:r>
          </w:p>
        </w:tc>
      </w:tr>
      <w:tr w:rsidR="005141B7" w:rsidRPr="00507E08" w14:paraId="70CF8400" w14:textId="77777777" w:rsidTr="006B47C2">
        <w:tc>
          <w:tcPr>
            <w:tcW w:w="2710" w:type="dxa"/>
            <w:vAlign w:val="center"/>
          </w:tcPr>
          <w:p w14:paraId="03064154" w14:textId="77777777" w:rsidR="005141B7" w:rsidRPr="00EA7E2F" w:rsidRDefault="005141B7" w:rsidP="00BD27D6">
            <w:pPr>
              <w:pStyle w:val="af"/>
              <w:rPr>
                <w:sz w:val="23"/>
                <w:szCs w:val="23"/>
              </w:rPr>
            </w:pPr>
            <w:r w:rsidRPr="00EA7E2F">
              <w:rPr>
                <w:sz w:val="23"/>
                <w:szCs w:val="23"/>
              </w:rPr>
              <w:t>Теплоноситель (ХОВ)</w:t>
            </w:r>
          </w:p>
        </w:tc>
        <w:tc>
          <w:tcPr>
            <w:tcW w:w="2267" w:type="dxa"/>
            <w:vAlign w:val="center"/>
          </w:tcPr>
          <w:p w14:paraId="2204E006" w14:textId="77777777" w:rsidR="005141B7" w:rsidRPr="007024AB" w:rsidRDefault="005141B7" w:rsidP="00770C1A">
            <w:pPr>
              <w:pStyle w:val="af"/>
              <w:jc w:val="center"/>
              <w:rPr>
                <w:sz w:val="23"/>
                <w:szCs w:val="23"/>
              </w:rPr>
            </w:pPr>
            <w:r w:rsidRPr="007024AB">
              <w:rPr>
                <w:sz w:val="23"/>
                <w:szCs w:val="23"/>
              </w:rPr>
              <w:t>м3</w:t>
            </w:r>
          </w:p>
        </w:tc>
        <w:tc>
          <w:tcPr>
            <w:tcW w:w="2226" w:type="dxa"/>
            <w:vAlign w:val="center"/>
          </w:tcPr>
          <w:p w14:paraId="30131BFA" w14:textId="77777777" w:rsidR="005141B7" w:rsidRPr="007A5D96" w:rsidRDefault="005141B7" w:rsidP="00770C1A">
            <w:pPr>
              <w:pStyle w:val="af"/>
              <w:jc w:val="center"/>
              <w:rPr>
                <w:sz w:val="23"/>
                <w:szCs w:val="23"/>
              </w:rPr>
            </w:pPr>
            <w:r w:rsidRPr="007A5D96">
              <w:rPr>
                <w:sz w:val="23"/>
                <w:szCs w:val="23"/>
              </w:rPr>
              <w:t>2 704 949</w:t>
            </w:r>
          </w:p>
        </w:tc>
        <w:tc>
          <w:tcPr>
            <w:tcW w:w="2764" w:type="dxa"/>
            <w:vAlign w:val="center"/>
          </w:tcPr>
          <w:p w14:paraId="68250F79" w14:textId="77777777" w:rsidR="005141B7" w:rsidRPr="007A5D96" w:rsidRDefault="005141B7" w:rsidP="00BD27D6">
            <w:pPr>
              <w:pStyle w:val="af"/>
              <w:jc w:val="center"/>
              <w:rPr>
                <w:sz w:val="23"/>
                <w:szCs w:val="23"/>
              </w:rPr>
            </w:pPr>
            <w:r w:rsidRPr="007A5D96">
              <w:rPr>
                <w:sz w:val="23"/>
                <w:szCs w:val="23"/>
              </w:rPr>
              <w:t>87 871</w:t>
            </w:r>
          </w:p>
        </w:tc>
      </w:tr>
      <w:tr w:rsidR="005141B7" w:rsidRPr="00507E08" w14:paraId="49C39E97" w14:textId="77777777" w:rsidTr="006B47C2">
        <w:tc>
          <w:tcPr>
            <w:tcW w:w="2710" w:type="dxa"/>
            <w:vAlign w:val="center"/>
          </w:tcPr>
          <w:p w14:paraId="6407D52E" w14:textId="77777777" w:rsidR="005141B7" w:rsidRPr="00EA7E2F" w:rsidRDefault="005141B7" w:rsidP="00BD27D6">
            <w:pPr>
              <w:pStyle w:val="af"/>
              <w:rPr>
                <w:sz w:val="23"/>
                <w:szCs w:val="23"/>
              </w:rPr>
            </w:pPr>
            <w:r w:rsidRPr="00EA7E2F">
              <w:rPr>
                <w:sz w:val="23"/>
                <w:szCs w:val="23"/>
              </w:rPr>
              <w:t>Тепловая энергия в паре НД</w:t>
            </w:r>
          </w:p>
        </w:tc>
        <w:tc>
          <w:tcPr>
            <w:tcW w:w="2267" w:type="dxa"/>
            <w:vAlign w:val="center"/>
          </w:tcPr>
          <w:p w14:paraId="1B8A362E" w14:textId="77777777" w:rsidR="005141B7" w:rsidRPr="007024AB" w:rsidRDefault="005141B7" w:rsidP="00770C1A">
            <w:pPr>
              <w:pStyle w:val="af"/>
              <w:jc w:val="center"/>
            </w:pPr>
            <w:r w:rsidRPr="007024AB">
              <w:rPr>
                <w:sz w:val="23"/>
                <w:szCs w:val="23"/>
              </w:rPr>
              <w:t>Гкал</w:t>
            </w:r>
          </w:p>
        </w:tc>
        <w:tc>
          <w:tcPr>
            <w:tcW w:w="2226" w:type="dxa"/>
            <w:vAlign w:val="center"/>
          </w:tcPr>
          <w:p w14:paraId="204D4ED7" w14:textId="77777777" w:rsidR="005141B7" w:rsidRPr="007A5D96" w:rsidRDefault="005141B7" w:rsidP="00770C1A">
            <w:pPr>
              <w:pStyle w:val="af"/>
              <w:jc w:val="center"/>
              <w:rPr>
                <w:sz w:val="23"/>
                <w:szCs w:val="23"/>
              </w:rPr>
            </w:pPr>
            <w:r w:rsidRPr="007A5D96">
              <w:rPr>
                <w:sz w:val="23"/>
                <w:szCs w:val="23"/>
              </w:rPr>
              <w:t>172 790</w:t>
            </w:r>
          </w:p>
        </w:tc>
        <w:tc>
          <w:tcPr>
            <w:tcW w:w="2764" w:type="dxa"/>
            <w:vAlign w:val="center"/>
          </w:tcPr>
          <w:p w14:paraId="50D6568F" w14:textId="77777777" w:rsidR="005141B7" w:rsidRPr="007A5D96" w:rsidRDefault="005141B7" w:rsidP="00BD27D6">
            <w:pPr>
              <w:pStyle w:val="af"/>
              <w:jc w:val="center"/>
              <w:rPr>
                <w:sz w:val="23"/>
                <w:szCs w:val="23"/>
              </w:rPr>
            </w:pPr>
            <w:r w:rsidRPr="007A5D96">
              <w:rPr>
                <w:sz w:val="23"/>
                <w:szCs w:val="23"/>
              </w:rPr>
              <w:t>229 091</w:t>
            </w:r>
          </w:p>
        </w:tc>
      </w:tr>
      <w:tr w:rsidR="005141B7" w:rsidRPr="00507E08" w14:paraId="13268AEB" w14:textId="77777777" w:rsidTr="006B47C2">
        <w:tc>
          <w:tcPr>
            <w:tcW w:w="2710" w:type="dxa"/>
            <w:vAlign w:val="center"/>
          </w:tcPr>
          <w:p w14:paraId="70A7DD3F" w14:textId="77777777" w:rsidR="005141B7" w:rsidRPr="00EA7E2F" w:rsidRDefault="005141B7" w:rsidP="00BD27D6">
            <w:pPr>
              <w:pStyle w:val="af"/>
              <w:rPr>
                <w:sz w:val="23"/>
                <w:szCs w:val="23"/>
              </w:rPr>
            </w:pPr>
            <w:r w:rsidRPr="00EA7E2F">
              <w:rPr>
                <w:sz w:val="23"/>
                <w:szCs w:val="23"/>
              </w:rPr>
              <w:t>Теплоноситель (конденсат)</w:t>
            </w:r>
          </w:p>
        </w:tc>
        <w:tc>
          <w:tcPr>
            <w:tcW w:w="2267" w:type="dxa"/>
            <w:vAlign w:val="center"/>
          </w:tcPr>
          <w:p w14:paraId="72DFA448" w14:textId="77777777" w:rsidR="005141B7" w:rsidRPr="007024AB" w:rsidRDefault="005141B7" w:rsidP="00770C1A">
            <w:pPr>
              <w:pStyle w:val="af"/>
              <w:jc w:val="center"/>
              <w:rPr>
                <w:sz w:val="23"/>
                <w:szCs w:val="23"/>
              </w:rPr>
            </w:pPr>
            <w:r w:rsidRPr="007024AB">
              <w:rPr>
                <w:sz w:val="23"/>
                <w:szCs w:val="23"/>
              </w:rPr>
              <w:t>м3</w:t>
            </w:r>
          </w:p>
        </w:tc>
        <w:tc>
          <w:tcPr>
            <w:tcW w:w="2226" w:type="dxa"/>
            <w:vAlign w:val="center"/>
          </w:tcPr>
          <w:p w14:paraId="08AE5BAA" w14:textId="77777777" w:rsidR="005141B7" w:rsidRPr="007A5D96" w:rsidRDefault="005141B7" w:rsidP="00770C1A">
            <w:pPr>
              <w:pStyle w:val="af"/>
              <w:jc w:val="center"/>
              <w:rPr>
                <w:sz w:val="23"/>
                <w:szCs w:val="23"/>
              </w:rPr>
            </w:pPr>
            <w:r w:rsidRPr="007A5D96">
              <w:rPr>
                <w:sz w:val="23"/>
                <w:szCs w:val="23"/>
              </w:rPr>
              <w:t>245 146</w:t>
            </w:r>
          </w:p>
        </w:tc>
        <w:tc>
          <w:tcPr>
            <w:tcW w:w="2764" w:type="dxa"/>
            <w:vAlign w:val="center"/>
          </w:tcPr>
          <w:p w14:paraId="23FF45D4" w14:textId="77777777" w:rsidR="005141B7" w:rsidRPr="007A5D96" w:rsidRDefault="005141B7" w:rsidP="00BD27D6">
            <w:pPr>
              <w:pStyle w:val="af"/>
              <w:jc w:val="center"/>
              <w:rPr>
                <w:sz w:val="23"/>
                <w:szCs w:val="23"/>
              </w:rPr>
            </w:pPr>
            <w:r w:rsidRPr="007A5D96">
              <w:rPr>
                <w:sz w:val="23"/>
                <w:szCs w:val="23"/>
              </w:rPr>
              <w:t>14 438</w:t>
            </w:r>
          </w:p>
        </w:tc>
      </w:tr>
      <w:tr w:rsidR="005141B7" w:rsidRPr="00507E08" w14:paraId="363CBDE0" w14:textId="77777777" w:rsidTr="006B47C2">
        <w:tc>
          <w:tcPr>
            <w:tcW w:w="2710" w:type="dxa"/>
            <w:vAlign w:val="center"/>
          </w:tcPr>
          <w:p w14:paraId="48AC15FD" w14:textId="77777777" w:rsidR="005141B7" w:rsidRPr="00EA7E2F" w:rsidRDefault="005141B7" w:rsidP="00BD27D6">
            <w:pPr>
              <w:pStyle w:val="af"/>
              <w:rPr>
                <w:sz w:val="23"/>
                <w:szCs w:val="23"/>
              </w:rPr>
            </w:pPr>
            <w:r w:rsidRPr="00EA7E2F">
              <w:rPr>
                <w:sz w:val="23"/>
                <w:szCs w:val="23"/>
              </w:rPr>
              <w:t>Электрическая энергия</w:t>
            </w:r>
          </w:p>
        </w:tc>
        <w:tc>
          <w:tcPr>
            <w:tcW w:w="2267" w:type="dxa"/>
            <w:vAlign w:val="center"/>
          </w:tcPr>
          <w:p w14:paraId="0CD462BB" w14:textId="77777777" w:rsidR="005141B7" w:rsidRPr="007024AB" w:rsidRDefault="005141B7" w:rsidP="00770C1A">
            <w:pPr>
              <w:pStyle w:val="af"/>
              <w:jc w:val="center"/>
              <w:rPr>
                <w:sz w:val="23"/>
                <w:szCs w:val="23"/>
              </w:rPr>
            </w:pPr>
            <w:r w:rsidRPr="007024AB">
              <w:rPr>
                <w:sz w:val="23"/>
                <w:szCs w:val="23"/>
              </w:rPr>
              <w:t>Тыс. кВт*ч</w:t>
            </w:r>
          </w:p>
        </w:tc>
        <w:tc>
          <w:tcPr>
            <w:tcW w:w="2226" w:type="dxa"/>
            <w:vAlign w:val="center"/>
          </w:tcPr>
          <w:p w14:paraId="4ADC4EEA" w14:textId="77777777" w:rsidR="005141B7" w:rsidRPr="007A5D96" w:rsidRDefault="005141B7" w:rsidP="00770C1A">
            <w:pPr>
              <w:pStyle w:val="af"/>
              <w:jc w:val="center"/>
              <w:rPr>
                <w:sz w:val="23"/>
                <w:szCs w:val="23"/>
              </w:rPr>
            </w:pPr>
            <w:r w:rsidRPr="007A5D96">
              <w:rPr>
                <w:sz w:val="23"/>
                <w:szCs w:val="23"/>
              </w:rPr>
              <w:t>223 060</w:t>
            </w:r>
          </w:p>
        </w:tc>
        <w:tc>
          <w:tcPr>
            <w:tcW w:w="2764" w:type="dxa"/>
            <w:vAlign w:val="center"/>
          </w:tcPr>
          <w:p w14:paraId="00CC3C95" w14:textId="77777777" w:rsidR="005141B7" w:rsidRPr="007A5D96" w:rsidRDefault="005141B7" w:rsidP="00BD27D6">
            <w:pPr>
              <w:pStyle w:val="af"/>
              <w:jc w:val="center"/>
              <w:rPr>
                <w:sz w:val="23"/>
                <w:szCs w:val="23"/>
              </w:rPr>
            </w:pPr>
            <w:r w:rsidRPr="007A5D96">
              <w:rPr>
                <w:sz w:val="23"/>
                <w:szCs w:val="23"/>
              </w:rPr>
              <w:t>460 080</w:t>
            </w:r>
          </w:p>
        </w:tc>
      </w:tr>
      <w:tr w:rsidR="005141B7" w:rsidRPr="00507E08" w14:paraId="622FD3A8" w14:textId="77777777" w:rsidTr="006B47C2">
        <w:tc>
          <w:tcPr>
            <w:tcW w:w="2710" w:type="dxa"/>
            <w:vAlign w:val="center"/>
          </w:tcPr>
          <w:p w14:paraId="534D187C" w14:textId="77777777" w:rsidR="005141B7" w:rsidRPr="00EA7E2F" w:rsidRDefault="005141B7" w:rsidP="00BD27D6">
            <w:pPr>
              <w:pStyle w:val="af"/>
              <w:rPr>
                <w:sz w:val="23"/>
                <w:szCs w:val="23"/>
              </w:rPr>
            </w:pPr>
            <w:r w:rsidRPr="00EA7E2F">
              <w:rPr>
                <w:sz w:val="23"/>
                <w:szCs w:val="23"/>
              </w:rPr>
              <w:t>Заявленная мощность</w:t>
            </w:r>
          </w:p>
        </w:tc>
        <w:tc>
          <w:tcPr>
            <w:tcW w:w="2267" w:type="dxa"/>
            <w:vAlign w:val="center"/>
          </w:tcPr>
          <w:p w14:paraId="4FB137BE" w14:textId="77777777" w:rsidR="005141B7" w:rsidRPr="007024AB" w:rsidRDefault="005141B7" w:rsidP="00770C1A">
            <w:pPr>
              <w:pStyle w:val="af"/>
              <w:jc w:val="center"/>
              <w:rPr>
                <w:sz w:val="23"/>
                <w:szCs w:val="23"/>
              </w:rPr>
            </w:pPr>
            <w:r w:rsidRPr="007024AB">
              <w:rPr>
                <w:sz w:val="23"/>
                <w:szCs w:val="23"/>
              </w:rPr>
              <w:t>Тыс. кВт</w:t>
            </w:r>
          </w:p>
        </w:tc>
        <w:tc>
          <w:tcPr>
            <w:tcW w:w="2226" w:type="dxa"/>
            <w:vAlign w:val="center"/>
          </w:tcPr>
          <w:p w14:paraId="5CB46709" w14:textId="77777777" w:rsidR="005141B7" w:rsidRPr="007A5D96" w:rsidRDefault="005141B7" w:rsidP="00770C1A">
            <w:pPr>
              <w:pStyle w:val="af"/>
              <w:jc w:val="center"/>
              <w:rPr>
                <w:sz w:val="23"/>
                <w:szCs w:val="23"/>
              </w:rPr>
            </w:pPr>
            <w:r w:rsidRPr="007A5D96">
              <w:rPr>
                <w:sz w:val="23"/>
                <w:szCs w:val="23"/>
              </w:rPr>
              <w:t>448 754</w:t>
            </w:r>
          </w:p>
        </w:tc>
        <w:tc>
          <w:tcPr>
            <w:tcW w:w="2764" w:type="dxa"/>
            <w:vAlign w:val="center"/>
          </w:tcPr>
          <w:p w14:paraId="0FE1BD82" w14:textId="77777777" w:rsidR="005141B7" w:rsidRPr="007A5D96" w:rsidRDefault="005141B7" w:rsidP="00BD27D6">
            <w:pPr>
              <w:pStyle w:val="af"/>
              <w:jc w:val="center"/>
              <w:rPr>
                <w:sz w:val="23"/>
                <w:szCs w:val="23"/>
              </w:rPr>
            </w:pPr>
            <w:r w:rsidRPr="007A5D96">
              <w:rPr>
                <w:sz w:val="23"/>
                <w:szCs w:val="23"/>
              </w:rPr>
              <w:t>676 432</w:t>
            </w:r>
          </w:p>
        </w:tc>
      </w:tr>
      <w:tr w:rsidR="005141B7" w:rsidRPr="00507E08" w14:paraId="70DA7970" w14:textId="77777777" w:rsidTr="006B47C2">
        <w:tc>
          <w:tcPr>
            <w:tcW w:w="2710" w:type="dxa"/>
            <w:vAlign w:val="center"/>
          </w:tcPr>
          <w:p w14:paraId="5FD7AD0B" w14:textId="77777777" w:rsidR="005141B7" w:rsidRPr="00EA7E2F" w:rsidRDefault="005141B7" w:rsidP="00BD27D6">
            <w:pPr>
              <w:pStyle w:val="af"/>
              <w:rPr>
                <w:sz w:val="23"/>
                <w:szCs w:val="23"/>
              </w:rPr>
            </w:pPr>
            <w:r w:rsidRPr="00EA7E2F">
              <w:rPr>
                <w:sz w:val="23"/>
                <w:szCs w:val="23"/>
              </w:rPr>
              <w:t>Мазут Флотский</w:t>
            </w:r>
          </w:p>
        </w:tc>
        <w:tc>
          <w:tcPr>
            <w:tcW w:w="2267" w:type="dxa"/>
            <w:vAlign w:val="center"/>
          </w:tcPr>
          <w:p w14:paraId="7016771B" w14:textId="77777777" w:rsidR="005141B7" w:rsidRPr="007024AB" w:rsidRDefault="005141B7" w:rsidP="00770C1A">
            <w:pPr>
              <w:pStyle w:val="af"/>
              <w:jc w:val="center"/>
              <w:rPr>
                <w:sz w:val="23"/>
                <w:szCs w:val="23"/>
              </w:rPr>
            </w:pPr>
            <w:proofErr w:type="spellStart"/>
            <w:r w:rsidRPr="007024AB">
              <w:rPr>
                <w:sz w:val="23"/>
                <w:szCs w:val="23"/>
              </w:rPr>
              <w:t>Тн</w:t>
            </w:r>
            <w:proofErr w:type="spellEnd"/>
          </w:p>
        </w:tc>
        <w:tc>
          <w:tcPr>
            <w:tcW w:w="2226" w:type="dxa"/>
            <w:vAlign w:val="center"/>
          </w:tcPr>
          <w:p w14:paraId="28E4272B" w14:textId="77777777" w:rsidR="005141B7" w:rsidRPr="007A5D96" w:rsidRDefault="005141B7" w:rsidP="00770C1A">
            <w:pPr>
              <w:pStyle w:val="af"/>
              <w:jc w:val="center"/>
              <w:rPr>
                <w:sz w:val="23"/>
                <w:szCs w:val="23"/>
              </w:rPr>
            </w:pPr>
            <w:r w:rsidRPr="007A5D96">
              <w:rPr>
                <w:sz w:val="23"/>
                <w:szCs w:val="23"/>
              </w:rPr>
              <w:t>47</w:t>
            </w:r>
          </w:p>
        </w:tc>
        <w:tc>
          <w:tcPr>
            <w:tcW w:w="2764" w:type="dxa"/>
            <w:vAlign w:val="center"/>
          </w:tcPr>
          <w:p w14:paraId="53BF66E0" w14:textId="77777777" w:rsidR="005141B7" w:rsidRPr="007A5D96" w:rsidRDefault="005141B7" w:rsidP="00BD27D6">
            <w:pPr>
              <w:pStyle w:val="af"/>
              <w:jc w:val="center"/>
              <w:rPr>
                <w:sz w:val="23"/>
                <w:szCs w:val="23"/>
              </w:rPr>
            </w:pPr>
            <w:r w:rsidRPr="007A5D96">
              <w:rPr>
                <w:sz w:val="23"/>
                <w:szCs w:val="23"/>
              </w:rPr>
              <w:t>893 000</w:t>
            </w:r>
          </w:p>
        </w:tc>
      </w:tr>
      <w:tr w:rsidR="005141B7" w:rsidRPr="00205CDD" w14:paraId="7F83A9D7" w14:textId="77777777" w:rsidTr="006B47C2">
        <w:tc>
          <w:tcPr>
            <w:tcW w:w="2710" w:type="dxa"/>
            <w:vAlign w:val="center"/>
          </w:tcPr>
          <w:p w14:paraId="0871A445" w14:textId="77777777" w:rsidR="005141B7" w:rsidRPr="00EA7E2F" w:rsidRDefault="005141B7" w:rsidP="00BD27D6">
            <w:pPr>
              <w:pStyle w:val="af"/>
              <w:rPr>
                <w:sz w:val="23"/>
                <w:szCs w:val="23"/>
              </w:rPr>
            </w:pPr>
            <w:r w:rsidRPr="00EA7E2F">
              <w:rPr>
                <w:sz w:val="23"/>
                <w:szCs w:val="23"/>
              </w:rPr>
              <w:t>Бензин автомобильный</w:t>
            </w:r>
          </w:p>
        </w:tc>
        <w:tc>
          <w:tcPr>
            <w:tcW w:w="2267" w:type="dxa"/>
            <w:vAlign w:val="center"/>
          </w:tcPr>
          <w:p w14:paraId="0AB791CF" w14:textId="77777777" w:rsidR="005141B7" w:rsidRPr="007024AB" w:rsidRDefault="005141B7" w:rsidP="00770C1A">
            <w:pPr>
              <w:pStyle w:val="af"/>
              <w:jc w:val="center"/>
              <w:rPr>
                <w:sz w:val="23"/>
                <w:szCs w:val="23"/>
              </w:rPr>
            </w:pPr>
            <w:r>
              <w:rPr>
                <w:sz w:val="23"/>
                <w:szCs w:val="23"/>
              </w:rPr>
              <w:t>Кг</w:t>
            </w:r>
          </w:p>
        </w:tc>
        <w:tc>
          <w:tcPr>
            <w:tcW w:w="2226" w:type="dxa"/>
            <w:vAlign w:val="center"/>
          </w:tcPr>
          <w:p w14:paraId="3F616227" w14:textId="77777777" w:rsidR="005141B7" w:rsidRPr="00832C8C" w:rsidRDefault="005141B7" w:rsidP="00770C1A">
            <w:pPr>
              <w:pStyle w:val="af"/>
              <w:jc w:val="center"/>
              <w:rPr>
                <w:sz w:val="23"/>
                <w:szCs w:val="23"/>
              </w:rPr>
            </w:pPr>
            <w:r w:rsidRPr="00832C8C">
              <w:rPr>
                <w:sz w:val="23"/>
                <w:szCs w:val="23"/>
              </w:rPr>
              <w:t>993 569</w:t>
            </w:r>
          </w:p>
        </w:tc>
        <w:tc>
          <w:tcPr>
            <w:tcW w:w="2764" w:type="dxa"/>
            <w:vAlign w:val="center"/>
          </w:tcPr>
          <w:p w14:paraId="15FF559A" w14:textId="77777777" w:rsidR="005141B7" w:rsidRPr="00832C8C" w:rsidRDefault="005141B7" w:rsidP="00BD27D6">
            <w:pPr>
              <w:pStyle w:val="af"/>
              <w:jc w:val="center"/>
              <w:rPr>
                <w:sz w:val="23"/>
                <w:szCs w:val="23"/>
              </w:rPr>
            </w:pPr>
            <w:r w:rsidRPr="00832C8C">
              <w:rPr>
                <w:sz w:val="23"/>
                <w:szCs w:val="23"/>
              </w:rPr>
              <w:t>42 411,05</w:t>
            </w:r>
          </w:p>
        </w:tc>
      </w:tr>
      <w:tr w:rsidR="005141B7" w:rsidRPr="00205CDD" w14:paraId="507FE24E" w14:textId="77777777" w:rsidTr="006B47C2">
        <w:tc>
          <w:tcPr>
            <w:tcW w:w="2710" w:type="dxa"/>
            <w:vAlign w:val="center"/>
          </w:tcPr>
          <w:p w14:paraId="7917A672" w14:textId="77777777" w:rsidR="005141B7" w:rsidRPr="00EA7E2F" w:rsidRDefault="005141B7" w:rsidP="00BD27D6">
            <w:pPr>
              <w:pStyle w:val="af"/>
              <w:rPr>
                <w:sz w:val="23"/>
                <w:szCs w:val="23"/>
              </w:rPr>
            </w:pPr>
            <w:r w:rsidRPr="00EA7E2F">
              <w:rPr>
                <w:sz w:val="23"/>
                <w:szCs w:val="23"/>
              </w:rPr>
              <w:t>Топливо дизельное</w:t>
            </w:r>
          </w:p>
        </w:tc>
        <w:tc>
          <w:tcPr>
            <w:tcW w:w="2267" w:type="dxa"/>
            <w:vAlign w:val="center"/>
          </w:tcPr>
          <w:p w14:paraId="1B5961AC" w14:textId="77777777" w:rsidR="005141B7" w:rsidRPr="007024AB" w:rsidRDefault="005141B7" w:rsidP="00770C1A">
            <w:pPr>
              <w:pStyle w:val="af"/>
              <w:jc w:val="center"/>
              <w:rPr>
                <w:sz w:val="23"/>
                <w:szCs w:val="23"/>
              </w:rPr>
            </w:pPr>
            <w:r>
              <w:rPr>
                <w:sz w:val="23"/>
                <w:szCs w:val="23"/>
              </w:rPr>
              <w:t>Кг</w:t>
            </w:r>
          </w:p>
        </w:tc>
        <w:tc>
          <w:tcPr>
            <w:tcW w:w="2226" w:type="dxa"/>
            <w:vAlign w:val="center"/>
          </w:tcPr>
          <w:p w14:paraId="4F04B982" w14:textId="77777777" w:rsidR="005141B7" w:rsidRPr="00832C8C" w:rsidRDefault="005141B7" w:rsidP="00770C1A">
            <w:pPr>
              <w:pStyle w:val="af"/>
              <w:jc w:val="center"/>
              <w:rPr>
                <w:sz w:val="23"/>
                <w:szCs w:val="23"/>
              </w:rPr>
            </w:pPr>
            <w:r w:rsidRPr="00832C8C">
              <w:rPr>
                <w:sz w:val="23"/>
                <w:szCs w:val="23"/>
              </w:rPr>
              <w:t>2 500 273</w:t>
            </w:r>
          </w:p>
        </w:tc>
        <w:tc>
          <w:tcPr>
            <w:tcW w:w="2764" w:type="dxa"/>
            <w:vAlign w:val="center"/>
          </w:tcPr>
          <w:p w14:paraId="034D88A5" w14:textId="77777777" w:rsidR="005141B7" w:rsidRPr="00832C8C" w:rsidRDefault="005141B7" w:rsidP="00BD27D6">
            <w:pPr>
              <w:pStyle w:val="af"/>
              <w:jc w:val="center"/>
              <w:rPr>
                <w:sz w:val="23"/>
                <w:szCs w:val="23"/>
              </w:rPr>
            </w:pPr>
            <w:r w:rsidRPr="00832C8C">
              <w:rPr>
                <w:sz w:val="23"/>
                <w:szCs w:val="23"/>
              </w:rPr>
              <w:t>118 807,84</w:t>
            </w:r>
          </w:p>
        </w:tc>
      </w:tr>
      <w:tr w:rsidR="005141B7" w:rsidRPr="00205CDD" w14:paraId="17623F5F" w14:textId="77777777" w:rsidTr="006B47C2">
        <w:tc>
          <w:tcPr>
            <w:tcW w:w="2710" w:type="dxa"/>
            <w:vAlign w:val="center"/>
          </w:tcPr>
          <w:p w14:paraId="5519A54D" w14:textId="77777777" w:rsidR="005141B7" w:rsidRPr="00EA7E2F" w:rsidRDefault="005141B7" w:rsidP="00BD27D6">
            <w:pPr>
              <w:pStyle w:val="af"/>
              <w:rPr>
                <w:sz w:val="23"/>
                <w:szCs w:val="23"/>
              </w:rPr>
            </w:pPr>
            <w:r w:rsidRPr="00EA7E2F">
              <w:rPr>
                <w:sz w:val="23"/>
                <w:szCs w:val="23"/>
              </w:rPr>
              <w:t>Атомная энергия</w:t>
            </w:r>
          </w:p>
        </w:tc>
        <w:tc>
          <w:tcPr>
            <w:tcW w:w="2267" w:type="dxa"/>
            <w:vAlign w:val="center"/>
          </w:tcPr>
          <w:p w14:paraId="53E75915" w14:textId="77777777" w:rsidR="005141B7" w:rsidRPr="007024AB" w:rsidRDefault="005141B7" w:rsidP="00770C1A">
            <w:pPr>
              <w:pStyle w:val="af"/>
              <w:jc w:val="center"/>
              <w:rPr>
                <w:sz w:val="23"/>
                <w:szCs w:val="23"/>
              </w:rPr>
            </w:pPr>
          </w:p>
        </w:tc>
        <w:tc>
          <w:tcPr>
            <w:tcW w:w="2226" w:type="dxa"/>
            <w:vAlign w:val="center"/>
          </w:tcPr>
          <w:p w14:paraId="6D5159DC" w14:textId="77777777" w:rsidR="005141B7" w:rsidRPr="00205CDD" w:rsidRDefault="005141B7" w:rsidP="00770C1A">
            <w:pPr>
              <w:pStyle w:val="af"/>
              <w:jc w:val="center"/>
              <w:rPr>
                <w:color w:val="FF0000"/>
                <w:sz w:val="23"/>
                <w:szCs w:val="23"/>
              </w:rPr>
            </w:pPr>
          </w:p>
        </w:tc>
        <w:tc>
          <w:tcPr>
            <w:tcW w:w="2764" w:type="dxa"/>
            <w:vAlign w:val="center"/>
          </w:tcPr>
          <w:p w14:paraId="64F147F4" w14:textId="77777777" w:rsidR="005141B7" w:rsidRPr="007C1904" w:rsidRDefault="005141B7" w:rsidP="00BD27D6">
            <w:pPr>
              <w:pStyle w:val="af"/>
              <w:jc w:val="center"/>
              <w:rPr>
                <w:sz w:val="23"/>
                <w:szCs w:val="23"/>
              </w:rPr>
            </w:pPr>
            <w:r w:rsidRPr="007C1904">
              <w:rPr>
                <w:sz w:val="23"/>
                <w:szCs w:val="23"/>
              </w:rPr>
              <w:t>Не используется</w:t>
            </w:r>
          </w:p>
        </w:tc>
      </w:tr>
      <w:tr w:rsidR="005141B7" w:rsidRPr="00205CDD" w14:paraId="0BE24B88" w14:textId="77777777" w:rsidTr="006B47C2">
        <w:trPr>
          <w:trHeight w:val="283"/>
        </w:trPr>
        <w:tc>
          <w:tcPr>
            <w:tcW w:w="2710" w:type="dxa"/>
            <w:vAlign w:val="center"/>
          </w:tcPr>
          <w:p w14:paraId="2F25F049" w14:textId="77777777" w:rsidR="005141B7" w:rsidRPr="00EA7E2F" w:rsidRDefault="005141B7" w:rsidP="00BD27D6">
            <w:pPr>
              <w:pStyle w:val="af"/>
              <w:rPr>
                <w:sz w:val="23"/>
                <w:szCs w:val="23"/>
              </w:rPr>
            </w:pPr>
            <w:r w:rsidRPr="00EA7E2F">
              <w:rPr>
                <w:sz w:val="23"/>
                <w:szCs w:val="23"/>
              </w:rPr>
              <w:t>Электромагнитная энергия</w:t>
            </w:r>
          </w:p>
        </w:tc>
        <w:tc>
          <w:tcPr>
            <w:tcW w:w="2267" w:type="dxa"/>
            <w:vAlign w:val="center"/>
          </w:tcPr>
          <w:p w14:paraId="5D7FF304" w14:textId="77777777" w:rsidR="005141B7" w:rsidRPr="007024AB" w:rsidRDefault="005141B7" w:rsidP="00770C1A">
            <w:pPr>
              <w:pStyle w:val="af"/>
              <w:jc w:val="center"/>
              <w:rPr>
                <w:sz w:val="23"/>
                <w:szCs w:val="23"/>
              </w:rPr>
            </w:pPr>
          </w:p>
        </w:tc>
        <w:tc>
          <w:tcPr>
            <w:tcW w:w="2226" w:type="dxa"/>
            <w:vAlign w:val="center"/>
          </w:tcPr>
          <w:p w14:paraId="109AB9C5" w14:textId="77777777" w:rsidR="005141B7" w:rsidRPr="00205CDD" w:rsidRDefault="005141B7" w:rsidP="00770C1A">
            <w:pPr>
              <w:pStyle w:val="af"/>
              <w:jc w:val="center"/>
              <w:rPr>
                <w:color w:val="FF0000"/>
                <w:sz w:val="23"/>
                <w:szCs w:val="23"/>
              </w:rPr>
            </w:pPr>
          </w:p>
        </w:tc>
        <w:tc>
          <w:tcPr>
            <w:tcW w:w="2764" w:type="dxa"/>
            <w:vAlign w:val="center"/>
          </w:tcPr>
          <w:p w14:paraId="1AD581D3" w14:textId="77777777" w:rsidR="005141B7" w:rsidRPr="007C1904" w:rsidRDefault="005141B7" w:rsidP="00BD27D6">
            <w:pPr>
              <w:pStyle w:val="af"/>
              <w:jc w:val="center"/>
              <w:rPr>
                <w:sz w:val="23"/>
                <w:szCs w:val="23"/>
              </w:rPr>
            </w:pPr>
            <w:r w:rsidRPr="007C1904">
              <w:rPr>
                <w:sz w:val="23"/>
                <w:szCs w:val="23"/>
              </w:rPr>
              <w:t>Не используется</w:t>
            </w:r>
          </w:p>
        </w:tc>
      </w:tr>
      <w:tr w:rsidR="005141B7" w:rsidRPr="00205CDD" w14:paraId="1130E01A" w14:textId="77777777" w:rsidTr="006B47C2">
        <w:tc>
          <w:tcPr>
            <w:tcW w:w="2710" w:type="dxa"/>
            <w:vAlign w:val="center"/>
          </w:tcPr>
          <w:p w14:paraId="037845A6" w14:textId="77777777" w:rsidR="005141B7" w:rsidRPr="00EA7E2F" w:rsidRDefault="005141B7" w:rsidP="00BD27D6">
            <w:pPr>
              <w:pStyle w:val="af"/>
              <w:rPr>
                <w:sz w:val="23"/>
                <w:szCs w:val="23"/>
              </w:rPr>
            </w:pPr>
            <w:r w:rsidRPr="00EA7E2F">
              <w:rPr>
                <w:sz w:val="23"/>
                <w:szCs w:val="23"/>
              </w:rPr>
              <w:t>Газ естественный (природный)</w:t>
            </w:r>
          </w:p>
        </w:tc>
        <w:tc>
          <w:tcPr>
            <w:tcW w:w="2267" w:type="dxa"/>
            <w:vAlign w:val="center"/>
          </w:tcPr>
          <w:p w14:paraId="3814AF59" w14:textId="77777777" w:rsidR="005141B7" w:rsidRPr="007024AB" w:rsidRDefault="005141B7" w:rsidP="00770C1A">
            <w:pPr>
              <w:pStyle w:val="af"/>
              <w:jc w:val="center"/>
              <w:rPr>
                <w:sz w:val="23"/>
                <w:szCs w:val="23"/>
              </w:rPr>
            </w:pPr>
          </w:p>
        </w:tc>
        <w:tc>
          <w:tcPr>
            <w:tcW w:w="2226" w:type="dxa"/>
            <w:vAlign w:val="center"/>
          </w:tcPr>
          <w:p w14:paraId="0C97AC19" w14:textId="77777777" w:rsidR="005141B7" w:rsidRPr="00205CDD" w:rsidRDefault="005141B7" w:rsidP="00770C1A">
            <w:pPr>
              <w:pStyle w:val="af"/>
              <w:jc w:val="center"/>
              <w:rPr>
                <w:color w:val="FF0000"/>
                <w:sz w:val="23"/>
                <w:szCs w:val="23"/>
              </w:rPr>
            </w:pPr>
          </w:p>
        </w:tc>
        <w:tc>
          <w:tcPr>
            <w:tcW w:w="2764" w:type="dxa"/>
            <w:vAlign w:val="center"/>
          </w:tcPr>
          <w:p w14:paraId="31B1E87D" w14:textId="77777777" w:rsidR="005141B7" w:rsidRPr="007C1904" w:rsidRDefault="005141B7" w:rsidP="00BD27D6">
            <w:pPr>
              <w:pStyle w:val="af"/>
              <w:jc w:val="center"/>
              <w:rPr>
                <w:sz w:val="23"/>
                <w:szCs w:val="23"/>
              </w:rPr>
            </w:pPr>
            <w:r w:rsidRPr="007C1904">
              <w:rPr>
                <w:sz w:val="23"/>
                <w:szCs w:val="23"/>
              </w:rPr>
              <w:t>Не используется</w:t>
            </w:r>
          </w:p>
        </w:tc>
      </w:tr>
      <w:tr w:rsidR="005141B7" w:rsidRPr="00205CDD" w14:paraId="0AC1B7B4" w14:textId="77777777" w:rsidTr="006B47C2">
        <w:tc>
          <w:tcPr>
            <w:tcW w:w="2710" w:type="dxa"/>
            <w:vAlign w:val="center"/>
          </w:tcPr>
          <w:p w14:paraId="1B11ED03" w14:textId="77777777" w:rsidR="005141B7" w:rsidRPr="00EA7E2F" w:rsidRDefault="005141B7" w:rsidP="00BD27D6">
            <w:pPr>
              <w:pStyle w:val="af"/>
              <w:rPr>
                <w:sz w:val="23"/>
                <w:szCs w:val="23"/>
              </w:rPr>
            </w:pPr>
            <w:r w:rsidRPr="00EA7E2F">
              <w:rPr>
                <w:sz w:val="23"/>
                <w:szCs w:val="23"/>
              </w:rPr>
              <w:t>Уголь, горючие сланцы, торф</w:t>
            </w:r>
          </w:p>
        </w:tc>
        <w:tc>
          <w:tcPr>
            <w:tcW w:w="2267" w:type="dxa"/>
            <w:vAlign w:val="center"/>
          </w:tcPr>
          <w:p w14:paraId="19BE3BF9" w14:textId="77777777" w:rsidR="005141B7" w:rsidRPr="007024AB" w:rsidRDefault="005141B7" w:rsidP="00770C1A">
            <w:pPr>
              <w:pStyle w:val="af"/>
              <w:jc w:val="center"/>
              <w:rPr>
                <w:sz w:val="23"/>
                <w:szCs w:val="23"/>
              </w:rPr>
            </w:pPr>
          </w:p>
        </w:tc>
        <w:tc>
          <w:tcPr>
            <w:tcW w:w="2226" w:type="dxa"/>
            <w:vAlign w:val="center"/>
          </w:tcPr>
          <w:p w14:paraId="320F758E" w14:textId="77777777" w:rsidR="005141B7" w:rsidRPr="00205CDD" w:rsidRDefault="005141B7" w:rsidP="00770C1A">
            <w:pPr>
              <w:pStyle w:val="af"/>
              <w:jc w:val="center"/>
              <w:rPr>
                <w:color w:val="FF0000"/>
                <w:sz w:val="23"/>
                <w:szCs w:val="23"/>
              </w:rPr>
            </w:pPr>
          </w:p>
        </w:tc>
        <w:tc>
          <w:tcPr>
            <w:tcW w:w="2764" w:type="dxa"/>
            <w:vAlign w:val="center"/>
          </w:tcPr>
          <w:p w14:paraId="161DA7F9" w14:textId="77777777" w:rsidR="005141B7" w:rsidRPr="007C1904" w:rsidRDefault="005141B7" w:rsidP="00BD27D6">
            <w:pPr>
              <w:pStyle w:val="af"/>
              <w:jc w:val="center"/>
              <w:rPr>
                <w:sz w:val="23"/>
                <w:szCs w:val="23"/>
              </w:rPr>
            </w:pPr>
            <w:r w:rsidRPr="007C1904">
              <w:rPr>
                <w:sz w:val="23"/>
                <w:szCs w:val="23"/>
              </w:rPr>
              <w:t>Не используется</w:t>
            </w:r>
          </w:p>
        </w:tc>
      </w:tr>
    </w:tbl>
    <w:p w14:paraId="44B1295D" w14:textId="77777777" w:rsidR="005141B7" w:rsidRDefault="005141B7" w:rsidP="00CB601B">
      <w:pPr>
        <w:pStyle w:val="1"/>
        <w:spacing w:before="240" w:after="120" w:line="240" w:lineRule="auto"/>
        <w:ind w:left="0" w:firstLine="0"/>
        <w:jc w:val="both"/>
      </w:pPr>
      <w:bookmarkStart w:id="59" w:name="_Toc483232544"/>
      <w:r w:rsidRPr="00D91DEE">
        <w:t>Сведения о применении обществом принципов и рекомендаций  Кодекса корпоративного управления (приложение)</w:t>
      </w:r>
      <w:bookmarkEnd w:id="59"/>
    </w:p>
    <w:p w14:paraId="5B8CBEBB" w14:textId="77777777" w:rsidR="005141B7" w:rsidRPr="006B47C2" w:rsidRDefault="005141B7" w:rsidP="006B47C2">
      <w:pPr>
        <w:rPr>
          <w:lang w:eastAsia="en-US"/>
        </w:rPr>
      </w:pPr>
    </w:p>
    <w:tbl>
      <w:tblPr>
        <w:tblW w:w="9951" w:type="dxa"/>
        <w:tblLayout w:type="fixed"/>
        <w:tblCellMar>
          <w:left w:w="28" w:type="dxa"/>
          <w:right w:w="28" w:type="dxa"/>
        </w:tblCellMar>
        <w:tblLook w:val="0000" w:firstRow="0" w:lastRow="0" w:firstColumn="0" w:lastColumn="0" w:noHBand="0" w:noVBand="0"/>
      </w:tblPr>
      <w:tblGrid>
        <w:gridCol w:w="540"/>
        <w:gridCol w:w="4733"/>
        <w:gridCol w:w="2268"/>
        <w:gridCol w:w="2410"/>
      </w:tblGrid>
      <w:tr w:rsidR="005141B7" w14:paraId="0D795005" w14:textId="77777777" w:rsidTr="00770C1A">
        <w:trPr>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17E05FE" w14:textId="77777777" w:rsidR="005141B7" w:rsidRDefault="005141B7" w:rsidP="00770C1A">
            <w:pPr>
              <w:jc w:val="center"/>
              <w:rPr>
                <w:b/>
                <w:bCs/>
              </w:rPr>
            </w:pPr>
            <w:r>
              <w:rPr>
                <w:b/>
                <w:bCs/>
              </w:rPr>
              <w:t>№</w:t>
            </w:r>
          </w:p>
        </w:tc>
        <w:tc>
          <w:tcPr>
            <w:tcW w:w="4733" w:type="dxa"/>
            <w:tcBorders>
              <w:top w:val="single" w:sz="6" w:space="0" w:color="auto"/>
              <w:left w:val="single" w:sz="6" w:space="0" w:color="auto"/>
              <w:bottom w:val="single" w:sz="6" w:space="0" w:color="auto"/>
              <w:right w:val="single" w:sz="6" w:space="0" w:color="auto"/>
            </w:tcBorders>
            <w:vAlign w:val="center"/>
          </w:tcPr>
          <w:p w14:paraId="1AB8B6FE" w14:textId="77777777" w:rsidR="005141B7" w:rsidRDefault="005141B7" w:rsidP="00770C1A">
            <w:pPr>
              <w:jc w:val="center"/>
              <w:rPr>
                <w:b/>
                <w:bCs/>
              </w:rPr>
            </w:pPr>
            <w:r>
              <w:rPr>
                <w:b/>
                <w:bCs/>
              </w:rPr>
              <w:t>Положение Кодекса корпоративного управления</w:t>
            </w:r>
          </w:p>
        </w:tc>
        <w:tc>
          <w:tcPr>
            <w:tcW w:w="2268" w:type="dxa"/>
            <w:tcBorders>
              <w:top w:val="single" w:sz="6" w:space="0" w:color="auto"/>
              <w:left w:val="single" w:sz="6" w:space="0" w:color="auto"/>
              <w:bottom w:val="single" w:sz="6" w:space="0" w:color="auto"/>
              <w:right w:val="single" w:sz="6" w:space="0" w:color="auto"/>
            </w:tcBorders>
            <w:vAlign w:val="center"/>
          </w:tcPr>
          <w:p w14:paraId="3B510052" w14:textId="77777777" w:rsidR="005141B7" w:rsidRDefault="005141B7" w:rsidP="00770C1A">
            <w:pPr>
              <w:jc w:val="center"/>
              <w:rPr>
                <w:b/>
                <w:bCs/>
              </w:rPr>
            </w:pPr>
            <w:r>
              <w:rPr>
                <w:b/>
                <w:bCs/>
              </w:rPr>
              <w:t>Соблюдается или не 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2D861FA9" w14:textId="77777777" w:rsidR="005141B7" w:rsidRDefault="005141B7" w:rsidP="00770C1A">
            <w:pPr>
              <w:jc w:val="center"/>
              <w:rPr>
                <w:b/>
                <w:bCs/>
              </w:rPr>
            </w:pPr>
            <w:r>
              <w:rPr>
                <w:b/>
                <w:bCs/>
              </w:rPr>
              <w:t>Примечание</w:t>
            </w:r>
          </w:p>
        </w:tc>
      </w:tr>
      <w:tr w:rsidR="005141B7" w14:paraId="71AB0314" w14:textId="77777777" w:rsidTr="00770C1A">
        <w:tblPrEx>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PrEx>
        <w:trPr>
          <w:trHeight w:hRule="exact" w:val="280"/>
        </w:trPr>
        <w:tc>
          <w:tcPr>
            <w:tcW w:w="540" w:type="dxa"/>
            <w:vAlign w:val="center"/>
          </w:tcPr>
          <w:p w14:paraId="01FF7715" w14:textId="77777777" w:rsidR="005141B7" w:rsidRDefault="005141B7" w:rsidP="00770C1A">
            <w:pPr>
              <w:jc w:val="center"/>
              <w:rPr>
                <w:b/>
                <w:bCs/>
              </w:rPr>
            </w:pPr>
            <w:r>
              <w:rPr>
                <w:b/>
                <w:bCs/>
              </w:rPr>
              <w:t>1</w:t>
            </w:r>
          </w:p>
        </w:tc>
        <w:tc>
          <w:tcPr>
            <w:tcW w:w="4733" w:type="dxa"/>
          </w:tcPr>
          <w:p w14:paraId="40881B00" w14:textId="77777777" w:rsidR="005141B7" w:rsidRDefault="005141B7" w:rsidP="000557B2">
            <w:pPr>
              <w:jc w:val="center"/>
              <w:rPr>
                <w:b/>
                <w:bCs/>
              </w:rPr>
            </w:pPr>
            <w:r>
              <w:rPr>
                <w:b/>
                <w:bCs/>
              </w:rPr>
              <w:t>2</w:t>
            </w:r>
          </w:p>
        </w:tc>
        <w:tc>
          <w:tcPr>
            <w:tcW w:w="2268" w:type="dxa"/>
            <w:vAlign w:val="center"/>
          </w:tcPr>
          <w:p w14:paraId="40809596" w14:textId="77777777" w:rsidR="005141B7" w:rsidRDefault="005141B7" w:rsidP="00770C1A">
            <w:pPr>
              <w:jc w:val="center"/>
              <w:rPr>
                <w:b/>
                <w:bCs/>
              </w:rPr>
            </w:pPr>
            <w:r>
              <w:rPr>
                <w:b/>
                <w:bCs/>
              </w:rPr>
              <w:t>3</w:t>
            </w:r>
          </w:p>
        </w:tc>
        <w:tc>
          <w:tcPr>
            <w:tcW w:w="2410" w:type="dxa"/>
          </w:tcPr>
          <w:p w14:paraId="1FF76A05" w14:textId="77777777" w:rsidR="005141B7" w:rsidRDefault="005141B7" w:rsidP="000557B2">
            <w:pPr>
              <w:jc w:val="center"/>
              <w:rPr>
                <w:b/>
                <w:bCs/>
              </w:rPr>
            </w:pPr>
            <w:r>
              <w:rPr>
                <w:b/>
                <w:bCs/>
              </w:rPr>
              <w:t>4</w:t>
            </w:r>
          </w:p>
        </w:tc>
      </w:tr>
      <w:tr w:rsidR="005141B7" w14:paraId="08B89FCC" w14:textId="77777777" w:rsidTr="00770C1A">
        <w:trPr>
          <w:trHeight w:val="240"/>
        </w:trPr>
        <w:tc>
          <w:tcPr>
            <w:tcW w:w="9951" w:type="dxa"/>
            <w:gridSpan w:val="4"/>
            <w:tcBorders>
              <w:top w:val="single" w:sz="6" w:space="0" w:color="auto"/>
              <w:left w:val="single" w:sz="6" w:space="0" w:color="auto"/>
              <w:bottom w:val="single" w:sz="6" w:space="0" w:color="auto"/>
              <w:right w:val="single" w:sz="6" w:space="0" w:color="auto"/>
            </w:tcBorders>
            <w:vAlign w:val="center"/>
          </w:tcPr>
          <w:p w14:paraId="48A1F81F" w14:textId="77777777" w:rsidR="005141B7" w:rsidRDefault="005141B7" w:rsidP="00770C1A">
            <w:pPr>
              <w:jc w:val="center"/>
              <w:rPr>
                <w:b/>
                <w:bCs/>
              </w:rPr>
            </w:pPr>
            <w:r>
              <w:rPr>
                <w:b/>
                <w:bCs/>
              </w:rPr>
              <w:t>Общее собрание акционеров</w:t>
            </w:r>
          </w:p>
        </w:tc>
      </w:tr>
      <w:tr w:rsidR="005141B7" w:rsidRPr="00725E0F" w14:paraId="1B39414D" w14:textId="77777777" w:rsidTr="00770C1A">
        <w:trPr>
          <w:trHeight w:val="1080"/>
        </w:trPr>
        <w:tc>
          <w:tcPr>
            <w:tcW w:w="540" w:type="dxa"/>
            <w:tcBorders>
              <w:top w:val="single" w:sz="6" w:space="0" w:color="auto"/>
              <w:left w:val="single" w:sz="6" w:space="0" w:color="auto"/>
              <w:bottom w:val="single" w:sz="6" w:space="0" w:color="auto"/>
              <w:right w:val="single" w:sz="6" w:space="0" w:color="auto"/>
            </w:tcBorders>
            <w:vAlign w:val="center"/>
          </w:tcPr>
          <w:p w14:paraId="2DD7031E" w14:textId="77777777" w:rsidR="005141B7" w:rsidRPr="00725E0F" w:rsidRDefault="005141B7" w:rsidP="00770C1A">
            <w:pPr>
              <w:jc w:val="center"/>
            </w:pPr>
            <w:r w:rsidRPr="00725E0F">
              <w:t>1</w:t>
            </w:r>
          </w:p>
        </w:tc>
        <w:tc>
          <w:tcPr>
            <w:tcW w:w="4733" w:type="dxa"/>
            <w:tcBorders>
              <w:top w:val="single" w:sz="6" w:space="0" w:color="auto"/>
              <w:left w:val="single" w:sz="6" w:space="0" w:color="auto"/>
              <w:bottom w:val="single" w:sz="6" w:space="0" w:color="auto"/>
              <w:right w:val="single" w:sz="6" w:space="0" w:color="auto"/>
            </w:tcBorders>
          </w:tcPr>
          <w:p w14:paraId="2C9F5D9B" w14:textId="77777777" w:rsidR="005141B7" w:rsidRPr="00725E0F" w:rsidRDefault="005141B7" w:rsidP="000557B2">
            <w:pPr>
              <w:ind w:left="57"/>
            </w:pPr>
            <w:r w:rsidRPr="00725E0F">
              <w:t>Общество должно обеспечивать равное и справедливое отношение ко всем акционерам при реализации ими права на участие в управлении обществом</w:t>
            </w:r>
          </w:p>
        </w:tc>
        <w:tc>
          <w:tcPr>
            <w:tcW w:w="2268" w:type="dxa"/>
            <w:tcBorders>
              <w:top w:val="single" w:sz="6" w:space="0" w:color="auto"/>
              <w:left w:val="single" w:sz="6" w:space="0" w:color="auto"/>
              <w:bottom w:val="single" w:sz="6" w:space="0" w:color="auto"/>
              <w:right w:val="single" w:sz="6" w:space="0" w:color="auto"/>
            </w:tcBorders>
            <w:vAlign w:val="center"/>
          </w:tcPr>
          <w:p w14:paraId="78D6D6A0" w14:textId="77777777" w:rsidR="005141B7" w:rsidRPr="00725E0F" w:rsidRDefault="005141B7" w:rsidP="00770C1A">
            <w:pPr>
              <w:ind w:right="15"/>
              <w:jc w:val="center"/>
            </w:pPr>
            <w:r w:rsidRPr="00725E0F">
              <w:t>Соблюдается</w:t>
            </w:r>
          </w:p>
        </w:tc>
        <w:tc>
          <w:tcPr>
            <w:tcW w:w="2410" w:type="dxa"/>
            <w:tcBorders>
              <w:top w:val="single" w:sz="6" w:space="0" w:color="auto"/>
              <w:left w:val="single" w:sz="6" w:space="0" w:color="auto"/>
              <w:bottom w:val="single" w:sz="6" w:space="0" w:color="auto"/>
              <w:right w:val="single" w:sz="6" w:space="0" w:color="auto"/>
            </w:tcBorders>
          </w:tcPr>
          <w:p w14:paraId="64F4B7BA" w14:textId="77777777" w:rsidR="005141B7" w:rsidRPr="00725E0F" w:rsidRDefault="005141B7" w:rsidP="000557B2">
            <w:pPr>
              <w:ind w:left="57"/>
            </w:pPr>
          </w:p>
        </w:tc>
      </w:tr>
      <w:tr w:rsidR="005141B7" w:rsidRPr="00725E0F" w14:paraId="6F27F402" w14:textId="77777777" w:rsidTr="00770C1A">
        <w:trPr>
          <w:trHeight w:val="813"/>
        </w:trPr>
        <w:tc>
          <w:tcPr>
            <w:tcW w:w="540" w:type="dxa"/>
            <w:tcBorders>
              <w:top w:val="single" w:sz="6" w:space="0" w:color="auto"/>
              <w:left w:val="single" w:sz="6" w:space="0" w:color="auto"/>
              <w:bottom w:val="single" w:sz="6" w:space="0" w:color="auto"/>
              <w:right w:val="single" w:sz="6" w:space="0" w:color="auto"/>
            </w:tcBorders>
            <w:vAlign w:val="center"/>
          </w:tcPr>
          <w:p w14:paraId="7E8ADB92" w14:textId="77777777" w:rsidR="005141B7" w:rsidRPr="00725E0F" w:rsidRDefault="005141B7" w:rsidP="00770C1A">
            <w:pPr>
              <w:jc w:val="center"/>
            </w:pPr>
            <w:r w:rsidRPr="00725E0F">
              <w:t>2</w:t>
            </w:r>
          </w:p>
        </w:tc>
        <w:tc>
          <w:tcPr>
            <w:tcW w:w="4733" w:type="dxa"/>
            <w:tcBorders>
              <w:top w:val="single" w:sz="6" w:space="0" w:color="auto"/>
              <w:left w:val="single" w:sz="6" w:space="0" w:color="auto"/>
              <w:bottom w:val="single" w:sz="6" w:space="0" w:color="auto"/>
              <w:right w:val="single" w:sz="6" w:space="0" w:color="auto"/>
            </w:tcBorders>
          </w:tcPr>
          <w:p w14:paraId="30165D83" w14:textId="77777777" w:rsidR="005141B7" w:rsidRPr="00725E0F" w:rsidRDefault="005141B7" w:rsidP="000557B2">
            <w:pPr>
              <w:ind w:left="57"/>
            </w:pPr>
            <w:r w:rsidRPr="00725E0F">
              <w:t>Акционерам должна быть предоставлена равная и справедливая возможность участвовать в прибыли общества посредством получения дивидендов</w:t>
            </w:r>
          </w:p>
        </w:tc>
        <w:tc>
          <w:tcPr>
            <w:tcW w:w="2268" w:type="dxa"/>
            <w:tcBorders>
              <w:top w:val="single" w:sz="6" w:space="0" w:color="auto"/>
              <w:left w:val="single" w:sz="6" w:space="0" w:color="auto"/>
              <w:bottom w:val="single" w:sz="6" w:space="0" w:color="auto"/>
              <w:right w:val="single" w:sz="6" w:space="0" w:color="auto"/>
            </w:tcBorders>
            <w:vAlign w:val="center"/>
          </w:tcPr>
          <w:p w14:paraId="650E2C9A" w14:textId="77777777" w:rsidR="005141B7" w:rsidRPr="00725E0F" w:rsidRDefault="005141B7" w:rsidP="00770C1A">
            <w:pPr>
              <w:ind w:left="57"/>
              <w:jc w:val="center"/>
            </w:pPr>
            <w:r w:rsidRPr="00725E0F">
              <w:t>Соблюдается</w:t>
            </w:r>
          </w:p>
        </w:tc>
        <w:tc>
          <w:tcPr>
            <w:tcW w:w="2410" w:type="dxa"/>
            <w:tcBorders>
              <w:top w:val="single" w:sz="6" w:space="0" w:color="auto"/>
              <w:left w:val="single" w:sz="6" w:space="0" w:color="auto"/>
              <w:bottom w:val="single" w:sz="6" w:space="0" w:color="auto"/>
              <w:right w:val="single" w:sz="6" w:space="0" w:color="auto"/>
            </w:tcBorders>
          </w:tcPr>
          <w:p w14:paraId="6BD1EAC2" w14:textId="77777777" w:rsidR="005141B7" w:rsidRPr="00725E0F" w:rsidRDefault="005141B7" w:rsidP="000557B2">
            <w:pPr>
              <w:ind w:left="57"/>
            </w:pPr>
          </w:p>
        </w:tc>
      </w:tr>
      <w:tr w:rsidR="005141B7" w:rsidRPr="00725E0F" w14:paraId="1AF48059" w14:textId="77777777" w:rsidTr="00770C1A">
        <w:trPr>
          <w:trHeight w:val="1200"/>
        </w:trPr>
        <w:tc>
          <w:tcPr>
            <w:tcW w:w="540" w:type="dxa"/>
            <w:tcBorders>
              <w:top w:val="single" w:sz="6" w:space="0" w:color="auto"/>
              <w:left w:val="single" w:sz="6" w:space="0" w:color="auto"/>
              <w:bottom w:val="single" w:sz="6" w:space="0" w:color="auto"/>
              <w:right w:val="single" w:sz="6" w:space="0" w:color="auto"/>
            </w:tcBorders>
            <w:vAlign w:val="center"/>
          </w:tcPr>
          <w:p w14:paraId="6AC8E157" w14:textId="77777777" w:rsidR="005141B7" w:rsidRPr="00725E0F" w:rsidRDefault="005141B7" w:rsidP="00770C1A">
            <w:pPr>
              <w:jc w:val="center"/>
            </w:pPr>
            <w:r w:rsidRPr="00725E0F">
              <w:t>3</w:t>
            </w:r>
          </w:p>
        </w:tc>
        <w:tc>
          <w:tcPr>
            <w:tcW w:w="4733" w:type="dxa"/>
            <w:tcBorders>
              <w:top w:val="single" w:sz="6" w:space="0" w:color="auto"/>
              <w:left w:val="single" w:sz="6" w:space="0" w:color="auto"/>
              <w:bottom w:val="single" w:sz="6" w:space="0" w:color="auto"/>
              <w:right w:val="single" w:sz="6" w:space="0" w:color="auto"/>
            </w:tcBorders>
          </w:tcPr>
          <w:p w14:paraId="3779C71C" w14:textId="77777777" w:rsidR="005141B7" w:rsidRPr="00725E0F" w:rsidRDefault="005141B7" w:rsidP="000557B2">
            <w:pPr>
              <w:ind w:left="57"/>
            </w:pPr>
            <w:r w:rsidRPr="00725E0F">
              <w:t>Система и практика корпоративного управления должны обеспечивать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c>
          <w:tcPr>
            <w:tcW w:w="2268" w:type="dxa"/>
            <w:tcBorders>
              <w:top w:val="single" w:sz="6" w:space="0" w:color="auto"/>
              <w:left w:val="single" w:sz="6" w:space="0" w:color="auto"/>
              <w:bottom w:val="single" w:sz="6" w:space="0" w:color="auto"/>
              <w:right w:val="single" w:sz="6" w:space="0" w:color="auto"/>
            </w:tcBorders>
            <w:vAlign w:val="center"/>
          </w:tcPr>
          <w:p w14:paraId="55D8446D" w14:textId="77777777" w:rsidR="005141B7" w:rsidRPr="00725E0F" w:rsidRDefault="005141B7" w:rsidP="00770C1A">
            <w:pPr>
              <w:ind w:left="57"/>
              <w:jc w:val="center"/>
            </w:pPr>
            <w:r w:rsidRPr="00725E0F">
              <w:t>Соблюдается</w:t>
            </w:r>
          </w:p>
        </w:tc>
        <w:tc>
          <w:tcPr>
            <w:tcW w:w="2410" w:type="dxa"/>
            <w:tcBorders>
              <w:top w:val="single" w:sz="6" w:space="0" w:color="auto"/>
              <w:left w:val="single" w:sz="6" w:space="0" w:color="auto"/>
              <w:bottom w:val="single" w:sz="6" w:space="0" w:color="auto"/>
              <w:right w:val="single" w:sz="6" w:space="0" w:color="auto"/>
            </w:tcBorders>
          </w:tcPr>
          <w:p w14:paraId="64C5FFD5" w14:textId="77777777" w:rsidR="005141B7" w:rsidRPr="00725E0F" w:rsidRDefault="005141B7" w:rsidP="000557B2">
            <w:pPr>
              <w:ind w:left="57"/>
            </w:pPr>
          </w:p>
        </w:tc>
      </w:tr>
      <w:tr w:rsidR="005141B7" w:rsidRPr="00725E0F" w14:paraId="6CDF7889" w14:textId="77777777" w:rsidTr="00770C1A">
        <w:trPr>
          <w:trHeight w:val="1118"/>
        </w:trPr>
        <w:tc>
          <w:tcPr>
            <w:tcW w:w="540" w:type="dxa"/>
            <w:tcBorders>
              <w:top w:val="single" w:sz="6" w:space="0" w:color="auto"/>
              <w:left w:val="single" w:sz="6" w:space="0" w:color="auto"/>
              <w:bottom w:val="single" w:sz="6" w:space="0" w:color="auto"/>
              <w:right w:val="single" w:sz="6" w:space="0" w:color="auto"/>
            </w:tcBorders>
            <w:vAlign w:val="center"/>
          </w:tcPr>
          <w:p w14:paraId="30EC9460" w14:textId="77777777" w:rsidR="005141B7" w:rsidRPr="00725E0F" w:rsidRDefault="005141B7" w:rsidP="00770C1A">
            <w:pPr>
              <w:jc w:val="center"/>
            </w:pPr>
            <w:r w:rsidRPr="00725E0F">
              <w:t>4</w:t>
            </w:r>
          </w:p>
        </w:tc>
        <w:tc>
          <w:tcPr>
            <w:tcW w:w="4733" w:type="dxa"/>
            <w:tcBorders>
              <w:top w:val="single" w:sz="6" w:space="0" w:color="auto"/>
              <w:left w:val="single" w:sz="6" w:space="0" w:color="auto"/>
              <w:bottom w:val="single" w:sz="6" w:space="0" w:color="auto"/>
              <w:right w:val="single" w:sz="6" w:space="0" w:color="auto"/>
            </w:tcBorders>
          </w:tcPr>
          <w:p w14:paraId="7F04E9A2" w14:textId="77777777" w:rsidR="005141B7" w:rsidRPr="00725E0F" w:rsidRDefault="005141B7" w:rsidP="000557B2">
            <w:pPr>
              <w:ind w:left="57"/>
            </w:pPr>
            <w:r w:rsidRPr="00725E0F">
              <w:t>Акционерам должны быть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2268" w:type="dxa"/>
            <w:tcBorders>
              <w:top w:val="single" w:sz="6" w:space="0" w:color="auto"/>
              <w:left w:val="single" w:sz="6" w:space="0" w:color="auto"/>
              <w:bottom w:val="single" w:sz="6" w:space="0" w:color="auto"/>
              <w:right w:val="single" w:sz="6" w:space="0" w:color="auto"/>
            </w:tcBorders>
            <w:vAlign w:val="center"/>
          </w:tcPr>
          <w:p w14:paraId="7A83E5FB" w14:textId="77777777" w:rsidR="005141B7" w:rsidRPr="00725E0F" w:rsidRDefault="005141B7" w:rsidP="00770C1A">
            <w:pPr>
              <w:ind w:left="57"/>
              <w:jc w:val="center"/>
            </w:pPr>
            <w:r w:rsidRPr="00725E0F">
              <w:t>Соблюдается</w:t>
            </w:r>
          </w:p>
        </w:tc>
        <w:tc>
          <w:tcPr>
            <w:tcW w:w="2410" w:type="dxa"/>
            <w:tcBorders>
              <w:top w:val="single" w:sz="6" w:space="0" w:color="auto"/>
              <w:left w:val="single" w:sz="6" w:space="0" w:color="auto"/>
              <w:bottom w:val="single" w:sz="6" w:space="0" w:color="auto"/>
              <w:right w:val="single" w:sz="6" w:space="0" w:color="auto"/>
            </w:tcBorders>
          </w:tcPr>
          <w:p w14:paraId="311AD162" w14:textId="77777777" w:rsidR="005141B7" w:rsidRPr="00725E0F" w:rsidRDefault="005141B7" w:rsidP="000557B2">
            <w:pPr>
              <w:ind w:left="57"/>
            </w:pPr>
          </w:p>
        </w:tc>
      </w:tr>
    </w:tbl>
    <w:p w14:paraId="54201B1A" w14:textId="77777777" w:rsidR="005141B7" w:rsidRDefault="005141B7" w:rsidP="00092D1C">
      <w:pPr>
        <w:rPr>
          <w:sz w:val="2"/>
          <w:szCs w:val="2"/>
        </w:rPr>
      </w:pPr>
    </w:p>
    <w:tbl>
      <w:tblPr>
        <w:tblW w:w="9951" w:type="dxa"/>
        <w:tblLayout w:type="fixed"/>
        <w:tblCellMar>
          <w:left w:w="28" w:type="dxa"/>
          <w:right w:w="28" w:type="dxa"/>
        </w:tblCellMar>
        <w:tblLook w:val="0000" w:firstRow="0" w:lastRow="0" w:firstColumn="0" w:lastColumn="0" w:noHBand="0" w:noVBand="0"/>
      </w:tblPr>
      <w:tblGrid>
        <w:gridCol w:w="540"/>
        <w:gridCol w:w="4733"/>
        <w:gridCol w:w="2268"/>
        <w:gridCol w:w="2410"/>
      </w:tblGrid>
      <w:tr w:rsidR="005141B7" w14:paraId="5294593A" w14:textId="77777777" w:rsidTr="00762E42">
        <w:trPr>
          <w:trHeight w:val="240"/>
        </w:trPr>
        <w:tc>
          <w:tcPr>
            <w:tcW w:w="9951" w:type="dxa"/>
            <w:gridSpan w:val="4"/>
            <w:tcBorders>
              <w:top w:val="single" w:sz="6" w:space="0" w:color="auto"/>
              <w:left w:val="single" w:sz="6" w:space="0" w:color="auto"/>
              <w:bottom w:val="single" w:sz="6" w:space="0" w:color="auto"/>
              <w:right w:val="single" w:sz="6" w:space="0" w:color="auto"/>
            </w:tcBorders>
          </w:tcPr>
          <w:p w14:paraId="6EBC8DAF" w14:textId="77777777" w:rsidR="005141B7" w:rsidRDefault="005141B7" w:rsidP="000557B2">
            <w:pPr>
              <w:rPr>
                <w:b/>
                <w:bCs/>
              </w:rPr>
            </w:pPr>
            <w:r>
              <w:rPr>
                <w:b/>
                <w:bCs/>
              </w:rPr>
              <w:t>Совет директоров</w:t>
            </w:r>
          </w:p>
        </w:tc>
      </w:tr>
      <w:tr w:rsidR="005141B7" w:rsidRPr="0062528C" w14:paraId="7C60EAE0" w14:textId="77777777" w:rsidTr="00770C1A">
        <w:trPr>
          <w:trHeight w:val="840"/>
        </w:trPr>
        <w:tc>
          <w:tcPr>
            <w:tcW w:w="540" w:type="dxa"/>
            <w:tcBorders>
              <w:top w:val="single" w:sz="6" w:space="0" w:color="auto"/>
              <w:left w:val="single" w:sz="6" w:space="0" w:color="auto"/>
              <w:bottom w:val="single" w:sz="6" w:space="0" w:color="auto"/>
              <w:right w:val="single" w:sz="6" w:space="0" w:color="auto"/>
            </w:tcBorders>
            <w:vAlign w:val="center"/>
          </w:tcPr>
          <w:p w14:paraId="202FDA38" w14:textId="77777777" w:rsidR="005141B7" w:rsidRPr="0062528C" w:rsidRDefault="005141B7" w:rsidP="00770C1A">
            <w:pPr>
              <w:jc w:val="center"/>
            </w:pPr>
            <w:r>
              <w:t>5</w:t>
            </w:r>
          </w:p>
        </w:tc>
        <w:tc>
          <w:tcPr>
            <w:tcW w:w="4733" w:type="dxa"/>
            <w:tcBorders>
              <w:top w:val="single" w:sz="6" w:space="0" w:color="auto"/>
              <w:left w:val="single" w:sz="6" w:space="0" w:color="auto"/>
              <w:bottom w:val="single" w:sz="6" w:space="0" w:color="auto"/>
              <w:right w:val="single" w:sz="6" w:space="0" w:color="auto"/>
            </w:tcBorders>
            <w:vAlign w:val="center"/>
          </w:tcPr>
          <w:p w14:paraId="66D34925" w14:textId="77777777" w:rsidR="005141B7" w:rsidRPr="0062528C" w:rsidRDefault="005141B7" w:rsidP="000557B2">
            <w:pPr>
              <w:ind w:left="57"/>
            </w:pPr>
            <w:r w:rsidRPr="0062528C">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c>
          <w:tcPr>
            <w:tcW w:w="2268" w:type="dxa"/>
            <w:tcBorders>
              <w:top w:val="single" w:sz="6" w:space="0" w:color="auto"/>
              <w:left w:val="single" w:sz="6" w:space="0" w:color="auto"/>
              <w:bottom w:val="single" w:sz="6" w:space="0" w:color="auto"/>
              <w:right w:val="single" w:sz="6" w:space="0" w:color="auto"/>
            </w:tcBorders>
            <w:vAlign w:val="center"/>
          </w:tcPr>
          <w:p w14:paraId="52A9F020" w14:textId="77777777" w:rsidR="005141B7" w:rsidRPr="0062528C" w:rsidRDefault="005141B7" w:rsidP="00770C1A">
            <w:pPr>
              <w:ind w:left="57"/>
              <w:jc w:val="center"/>
            </w:pPr>
            <w:r w:rsidRPr="0062528C">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5C6DD3BD" w14:textId="77777777" w:rsidR="005141B7" w:rsidRPr="0062528C" w:rsidRDefault="005141B7" w:rsidP="000557B2">
            <w:pPr>
              <w:ind w:left="57"/>
            </w:pPr>
          </w:p>
        </w:tc>
      </w:tr>
      <w:tr w:rsidR="005141B7" w:rsidRPr="0062528C" w14:paraId="6D2B8EAC" w14:textId="77777777" w:rsidTr="00770C1A">
        <w:trPr>
          <w:trHeight w:val="480"/>
        </w:trPr>
        <w:tc>
          <w:tcPr>
            <w:tcW w:w="540" w:type="dxa"/>
            <w:tcBorders>
              <w:top w:val="single" w:sz="6" w:space="0" w:color="auto"/>
              <w:left w:val="single" w:sz="6" w:space="0" w:color="auto"/>
              <w:bottom w:val="single" w:sz="6" w:space="0" w:color="auto"/>
              <w:right w:val="single" w:sz="6" w:space="0" w:color="auto"/>
            </w:tcBorders>
            <w:vAlign w:val="center"/>
          </w:tcPr>
          <w:p w14:paraId="2D1F7ED3" w14:textId="77777777" w:rsidR="005141B7" w:rsidRPr="0062528C" w:rsidRDefault="005141B7" w:rsidP="00770C1A">
            <w:pPr>
              <w:jc w:val="center"/>
            </w:pPr>
            <w:r>
              <w:t>6</w:t>
            </w:r>
          </w:p>
        </w:tc>
        <w:tc>
          <w:tcPr>
            <w:tcW w:w="4733" w:type="dxa"/>
            <w:tcBorders>
              <w:top w:val="single" w:sz="6" w:space="0" w:color="auto"/>
              <w:left w:val="single" w:sz="6" w:space="0" w:color="auto"/>
              <w:bottom w:val="single" w:sz="6" w:space="0" w:color="auto"/>
              <w:right w:val="single" w:sz="6" w:space="0" w:color="auto"/>
            </w:tcBorders>
            <w:vAlign w:val="center"/>
          </w:tcPr>
          <w:p w14:paraId="2C512A6A" w14:textId="77777777" w:rsidR="005141B7" w:rsidRDefault="005141B7" w:rsidP="000557B2">
            <w:pPr>
              <w:ind w:left="57"/>
            </w:pPr>
            <w:r w:rsidRPr="0062528C">
              <w:t>Совет директоров должен быть подотчетен акционерам общества</w:t>
            </w:r>
          </w:p>
          <w:p w14:paraId="40D4DC1B" w14:textId="77777777" w:rsidR="005141B7" w:rsidRPr="0062528C" w:rsidRDefault="005141B7" w:rsidP="000557B2">
            <w:pPr>
              <w:ind w:left="57"/>
            </w:pPr>
          </w:p>
        </w:tc>
        <w:tc>
          <w:tcPr>
            <w:tcW w:w="2268" w:type="dxa"/>
            <w:tcBorders>
              <w:top w:val="single" w:sz="6" w:space="0" w:color="auto"/>
              <w:left w:val="single" w:sz="6" w:space="0" w:color="auto"/>
              <w:bottom w:val="single" w:sz="6" w:space="0" w:color="auto"/>
              <w:right w:val="single" w:sz="6" w:space="0" w:color="auto"/>
            </w:tcBorders>
            <w:vAlign w:val="center"/>
          </w:tcPr>
          <w:p w14:paraId="410CC91B" w14:textId="77777777" w:rsidR="005141B7" w:rsidRPr="0062528C" w:rsidRDefault="005141B7" w:rsidP="00770C1A">
            <w:pPr>
              <w:ind w:left="57"/>
              <w:jc w:val="center"/>
            </w:pPr>
            <w:r w:rsidRPr="0062528C">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228BEDB9" w14:textId="77777777" w:rsidR="005141B7" w:rsidRPr="0062528C" w:rsidRDefault="005141B7" w:rsidP="000557B2">
            <w:pPr>
              <w:ind w:left="57"/>
            </w:pPr>
          </w:p>
        </w:tc>
      </w:tr>
      <w:tr w:rsidR="005141B7" w:rsidRPr="0062528C" w14:paraId="274D3932" w14:textId="77777777" w:rsidTr="00770C1A">
        <w:trPr>
          <w:trHeight w:val="960"/>
        </w:trPr>
        <w:tc>
          <w:tcPr>
            <w:tcW w:w="540" w:type="dxa"/>
            <w:tcBorders>
              <w:top w:val="single" w:sz="6" w:space="0" w:color="auto"/>
              <w:left w:val="single" w:sz="6" w:space="0" w:color="auto"/>
              <w:bottom w:val="single" w:sz="6" w:space="0" w:color="auto"/>
              <w:right w:val="single" w:sz="6" w:space="0" w:color="auto"/>
            </w:tcBorders>
            <w:vAlign w:val="center"/>
          </w:tcPr>
          <w:p w14:paraId="3B0D4CBA" w14:textId="77777777" w:rsidR="005141B7" w:rsidRPr="0062528C" w:rsidRDefault="005141B7" w:rsidP="00770C1A">
            <w:pPr>
              <w:jc w:val="center"/>
            </w:pPr>
            <w:r>
              <w:t>7</w:t>
            </w:r>
          </w:p>
        </w:tc>
        <w:tc>
          <w:tcPr>
            <w:tcW w:w="4733" w:type="dxa"/>
            <w:tcBorders>
              <w:top w:val="single" w:sz="6" w:space="0" w:color="auto"/>
              <w:left w:val="single" w:sz="6" w:space="0" w:color="auto"/>
              <w:bottom w:val="single" w:sz="6" w:space="0" w:color="auto"/>
              <w:right w:val="single" w:sz="6" w:space="0" w:color="auto"/>
            </w:tcBorders>
            <w:vAlign w:val="center"/>
          </w:tcPr>
          <w:p w14:paraId="0845594F" w14:textId="77777777" w:rsidR="005141B7" w:rsidRPr="0062528C" w:rsidRDefault="005141B7" w:rsidP="000557B2">
            <w:pPr>
              <w:ind w:left="57"/>
            </w:pPr>
            <w:r w:rsidRPr="0062528C">
              <w:t>Совет директоров должен являться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c>
          <w:tcPr>
            <w:tcW w:w="2268" w:type="dxa"/>
            <w:tcBorders>
              <w:top w:val="single" w:sz="6" w:space="0" w:color="auto"/>
              <w:left w:val="single" w:sz="6" w:space="0" w:color="auto"/>
              <w:bottom w:val="single" w:sz="6" w:space="0" w:color="auto"/>
              <w:right w:val="single" w:sz="6" w:space="0" w:color="auto"/>
            </w:tcBorders>
            <w:vAlign w:val="center"/>
          </w:tcPr>
          <w:p w14:paraId="677FE817" w14:textId="77777777" w:rsidR="005141B7" w:rsidRPr="0062528C" w:rsidRDefault="005141B7" w:rsidP="00770C1A">
            <w:pPr>
              <w:ind w:left="57"/>
              <w:jc w:val="center"/>
            </w:pPr>
            <w:r w:rsidRPr="0062528C">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30F7A3A2" w14:textId="77777777" w:rsidR="005141B7" w:rsidRPr="0062528C" w:rsidRDefault="005141B7" w:rsidP="000557B2">
            <w:pPr>
              <w:ind w:left="57"/>
            </w:pPr>
          </w:p>
        </w:tc>
      </w:tr>
      <w:tr w:rsidR="005141B7" w:rsidRPr="0062528C" w14:paraId="7D15C0F1" w14:textId="77777777" w:rsidTr="00770C1A">
        <w:trPr>
          <w:trHeight w:val="997"/>
        </w:trPr>
        <w:tc>
          <w:tcPr>
            <w:tcW w:w="540" w:type="dxa"/>
            <w:tcBorders>
              <w:top w:val="single" w:sz="6" w:space="0" w:color="auto"/>
              <w:left w:val="single" w:sz="6" w:space="0" w:color="auto"/>
              <w:bottom w:val="single" w:sz="6" w:space="0" w:color="auto"/>
              <w:right w:val="single" w:sz="6" w:space="0" w:color="auto"/>
            </w:tcBorders>
            <w:vAlign w:val="center"/>
          </w:tcPr>
          <w:p w14:paraId="5898079B" w14:textId="77777777" w:rsidR="005141B7" w:rsidRPr="0062528C" w:rsidRDefault="005141B7" w:rsidP="00770C1A">
            <w:pPr>
              <w:jc w:val="center"/>
            </w:pPr>
            <w:r>
              <w:t>8</w:t>
            </w:r>
          </w:p>
        </w:tc>
        <w:tc>
          <w:tcPr>
            <w:tcW w:w="4733" w:type="dxa"/>
            <w:tcBorders>
              <w:top w:val="single" w:sz="6" w:space="0" w:color="auto"/>
              <w:left w:val="single" w:sz="6" w:space="0" w:color="auto"/>
              <w:bottom w:val="single" w:sz="6" w:space="0" w:color="auto"/>
              <w:right w:val="single" w:sz="6" w:space="0" w:color="auto"/>
            </w:tcBorders>
            <w:vAlign w:val="center"/>
          </w:tcPr>
          <w:p w14:paraId="5B68BA58" w14:textId="77777777" w:rsidR="005141B7" w:rsidRPr="0062528C" w:rsidRDefault="005141B7" w:rsidP="000557B2">
            <w:pPr>
              <w:ind w:left="57"/>
            </w:pPr>
            <w:r w:rsidRPr="0062528C">
              <w:t>В состав совета директоров должно входить достаточное количество независимых директоров</w:t>
            </w:r>
          </w:p>
        </w:tc>
        <w:tc>
          <w:tcPr>
            <w:tcW w:w="2268" w:type="dxa"/>
            <w:tcBorders>
              <w:top w:val="single" w:sz="6" w:space="0" w:color="auto"/>
              <w:left w:val="single" w:sz="6" w:space="0" w:color="auto"/>
              <w:bottom w:val="single" w:sz="6" w:space="0" w:color="auto"/>
              <w:right w:val="single" w:sz="6" w:space="0" w:color="auto"/>
            </w:tcBorders>
            <w:vAlign w:val="center"/>
          </w:tcPr>
          <w:p w14:paraId="5BC1B788" w14:textId="77777777" w:rsidR="005141B7" w:rsidRPr="0062528C" w:rsidRDefault="005141B7" w:rsidP="00770C1A">
            <w:pPr>
              <w:ind w:left="57"/>
              <w:jc w:val="center"/>
            </w:pPr>
            <w:r w:rsidRPr="0062528C">
              <w:t>Не 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31AAB606" w14:textId="77777777" w:rsidR="005141B7" w:rsidRPr="0062528C" w:rsidRDefault="005141B7" w:rsidP="00770C1A">
            <w:pPr>
              <w:ind w:left="57"/>
              <w:jc w:val="center"/>
            </w:pPr>
            <w:r>
              <w:t xml:space="preserve">В состав </w:t>
            </w:r>
            <w:r w:rsidRPr="0062528C">
              <w:t>совета директоров</w:t>
            </w:r>
            <w:r>
              <w:t xml:space="preserve"> входит </w:t>
            </w:r>
            <w:r w:rsidRPr="00777F31">
              <w:t>2</w:t>
            </w:r>
            <w:r>
              <w:t xml:space="preserve"> независимых директора</w:t>
            </w:r>
          </w:p>
        </w:tc>
      </w:tr>
      <w:tr w:rsidR="005141B7" w:rsidRPr="0062528C" w14:paraId="31A76457" w14:textId="77777777" w:rsidTr="00770C1A">
        <w:trPr>
          <w:trHeight w:val="720"/>
        </w:trPr>
        <w:tc>
          <w:tcPr>
            <w:tcW w:w="540" w:type="dxa"/>
            <w:tcBorders>
              <w:top w:val="single" w:sz="6" w:space="0" w:color="auto"/>
              <w:left w:val="single" w:sz="6" w:space="0" w:color="auto"/>
              <w:bottom w:val="single" w:sz="6" w:space="0" w:color="auto"/>
              <w:right w:val="single" w:sz="6" w:space="0" w:color="auto"/>
            </w:tcBorders>
            <w:vAlign w:val="center"/>
          </w:tcPr>
          <w:p w14:paraId="4697E9AB" w14:textId="77777777" w:rsidR="005141B7" w:rsidRPr="0062528C" w:rsidRDefault="005141B7" w:rsidP="00770C1A">
            <w:pPr>
              <w:jc w:val="center"/>
            </w:pPr>
            <w:r>
              <w:t>9.</w:t>
            </w:r>
          </w:p>
        </w:tc>
        <w:tc>
          <w:tcPr>
            <w:tcW w:w="4733" w:type="dxa"/>
            <w:tcBorders>
              <w:top w:val="single" w:sz="6" w:space="0" w:color="auto"/>
              <w:left w:val="single" w:sz="6" w:space="0" w:color="auto"/>
              <w:bottom w:val="single" w:sz="6" w:space="0" w:color="auto"/>
              <w:right w:val="single" w:sz="6" w:space="0" w:color="auto"/>
            </w:tcBorders>
            <w:vAlign w:val="center"/>
          </w:tcPr>
          <w:p w14:paraId="4CEC125F" w14:textId="77777777" w:rsidR="005141B7" w:rsidRPr="0062528C" w:rsidRDefault="005141B7" w:rsidP="000557B2">
            <w:pPr>
              <w:ind w:left="57"/>
            </w:pPr>
            <w:r w:rsidRPr="0062528C">
              <w:t>Председатель совета директоров должен способствовать наиболее эффективному осуществлению функций, возложенных на совет директоров</w:t>
            </w:r>
            <w:r>
              <w:t>. Рекомендуется избирать Председателя Совета директоров из числе независимых директоров</w:t>
            </w:r>
          </w:p>
        </w:tc>
        <w:tc>
          <w:tcPr>
            <w:tcW w:w="2268" w:type="dxa"/>
            <w:tcBorders>
              <w:top w:val="single" w:sz="6" w:space="0" w:color="auto"/>
              <w:left w:val="single" w:sz="6" w:space="0" w:color="auto"/>
              <w:bottom w:val="single" w:sz="6" w:space="0" w:color="auto"/>
              <w:right w:val="single" w:sz="6" w:space="0" w:color="auto"/>
            </w:tcBorders>
            <w:vAlign w:val="center"/>
          </w:tcPr>
          <w:p w14:paraId="1789AAC5" w14:textId="77777777" w:rsidR="005141B7" w:rsidRPr="0062528C" w:rsidRDefault="005141B7" w:rsidP="00770C1A">
            <w:pPr>
              <w:ind w:left="57"/>
              <w:jc w:val="center"/>
            </w:pPr>
            <w:r w:rsidRPr="0062528C">
              <w:t>Соблюдается частично</w:t>
            </w:r>
          </w:p>
        </w:tc>
        <w:tc>
          <w:tcPr>
            <w:tcW w:w="2410" w:type="dxa"/>
            <w:tcBorders>
              <w:top w:val="single" w:sz="6" w:space="0" w:color="auto"/>
              <w:left w:val="single" w:sz="6" w:space="0" w:color="auto"/>
              <w:bottom w:val="single" w:sz="6" w:space="0" w:color="auto"/>
              <w:right w:val="single" w:sz="6" w:space="0" w:color="auto"/>
            </w:tcBorders>
            <w:vAlign w:val="center"/>
          </w:tcPr>
          <w:p w14:paraId="1768FC65" w14:textId="77777777" w:rsidR="005141B7" w:rsidRPr="0062528C" w:rsidRDefault="005141B7" w:rsidP="00770C1A">
            <w:pPr>
              <w:ind w:left="57"/>
              <w:jc w:val="center"/>
            </w:pPr>
            <w:r w:rsidRPr="0062528C">
              <w:t>Председатель Совета директоров не является независимым директором</w:t>
            </w:r>
          </w:p>
        </w:tc>
      </w:tr>
      <w:tr w:rsidR="005141B7" w:rsidRPr="0062528C" w14:paraId="75C8B2C0" w14:textId="77777777" w:rsidTr="00770C1A">
        <w:trPr>
          <w:trHeight w:val="1405"/>
        </w:trPr>
        <w:tc>
          <w:tcPr>
            <w:tcW w:w="540" w:type="dxa"/>
            <w:tcBorders>
              <w:top w:val="single" w:sz="6" w:space="0" w:color="auto"/>
              <w:left w:val="single" w:sz="6" w:space="0" w:color="auto"/>
              <w:bottom w:val="single" w:sz="6" w:space="0" w:color="auto"/>
              <w:right w:val="single" w:sz="6" w:space="0" w:color="auto"/>
            </w:tcBorders>
            <w:vAlign w:val="center"/>
          </w:tcPr>
          <w:p w14:paraId="7DC1398A" w14:textId="77777777" w:rsidR="005141B7" w:rsidRPr="0062528C" w:rsidRDefault="005141B7" w:rsidP="00770C1A">
            <w:pPr>
              <w:jc w:val="center"/>
            </w:pPr>
            <w:r>
              <w:t>10</w:t>
            </w:r>
          </w:p>
        </w:tc>
        <w:tc>
          <w:tcPr>
            <w:tcW w:w="4733" w:type="dxa"/>
            <w:tcBorders>
              <w:top w:val="single" w:sz="6" w:space="0" w:color="auto"/>
              <w:left w:val="single" w:sz="6" w:space="0" w:color="auto"/>
              <w:bottom w:val="single" w:sz="6" w:space="0" w:color="auto"/>
              <w:right w:val="single" w:sz="6" w:space="0" w:color="auto"/>
            </w:tcBorders>
            <w:vAlign w:val="center"/>
          </w:tcPr>
          <w:p w14:paraId="78C95E76" w14:textId="77777777" w:rsidR="005141B7" w:rsidRPr="0062528C" w:rsidRDefault="005141B7" w:rsidP="000557B2">
            <w:pPr>
              <w:ind w:left="57"/>
            </w:pPr>
            <w:r w:rsidRPr="0062528C">
              <w:t>Члены совета директоров должны действовать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c>
          <w:tcPr>
            <w:tcW w:w="2268" w:type="dxa"/>
            <w:tcBorders>
              <w:top w:val="single" w:sz="6" w:space="0" w:color="auto"/>
              <w:left w:val="single" w:sz="6" w:space="0" w:color="auto"/>
              <w:bottom w:val="single" w:sz="6" w:space="0" w:color="auto"/>
              <w:right w:val="single" w:sz="6" w:space="0" w:color="auto"/>
            </w:tcBorders>
            <w:vAlign w:val="center"/>
          </w:tcPr>
          <w:p w14:paraId="6039D478" w14:textId="77777777" w:rsidR="005141B7" w:rsidRPr="0062528C" w:rsidRDefault="005141B7" w:rsidP="00770C1A">
            <w:pPr>
              <w:ind w:left="57"/>
              <w:jc w:val="center"/>
            </w:pPr>
            <w:r w:rsidRPr="0062528C">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2598E653" w14:textId="77777777" w:rsidR="005141B7" w:rsidRPr="0062528C" w:rsidRDefault="005141B7" w:rsidP="000557B2">
            <w:pPr>
              <w:ind w:left="57"/>
            </w:pPr>
          </w:p>
        </w:tc>
      </w:tr>
      <w:tr w:rsidR="005141B7" w:rsidRPr="0062528C" w14:paraId="2852DEDB" w14:textId="77777777" w:rsidTr="00770C1A">
        <w:trPr>
          <w:trHeight w:val="840"/>
        </w:trPr>
        <w:tc>
          <w:tcPr>
            <w:tcW w:w="540" w:type="dxa"/>
            <w:tcBorders>
              <w:top w:val="single" w:sz="6" w:space="0" w:color="auto"/>
              <w:left w:val="single" w:sz="6" w:space="0" w:color="auto"/>
              <w:bottom w:val="single" w:sz="6" w:space="0" w:color="auto"/>
              <w:right w:val="single" w:sz="6" w:space="0" w:color="auto"/>
            </w:tcBorders>
            <w:vAlign w:val="center"/>
          </w:tcPr>
          <w:p w14:paraId="2F7E5D39" w14:textId="77777777" w:rsidR="005141B7" w:rsidRPr="0062528C" w:rsidRDefault="005141B7" w:rsidP="00770C1A">
            <w:pPr>
              <w:jc w:val="center"/>
            </w:pPr>
            <w:r>
              <w:t>11</w:t>
            </w:r>
          </w:p>
        </w:tc>
        <w:tc>
          <w:tcPr>
            <w:tcW w:w="4733" w:type="dxa"/>
            <w:tcBorders>
              <w:top w:val="single" w:sz="6" w:space="0" w:color="auto"/>
              <w:left w:val="single" w:sz="6" w:space="0" w:color="auto"/>
              <w:bottom w:val="single" w:sz="6" w:space="0" w:color="auto"/>
              <w:right w:val="single" w:sz="6" w:space="0" w:color="auto"/>
            </w:tcBorders>
            <w:vAlign w:val="center"/>
          </w:tcPr>
          <w:p w14:paraId="1DCB15B9" w14:textId="77777777" w:rsidR="005141B7" w:rsidRPr="0062528C" w:rsidRDefault="005141B7" w:rsidP="000557B2">
            <w:pPr>
              <w:ind w:left="57"/>
            </w:pPr>
            <w:r w:rsidRPr="0062528C">
              <w:t>Заседания совета директоров, подготовка к ним и участие в них членов совета директоров должны обеспечивать эффективную деятельность совета директоров</w:t>
            </w:r>
          </w:p>
        </w:tc>
        <w:tc>
          <w:tcPr>
            <w:tcW w:w="2268" w:type="dxa"/>
            <w:tcBorders>
              <w:top w:val="single" w:sz="6" w:space="0" w:color="auto"/>
              <w:left w:val="single" w:sz="6" w:space="0" w:color="auto"/>
              <w:bottom w:val="single" w:sz="6" w:space="0" w:color="auto"/>
              <w:right w:val="single" w:sz="6" w:space="0" w:color="auto"/>
            </w:tcBorders>
            <w:vAlign w:val="center"/>
          </w:tcPr>
          <w:p w14:paraId="130D0EA9" w14:textId="77777777" w:rsidR="005141B7" w:rsidRPr="0062528C" w:rsidRDefault="005141B7" w:rsidP="00770C1A">
            <w:pPr>
              <w:ind w:left="57"/>
              <w:jc w:val="center"/>
            </w:pPr>
            <w:r w:rsidRPr="0062528C">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76F82290" w14:textId="77777777" w:rsidR="005141B7" w:rsidRPr="0062528C" w:rsidRDefault="005141B7" w:rsidP="000557B2">
            <w:pPr>
              <w:ind w:left="57"/>
            </w:pPr>
          </w:p>
        </w:tc>
      </w:tr>
      <w:tr w:rsidR="005141B7" w:rsidRPr="0062528C" w14:paraId="2CC8C480" w14:textId="77777777" w:rsidTr="00770C1A">
        <w:trPr>
          <w:trHeight w:val="919"/>
        </w:trPr>
        <w:tc>
          <w:tcPr>
            <w:tcW w:w="540" w:type="dxa"/>
            <w:tcBorders>
              <w:top w:val="single" w:sz="6" w:space="0" w:color="auto"/>
              <w:left w:val="single" w:sz="6" w:space="0" w:color="auto"/>
              <w:bottom w:val="nil"/>
              <w:right w:val="single" w:sz="6" w:space="0" w:color="auto"/>
            </w:tcBorders>
            <w:vAlign w:val="center"/>
          </w:tcPr>
          <w:p w14:paraId="0E3C4ACF" w14:textId="77777777" w:rsidR="005141B7" w:rsidRPr="0062528C" w:rsidRDefault="005141B7" w:rsidP="00770C1A">
            <w:pPr>
              <w:jc w:val="center"/>
            </w:pPr>
            <w:r>
              <w:t>12</w:t>
            </w:r>
          </w:p>
        </w:tc>
        <w:tc>
          <w:tcPr>
            <w:tcW w:w="4733" w:type="dxa"/>
            <w:tcBorders>
              <w:top w:val="single" w:sz="6" w:space="0" w:color="auto"/>
              <w:left w:val="single" w:sz="6" w:space="0" w:color="auto"/>
              <w:bottom w:val="nil"/>
              <w:right w:val="single" w:sz="6" w:space="0" w:color="auto"/>
            </w:tcBorders>
            <w:vAlign w:val="center"/>
          </w:tcPr>
          <w:p w14:paraId="3A0E931C" w14:textId="77777777" w:rsidR="005141B7" w:rsidRPr="0062528C" w:rsidRDefault="005141B7" w:rsidP="000557B2">
            <w:pPr>
              <w:ind w:left="57"/>
            </w:pPr>
            <w:r w:rsidRPr="0062528C">
              <w:t>Совет директоров должен создавать комитеты для предварительного рассмотрения наиболее важных вопросов деятельности общества</w:t>
            </w:r>
          </w:p>
        </w:tc>
        <w:tc>
          <w:tcPr>
            <w:tcW w:w="2268" w:type="dxa"/>
            <w:tcBorders>
              <w:top w:val="single" w:sz="6" w:space="0" w:color="auto"/>
              <w:left w:val="single" w:sz="6" w:space="0" w:color="auto"/>
              <w:bottom w:val="nil"/>
              <w:right w:val="single" w:sz="6" w:space="0" w:color="auto"/>
            </w:tcBorders>
            <w:vAlign w:val="center"/>
          </w:tcPr>
          <w:p w14:paraId="5C2E5D94" w14:textId="77777777" w:rsidR="005141B7" w:rsidRPr="0062528C" w:rsidRDefault="005141B7" w:rsidP="00770C1A">
            <w:pPr>
              <w:ind w:left="57"/>
              <w:jc w:val="center"/>
            </w:pPr>
            <w:r>
              <w:t>Не с</w:t>
            </w:r>
            <w:r w:rsidRPr="0062528C">
              <w:t>облюдается</w:t>
            </w:r>
          </w:p>
        </w:tc>
        <w:tc>
          <w:tcPr>
            <w:tcW w:w="2410" w:type="dxa"/>
            <w:tcBorders>
              <w:top w:val="single" w:sz="6" w:space="0" w:color="auto"/>
              <w:left w:val="single" w:sz="6" w:space="0" w:color="auto"/>
              <w:bottom w:val="nil"/>
              <w:right w:val="single" w:sz="6" w:space="0" w:color="auto"/>
            </w:tcBorders>
            <w:vAlign w:val="center"/>
          </w:tcPr>
          <w:p w14:paraId="79C8F0BF" w14:textId="77777777" w:rsidR="005141B7" w:rsidRPr="0062528C" w:rsidRDefault="005141B7" w:rsidP="000557B2"/>
        </w:tc>
      </w:tr>
      <w:tr w:rsidR="005141B7" w:rsidRPr="0062528C" w14:paraId="66DB3103" w14:textId="77777777" w:rsidTr="00770C1A">
        <w:trPr>
          <w:trHeight w:val="818"/>
        </w:trPr>
        <w:tc>
          <w:tcPr>
            <w:tcW w:w="540" w:type="dxa"/>
            <w:tcBorders>
              <w:top w:val="single" w:sz="4" w:space="0" w:color="auto"/>
              <w:left w:val="single" w:sz="4" w:space="0" w:color="auto"/>
              <w:bottom w:val="single" w:sz="4" w:space="0" w:color="auto"/>
              <w:right w:val="single" w:sz="4" w:space="0" w:color="auto"/>
            </w:tcBorders>
            <w:vAlign w:val="center"/>
          </w:tcPr>
          <w:p w14:paraId="2D2738BE" w14:textId="77777777" w:rsidR="005141B7" w:rsidRPr="0062528C" w:rsidRDefault="005141B7" w:rsidP="00770C1A">
            <w:pPr>
              <w:jc w:val="center"/>
            </w:pPr>
            <w:r>
              <w:t>13</w:t>
            </w:r>
          </w:p>
        </w:tc>
        <w:tc>
          <w:tcPr>
            <w:tcW w:w="4733" w:type="dxa"/>
            <w:tcBorders>
              <w:top w:val="single" w:sz="4" w:space="0" w:color="auto"/>
              <w:left w:val="single" w:sz="4" w:space="0" w:color="auto"/>
              <w:bottom w:val="single" w:sz="4" w:space="0" w:color="auto"/>
              <w:right w:val="single" w:sz="4" w:space="0" w:color="auto"/>
            </w:tcBorders>
          </w:tcPr>
          <w:p w14:paraId="54B8AD7C" w14:textId="77777777" w:rsidR="005141B7" w:rsidRPr="0062528C" w:rsidRDefault="005141B7" w:rsidP="000557B2">
            <w:pPr>
              <w:ind w:left="57"/>
            </w:pPr>
            <w:r w:rsidRPr="0062528C">
              <w:t>Совет директоров должен обеспечивать проведение оценки качества работы совета директоров, его комитетов и членов совета директоров</w:t>
            </w:r>
          </w:p>
        </w:tc>
        <w:tc>
          <w:tcPr>
            <w:tcW w:w="2268" w:type="dxa"/>
            <w:tcBorders>
              <w:top w:val="single" w:sz="4" w:space="0" w:color="auto"/>
              <w:left w:val="single" w:sz="4" w:space="0" w:color="auto"/>
              <w:bottom w:val="single" w:sz="4" w:space="0" w:color="auto"/>
              <w:right w:val="single" w:sz="4" w:space="0" w:color="auto"/>
            </w:tcBorders>
            <w:vAlign w:val="center"/>
          </w:tcPr>
          <w:p w14:paraId="4BE44D6E" w14:textId="77777777" w:rsidR="005141B7" w:rsidRPr="0062528C" w:rsidRDefault="005141B7" w:rsidP="00770C1A">
            <w:pPr>
              <w:ind w:left="57"/>
              <w:jc w:val="center"/>
            </w:pPr>
            <w:r w:rsidRPr="0062528C">
              <w:t>Не соблюдается</w:t>
            </w:r>
          </w:p>
        </w:tc>
        <w:tc>
          <w:tcPr>
            <w:tcW w:w="2410" w:type="dxa"/>
            <w:tcBorders>
              <w:top w:val="single" w:sz="4" w:space="0" w:color="auto"/>
              <w:left w:val="single" w:sz="4" w:space="0" w:color="auto"/>
              <w:bottom w:val="single" w:sz="4" w:space="0" w:color="auto"/>
              <w:right w:val="single" w:sz="4" w:space="0" w:color="auto"/>
            </w:tcBorders>
            <w:vAlign w:val="center"/>
          </w:tcPr>
          <w:p w14:paraId="107B5792" w14:textId="77777777" w:rsidR="005141B7" w:rsidRPr="0062528C" w:rsidRDefault="005141B7" w:rsidP="00770C1A">
            <w:pPr>
              <w:ind w:left="57"/>
              <w:jc w:val="center"/>
            </w:pPr>
            <w:r>
              <w:t>С</w:t>
            </w:r>
            <w:r w:rsidRPr="0062528C">
              <w:t>истема оценки</w:t>
            </w:r>
            <w:r>
              <w:t xml:space="preserve"> н</w:t>
            </w:r>
            <w:r w:rsidRPr="0062528C">
              <w:t>е разработана</w:t>
            </w:r>
          </w:p>
        </w:tc>
      </w:tr>
    </w:tbl>
    <w:p w14:paraId="01F42A0B" w14:textId="77777777" w:rsidR="005141B7" w:rsidRDefault="005141B7" w:rsidP="00092D1C">
      <w:pPr>
        <w:rPr>
          <w:sz w:val="2"/>
          <w:szCs w:val="2"/>
        </w:rPr>
      </w:pPr>
    </w:p>
    <w:p w14:paraId="0EFD9555" w14:textId="77777777" w:rsidR="005141B7" w:rsidRDefault="005141B7" w:rsidP="00092D1C">
      <w:pPr>
        <w:rPr>
          <w:sz w:val="2"/>
          <w:szCs w:val="2"/>
        </w:rPr>
      </w:pPr>
    </w:p>
    <w:p w14:paraId="31568D3D" w14:textId="77777777" w:rsidR="005141B7" w:rsidRDefault="005141B7" w:rsidP="00092D1C">
      <w:pPr>
        <w:rPr>
          <w:sz w:val="2"/>
          <w:szCs w:val="2"/>
        </w:rPr>
      </w:pPr>
    </w:p>
    <w:p w14:paraId="60751FD8" w14:textId="77777777" w:rsidR="005141B7" w:rsidRDefault="005141B7" w:rsidP="00092D1C">
      <w:pPr>
        <w:rPr>
          <w:sz w:val="2"/>
          <w:szCs w:val="2"/>
        </w:rPr>
      </w:pPr>
    </w:p>
    <w:p w14:paraId="085394A3" w14:textId="77777777" w:rsidR="005141B7" w:rsidRDefault="005141B7" w:rsidP="00092D1C">
      <w:pPr>
        <w:rPr>
          <w:sz w:val="2"/>
          <w:szCs w:val="2"/>
        </w:rPr>
      </w:pPr>
    </w:p>
    <w:p w14:paraId="0979EBAA" w14:textId="77777777" w:rsidR="005141B7" w:rsidRDefault="005141B7" w:rsidP="00092D1C">
      <w:pPr>
        <w:rPr>
          <w:sz w:val="2"/>
          <w:szCs w:val="2"/>
        </w:rPr>
      </w:pPr>
    </w:p>
    <w:p w14:paraId="25527FF3" w14:textId="77777777" w:rsidR="005141B7" w:rsidRDefault="005141B7" w:rsidP="00092D1C">
      <w:pPr>
        <w:rPr>
          <w:sz w:val="2"/>
          <w:szCs w:val="2"/>
        </w:rPr>
      </w:pPr>
    </w:p>
    <w:p w14:paraId="690340AD" w14:textId="77777777" w:rsidR="005141B7" w:rsidRDefault="005141B7" w:rsidP="00092D1C">
      <w:pPr>
        <w:rPr>
          <w:sz w:val="2"/>
          <w:szCs w:val="2"/>
        </w:rPr>
      </w:pPr>
    </w:p>
    <w:tbl>
      <w:tblPr>
        <w:tblW w:w="9951" w:type="dxa"/>
        <w:tblLayout w:type="fixed"/>
        <w:tblCellMar>
          <w:left w:w="28" w:type="dxa"/>
          <w:right w:w="28" w:type="dxa"/>
        </w:tblCellMar>
        <w:tblLook w:val="0000" w:firstRow="0" w:lastRow="0" w:firstColumn="0" w:lastColumn="0" w:noHBand="0" w:noVBand="0"/>
      </w:tblPr>
      <w:tblGrid>
        <w:gridCol w:w="540"/>
        <w:gridCol w:w="4733"/>
        <w:gridCol w:w="2268"/>
        <w:gridCol w:w="2410"/>
      </w:tblGrid>
      <w:tr w:rsidR="005141B7" w14:paraId="56E97784" w14:textId="77777777" w:rsidTr="00770C1A">
        <w:trPr>
          <w:trHeight w:val="403"/>
        </w:trPr>
        <w:tc>
          <w:tcPr>
            <w:tcW w:w="9951" w:type="dxa"/>
            <w:gridSpan w:val="4"/>
            <w:tcBorders>
              <w:top w:val="single" w:sz="6" w:space="0" w:color="auto"/>
              <w:left w:val="single" w:sz="6" w:space="0" w:color="auto"/>
              <w:bottom w:val="single" w:sz="6" w:space="0" w:color="auto"/>
              <w:right w:val="single" w:sz="6" w:space="0" w:color="auto"/>
            </w:tcBorders>
            <w:vAlign w:val="center"/>
          </w:tcPr>
          <w:p w14:paraId="3CD51DEA" w14:textId="77777777" w:rsidR="005141B7" w:rsidRPr="0062528C" w:rsidRDefault="005141B7" w:rsidP="000557B2">
            <w:pPr>
              <w:ind w:left="57"/>
              <w:jc w:val="center"/>
              <w:rPr>
                <w:b/>
              </w:rPr>
            </w:pPr>
            <w:r w:rsidRPr="0062528C">
              <w:rPr>
                <w:b/>
              </w:rPr>
              <w:t>Корпоративный секретарь</w:t>
            </w:r>
          </w:p>
        </w:tc>
      </w:tr>
      <w:tr w:rsidR="005141B7" w:rsidRPr="0062528C" w14:paraId="76A05F50" w14:textId="77777777" w:rsidTr="00770C1A">
        <w:trPr>
          <w:trHeight w:val="1298"/>
        </w:trPr>
        <w:tc>
          <w:tcPr>
            <w:tcW w:w="540" w:type="dxa"/>
            <w:tcBorders>
              <w:top w:val="single" w:sz="6" w:space="0" w:color="auto"/>
              <w:left w:val="single" w:sz="6" w:space="0" w:color="auto"/>
              <w:bottom w:val="single" w:sz="4" w:space="0" w:color="auto"/>
              <w:right w:val="single" w:sz="6" w:space="0" w:color="auto"/>
            </w:tcBorders>
            <w:vAlign w:val="center"/>
          </w:tcPr>
          <w:p w14:paraId="559AF72A" w14:textId="77777777" w:rsidR="005141B7" w:rsidRPr="0062528C" w:rsidRDefault="005141B7" w:rsidP="000557B2">
            <w:pPr>
              <w:jc w:val="center"/>
            </w:pPr>
            <w:r>
              <w:t>14</w:t>
            </w:r>
          </w:p>
        </w:tc>
        <w:tc>
          <w:tcPr>
            <w:tcW w:w="4733" w:type="dxa"/>
            <w:tcBorders>
              <w:top w:val="single" w:sz="6" w:space="0" w:color="auto"/>
              <w:left w:val="single" w:sz="6" w:space="0" w:color="auto"/>
              <w:bottom w:val="single" w:sz="4" w:space="0" w:color="auto"/>
              <w:right w:val="single" w:sz="6" w:space="0" w:color="auto"/>
            </w:tcBorders>
            <w:vAlign w:val="center"/>
          </w:tcPr>
          <w:p w14:paraId="3508FBE5" w14:textId="77777777" w:rsidR="005141B7" w:rsidRPr="0062528C" w:rsidRDefault="005141B7" w:rsidP="000557B2">
            <w:pPr>
              <w:ind w:left="57"/>
            </w:pPr>
            <w:r w:rsidRPr="0062528C">
              <w:t>Эффективное текущее взаимодействие с акционерами, координация действий общества по защите прав и интересов акционеров, поддержка эффективной работы совета директоров обеспечиваются корпоративным секретарем</w:t>
            </w:r>
          </w:p>
        </w:tc>
        <w:tc>
          <w:tcPr>
            <w:tcW w:w="2268" w:type="dxa"/>
            <w:tcBorders>
              <w:top w:val="single" w:sz="6" w:space="0" w:color="auto"/>
              <w:left w:val="single" w:sz="6" w:space="0" w:color="auto"/>
              <w:bottom w:val="single" w:sz="4" w:space="0" w:color="auto"/>
              <w:right w:val="single" w:sz="6" w:space="0" w:color="auto"/>
            </w:tcBorders>
            <w:vAlign w:val="center"/>
          </w:tcPr>
          <w:p w14:paraId="34B460C6" w14:textId="77777777" w:rsidR="005141B7" w:rsidRPr="0062528C" w:rsidRDefault="005141B7" w:rsidP="00206BA6">
            <w:pPr>
              <w:ind w:left="57"/>
              <w:jc w:val="center"/>
            </w:pPr>
            <w:r w:rsidRPr="0062528C">
              <w:t>Соблюдается</w:t>
            </w:r>
          </w:p>
        </w:tc>
        <w:tc>
          <w:tcPr>
            <w:tcW w:w="2410" w:type="dxa"/>
            <w:tcBorders>
              <w:top w:val="single" w:sz="6" w:space="0" w:color="auto"/>
              <w:left w:val="single" w:sz="6" w:space="0" w:color="auto"/>
              <w:bottom w:val="single" w:sz="4" w:space="0" w:color="auto"/>
              <w:right w:val="single" w:sz="6" w:space="0" w:color="auto"/>
            </w:tcBorders>
            <w:vAlign w:val="center"/>
          </w:tcPr>
          <w:p w14:paraId="06F16AF1" w14:textId="77777777" w:rsidR="005141B7" w:rsidRPr="0062528C" w:rsidRDefault="005141B7" w:rsidP="000557B2">
            <w:pPr>
              <w:ind w:left="57"/>
            </w:pPr>
          </w:p>
        </w:tc>
      </w:tr>
    </w:tbl>
    <w:tbl>
      <w:tblPr>
        <w:tblpPr w:leftFromText="180" w:rightFromText="180" w:vertAnchor="text" w:horzAnchor="margin" w:tblpY="205"/>
        <w:tblW w:w="9951" w:type="dxa"/>
        <w:tblLayout w:type="fixed"/>
        <w:tblCellMar>
          <w:left w:w="28" w:type="dxa"/>
          <w:right w:w="28" w:type="dxa"/>
        </w:tblCellMar>
        <w:tblLook w:val="0000" w:firstRow="0" w:lastRow="0" w:firstColumn="0" w:lastColumn="0" w:noHBand="0" w:noVBand="0"/>
      </w:tblPr>
      <w:tblGrid>
        <w:gridCol w:w="540"/>
        <w:gridCol w:w="4733"/>
        <w:gridCol w:w="2268"/>
        <w:gridCol w:w="2410"/>
      </w:tblGrid>
      <w:tr w:rsidR="005141B7" w:rsidRPr="00AA118B" w14:paraId="47DA73BC" w14:textId="77777777" w:rsidTr="00770C1A">
        <w:trPr>
          <w:trHeight w:val="541"/>
        </w:trPr>
        <w:tc>
          <w:tcPr>
            <w:tcW w:w="9951" w:type="dxa"/>
            <w:gridSpan w:val="4"/>
            <w:tcBorders>
              <w:top w:val="single" w:sz="4" w:space="0" w:color="auto"/>
              <w:left w:val="single" w:sz="6" w:space="0" w:color="auto"/>
              <w:bottom w:val="single" w:sz="6" w:space="0" w:color="auto"/>
              <w:right w:val="single" w:sz="6" w:space="0" w:color="auto"/>
            </w:tcBorders>
          </w:tcPr>
          <w:p w14:paraId="01757002" w14:textId="77777777" w:rsidR="005141B7" w:rsidRPr="00AA118B" w:rsidRDefault="005141B7" w:rsidP="000557B2">
            <w:pPr>
              <w:pStyle w:val="ConsPlusNormal"/>
              <w:jc w:val="center"/>
              <w:outlineLvl w:val="2"/>
              <w:rPr>
                <w:rFonts w:ascii="Times New Roman" w:hAnsi="Times New Roman" w:cs="Times New Roman"/>
                <w:b/>
                <w:sz w:val="24"/>
                <w:szCs w:val="24"/>
              </w:rPr>
            </w:pPr>
            <w:r w:rsidRPr="00AA118B">
              <w:rPr>
                <w:rFonts w:ascii="Times New Roman" w:hAnsi="Times New Roman" w:cs="Times New Roman"/>
                <w:b/>
                <w:sz w:val="24"/>
                <w:szCs w:val="24"/>
              </w:rPr>
              <w:t>Система вознаграждения членов совета директоров,</w:t>
            </w:r>
          </w:p>
          <w:p w14:paraId="1156BE97" w14:textId="77777777" w:rsidR="005141B7" w:rsidRPr="00AA118B" w:rsidRDefault="005141B7" w:rsidP="000557B2">
            <w:pPr>
              <w:pStyle w:val="ConsPlusNormal"/>
              <w:jc w:val="center"/>
              <w:rPr>
                <w:rFonts w:ascii="Times New Roman" w:hAnsi="Times New Roman" w:cs="Times New Roman"/>
                <w:sz w:val="24"/>
                <w:szCs w:val="24"/>
              </w:rPr>
            </w:pPr>
            <w:r w:rsidRPr="00AA118B">
              <w:rPr>
                <w:rFonts w:ascii="Times New Roman" w:hAnsi="Times New Roman" w:cs="Times New Roman"/>
                <w:b/>
                <w:sz w:val="24"/>
                <w:szCs w:val="24"/>
              </w:rPr>
              <w:t>исполнительных органов и иных ключевых руководящих</w:t>
            </w:r>
            <w:r>
              <w:rPr>
                <w:rFonts w:ascii="Times New Roman" w:hAnsi="Times New Roman" w:cs="Times New Roman"/>
                <w:b/>
                <w:sz w:val="24"/>
                <w:szCs w:val="24"/>
              </w:rPr>
              <w:t xml:space="preserve"> </w:t>
            </w:r>
            <w:r w:rsidRPr="00AA118B">
              <w:rPr>
                <w:rFonts w:ascii="Times New Roman" w:hAnsi="Times New Roman" w:cs="Times New Roman"/>
                <w:b/>
                <w:sz w:val="24"/>
                <w:szCs w:val="24"/>
              </w:rPr>
              <w:t>работников общества</w:t>
            </w:r>
          </w:p>
        </w:tc>
      </w:tr>
      <w:tr w:rsidR="005141B7" w:rsidRPr="00AA118B" w14:paraId="521FE639" w14:textId="77777777" w:rsidTr="00770C1A">
        <w:trPr>
          <w:trHeight w:val="480"/>
        </w:trPr>
        <w:tc>
          <w:tcPr>
            <w:tcW w:w="540" w:type="dxa"/>
            <w:tcBorders>
              <w:top w:val="single" w:sz="6" w:space="0" w:color="auto"/>
              <w:left w:val="single" w:sz="6" w:space="0" w:color="auto"/>
              <w:bottom w:val="single" w:sz="6" w:space="0" w:color="auto"/>
              <w:right w:val="single" w:sz="6" w:space="0" w:color="auto"/>
            </w:tcBorders>
            <w:vAlign w:val="center"/>
          </w:tcPr>
          <w:p w14:paraId="2296C037" w14:textId="77777777" w:rsidR="005141B7" w:rsidRPr="00AA118B" w:rsidRDefault="005141B7" w:rsidP="000557B2">
            <w:pPr>
              <w:jc w:val="center"/>
            </w:pPr>
            <w:r>
              <w:t>15</w:t>
            </w:r>
          </w:p>
        </w:tc>
        <w:tc>
          <w:tcPr>
            <w:tcW w:w="4733" w:type="dxa"/>
            <w:tcBorders>
              <w:top w:val="single" w:sz="6" w:space="0" w:color="auto"/>
              <w:left w:val="single" w:sz="6" w:space="0" w:color="auto"/>
              <w:bottom w:val="single" w:sz="6" w:space="0" w:color="auto"/>
              <w:right w:val="single" w:sz="6" w:space="0" w:color="auto"/>
            </w:tcBorders>
          </w:tcPr>
          <w:p w14:paraId="0C58AFBD" w14:textId="77777777" w:rsidR="005141B7" w:rsidRPr="00AA118B" w:rsidRDefault="005141B7" w:rsidP="000557B2">
            <w:pPr>
              <w:ind w:left="57"/>
            </w:pPr>
            <w:r w:rsidRPr="00AA118B">
              <w:t>Уровень выплачиваемого обществом вознаграждения должен быть достаточным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должна осуществляться в соответствии с принятой в обществе политикой по вознаграждению.</w:t>
            </w:r>
          </w:p>
        </w:tc>
        <w:tc>
          <w:tcPr>
            <w:tcW w:w="2268" w:type="dxa"/>
            <w:tcBorders>
              <w:top w:val="single" w:sz="6" w:space="0" w:color="auto"/>
              <w:left w:val="single" w:sz="6" w:space="0" w:color="auto"/>
              <w:bottom w:val="single" w:sz="6" w:space="0" w:color="auto"/>
              <w:right w:val="single" w:sz="6" w:space="0" w:color="auto"/>
            </w:tcBorders>
            <w:vAlign w:val="center"/>
          </w:tcPr>
          <w:p w14:paraId="415A8A27" w14:textId="77777777" w:rsidR="005141B7" w:rsidRPr="00AA118B" w:rsidRDefault="005141B7" w:rsidP="00770C1A">
            <w:pPr>
              <w:jc w:val="center"/>
            </w:pPr>
            <w:r w:rsidRPr="00AA118B">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4972BF40" w14:textId="77777777" w:rsidR="005141B7" w:rsidRPr="00AA118B" w:rsidRDefault="005141B7" w:rsidP="00770C1A">
            <w:pPr>
              <w:ind w:left="57"/>
              <w:jc w:val="center"/>
            </w:pPr>
            <w:r>
              <w:t>Вознаграждение членам Совета директоров в 2016 году выплачивалось</w:t>
            </w:r>
          </w:p>
        </w:tc>
      </w:tr>
      <w:tr w:rsidR="005141B7" w:rsidRPr="00AA118B" w14:paraId="33E171A8" w14:textId="77777777" w:rsidTr="00770C1A">
        <w:trPr>
          <w:trHeight w:val="480"/>
        </w:trPr>
        <w:tc>
          <w:tcPr>
            <w:tcW w:w="540" w:type="dxa"/>
            <w:tcBorders>
              <w:top w:val="single" w:sz="6" w:space="0" w:color="auto"/>
              <w:left w:val="single" w:sz="6" w:space="0" w:color="auto"/>
              <w:bottom w:val="single" w:sz="6" w:space="0" w:color="auto"/>
              <w:right w:val="single" w:sz="6" w:space="0" w:color="auto"/>
            </w:tcBorders>
            <w:vAlign w:val="center"/>
          </w:tcPr>
          <w:p w14:paraId="2CCFE8BB" w14:textId="77777777" w:rsidR="005141B7" w:rsidRPr="00AA118B" w:rsidRDefault="005141B7" w:rsidP="000557B2">
            <w:pPr>
              <w:jc w:val="center"/>
            </w:pPr>
            <w:r>
              <w:t>16</w:t>
            </w:r>
          </w:p>
        </w:tc>
        <w:tc>
          <w:tcPr>
            <w:tcW w:w="4733" w:type="dxa"/>
            <w:tcBorders>
              <w:top w:val="single" w:sz="6" w:space="0" w:color="auto"/>
              <w:left w:val="single" w:sz="6" w:space="0" w:color="auto"/>
              <w:bottom w:val="single" w:sz="6" w:space="0" w:color="auto"/>
              <w:right w:val="single" w:sz="6" w:space="0" w:color="auto"/>
            </w:tcBorders>
          </w:tcPr>
          <w:p w14:paraId="3F202779" w14:textId="77777777" w:rsidR="005141B7" w:rsidRPr="00AA118B" w:rsidRDefault="005141B7" w:rsidP="000557B2">
            <w:pPr>
              <w:ind w:left="57"/>
            </w:pPr>
            <w:r w:rsidRPr="00AA118B">
              <w:t>Система вознаграждения членов совета директоров должна обеспечивать сближение финансовых интересов директоров с долгосрочными финансовыми интересами акционеров</w:t>
            </w:r>
          </w:p>
        </w:tc>
        <w:tc>
          <w:tcPr>
            <w:tcW w:w="2268" w:type="dxa"/>
            <w:tcBorders>
              <w:top w:val="single" w:sz="6" w:space="0" w:color="auto"/>
              <w:left w:val="single" w:sz="6" w:space="0" w:color="auto"/>
              <w:bottom w:val="single" w:sz="6" w:space="0" w:color="auto"/>
              <w:right w:val="single" w:sz="6" w:space="0" w:color="auto"/>
            </w:tcBorders>
            <w:vAlign w:val="center"/>
          </w:tcPr>
          <w:p w14:paraId="4F97291E" w14:textId="77777777" w:rsidR="005141B7" w:rsidRPr="00AA118B" w:rsidRDefault="005141B7" w:rsidP="00770C1A">
            <w:pPr>
              <w:ind w:left="57"/>
              <w:jc w:val="center"/>
            </w:pPr>
            <w:r>
              <w:t>Не с</w:t>
            </w:r>
            <w:r w:rsidRPr="00AA118B">
              <w:t>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75114DC5" w14:textId="77777777" w:rsidR="005141B7" w:rsidRPr="00AA118B" w:rsidRDefault="005141B7" w:rsidP="00770C1A">
            <w:pPr>
              <w:ind w:left="57"/>
              <w:jc w:val="center"/>
            </w:pPr>
            <w:r>
              <w:t>Вознаграждение членам Совета директоров выплачивается от чистой прибыли отчетного года</w:t>
            </w:r>
          </w:p>
        </w:tc>
      </w:tr>
      <w:tr w:rsidR="005141B7" w:rsidRPr="00AA118B" w14:paraId="2FA07E9A" w14:textId="77777777" w:rsidTr="00770C1A">
        <w:trPr>
          <w:trHeight w:val="1080"/>
        </w:trPr>
        <w:tc>
          <w:tcPr>
            <w:tcW w:w="540" w:type="dxa"/>
            <w:tcBorders>
              <w:top w:val="single" w:sz="6" w:space="0" w:color="auto"/>
              <w:left w:val="single" w:sz="6" w:space="0" w:color="auto"/>
              <w:bottom w:val="single" w:sz="6" w:space="0" w:color="auto"/>
              <w:right w:val="single" w:sz="6" w:space="0" w:color="auto"/>
            </w:tcBorders>
            <w:vAlign w:val="center"/>
          </w:tcPr>
          <w:p w14:paraId="6AD213DE" w14:textId="77777777" w:rsidR="005141B7" w:rsidRPr="00AA118B" w:rsidRDefault="005141B7" w:rsidP="000557B2">
            <w:pPr>
              <w:jc w:val="center"/>
            </w:pPr>
            <w:r>
              <w:t>17</w:t>
            </w:r>
          </w:p>
        </w:tc>
        <w:tc>
          <w:tcPr>
            <w:tcW w:w="4733" w:type="dxa"/>
            <w:tcBorders>
              <w:top w:val="single" w:sz="6" w:space="0" w:color="auto"/>
              <w:left w:val="single" w:sz="6" w:space="0" w:color="auto"/>
              <w:bottom w:val="single" w:sz="6" w:space="0" w:color="auto"/>
              <w:right w:val="single" w:sz="6" w:space="0" w:color="auto"/>
            </w:tcBorders>
          </w:tcPr>
          <w:p w14:paraId="185123B0" w14:textId="77777777" w:rsidR="005141B7" w:rsidRDefault="005141B7" w:rsidP="000557B2">
            <w:pPr>
              <w:ind w:left="57"/>
            </w:pPr>
            <w:r w:rsidRPr="00AA118B">
              <w:t>Система вознаграждения исполнительных органов и иных ключевых руководящих работников общества должна предусматривать зависимость вознаграждения от результата работы общества и их личного вклада в достижение этого результата</w:t>
            </w:r>
          </w:p>
          <w:p w14:paraId="7BD2CA1C" w14:textId="77777777" w:rsidR="005141B7" w:rsidRPr="00AA118B" w:rsidRDefault="005141B7" w:rsidP="000557B2">
            <w:pPr>
              <w:ind w:left="57"/>
            </w:pPr>
          </w:p>
        </w:tc>
        <w:tc>
          <w:tcPr>
            <w:tcW w:w="2268" w:type="dxa"/>
            <w:tcBorders>
              <w:top w:val="single" w:sz="6" w:space="0" w:color="auto"/>
              <w:left w:val="single" w:sz="6" w:space="0" w:color="auto"/>
              <w:bottom w:val="single" w:sz="6" w:space="0" w:color="auto"/>
              <w:right w:val="single" w:sz="6" w:space="0" w:color="auto"/>
            </w:tcBorders>
            <w:vAlign w:val="center"/>
          </w:tcPr>
          <w:p w14:paraId="60A096B2" w14:textId="77777777" w:rsidR="005141B7" w:rsidRPr="00AA118B" w:rsidRDefault="005141B7" w:rsidP="00770C1A">
            <w:pPr>
              <w:ind w:left="57"/>
              <w:jc w:val="center"/>
            </w:pPr>
            <w:r w:rsidRPr="00AA118B">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0BC214B1" w14:textId="77777777" w:rsidR="005141B7" w:rsidRPr="00AA118B" w:rsidRDefault="005141B7" w:rsidP="00770C1A">
            <w:pPr>
              <w:ind w:left="57"/>
              <w:jc w:val="center"/>
            </w:pPr>
          </w:p>
        </w:tc>
      </w:tr>
    </w:tbl>
    <w:p w14:paraId="3B25AB8B" w14:textId="77777777" w:rsidR="005141B7" w:rsidRDefault="005141B7" w:rsidP="00092D1C">
      <w:pPr>
        <w:pStyle w:val="af"/>
        <w:ind w:firstLine="709"/>
      </w:pPr>
    </w:p>
    <w:tbl>
      <w:tblPr>
        <w:tblW w:w="9951" w:type="dxa"/>
        <w:tblLayout w:type="fixed"/>
        <w:tblCellMar>
          <w:left w:w="28" w:type="dxa"/>
          <w:right w:w="28" w:type="dxa"/>
        </w:tblCellMar>
        <w:tblLook w:val="0000" w:firstRow="0" w:lastRow="0" w:firstColumn="0" w:lastColumn="0" w:noHBand="0" w:noVBand="0"/>
      </w:tblPr>
      <w:tblGrid>
        <w:gridCol w:w="540"/>
        <w:gridCol w:w="4733"/>
        <w:gridCol w:w="2268"/>
        <w:gridCol w:w="2410"/>
      </w:tblGrid>
      <w:tr w:rsidR="005141B7" w:rsidRPr="00AA118B" w14:paraId="49DF9AB8" w14:textId="77777777" w:rsidTr="00762E42">
        <w:trPr>
          <w:trHeight w:val="360"/>
        </w:trPr>
        <w:tc>
          <w:tcPr>
            <w:tcW w:w="9951" w:type="dxa"/>
            <w:gridSpan w:val="4"/>
            <w:tcBorders>
              <w:top w:val="single" w:sz="6" w:space="0" w:color="auto"/>
              <w:left w:val="single" w:sz="6" w:space="0" w:color="auto"/>
              <w:bottom w:val="single" w:sz="6" w:space="0" w:color="auto"/>
              <w:right w:val="single" w:sz="6" w:space="0" w:color="auto"/>
            </w:tcBorders>
          </w:tcPr>
          <w:p w14:paraId="2F32C5EB" w14:textId="77777777" w:rsidR="005141B7" w:rsidRPr="00AA118B" w:rsidRDefault="005141B7" w:rsidP="000557B2">
            <w:pPr>
              <w:ind w:left="57"/>
              <w:jc w:val="center"/>
              <w:rPr>
                <w:b/>
              </w:rPr>
            </w:pPr>
            <w:r w:rsidRPr="00AA118B">
              <w:rPr>
                <w:b/>
              </w:rPr>
              <w:t>Система управления рисками и внутреннего контроля</w:t>
            </w:r>
          </w:p>
        </w:tc>
      </w:tr>
      <w:tr w:rsidR="005141B7" w:rsidRPr="005405B4" w14:paraId="506B8FF1" w14:textId="77777777" w:rsidTr="00770C1A">
        <w:trPr>
          <w:trHeight w:val="840"/>
        </w:trPr>
        <w:tc>
          <w:tcPr>
            <w:tcW w:w="540" w:type="dxa"/>
            <w:tcBorders>
              <w:top w:val="single" w:sz="6" w:space="0" w:color="auto"/>
              <w:left w:val="single" w:sz="6" w:space="0" w:color="auto"/>
              <w:bottom w:val="single" w:sz="6" w:space="0" w:color="auto"/>
              <w:right w:val="single" w:sz="6" w:space="0" w:color="auto"/>
            </w:tcBorders>
            <w:vAlign w:val="center"/>
          </w:tcPr>
          <w:p w14:paraId="223F5039" w14:textId="77777777" w:rsidR="005141B7" w:rsidRPr="005405B4" w:rsidRDefault="005141B7" w:rsidP="000557B2">
            <w:pPr>
              <w:jc w:val="center"/>
            </w:pPr>
            <w:r>
              <w:t>18</w:t>
            </w:r>
          </w:p>
        </w:tc>
        <w:tc>
          <w:tcPr>
            <w:tcW w:w="4733" w:type="dxa"/>
            <w:tcBorders>
              <w:top w:val="single" w:sz="6" w:space="0" w:color="auto"/>
              <w:left w:val="single" w:sz="6" w:space="0" w:color="auto"/>
              <w:bottom w:val="single" w:sz="6" w:space="0" w:color="auto"/>
              <w:right w:val="single" w:sz="6" w:space="0" w:color="auto"/>
            </w:tcBorders>
          </w:tcPr>
          <w:p w14:paraId="71F56A34" w14:textId="77777777" w:rsidR="005141B7" w:rsidRDefault="005141B7" w:rsidP="000557B2">
            <w:pPr>
              <w:ind w:left="57"/>
            </w:pPr>
            <w:r w:rsidRPr="005405B4">
              <w:t>В обществе должна быть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p w14:paraId="6EF84260" w14:textId="77777777" w:rsidR="005141B7" w:rsidRPr="005405B4" w:rsidRDefault="005141B7" w:rsidP="000557B2">
            <w:pPr>
              <w:ind w:left="57"/>
            </w:pPr>
          </w:p>
        </w:tc>
        <w:tc>
          <w:tcPr>
            <w:tcW w:w="2268" w:type="dxa"/>
            <w:tcBorders>
              <w:top w:val="single" w:sz="6" w:space="0" w:color="auto"/>
              <w:left w:val="single" w:sz="6" w:space="0" w:color="auto"/>
              <w:bottom w:val="single" w:sz="6" w:space="0" w:color="auto"/>
              <w:right w:val="single" w:sz="6" w:space="0" w:color="auto"/>
            </w:tcBorders>
            <w:vAlign w:val="center"/>
          </w:tcPr>
          <w:p w14:paraId="451755E2" w14:textId="77777777" w:rsidR="005141B7" w:rsidRPr="005405B4" w:rsidRDefault="005141B7" w:rsidP="00770C1A">
            <w:pPr>
              <w:ind w:left="57"/>
              <w:jc w:val="center"/>
            </w:pPr>
            <w:r w:rsidRPr="005405B4">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2B46A66E" w14:textId="77777777" w:rsidR="005141B7" w:rsidRPr="005405B4" w:rsidRDefault="005141B7" w:rsidP="00770C1A">
            <w:pPr>
              <w:ind w:left="57"/>
              <w:jc w:val="center"/>
            </w:pPr>
          </w:p>
        </w:tc>
      </w:tr>
      <w:tr w:rsidR="005141B7" w:rsidRPr="005405B4" w14:paraId="0BE526A2" w14:textId="77777777" w:rsidTr="00770C1A">
        <w:trPr>
          <w:trHeight w:val="1200"/>
        </w:trPr>
        <w:tc>
          <w:tcPr>
            <w:tcW w:w="540" w:type="dxa"/>
            <w:tcBorders>
              <w:top w:val="single" w:sz="6" w:space="0" w:color="auto"/>
              <w:left w:val="single" w:sz="6" w:space="0" w:color="auto"/>
              <w:bottom w:val="single" w:sz="6" w:space="0" w:color="auto"/>
              <w:right w:val="single" w:sz="6" w:space="0" w:color="auto"/>
            </w:tcBorders>
            <w:vAlign w:val="center"/>
          </w:tcPr>
          <w:p w14:paraId="497E036A" w14:textId="77777777" w:rsidR="005141B7" w:rsidRPr="005405B4" w:rsidRDefault="005141B7" w:rsidP="000557B2">
            <w:pPr>
              <w:jc w:val="center"/>
            </w:pPr>
            <w:r>
              <w:t>19</w:t>
            </w:r>
          </w:p>
        </w:tc>
        <w:tc>
          <w:tcPr>
            <w:tcW w:w="4733" w:type="dxa"/>
            <w:tcBorders>
              <w:top w:val="single" w:sz="6" w:space="0" w:color="auto"/>
              <w:left w:val="single" w:sz="6" w:space="0" w:color="auto"/>
              <w:bottom w:val="single" w:sz="6" w:space="0" w:color="auto"/>
              <w:right w:val="single" w:sz="6" w:space="0" w:color="auto"/>
            </w:tcBorders>
          </w:tcPr>
          <w:p w14:paraId="0255E4CF" w14:textId="77777777" w:rsidR="005141B7" w:rsidRDefault="005141B7" w:rsidP="000557B2">
            <w:pPr>
              <w:ind w:left="57"/>
            </w:pPr>
            <w:r w:rsidRPr="005405B4">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должно организовывать проведение внутреннего аудита</w:t>
            </w:r>
          </w:p>
          <w:p w14:paraId="343790DF" w14:textId="77777777" w:rsidR="005141B7" w:rsidRPr="005405B4" w:rsidRDefault="005141B7" w:rsidP="000557B2">
            <w:pPr>
              <w:ind w:left="57"/>
            </w:pPr>
          </w:p>
        </w:tc>
        <w:tc>
          <w:tcPr>
            <w:tcW w:w="2268" w:type="dxa"/>
            <w:tcBorders>
              <w:top w:val="single" w:sz="6" w:space="0" w:color="auto"/>
              <w:left w:val="single" w:sz="6" w:space="0" w:color="auto"/>
              <w:bottom w:val="single" w:sz="6" w:space="0" w:color="auto"/>
              <w:right w:val="single" w:sz="6" w:space="0" w:color="auto"/>
            </w:tcBorders>
            <w:vAlign w:val="center"/>
          </w:tcPr>
          <w:p w14:paraId="52BD9347" w14:textId="77777777" w:rsidR="005141B7" w:rsidRPr="005405B4" w:rsidRDefault="005141B7" w:rsidP="00770C1A">
            <w:pPr>
              <w:ind w:left="57"/>
              <w:jc w:val="center"/>
            </w:pPr>
            <w:r>
              <w:t>Не со</w:t>
            </w:r>
            <w:r w:rsidRPr="005405B4">
              <w:t>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4DC7FA96" w14:textId="77777777" w:rsidR="005141B7" w:rsidRPr="00606D53" w:rsidRDefault="005141B7" w:rsidP="00770C1A">
            <w:pPr>
              <w:ind w:left="57"/>
              <w:jc w:val="center"/>
            </w:pPr>
            <w:r w:rsidRPr="00606D53">
              <w:t>Система внутреннего аудита не установлена</w:t>
            </w:r>
          </w:p>
        </w:tc>
      </w:tr>
    </w:tbl>
    <w:tbl>
      <w:tblPr>
        <w:tblpPr w:leftFromText="180" w:rightFromText="180" w:vertAnchor="text" w:horzAnchor="margin" w:tblpY="402"/>
        <w:tblW w:w="9951" w:type="dxa"/>
        <w:tblLayout w:type="fixed"/>
        <w:tblCellMar>
          <w:left w:w="28" w:type="dxa"/>
          <w:right w:w="28" w:type="dxa"/>
        </w:tblCellMar>
        <w:tblLook w:val="0000" w:firstRow="0" w:lastRow="0" w:firstColumn="0" w:lastColumn="0" w:noHBand="0" w:noVBand="0"/>
      </w:tblPr>
      <w:tblGrid>
        <w:gridCol w:w="540"/>
        <w:gridCol w:w="4733"/>
        <w:gridCol w:w="2268"/>
        <w:gridCol w:w="2410"/>
      </w:tblGrid>
      <w:tr w:rsidR="005141B7" w:rsidRPr="006B4B8C" w14:paraId="55910E2C" w14:textId="77777777" w:rsidTr="00ED24DB">
        <w:trPr>
          <w:trHeight w:val="240"/>
        </w:trPr>
        <w:tc>
          <w:tcPr>
            <w:tcW w:w="9951" w:type="dxa"/>
            <w:gridSpan w:val="4"/>
            <w:tcBorders>
              <w:top w:val="single" w:sz="6" w:space="0" w:color="auto"/>
              <w:left w:val="single" w:sz="6" w:space="0" w:color="auto"/>
              <w:bottom w:val="single" w:sz="6" w:space="0" w:color="auto"/>
              <w:right w:val="single" w:sz="6" w:space="0" w:color="auto"/>
            </w:tcBorders>
          </w:tcPr>
          <w:p w14:paraId="7107DC08" w14:textId="77777777" w:rsidR="005141B7" w:rsidRPr="008018A3" w:rsidRDefault="005141B7" w:rsidP="003462BB">
            <w:pPr>
              <w:pStyle w:val="af"/>
              <w:jc w:val="center"/>
              <w:rPr>
                <w:b/>
              </w:rPr>
            </w:pPr>
            <w:r w:rsidRPr="008018A3">
              <w:rPr>
                <w:b/>
              </w:rPr>
              <w:t>Раскрытие информации об обществе, информационная политика общества</w:t>
            </w:r>
          </w:p>
        </w:tc>
      </w:tr>
      <w:tr w:rsidR="005141B7" w:rsidRPr="006B4B8C" w14:paraId="04F01872" w14:textId="77777777" w:rsidTr="00770C1A">
        <w:trPr>
          <w:trHeight w:val="830"/>
        </w:trPr>
        <w:tc>
          <w:tcPr>
            <w:tcW w:w="540" w:type="dxa"/>
            <w:tcBorders>
              <w:top w:val="single" w:sz="6" w:space="0" w:color="auto"/>
              <w:left w:val="single" w:sz="6" w:space="0" w:color="auto"/>
              <w:bottom w:val="single" w:sz="6" w:space="0" w:color="auto"/>
              <w:right w:val="single" w:sz="6" w:space="0" w:color="auto"/>
            </w:tcBorders>
            <w:vAlign w:val="center"/>
          </w:tcPr>
          <w:p w14:paraId="38D9A426" w14:textId="77777777" w:rsidR="005141B7" w:rsidRPr="006B4B8C" w:rsidRDefault="005141B7" w:rsidP="00770C1A">
            <w:pPr>
              <w:pStyle w:val="af"/>
              <w:jc w:val="center"/>
            </w:pPr>
            <w:r>
              <w:t>20</w:t>
            </w:r>
          </w:p>
        </w:tc>
        <w:tc>
          <w:tcPr>
            <w:tcW w:w="4733" w:type="dxa"/>
            <w:tcBorders>
              <w:top w:val="single" w:sz="6" w:space="0" w:color="auto"/>
              <w:left w:val="single" w:sz="6" w:space="0" w:color="auto"/>
              <w:bottom w:val="single" w:sz="6" w:space="0" w:color="auto"/>
              <w:right w:val="single" w:sz="6" w:space="0" w:color="auto"/>
            </w:tcBorders>
          </w:tcPr>
          <w:p w14:paraId="107B0A71" w14:textId="77777777" w:rsidR="005141B7" w:rsidRPr="006B4B8C" w:rsidRDefault="005141B7" w:rsidP="003462BB">
            <w:pPr>
              <w:pStyle w:val="af"/>
            </w:pPr>
            <w:r w:rsidRPr="006B4B8C">
              <w:t>Общество и его деятельность должны быть прозрачными для акционеров, инвесторов и иных заинтересованных лиц</w:t>
            </w:r>
          </w:p>
        </w:tc>
        <w:tc>
          <w:tcPr>
            <w:tcW w:w="2268" w:type="dxa"/>
            <w:tcBorders>
              <w:top w:val="single" w:sz="6" w:space="0" w:color="auto"/>
              <w:left w:val="single" w:sz="6" w:space="0" w:color="auto"/>
              <w:bottom w:val="single" w:sz="6" w:space="0" w:color="auto"/>
              <w:right w:val="single" w:sz="6" w:space="0" w:color="auto"/>
            </w:tcBorders>
            <w:vAlign w:val="center"/>
          </w:tcPr>
          <w:p w14:paraId="5B4C5336" w14:textId="77777777" w:rsidR="005141B7" w:rsidRPr="006B4B8C" w:rsidRDefault="005141B7" w:rsidP="00770C1A">
            <w:pPr>
              <w:pStyle w:val="af"/>
              <w:jc w:val="center"/>
            </w:pPr>
            <w:r w:rsidRPr="006B4B8C">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1A21275F" w14:textId="77777777" w:rsidR="005141B7" w:rsidRPr="006B4B8C" w:rsidRDefault="005141B7" w:rsidP="00770C1A">
            <w:pPr>
              <w:pStyle w:val="af"/>
              <w:jc w:val="center"/>
            </w:pPr>
          </w:p>
        </w:tc>
      </w:tr>
      <w:tr w:rsidR="005141B7" w:rsidRPr="006B4B8C" w14:paraId="05E2B5B4" w14:textId="77777777" w:rsidTr="00770C1A">
        <w:trPr>
          <w:trHeight w:val="720"/>
        </w:trPr>
        <w:tc>
          <w:tcPr>
            <w:tcW w:w="540" w:type="dxa"/>
            <w:tcBorders>
              <w:top w:val="single" w:sz="6" w:space="0" w:color="auto"/>
              <w:left w:val="single" w:sz="6" w:space="0" w:color="auto"/>
              <w:bottom w:val="single" w:sz="6" w:space="0" w:color="auto"/>
              <w:right w:val="single" w:sz="6" w:space="0" w:color="auto"/>
            </w:tcBorders>
            <w:vAlign w:val="center"/>
          </w:tcPr>
          <w:p w14:paraId="09E671FC" w14:textId="77777777" w:rsidR="005141B7" w:rsidRPr="006B4B8C" w:rsidRDefault="005141B7" w:rsidP="00770C1A">
            <w:pPr>
              <w:pStyle w:val="af"/>
              <w:jc w:val="center"/>
            </w:pPr>
            <w:r>
              <w:t>21</w:t>
            </w:r>
          </w:p>
        </w:tc>
        <w:tc>
          <w:tcPr>
            <w:tcW w:w="4733" w:type="dxa"/>
            <w:tcBorders>
              <w:top w:val="single" w:sz="6" w:space="0" w:color="auto"/>
              <w:left w:val="single" w:sz="6" w:space="0" w:color="auto"/>
              <w:bottom w:val="single" w:sz="6" w:space="0" w:color="auto"/>
              <w:right w:val="single" w:sz="6" w:space="0" w:color="auto"/>
            </w:tcBorders>
          </w:tcPr>
          <w:p w14:paraId="68AF763C" w14:textId="77777777" w:rsidR="005141B7" w:rsidRDefault="005141B7" w:rsidP="003462BB">
            <w:pPr>
              <w:pStyle w:val="af"/>
            </w:pPr>
            <w:r w:rsidRPr="006B4B8C">
              <w:t>Общество должно своевременно раскрывать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14:paraId="2E57C3A6" w14:textId="77777777" w:rsidR="005141B7" w:rsidRPr="006B4B8C" w:rsidRDefault="005141B7" w:rsidP="003462BB">
            <w:pPr>
              <w:pStyle w:val="af"/>
            </w:pPr>
          </w:p>
        </w:tc>
        <w:tc>
          <w:tcPr>
            <w:tcW w:w="2268" w:type="dxa"/>
            <w:tcBorders>
              <w:top w:val="single" w:sz="6" w:space="0" w:color="auto"/>
              <w:left w:val="single" w:sz="6" w:space="0" w:color="auto"/>
              <w:bottom w:val="single" w:sz="6" w:space="0" w:color="auto"/>
              <w:right w:val="single" w:sz="6" w:space="0" w:color="auto"/>
            </w:tcBorders>
            <w:vAlign w:val="center"/>
          </w:tcPr>
          <w:p w14:paraId="77F987B3" w14:textId="77777777" w:rsidR="005141B7" w:rsidRPr="006B4B8C" w:rsidRDefault="005141B7" w:rsidP="00770C1A">
            <w:pPr>
              <w:pStyle w:val="af"/>
              <w:jc w:val="center"/>
            </w:pPr>
            <w:r w:rsidRPr="006B4B8C">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3AD7DA69" w14:textId="77777777" w:rsidR="005141B7" w:rsidRPr="006B4B8C" w:rsidRDefault="005141B7" w:rsidP="00770C1A">
            <w:pPr>
              <w:pStyle w:val="af"/>
              <w:jc w:val="center"/>
            </w:pPr>
          </w:p>
        </w:tc>
      </w:tr>
      <w:tr w:rsidR="005141B7" w:rsidRPr="006B4B8C" w14:paraId="679A2A51" w14:textId="77777777" w:rsidTr="00770C1A">
        <w:trPr>
          <w:trHeight w:val="480"/>
        </w:trPr>
        <w:tc>
          <w:tcPr>
            <w:tcW w:w="540" w:type="dxa"/>
            <w:tcBorders>
              <w:top w:val="single" w:sz="6" w:space="0" w:color="auto"/>
              <w:left w:val="single" w:sz="6" w:space="0" w:color="auto"/>
              <w:bottom w:val="single" w:sz="6" w:space="0" w:color="auto"/>
              <w:right w:val="single" w:sz="6" w:space="0" w:color="auto"/>
            </w:tcBorders>
            <w:vAlign w:val="center"/>
          </w:tcPr>
          <w:p w14:paraId="65617FC6" w14:textId="77777777" w:rsidR="005141B7" w:rsidRPr="006B4B8C" w:rsidRDefault="005141B7" w:rsidP="00770C1A">
            <w:pPr>
              <w:pStyle w:val="af"/>
              <w:jc w:val="center"/>
            </w:pPr>
            <w:r>
              <w:t>22</w:t>
            </w:r>
          </w:p>
        </w:tc>
        <w:tc>
          <w:tcPr>
            <w:tcW w:w="4733" w:type="dxa"/>
            <w:tcBorders>
              <w:top w:val="single" w:sz="6" w:space="0" w:color="auto"/>
              <w:left w:val="single" w:sz="6" w:space="0" w:color="auto"/>
              <w:bottom w:val="single" w:sz="6" w:space="0" w:color="auto"/>
              <w:right w:val="single" w:sz="6" w:space="0" w:color="auto"/>
            </w:tcBorders>
          </w:tcPr>
          <w:p w14:paraId="686FB069" w14:textId="77777777" w:rsidR="005141B7" w:rsidRDefault="005141B7" w:rsidP="003462BB">
            <w:pPr>
              <w:pStyle w:val="af"/>
            </w:pPr>
            <w:r w:rsidRPr="006B4B8C">
              <w:t>Предоставление обществом информации и документов по запросам акционеров должно осуществляться в соответствии с принципами равнодоступности и необременительности</w:t>
            </w:r>
          </w:p>
          <w:p w14:paraId="1FCF920D" w14:textId="77777777" w:rsidR="005141B7" w:rsidRPr="006B4B8C" w:rsidRDefault="005141B7" w:rsidP="003462BB">
            <w:pPr>
              <w:pStyle w:val="af"/>
            </w:pPr>
          </w:p>
        </w:tc>
        <w:tc>
          <w:tcPr>
            <w:tcW w:w="2268" w:type="dxa"/>
            <w:tcBorders>
              <w:top w:val="single" w:sz="6" w:space="0" w:color="auto"/>
              <w:left w:val="single" w:sz="6" w:space="0" w:color="auto"/>
              <w:bottom w:val="single" w:sz="6" w:space="0" w:color="auto"/>
              <w:right w:val="single" w:sz="6" w:space="0" w:color="auto"/>
            </w:tcBorders>
            <w:vAlign w:val="center"/>
          </w:tcPr>
          <w:p w14:paraId="7922B165" w14:textId="77777777" w:rsidR="005141B7" w:rsidRPr="006B4B8C" w:rsidRDefault="005141B7" w:rsidP="00770C1A">
            <w:pPr>
              <w:pStyle w:val="af"/>
              <w:jc w:val="center"/>
            </w:pPr>
            <w:r w:rsidRPr="006B4B8C">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42FC6421" w14:textId="77777777" w:rsidR="005141B7" w:rsidRPr="006B4B8C" w:rsidRDefault="005141B7" w:rsidP="00770C1A">
            <w:pPr>
              <w:pStyle w:val="af"/>
              <w:jc w:val="center"/>
            </w:pPr>
          </w:p>
        </w:tc>
      </w:tr>
      <w:tr w:rsidR="005141B7" w14:paraId="2904F706" w14:textId="77777777" w:rsidTr="00ED24DB">
        <w:trPr>
          <w:trHeight w:val="240"/>
        </w:trPr>
        <w:tc>
          <w:tcPr>
            <w:tcW w:w="9951" w:type="dxa"/>
            <w:gridSpan w:val="4"/>
            <w:tcBorders>
              <w:top w:val="single" w:sz="6" w:space="0" w:color="auto"/>
              <w:left w:val="single" w:sz="6" w:space="0" w:color="auto"/>
              <w:bottom w:val="single" w:sz="6" w:space="0" w:color="auto"/>
              <w:right w:val="single" w:sz="6" w:space="0" w:color="auto"/>
            </w:tcBorders>
          </w:tcPr>
          <w:p w14:paraId="20564796" w14:textId="77777777" w:rsidR="005141B7" w:rsidRPr="008018A3" w:rsidRDefault="005141B7" w:rsidP="003462BB">
            <w:pPr>
              <w:pStyle w:val="af"/>
              <w:jc w:val="center"/>
              <w:rPr>
                <w:b/>
              </w:rPr>
            </w:pPr>
            <w:r w:rsidRPr="008018A3">
              <w:rPr>
                <w:b/>
              </w:rPr>
              <w:t>Существенные корпоративные действия</w:t>
            </w:r>
          </w:p>
        </w:tc>
      </w:tr>
      <w:tr w:rsidR="005141B7" w:rsidRPr="00002F49" w14:paraId="53F9C708" w14:textId="77777777" w:rsidTr="00770C1A">
        <w:trPr>
          <w:trHeight w:val="720"/>
        </w:trPr>
        <w:tc>
          <w:tcPr>
            <w:tcW w:w="540" w:type="dxa"/>
            <w:tcBorders>
              <w:top w:val="single" w:sz="6" w:space="0" w:color="auto"/>
              <w:left w:val="single" w:sz="6" w:space="0" w:color="auto"/>
              <w:bottom w:val="single" w:sz="6" w:space="0" w:color="auto"/>
              <w:right w:val="single" w:sz="6" w:space="0" w:color="auto"/>
            </w:tcBorders>
            <w:vAlign w:val="center"/>
          </w:tcPr>
          <w:p w14:paraId="3E855721" w14:textId="77777777" w:rsidR="005141B7" w:rsidRPr="00002F49" w:rsidRDefault="005141B7" w:rsidP="003462BB">
            <w:pPr>
              <w:pStyle w:val="af"/>
            </w:pPr>
            <w:r>
              <w:t>23</w:t>
            </w:r>
          </w:p>
        </w:tc>
        <w:tc>
          <w:tcPr>
            <w:tcW w:w="4733" w:type="dxa"/>
            <w:tcBorders>
              <w:top w:val="single" w:sz="6" w:space="0" w:color="auto"/>
              <w:left w:val="single" w:sz="6" w:space="0" w:color="auto"/>
              <w:bottom w:val="single" w:sz="6" w:space="0" w:color="auto"/>
              <w:right w:val="single" w:sz="6" w:space="0" w:color="auto"/>
            </w:tcBorders>
          </w:tcPr>
          <w:p w14:paraId="1C6C5E70" w14:textId="77777777" w:rsidR="005141B7" w:rsidRPr="00002F49" w:rsidRDefault="005141B7" w:rsidP="003462BB">
            <w:pPr>
              <w:pStyle w:val="af"/>
            </w:pPr>
            <w:r w:rsidRPr="00002F49">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должны осуществляться на справедливых условиях, обеспечивающих соблюдение прав и интересов акционеров, а также иных заинтересованных сторон</w:t>
            </w:r>
          </w:p>
        </w:tc>
        <w:tc>
          <w:tcPr>
            <w:tcW w:w="2268" w:type="dxa"/>
            <w:tcBorders>
              <w:top w:val="single" w:sz="6" w:space="0" w:color="auto"/>
              <w:left w:val="single" w:sz="6" w:space="0" w:color="auto"/>
              <w:bottom w:val="single" w:sz="6" w:space="0" w:color="auto"/>
              <w:right w:val="single" w:sz="6" w:space="0" w:color="auto"/>
            </w:tcBorders>
            <w:vAlign w:val="center"/>
          </w:tcPr>
          <w:p w14:paraId="046FB32D" w14:textId="77777777" w:rsidR="005141B7" w:rsidRPr="00002F49" w:rsidRDefault="005141B7" w:rsidP="00770C1A">
            <w:pPr>
              <w:pStyle w:val="af"/>
              <w:jc w:val="center"/>
            </w:pPr>
            <w:r w:rsidRPr="00002F49">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4C397992" w14:textId="77777777" w:rsidR="005141B7" w:rsidRPr="00002F49" w:rsidRDefault="005141B7" w:rsidP="00770C1A">
            <w:pPr>
              <w:pStyle w:val="af"/>
              <w:jc w:val="center"/>
            </w:pPr>
          </w:p>
        </w:tc>
      </w:tr>
      <w:tr w:rsidR="005141B7" w:rsidRPr="003519BD" w14:paraId="0809C666" w14:textId="77777777" w:rsidTr="00770C1A">
        <w:trPr>
          <w:trHeight w:val="1796"/>
        </w:trPr>
        <w:tc>
          <w:tcPr>
            <w:tcW w:w="540" w:type="dxa"/>
            <w:tcBorders>
              <w:top w:val="single" w:sz="6" w:space="0" w:color="auto"/>
              <w:left w:val="single" w:sz="6" w:space="0" w:color="auto"/>
              <w:bottom w:val="single" w:sz="6" w:space="0" w:color="auto"/>
              <w:right w:val="single" w:sz="6" w:space="0" w:color="auto"/>
            </w:tcBorders>
            <w:vAlign w:val="center"/>
          </w:tcPr>
          <w:p w14:paraId="30555473" w14:textId="77777777" w:rsidR="005141B7" w:rsidRPr="003519BD" w:rsidRDefault="005141B7" w:rsidP="003462BB">
            <w:pPr>
              <w:pStyle w:val="af"/>
              <w:rPr>
                <w:sz w:val="23"/>
                <w:szCs w:val="23"/>
              </w:rPr>
            </w:pPr>
            <w:r w:rsidRPr="003519BD">
              <w:rPr>
                <w:sz w:val="23"/>
                <w:szCs w:val="23"/>
              </w:rPr>
              <w:t>24</w:t>
            </w:r>
          </w:p>
        </w:tc>
        <w:tc>
          <w:tcPr>
            <w:tcW w:w="4733" w:type="dxa"/>
            <w:tcBorders>
              <w:top w:val="single" w:sz="6" w:space="0" w:color="auto"/>
              <w:left w:val="single" w:sz="6" w:space="0" w:color="auto"/>
              <w:bottom w:val="single" w:sz="6" w:space="0" w:color="auto"/>
              <w:right w:val="single" w:sz="6" w:space="0" w:color="auto"/>
            </w:tcBorders>
          </w:tcPr>
          <w:p w14:paraId="549591BF" w14:textId="77777777" w:rsidR="005141B7" w:rsidRPr="003519BD" w:rsidRDefault="005141B7" w:rsidP="003462BB">
            <w:pPr>
              <w:pStyle w:val="af"/>
              <w:rPr>
                <w:sz w:val="23"/>
                <w:szCs w:val="23"/>
              </w:rPr>
            </w:pPr>
            <w:r w:rsidRPr="003519BD">
              <w:rPr>
                <w:sz w:val="23"/>
                <w:szCs w:val="23"/>
              </w:rPr>
              <w:t>Общество должно обеспечить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c>
          <w:tcPr>
            <w:tcW w:w="2268" w:type="dxa"/>
            <w:tcBorders>
              <w:top w:val="single" w:sz="6" w:space="0" w:color="auto"/>
              <w:left w:val="single" w:sz="6" w:space="0" w:color="auto"/>
              <w:bottom w:val="single" w:sz="6" w:space="0" w:color="auto"/>
              <w:right w:val="single" w:sz="6" w:space="0" w:color="auto"/>
            </w:tcBorders>
            <w:vAlign w:val="center"/>
          </w:tcPr>
          <w:p w14:paraId="090541A7" w14:textId="77777777" w:rsidR="005141B7" w:rsidRPr="003519BD" w:rsidRDefault="005141B7" w:rsidP="00770C1A">
            <w:pPr>
              <w:pStyle w:val="af"/>
              <w:jc w:val="center"/>
              <w:rPr>
                <w:sz w:val="23"/>
                <w:szCs w:val="23"/>
              </w:rPr>
            </w:pPr>
            <w:r w:rsidRPr="003519BD">
              <w:rPr>
                <w:sz w:val="23"/>
                <w:szCs w:val="23"/>
              </w:rPr>
              <w:t>Соблюдается</w:t>
            </w:r>
          </w:p>
        </w:tc>
        <w:tc>
          <w:tcPr>
            <w:tcW w:w="2410" w:type="dxa"/>
            <w:tcBorders>
              <w:top w:val="single" w:sz="6" w:space="0" w:color="auto"/>
              <w:left w:val="single" w:sz="6" w:space="0" w:color="auto"/>
              <w:bottom w:val="single" w:sz="6" w:space="0" w:color="auto"/>
              <w:right w:val="single" w:sz="6" w:space="0" w:color="auto"/>
            </w:tcBorders>
            <w:vAlign w:val="center"/>
          </w:tcPr>
          <w:p w14:paraId="29B46169" w14:textId="77777777" w:rsidR="005141B7" w:rsidRPr="003519BD" w:rsidRDefault="005141B7" w:rsidP="00770C1A">
            <w:pPr>
              <w:pStyle w:val="af"/>
              <w:jc w:val="center"/>
              <w:rPr>
                <w:sz w:val="23"/>
                <w:szCs w:val="23"/>
              </w:rPr>
            </w:pPr>
          </w:p>
        </w:tc>
      </w:tr>
    </w:tbl>
    <w:p w14:paraId="7A0CF4F1" w14:textId="77777777" w:rsidR="005141B7" w:rsidRPr="00D91DEE" w:rsidRDefault="005141B7" w:rsidP="00D91DEE">
      <w:pPr>
        <w:pStyle w:val="1"/>
        <w:spacing w:line="240" w:lineRule="auto"/>
        <w:ind w:left="0" w:firstLine="0"/>
        <w:jc w:val="both"/>
      </w:pPr>
      <w:bookmarkStart w:id="60" w:name="_Toc483232546"/>
      <w:r w:rsidRPr="00D91DEE">
        <w:t>Сведения об обществе (приложение).</w:t>
      </w:r>
      <w:bookmarkEnd w:id="60"/>
      <w:r w:rsidRPr="00D91DE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5656"/>
      </w:tblGrid>
      <w:tr w:rsidR="005141B7" w:rsidRPr="00831F24" w14:paraId="48327C50" w14:textId="77777777" w:rsidTr="003634A4">
        <w:tc>
          <w:tcPr>
            <w:tcW w:w="6204" w:type="dxa"/>
            <w:tcBorders>
              <w:bottom w:val="double" w:sz="4" w:space="0" w:color="auto"/>
            </w:tcBorders>
          </w:tcPr>
          <w:bookmarkEnd w:id="0"/>
          <w:bookmarkEnd w:id="1"/>
          <w:bookmarkEnd w:id="2"/>
          <w:p w14:paraId="5E1DC31A" w14:textId="77777777" w:rsidR="005141B7" w:rsidRPr="00831F24" w:rsidRDefault="005141B7" w:rsidP="002A45C3">
            <w:pPr>
              <w:rPr>
                <w:sz w:val="23"/>
                <w:szCs w:val="23"/>
              </w:rPr>
            </w:pPr>
            <w:r>
              <w:rPr>
                <w:sz w:val="23"/>
                <w:szCs w:val="23"/>
              </w:rPr>
              <w:t xml:space="preserve">Полное наименование </w:t>
            </w:r>
            <w:r w:rsidRPr="00831F24">
              <w:rPr>
                <w:sz w:val="23"/>
                <w:szCs w:val="23"/>
              </w:rPr>
              <w:t>акционерного общества</w:t>
            </w:r>
          </w:p>
        </w:tc>
        <w:tc>
          <w:tcPr>
            <w:tcW w:w="8788" w:type="dxa"/>
            <w:tcBorders>
              <w:bottom w:val="double" w:sz="4" w:space="0" w:color="auto"/>
            </w:tcBorders>
          </w:tcPr>
          <w:p w14:paraId="36D29888" w14:textId="77777777" w:rsidR="005141B7" w:rsidRPr="00831F24" w:rsidRDefault="005141B7" w:rsidP="001417C7">
            <w:pPr>
              <w:rPr>
                <w:sz w:val="23"/>
                <w:szCs w:val="23"/>
              </w:rPr>
            </w:pPr>
            <w:r>
              <w:rPr>
                <w:sz w:val="23"/>
                <w:szCs w:val="23"/>
              </w:rPr>
              <w:t>А</w:t>
            </w:r>
            <w:r w:rsidRPr="00831F24">
              <w:rPr>
                <w:sz w:val="23"/>
                <w:szCs w:val="23"/>
              </w:rPr>
              <w:t>кционерное общество «Производственное объединение «Северное машиностроительное предприятие»</w:t>
            </w:r>
          </w:p>
        </w:tc>
      </w:tr>
      <w:tr w:rsidR="005141B7" w:rsidRPr="00831F24" w14:paraId="29319C5E" w14:textId="77777777" w:rsidTr="003634A4">
        <w:tc>
          <w:tcPr>
            <w:tcW w:w="6204" w:type="dxa"/>
            <w:tcBorders>
              <w:bottom w:val="double" w:sz="4" w:space="0" w:color="auto"/>
            </w:tcBorders>
          </w:tcPr>
          <w:p w14:paraId="53D7D9E9" w14:textId="77777777" w:rsidR="005141B7" w:rsidRPr="00831F24" w:rsidRDefault="005141B7" w:rsidP="002A45C3">
            <w:pPr>
              <w:rPr>
                <w:sz w:val="23"/>
                <w:szCs w:val="23"/>
              </w:rPr>
            </w:pPr>
            <w:r>
              <w:rPr>
                <w:sz w:val="23"/>
                <w:szCs w:val="23"/>
              </w:rPr>
              <w:t>Сокращенной наименование акционерного общества</w:t>
            </w:r>
          </w:p>
        </w:tc>
        <w:tc>
          <w:tcPr>
            <w:tcW w:w="8788" w:type="dxa"/>
            <w:tcBorders>
              <w:bottom w:val="double" w:sz="4" w:space="0" w:color="auto"/>
            </w:tcBorders>
          </w:tcPr>
          <w:p w14:paraId="1ACF991D" w14:textId="77777777" w:rsidR="005141B7" w:rsidRDefault="005141B7" w:rsidP="001417C7">
            <w:pPr>
              <w:rPr>
                <w:sz w:val="23"/>
                <w:szCs w:val="23"/>
              </w:rPr>
            </w:pPr>
            <w:r>
              <w:rPr>
                <w:sz w:val="23"/>
                <w:szCs w:val="23"/>
              </w:rPr>
              <w:t>АО «ПО «Севмаш»</w:t>
            </w:r>
          </w:p>
        </w:tc>
      </w:tr>
      <w:tr w:rsidR="005141B7" w:rsidRPr="00831F24" w14:paraId="088FAE25" w14:textId="77777777" w:rsidTr="003634A4">
        <w:tc>
          <w:tcPr>
            <w:tcW w:w="6204" w:type="dxa"/>
            <w:tcBorders>
              <w:top w:val="double" w:sz="4" w:space="0" w:color="auto"/>
              <w:bottom w:val="double" w:sz="4" w:space="0" w:color="auto"/>
            </w:tcBorders>
          </w:tcPr>
          <w:p w14:paraId="6F4889C7" w14:textId="77777777" w:rsidR="005141B7" w:rsidRDefault="005141B7" w:rsidP="002A45C3">
            <w:pPr>
              <w:rPr>
                <w:sz w:val="23"/>
                <w:szCs w:val="23"/>
              </w:rPr>
            </w:pPr>
            <w:r w:rsidRPr="00831F24">
              <w:rPr>
                <w:sz w:val="23"/>
                <w:szCs w:val="23"/>
              </w:rPr>
              <w:t>Номер и дата выдачи свидетельства о государственной регистрации</w:t>
            </w:r>
          </w:p>
          <w:p w14:paraId="4CDA8A02" w14:textId="77777777" w:rsidR="005141B7" w:rsidRPr="00831F24" w:rsidRDefault="005141B7" w:rsidP="002A45C3">
            <w:pPr>
              <w:rPr>
                <w:sz w:val="23"/>
                <w:szCs w:val="23"/>
              </w:rPr>
            </w:pPr>
          </w:p>
        </w:tc>
        <w:tc>
          <w:tcPr>
            <w:tcW w:w="8788" w:type="dxa"/>
            <w:tcBorders>
              <w:top w:val="double" w:sz="4" w:space="0" w:color="auto"/>
              <w:bottom w:val="double" w:sz="4" w:space="0" w:color="auto"/>
            </w:tcBorders>
          </w:tcPr>
          <w:p w14:paraId="76ED4C29" w14:textId="77777777" w:rsidR="005141B7" w:rsidRPr="00831F24" w:rsidRDefault="005141B7" w:rsidP="00A43B02">
            <w:pPr>
              <w:rPr>
                <w:sz w:val="23"/>
                <w:szCs w:val="23"/>
              </w:rPr>
            </w:pPr>
            <w:r w:rsidRPr="00831F24">
              <w:rPr>
                <w:sz w:val="23"/>
                <w:szCs w:val="23"/>
              </w:rPr>
              <w:t>Свидетельство о государственной регистрации ОАО «ПО «Севмаш» от 01.06.2008 г. серия 29 № 001721465</w:t>
            </w:r>
          </w:p>
        </w:tc>
      </w:tr>
      <w:tr w:rsidR="005141B7" w:rsidRPr="00831F24" w14:paraId="3D941992" w14:textId="77777777" w:rsidTr="003634A4">
        <w:tc>
          <w:tcPr>
            <w:tcW w:w="6204" w:type="dxa"/>
            <w:tcBorders>
              <w:top w:val="double" w:sz="4" w:space="0" w:color="auto"/>
              <w:bottom w:val="double" w:sz="4" w:space="0" w:color="auto"/>
            </w:tcBorders>
          </w:tcPr>
          <w:p w14:paraId="0B186EA0" w14:textId="77777777" w:rsidR="005141B7" w:rsidRPr="00831F24" w:rsidRDefault="005141B7" w:rsidP="002A45C3">
            <w:pPr>
              <w:rPr>
                <w:sz w:val="23"/>
                <w:szCs w:val="23"/>
              </w:rPr>
            </w:pPr>
            <w:r w:rsidRPr="00831F24">
              <w:rPr>
                <w:sz w:val="23"/>
                <w:szCs w:val="23"/>
              </w:rPr>
              <w:t>Юридический адрес</w:t>
            </w:r>
          </w:p>
        </w:tc>
        <w:tc>
          <w:tcPr>
            <w:tcW w:w="8788" w:type="dxa"/>
            <w:tcBorders>
              <w:top w:val="double" w:sz="4" w:space="0" w:color="auto"/>
              <w:bottom w:val="double" w:sz="4" w:space="0" w:color="auto"/>
            </w:tcBorders>
          </w:tcPr>
          <w:p w14:paraId="4358B7E8" w14:textId="77777777" w:rsidR="005141B7" w:rsidRPr="00831F24" w:rsidRDefault="005141B7" w:rsidP="00A43B02">
            <w:pPr>
              <w:rPr>
                <w:sz w:val="23"/>
                <w:szCs w:val="23"/>
              </w:rPr>
            </w:pPr>
            <w:r w:rsidRPr="00831F24">
              <w:rPr>
                <w:sz w:val="23"/>
                <w:szCs w:val="23"/>
              </w:rPr>
              <w:t xml:space="preserve">164500, Российская Федерации, Архангельская область, </w:t>
            </w:r>
            <w:proofErr w:type="spellStart"/>
            <w:r w:rsidRPr="00831F24">
              <w:rPr>
                <w:sz w:val="23"/>
                <w:szCs w:val="23"/>
              </w:rPr>
              <w:t>г.Северодвинск</w:t>
            </w:r>
            <w:proofErr w:type="spellEnd"/>
            <w:r w:rsidRPr="00831F24">
              <w:rPr>
                <w:sz w:val="23"/>
                <w:szCs w:val="23"/>
              </w:rPr>
              <w:t>, Архангельское шоссе, д.58.</w:t>
            </w:r>
          </w:p>
        </w:tc>
      </w:tr>
      <w:tr w:rsidR="005141B7" w:rsidRPr="00831F24" w14:paraId="7A08D27E" w14:textId="77777777" w:rsidTr="003634A4">
        <w:tc>
          <w:tcPr>
            <w:tcW w:w="6204" w:type="dxa"/>
            <w:tcBorders>
              <w:top w:val="double" w:sz="4" w:space="0" w:color="auto"/>
              <w:bottom w:val="double" w:sz="4" w:space="0" w:color="auto"/>
            </w:tcBorders>
          </w:tcPr>
          <w:p w14:paraId="75A5CB28" w14:textId="77777777" w:rsidR="005141B7" w:rsidRPr="00831F24" w:rsidRDefault="005141B7" w:rsidP="002A45C3">
            <w:pPr>
              <w:rPr>
                <w:sz w:val="23"/>
                <w:szCs w:val="23"/>
              </w:rPr>
            </w:pPr>
            <w:r w:rsidRPr="00831F24">
              <w:rPr>
                <w:sz w:val="23"/>
                <w:szCs w:val="23"/>
              </w:rPr>
              <w:t>Почтовый адрес</w:t>
            </w:r>
          </w:p>
        </w:tc>
        <w:tc>
          <w:tcPr>
            <w:tcW w:w="8788" w:type="dxa"/>
            <w:tcBorders>
              <w:top w:val="double" w:sz="4" w:space="0" w:color="auto"/>
              <w:bottom w:val="double" w:sz="4" w:space="0" w:color="auto"/>
            </w:tcBorders>
          </w:tcPr>
          <w:p w14:paraId="746FA48E" w14:textId="77777777" w:rsidR="005141B7" w:rsidRPr="00831F24" w:rsidRDefault="005141B7" w:rsidP="00A43B02">
            <w:pPr>
              <w:rPr>
                <w:sz w:val="23"/>
                <w:szCs w:val="23"/>
              </w:rPr>
            </w:pPr>
            <w:r w:rsidRPr="00831F24">
              <w:rPr>
                <w:sz w:val="23"/>
                <w:szCs w:val="23"/>
              </w:rPr>
              <w:t xml:space="preserve">164500, Российская Федерации, Архангельская область, </w:t>
            </w:r>
            <w:proofErr w:type="spellStart"/>
            <w:r w:rsidRPr="00831F24">
              <w:rPr>
                <w:sz w:val="23"/>
                <w:szCs w:val="23"/>
              </w:rPr>
              <w:t>г.Северодвинск</w:t>
            </w:r>
            <w:proofErr w:type="spellEnd"/>
            <w:r w:rsidRPr="00831F24">
              <w:rPr>
                <w:sz w:val="23"/>
                <w:szCs w:val="23"/>
              </w:rPr>
              <w:t>, Архангельское шоссе, д.58.</w:t>
            </w:r>
          </w:p>
        </w:tc>
      </w:tr>
      <w:tr w:rsidR="005141B7" w:rsidRPr="00831F24" w14:paraId="18DFC72B" w14:textId="77777777" w:rsidTr="003634A4">
        <w:tc>
          <w:tcPr>
            <w:tcW w:w="6204" w:type="dxa"/>
            <w:tcBorders>
              <w:top w:val="double" w:sz="4" w:space="0" w:color="auto"/>
              <w:bottom w:val="double" w:sz="4" w:space="0" w:color="auto"/>
            </w:tcBorders>
          </w:tcPr>
          <w:p w14:paraId="3F80362B" w14:textId="77777777" w:rsidR="005141B7" w:rsidRPr="00831F24" w:rsidRDefault="005141B7" w:rsidP="002A45C3">
            <w:pPr>
              <w:rPr>
                <w:sz w:val="23"/>
                <w:szCs w:val="23"/>
              </w:rPr>
            </w:pPr>
            <w:r w:rsidRPr="00831F24">
              <w:rPr>
                <w:sz w:val="23"/>
                <w:szCs w:val="23"/>
              </w:rPr>
              <w:t>Телефон</w:t>
            </w:r>
          </w:p>
        </w:tc>
        <w:tc>
          <w:tcPr>
            <w:tcW w:w="8788" w:type="dxa"/>
            <w:tcBorders>
              <w:top w:val="double" w:sz="4" w:space="0" w:color="auto"/>
              <w:bottom w:val="double" w:sz="4" w:space="0" w:color="auto"/>
            </w:tcBorders>
          </w:tcPr>
          <w:p w14:paraId="34AAD5FB" w14:textId="77777777" w:rsidR="005141B7" w:rsidRPr="00831F24" w:rsidRDefault="005141B7" w:rsidP="00A43B02">
            <w:pPr>
              <w:rPr>
                <w:sz w:val="23"/>
                <w:szCs w:val="23"/>
              </w:rPr>
            </w:pPr>
            <w:r w:rsidRPr="00831F24">
              <w:rPr>
                <w:sz w:val="23"/>
                <w:szCs w:val="23"/>
              </w:rPr>
              <w:t>(818-4) 50-4</w:t>
            </w:r>
            <w:r>
              <w:rPr>
                <w:sz w:val="23"/>
                <w:szCs w:val="23"/>
              </w:rPr>
              <w:t>6-01</w:t>
            </w:r>
          </w:p>
        </w:tc>
      </w:tr>
      <w:tr w:rsidR="005141B7" w:rsidRPr="00831F24" w14:paraId="2230A619" w14:textId="77777777" w:rsidTr="003634A4">
        <w:tc>
          <w:tcPr>
            <w:tcW w:w="6204" w:type="dxa"/>
            <w:tcBorders>
              <w:top w:val="double" w:sz="4" w:space="0" w:color="auto"/>
              <w:bottom w:val="double" w:sz="4" w:space="0" w:color="auto"/>
            </w:tcBorders>
          </w:tcPr>
          <w:p w14:paraId="5BE86CF3" w14:textId="77777777" w:rsidR="005141B7" w:rsidRPr="00831F24" w:rsidRDefault="005141B7" w:rsidP="002A45C3">
            <w:pPr>
              <w:rPr>
                <w:sz w:val="23"/>
                <w:szCs w:val="23"/>
              </w:rPr>
            </w:pPr>
            <w:r w:rsidRPr="00831F24">
              <w:rPr>
                <w:sz w:val="23"/>
                <w:szCs w:val="23"/>
              </w:rPr>
              <w:t>Факс</w:t>
            </w:r>
          </w:p>
        </w:tc>
        <w:tc>
          <w:tcPr>
            <w:tcW w:w="8788" w:type="dxa"/>
            <w:tcBorders>
              <w:top w:val="double" w:sz="4" w:space="0" w:color="auto"/>
              <w:bottom w:val="double" w:sz="4" w:space="0" w:color="auto"/>
            </w:tcBorders>
          </w:tcPr>
          <w:p w14:paraId="7EA8862F" w14:textId="77777777" w:rsidR="005141B7" w:rsidRPr="00831F24" w:rsidRDefault="005141B7" w:rsidP="00517A96">
            <w:pPr>
              <w:rPr>
                <w:sz w:val="23"/>
                <w:szCs w:val="23"/>
              </w:rPr>
            </w:pPr>
            <w:r w:rsidRPr="00831F24">
              <w:rPr>
                <w:sz w:val="23"/>
                <w:szCs w:val="23"/>
              </w:rPr>
              <w:t>(818-4) 5</w:t>
            </w:r>
            <w:r>
              <w:rPr>
                <w:sz w:val="23"/>
                <w:szCs w:val="23"/>
              </w:rPr>
              <w:t>8</w:t>
            </w:r>
            <w:r w:rsidRPr="00831F24">
              <w:rPr>
                <w:sz w:val="23"/>
                <w:szCs w:val="23"/>
              </w:rPr>
              <w:t>-02-19</w:t>
            </w:r>
          </w:p>
        </w:tc>
      </w:tr>
      <w:tr w:rsidR="005141B7" w:rsidRPr="00CC0298" w14:paraId="3D5B87F8" w14:textId="77777777" w:rsidTr="003634A4">
        <w:tc>
          <w:tcPr>
            <w:tcW w:w="6204" w:type="dxa"/>
            <w:tcBorders>
              <w:top w:val="double" w:sz="4" w:space="0" w:color="auto"/>
              <w:bottom w:val="double" w:sz="4" w:space="0" w:color="auto"/>
            </w:tcBorders>
          </w:tcPr>
          <w:p w14:paraId="3F60CBA6" w14:textId="77777777" w:rsidR="005141B7" w:rsidRPr="00831F24" w:rsidRDefault="005141B7" w:rsidP="002A45C3">
            <w:pPr>
              <w:rPr>
                <w:sz w:val="23"/>
                <w:szCs w:val="23"/>
              </w:rPr>
            </w:pPr>
            <w:r w:rsidRPr="00831F24">
              <w:rPr>
                <w:sz w:val="23"/>
                <w:szCs w:val="23"/>
              </w:rPr>
              <w:t>Адрес электронной почты</w:t>
            </w:r>
          </w:p>
        </w:tc>
        <w:tc>
          <w:tcPr>
            <w:tcW w:w="8788" w:type="dxa"/>
            <w:tcBorders>
              <w:top w:val="double" w:sz="4" w:space="0" w:color="auto"/>
              <w:bottom w:val="double" w:sz="4" w:space="0" w:color="auto"/>
            </w:tcBorders>
          </w:tcPr>
          <w:p w14:paraId="7F716C7A" w14:textId="77777777" w:rsidR="005141B7" w:rsidRPr="00770C1A" w:rsidRDefault="005141B7" w:rsidP="00A43B02">
            <w:pPr>
              <w:rPr>
                <w:sz w:val="23"/>
                <w:szCs w:val="23"/>
                <w:lang w:val="en-US"/>
              </w:rPr>
            </w:pPr>
            <w:r w:rsidRPr="00770C1A">
              <w:rPr>
                <w:spacing w:val="-1"/>
                <w:sz w:val="23"/>
                <w:szCs w:val="23"/>
                <w:lang w:val="en-US"/>
              </w:rPr>
              <w:t>e-mail: smp@sevmash.ru</w:t>
            </w:r>
          </w:p>
        </w:tc>
      </w:tr>
      <w:tr w:rsidR="005141B7" w:rsidRPr="00831F24" w14:paraId="10EE5570" w14:textId="77777777" w:rsidTr="003634A4">
        <w:trPr>
          <w:trHeight w:val="629"/>
        </w:trPr>
        <w:tc>
          <w:tcPr>
            <w:tcW w:w="6204" w:type="dxa"/>
            <w:tcBorders>
              <w:top w:val="double" w:sz="4" w:space="0" w:color="auto"/>
              <w:bottom w:val="double" w:sz="4" w:space="0" w:color="auto"/>
            </w:tcBorders>
          </w:tcPr>
          <w:p w14:paraId="7B7C1479" w14:textId="77777777" w:rsidR="005141B7" w:rsidRPr="00831F24" w:rsidRDefault="005141B7" w:rsidP="002A45C3">
            <w:pPr>
              <w:rPr>
                <w:sz w:val="23"/>
                <w:szCs w:val="23"/>
              </w:rPr>
            </w:pPr>
            <w:r w:rsidRPr="00831F24">
              <w:rPr>
                <w:sz w:val="23"/>
                <w:szCs w:val="23"/>
              </w:rPr>
              <w:t>Основной вид деятельности (по ОКВЭД)</w:t>
            </w:r>
          </w:p>
        </w:tc>
        <w:tc>
          <w:tcPr>
            <w:tcW w:w="8788" w:type="dxa"/>
            <w:tcBorders>
              <w:top w:val="double" w:sz="4" w:space="0" w:color="auto"/>
              <w:bottom w:val="double" w:sz="4" w:space="0" w:color="auto"/>
            </w:tcBorders>
          </w:tcPr>
          <w:p w14:paraId="622A6EED" w14:textId="77777777" w:rsidR="005141B7" w:rsidRPr="00EF5B11" w:rsidRDefault="005141B7" w:rsidP="00EF5B11">
            <w:pPr>
              <w:rPr>
                <w:sz w:val="23"/>
                <w:szCs w:val="23"/>
              </w:rPr>
            </w:pPr>
            <w:r w:rsidRPr="00EF5B11">
              <w:rPr>
                <w:sz w:val="23"/>
                <w:szCs w:val="23"/>
              </w:rPr>
              <w:t>30.11 Строительство судов</w:t>
            </w:r>
          </w:p>
        </w:tc>
      </w:tr>
      <w:tr w:rsidR="005141B7" w:rsidRPr="00831F24" w14:paraId="0D2EA359" w14:textId="77777777" w:rsidTr="003634A4">
        <w:tc>
          <w:tcPr>
            <w:tcW w:w="6204" w:type="dxa"/>
            <w:tcBorders>
              <w:top w:val="double" w:sz="4" w:space="0" w:color="auto"/>
              <w:bottom w:val="double" w:sz="4" w:space="0" w:color="auto"/>
            </w:tcBorders>
          </w:tcPr>
          <w:p w14:paraId="22506D46" w14:textId="77777777" w:rsidR="005141B7" w:rsidRPr="00831F24" w:rsidRDefault="005141B7" w:rsidP="002A45C3">
            <w:pPr>
              <w:rPr>
                <w:sz w:val="23"/>
                <w:szCs w:val="23"/>
              </w:rPr>
            </w:pPr>
            <w:r w:rsidRPr="00831F24">
              <w:rPr>
                <w:sz w:val="23"/>
                <w:szCs w:val="23"/>
              </w:rPr>
              <w:t>Информация о включении в перечень стратегических акционерных обществ  (да/нет)</w:t>
            </w:r>
          </w:p>
        </w:tc>
        <w:tc>
          <w:tcPr>
            <w:tcW w:w="8788" w:type="dxa"/>
            <w:tcBorders>
              <w:top w:val="double" w:sz="4" w:space="0" w:color="auto"/>
              <w:bottom w:val="double" w:sz="4" w:space="0" w:color="auto"/>
            </w:tcBorders>
          </w:tcPr>
          <w:p w14:paraId="027CEA21" w14:textId="77777777" w:rsidR="005141B7" w:rsidRPr="00831F24" w:rsidRDefault="005141B7" w:rsidP="00A43B02">
            <w:pPr>
              <w:rPr>
                <w:sz w:val="23"/>
                <w:szCs w:val="23"/>
              </w:rPr>
            </w:pPr>
            <w:r>
              <w:rPr>
                <w:sz w:val="23"/>
                <w:szCs w:val="23"/>
              </w:rPr>
              <w:t>нет</w:t>
            </w:r>
          </w:p>
        </w:tc>
      </w:tr>
      <w:tr w:rsidR="005141B7" w:rsidRPr="00831F24" w14:paraId="740D5A0E" w14:textId="77777777" w:rsidTr="003634A4">
        <w:tc>
          <w:tcPr>
            <w:tcW w:w="6204" w:type="dxa"/>
            <w:tcBorders>
              <w:top w:val="double" w:sz="4" w:space="0" w:color="auto"/>
              <w:bottom w:val="double" w:sz="4" w:space="0" w:color="auto"/>
            </w:tcBorders>
          </w:tcPr>
          <w:p w14:paraId="513D3904" w14:textId="77777777" w:rsidR="005141B7" w:rsidRPr="00831F24" w:rsidRDefault="005141B7" w:rsidP="002A45C3">
            <w:pPr>
              <w:rPr>
                <w:sz w:val="23"/>
                <w:szCs w:val="23"/>
              </w:rPr>
            </w:pPr>
            <w:r w:rsidRPr="00831F24">
              <w:rPr>
                <w:sz w:val="23"/>
                <w:szCs w:val="23"/>
              </w:rPr>
              <w:t>Штатная численность работников (чел.)</w:t>
            </w:r>
          </w:p>
        </w:tc>
        <w:tc>
          <w:tcPr>
            <w:tcW w:w="8788" w:type="dxa"/>
            <w:tcBorders>
              <w:top w:val="double" w:sz="4" w:space="0" w:color="auto"/>
              <w:bottom w:val="double" w:sz="4" w:space="0" w:color="auto"/>
            </w:tcBorders>
          </w:tcPr>
          <w:p w14:paraId="34C13B51" w14:textId="77777777" w:rsidR="005141B7" w:rsidRPr="0066237A" w:rsidRDefault="005141B7" w:rsidP="00A43B02">
            <w:r w:rsidRPr="0066237A">
              <w:rPr>
                <w:bCs/>
                <w:sz w:val="22"/>
                <w:szCs w:val="22"/>
              </w:rPr>
              <w:t>24 813</w:t>
            </w:r>
          </w:p>
        </w:tc>
      </w:tr>
      <w:tr w:rsidR="005141B7" w:rsidRPr="00831F24" w14:paraId="4DBDEDE5" w14:textId="77777777" w:rsidTr="003634A4">
        <w:tc>
          <w:tcPr>
            <w:tcW w:w="6204" w:type="dxa"/>
            <w:tcBorders>
              <w:top w:val="double" w:sz="4" w:space="0" w:color="auto"/>
              <w:bottom w:val="double" w:sz="4" w:space="0" w:color="auto"/>
            </w:tcBorders>
          </w:tcPr>
          <w:p w14:paraId="3F44BDCD" w14:textId="77777777" w:rsidR="005141B7" w:rsidRPr="00831F24" w:rsidRDefault="005141B7" w:rsidP="002A45C3">
            <w:pPr>
              <w:rPr>
                <w:sz w:val="23"/>
                <w:szCs w:val="23"/>
              </w:rPr>
            </w:pPr>
            <w:r w:rsidRPr="00831F24">
              <w:rPr>
                <w:sz w:val="23"/>
                <w:szCs w:val="23"/>
              </w:rPr>
              <w:t>Полное наименование и адрес реестродержателя</w:t>
            </w:r>
          </w:p>
        </w:tc>
        <w:tc>
          <w:tcPr>
            <w:tcW w:w="8788" w:type="dxa"/>
            <w:tcBorders>
              <w:top w:val="double" w:sz="4" w:space="0" w:color="auto"/>
              <w:bottom w:val="double" w:sz="4" w:space="0" w:color="auto"/>
            </w:tcBorders>
          </w:tcPr>
          <w:p w14:paraId="4B323EE8" w14:textId="77777777" w:rsidR="005141B7" w:rsidRDefault="005141B7" w:rsidP="00C55926">
            <w:r>
              <w:rPr>
                <w:sz w:val="23"/>
                <w:szCs w:val="23"/>
              </w:rPr>
              <w:t>А</w:t>
            </w:r>
            <w:r w:rsidRPr="00831F24">
              <w:rPr>
                <w:sz w:val="23"/>
                <w:szCs w:val="23"/>
              </w:rPr>
              <w:t>кционерное общество «</w:t>
            </w:r>
            <w:r>
              <w:rPr>
                <w:sz w:val="23"/>
                <w:szCs w:val="23"/>
              </w:rPr>
              <w:t>Регистратор Р.О.С.Т.»</w:t>
            </w:r>
            <w:r w:rsidRPr="00831F24">
              <w:rPr>
                <w:sz w:val="23"/>
                <w:szCs w:val="23"/>
              </w:rPr>
              <w:t xml:space="preserve"> </w:t>
            </w:r>
            <w:r>
              <w:t>107996, Москва, ул. Стромынка, д. 18, корп. 13</w:t>
            </w:r>
          </w:p>
          <w:p w14:paraId="61A43786" w14:textId="77777777" w:rsidR="005141B7" w:rsidRDefault="005141B7" w:rsidP="00C55926">
            <w:r>
              <w:t>Архангельский филиал:</w:t>
            </w:r>
          </w:p>
          <w:p w14:paraId="73F3096F" w14:textId="77777777" w:rsidR="005141B7" w:rsidRPr="00831F24" w:rsidRDefault="005141B7" w:rsidP="0066454C">
            <w:pPr>
              <w:rPr>
                <w:sz w:val="23"/>
                <w:szCs w:val="23"/>
              </w:rPr>
            </w:pPr>
            <w:r>
              <w:t>163000, г. Архангельск, пр. Троицкий, д.63, оф25</w:t>
            </w:r>
          </w:p>
        </w:tc>
      </w:tr>
      <w:tr w:rsidR="005141B7" w:rsidRPr="00831F24" w14:paraId="785FDA78" w14:textId="77777777" w:rsidTr="003634A4">
        <w:tc>
          <w:tcPr>
            <w:tcW w:w="6204" w:type="dxa"/>
            <w:tcBorders>
              <w:top w:val="double" w:sz="4" w:space="0" w:color="auto"/>
              <w:bottom w:val="double" w:sz="4" w:space="0" w:color="auto"/>
            </w:tcBorders>
          </w:tcPr>
          <w:p w14:paraId="0A5C4CBA" w14:textId="77777777" w:rsidR="005141B7" w:rsidRPr="00831F24" w:rsidRDefault="005141B7" w:rsidP="002A45C3">
            <w:pPr>
              <w:rPr>
                <w:sz w:val="23"/>
                <w:szCs w:val="23"/>
              </w:rPr>
            </w:pPr>
            <w:r w:rsidRPr="00831F24">
              <w:rPr>
                <w:sz w:val="23"/>
                <w:szCs w:val="23"/>
              </w:rPr>
              <w:t xml:space="preserve">Размер </w:t>
            </w:r>
            <w:r>
              <w:rPr>
                <w:sz w:val="23"/>
                <w:szCs w:val="23"/>
              </w:rPr>
              <w:t xml:space="preserve">зарегистрированного </w:t>
            </w:r>
            <w:r w:rsidRPr="00831F24">
              <w:rPr>
                <w:sz w:val="23"/>
                <w:szCs w:val="23"/>
              </w:rPr>
              <w:t>уставного капитала (</w:t>
            </w:r>
            <w:proofErr w:type="spellStart"/>
            <w:r w:rsidRPr="00831F24">
              <w:rPr>
                <w:sz w:val="23"/>
                <w:szCs w:val="23"/>
              </w:rPr>
              <w:t>тыс.руб</w:t>
            </w:r>
            <w:proofErr w:type="spellEnd"/>
            <w:r w:rsidRPr="00831F24">
              <w:rPr>
                <w:sz w:val="23"/>
                <w:szCs w:val="23"/>
              </w:rPr>
              <w:t>.)</w:t>
            </w:r>
          </w:p>
        </w:tc>
        <w:tc>
          <w:tcPr>
            <w:tcW w:w="8788" w:type="dxa"/>
            <w:tcBorders>
              <w:top w:val="double" w:sz="4" w:space="0" w:color="auto"/>
              <w:bottom w:val="double" w:sz="4" w:space="0" w:color="auto"/>
            </w:tcBorders>
          </w:tcPr>
          <w:p w14:paraId="11F82994" w14:textId="77777777" w:rsidR="005141B7" w:rsidRPr="00812EBB" w:rsidRDefault="005141B7" w:rsidP="00A43B02">
            <w:r>
              <w:rPr>
                <w:sz w:val="22"/>
                <w:szCs w:val="22"/>
              </w:rPr>
              <w:t xml:space="preserve">14 087 681 </w:t>
            </w:r>
          </w:p>
        </w:tc>
      </w:tr>
      <w:tr w:rsidR="005141B7" w:rsidRPr="00831F24" w14:paraId="4A83218F" w14:textId="77777777" w:rsidTr="003634A4">
        <w:tc>
          <w:tcPr>
            <w:tcW w:w="6204" w:type="dxa"/>
            <w:tcBorders>
              <w:top w:val="double" w:sz="4" w:space="0" w:color="auto"/>
              <w:bottom w:val="double" w:sz="4" w:space="0" w:color="auto"/>
            </w:tcBorders>
          </w:tcPr>
          <w:p w14:paraId="104D2748" w14:textId="77777777" w:rsidR="005141B7" w:rsidRPr="00831F24" w:rsidRDefault="005141B7" w:rsidP="002A45C3">
            <w:pPr>
              <w:rPr>
                <w:sz w:val="23"/>
                <w:szCs w:val="23"/>
              </w:rPr>
            </w:pPr>
            <w:r w:rsidRPr="00831F24">
              <w:rPr>
                <w:sz w:val="23"/>
                <w:szCs w:val="23"/>
              </w:rPr>
              <w:t>Общее количество</w:t>
            </w:r>
            <w:r>
              <w:rPr>
                <w:sz w:val="23"/>
                <w:szCs w:val="23"/>
              </w:rPr>
              <w:t xml:space="preserve"> размещенных </w:t>
            </w:r>
            <w:r w:rsidRPr="00831F24">
              <w:rPr>
                <w:sz w:val="23"/>
                <w:szCs w:val="23"/>
              </w:rPr>
              <w:t xml:space="preserve"> акций</w:t>
            </w:r>
            <w:r>
              <w:rPr>
                <w:sz w:val="23"/>
                <w:szCs w:val="23"/>
              </w:rPr>
              <w:t xml:space="preserve"> </w:t>
            </w:r>
            <w:r w:rsidRPr="00831F24">
              <w:rPr>
                <w:sz w:val="23"/>
                <w:szCs w:val="23"/>
              </w:rPr>
              <w:t>(шт.)</w:t>
            </w:r>
          </w:p>
        </w:tc>
        <w:tc>
          <w:tcPr>
            <w:tcW w:w="8788" w:type="dxa"/>
            <w:tcBorders>
              <w:top w:val="double" w:sz="4" w:space="0" w:color="auto"/>
              <w:bottom w:val="double" w:sz="4" w:space="0" w:color="auto"/>
            </w:tcBorders>
          </w:tcPr>
          <w:p w14:paraId="7AE8A807" w14:textId="77777777" w:rsidR="005141B7" w:rsidRPr="00315C7C" w:rsidRDefault="005141B7" w:rsidP="00A43B02">
            <w:pPr>
              <w:rPr>
                <w:sz w:val="23"/>
                <w:szCs w:val="23"/>
              </w:rPr>
            </w:pPr>
            <w:r>
              <w:t>15 845 984</w:t>
            </w:r>
          </w:p>
        </w:tc>
      </w:tr>
      <w:tr w:rsidR="005141B7" w:rsidRPr="00831F24" w14:paraId="50E541C9" w14:textId="77777777" w:rsidTr="003634A4">
        <w:tc>
          <w:tcPr>
            <w:tcW w:w="6204" w:type="dxa"/>
            <w:tcBorders>
              <w:top w:val="double" w:sz="4" w:space="0" w:color="auto"/>
              <w:bottom w:val="double" w:sz="4" w:space="0" w:color="auto"/>
            </w:tcBorders>
          </w:tcPr>
          <w:p w14:paraId="23AB3F19" w14:textId="77777777" w:rsidR="005141B7" w:rsidRPr="00831F24" w:rsidRDefault="005141B7" w:rsidP="002A45C3">
            <w:pPr>
              <w:rPr>
                <w:sz w:val="23"/>
                <w:szCs w:val="23"/>
              </w:rPr>
            </w:pPr>
            <w:r w:rsidRPr="00831F24">
              <w:rPr>
                <w:sz w:val="23"/>
                <w:szCs w:val="23"/>
              </w:rPr>
              <w:t>Количество обыкновенных акций (шт.)</w:t>
            </w:r>
          </w:p>
        </w:tc>
        <w:tc>
          <w:tcPr>
            <w:tcW w:w="8788" w:type="dxa"/>
            <w:tcBorders>
              <w:top w:val="double" w:sz="4" w:space="0" w:color="auto"/>
              <w:bottom w:val="double" w:sz="4" w:space="0" w:color="auto"/>
            </w:tcBorders>
          </w:tcPr>
          <w:p w14:paraId="7BA054E1" w14:textId="77777777" w:rsidR="005141B7" w:rsidRPr="00315C7C" w:rsidRDefault="005141B7" w:rsidP="00A43B02">
            <w:pPr>
              <w:rPr>
                <w:sz w:val="23"/>
                <w:szCs w:val="23"/>
              </w:rPr>
            </w:pPr>
            <w:r>
              <w:t>15 845 984</w:t>
            </w:r>
          </w:p>
        </w:tc>
      </w:tr>
      <w:tr w:rsidR="005141B7" w:rsidRPr="00831F24" w14:paraId="24A58904" w14:textId="77777777" w:rsidTr="003634A4">
        <w:tc>
          <w:tcPr>
            <w:tcW w:w="6204" w:type="dxa"/>
            <w:tcBorders>
              <w:top w:val="double" w:sz="4" w:space="0" w:color="auto"/>
              <w:bottom w:val="double" w:sz="4" w:space="0" w:color="auto"/>
            </w:tcBorders>
          </w:tcPr>
          <w:p w14:paraId="06199437" w14:textId="77777777" w:rsidR="005141B7" w:rsidRPr="00831F24" w:rsidRDefault="005141B7" w:rsidP="002A45C3">
            <w:pPr>
              <w:rPr>
                <w:sz w:val="23"/>
                <w:szCs w:val="23"/>
              </w:rPr>
            </w:pPr>
            <w:r w:rsidRPr="00831F24">
              <w:rPr>
                <w:sz w:val="23"/>
                <w:szCs w:val="23"/>
              </w:rPr>
              <w:t>Номинальная стоимость обыкновенных акций (руб.)</w:t>
            </w:r>
          </w:p>
        </w:tc>
        <w:tc>
          <w:tcPr>
            <w:tcW w:w="8788" w:type="dxa"/>
            <w:tcBorders>
              <w:top w:val="double" w:sz="4" w:space="0" w:color="auto"/>
              <w:bottom w:val="double" w:sz="4" w:space="0" w:color="auto"/>
            </w:tcBorders>
          </w:tcPr>
          <w:p w14:paraId="1E57AD71" w14:textId="77777777" w:rsidR="005141B7" w:rsidRPr="00831F24" w:rsidRDefault="005141B7" w:rsidP="00A43B02">
            <w:pPr>
              <w:rPr>
                <w:sz w:val="23"/>
                <w:szCs w:val="23"/>
              </w:rPr>
            </w:pPr>
            <w:r w:rsidRPr="00831F24">
              <w:rPr>
                <w:sz w:val="23"/>
                <w:szCs w:val="23"/>
              </w:rPr>
              <w:t xml:space="preserve">1 000 (Одна тысяча) рублей </w:t>
            </w:r>
          </w:p>
        </w:tc>
      </w:tr>
      <w:tr w:rsidR="005141B7" w:rsidRPr="00831F24" w14:paraId="259BC734" w14:textId="77777777" w:rsidTr="003634A4">
        <w:tc>
          <w:tcPr>
            <w:tcW w:w="6204" w:type="dxa"/>
            <w:tcBorders>
              <w:top w:val="double" w:sz="4" w:space="0" w:color="auto"/>
              <w:bottom w:val="double" w:sz="4" w:space="0" w:color="auto"/>
            </w:tcBorders>
          </w:tcPr>
          <w:p w14:paraId="7D86246F" w14:textId="77777777" w:rsidR="005141B7" w:rsidRPr="00831F24" w:rsidRDefault="005141B7" w:rsidP="002A45C3">
            <w:pPr>
              <w:rPr>
                <w:sz w:val="23"/>
                <w:szCs w:val="23"/>
              </w:rPr>
            </w:pPr>
            <w:r w:rsidRPr="00831F24">
              <w:rPr>
                <w:sz w:val="23"/>
                <w:szCs w:val="23"/>
              </w:rPr>
              <w:t>Государственный регистрационный номер выпуска обыкновенных акций и дата государственной регистрации</w:t>
            </w:r>
          </w:p>
        </w:tc>
        <w:tc>
          <w:tcPr>
            <w:tcW w:w="8788" w:type="dxa"/>
            <w:tcBorders>
              <w:top w:val="double" w:sz="4" w:space="0" w:color="auto"/>
              <w:bottom w:val="double" w:sz="4" w:space="0" w:color="auto"/>
            </w:tcBorders>
          </w:tcPr>
          <w:p w14:paraId="1E30A931" w14:textId="77777777" w:rsidR="005141B7" w:rsidRPr="00AA3AE3" w:rsidRDefault="005141B7" w:rsidP="00A43B02">
            <w:pPr>
              <w:rPr>
                <w:lang w:val="en-US"/>
              </w:rPr>
            </w:pPr>
            <w:r w:rsidRPr="007507BD">
              <w:rPr>
                <w:sz w:val="22"/>
                <w:szCs w:val="22"/>
              </w:rPr>
              <w:t>1-01-55382-Е от 31.07.2008, от 06.10.2009, от 30.08.2010, от 02.11.2011,</w:t>
            </w:r>
            <w:r>
              <w:rPr>
                <w:sz w:val="22"/>
                <w:szCs w:val="22"/>
              </w:rPr>
              <w:t xml:space="preserve"> 18.10.2012, 17.06.2014, 04.08.2016.</w:t>
            </w:r>
          </w:p>
          <w:p w14:paraId="4BD781CF" w14:textId="77777777" w:rsidR="005141B7" w:rsidRPr="00831F24" w:rsidRDefault="005141B7" w:rsidP="00A43B02">
            <w:pPr>
              <w:rPr>
                <w:sz w:val="23"/>
                <w:szCs w:val="23"/>
              </w:rPr>
            </w:pPr>
          </w:p>
        </w:tc>
      </w:tr>
      <w:tr w:rsidR="005141B7" w:rsidRPr="00831F24" w14:paraId="1CC86603" w14:textId="77777777" w:rsidTr="003634A4">
        <w:tc>
          <w:tcPr>
            <w:tcW w:w="6204" w:type="dxa"/>
            <w:tcBorders>
              <w:top w:val="double" w:sz="4" w:space="0" w:color="auto"/>
              <w:bottom w:val="double" w:sz="4" w:space="0" w:color="auto"/>
            </w:tcBorders>
          </w:tcPr>
          <w:p w14:paraId="6435EA09" w14:textId="77777777" w:rsidR="005141B7" w:rsidRPr="00831F24" w:rsidRDefault="005141B7" w:rsidP="002A45C3">
            <w:pPr>
              <w:rPr>
                <w:sz w:val="23"/>
                <w:szCs w:val="23"/>
              </w:rPr>
            </w:pPr>
            <w:r w:rsidRPr="00831F24">
              <w:rPr>
                <w:sz w:val="23"/>
                <w:szCs w:val="23"/>
              </w:rPr>
              <w:t>Государственный регистрационный номер дополнительного выпуска обыкновенных акций и дата государственной регистрации</w:t>
            </w:r>
          </w:p>
        </w:tc>
        <w:tc>
          <w:tcPr>
            <w:tcW w:w="8788" w:type="dxa"/>
            <w:tcBorders>
              <w:top w:val="double" w:sz="4" w:space="0" w:color="auto"/>
              <w:bottom w:val="double" w:sz="4" w:space="0" w:color="auto"/>
            </w:tcBorders>
          </w:tcPr>
          <w:p w14:paraId="03603470" w14:textId="77777777" w:rsidR="005141B7" w:rsidRPr="00831F24" w:rsidRDefault="005141B7" w:rsidP="00EF5B11">
            <w:pPr>
              <w:rPr>
                <w:sz w:val="23"/>
                <w:szCs w:val="23"/>
              </w:rPr>
            </w:pPr>
            <w:r>
              <w:rPr>
                <w:sz w:val="23"/>
                <w:szCs w:val="23"/>
              </w:rPr>
              <w:t>1-01-55382-Е-006</w:t>
            </w:r>
            <w:r w:rsidRPr="00831F24">
              <w:rPr>
                <w:sz w:val="23"/>
                <w:szCs w:val="23"/>
                <w:lang w:val="en-US"/>
              </w:rPr>
              <w:t>D</w:t>
            </w:r>
            <w:r w:rsidRPr="007507BD">
              <w:rPr>
                <w:sz w:val="23"/>
                <w:szCs w:val="23"/>
              </w:rPr>
              <w:t xml:space="preserve"> </w:t>
            </w:r>
            <w:r w:rsidRPr="00831F24">
              <w:rPr>
                <w:sz w:val="23"/>
                <w:szCs w:val="23"/>
              </w:rPr>
              <w:t xml:space="preserve">от </w:t>
            </w:r>
            <w:r>
              <w:rPr>
                <w:sz w:val="23"/>
                <w:szCs w:val="23"/>
              </w:rPr>
              <w:t>04</w:t>
            </w:r>
            <w:r w:rsidRPr="00831F24">
              <w:rPr>
                <w:sz w:val="23"/>
                <w:szCs w:val="23"/>
              </w:rPr>
              <w:t>.</w:t>
            </w:r>
            <w:r>
              <w:rPr>
                <w:sz w:val="23"/>
                <w:szCs w:val="23"/>
              </w:rPr>
              <w:t>08</w:t>
            </w:r>
            <w:r w:rsidRPr="00831F24">
              <w:rPr>
                <w:sz w:val="23"/>
                <w:szCs w:val="23"/>
              </w:rPr>
              <w:t>.201</w:t>
            </w:r>
            <w:r>
              <w:rPr>
                <w:sz w:val="23"/>
                <w:szCs w:val="23"/>
              </w:rPr>
              <w:t>6</w:t>
            </w:r>
          </w:p>
        </w:tc>
      </w:tr>
      <w:tr w:rsidR="005141B7" w:rsidRPr="00831F24" w14:paraId="2D165C3D" w14:textId="77777777" w:rsidTr="003634A4">
        <w:tc>
          <w:tcPr>
            <w:tcW w:w="6204" w:type="dxa"/>
            <w:tcBorders>
              <w:top w:val="double" w:sz="4" w:space="0" w:color="auto"/>
              <w:bottom w:val="double" w:sz="4" w:space="0" w:color="auto"/>
            </w:tcBorders>
          </w:tcPr>
          <w:p w14:paraId="4EFE32D7" w14:textId="77777777" w:rsidR="005141B7" w:rsidRPr="00831F24" w:rsidRDefault="005141B7" w:rsidP="002A45C3">
            <w:pPr>
              <w:rPr>
                <w:sz w:val="23"/>
                <w:szCs w:val="23"/>
              </w:rPr>
            </w:pPr>
            <w:r w:rsidRPr="00831F24">
              <w:rPr>
                <w:sz w:val="23"/>
                <w:szCs w:val="23"/>
              </w:rPr>
              <w:t>Количество привилегированных акций</w:t>
            </w:r>
          </w:p>
        </w:tc>
        <w:tc>
          <w:tcPr>
            <w:tcW w:w="8788" w:type="dxa"/>
            <w:tcBorders>
              <w:top w:val="double" w:sz="4" w:space="0" w:color="auto"/>
              <w:bottom w:val="double" w:sz="4" w:space="0" w:color="auto"/>
            </w:tcBorders>
          </w:tcPr>
          <w:p w14:paraId="08F15353" w14:textId="77777777" w:rsidR="005141B7" w:rsidRPr="00831F24" w:rsidRDefault="005141B7" w:rsidP="00A43B02">
            <w:pPr>
              <w:rPr>
                <w:sz w:val="23"/>
                <w:szCs w:val="23"/>
              </w:rPr>
            </w:pPr>
            <w:r w:rsidRPr="00831F24">
              <w:rPr>
                <w:sz w:val="23"/>
                <w:szCs w:val="23"/>
              </w:rPr>
              <w:t xml:space="preserve"> 0 (нет)</w:t>
            </w:r>
          </w:p>
        </w:tc>
      </w:tr>
      <w:tr w:rsidR="005141B7" w:rsidRPr="00831F24" w14:paraId="39D3B6DB" w14:textId="77777777" w:rsidTr="003634A4">
        <w:tc>
          <w:tcPr>
            <w:tcW w:w="6204" w:type="dxa"/>
            <w:tcBorders>
              <w:top w:val="double" w:sz="4" w:space="0" w:color="auto"/>
              <w:bottom w:val="double" w:sz="4" w:space="0" w:color="auto"/>
            </w:tcBorders>
          </w:tcPr>
          <w:p w14:paraId="4DDD55C5" w14:textId="77777777" w:rsidR="005141B7" w:rsidRPr="00831F24" w:rsidRDefault="005141B7" w:rsidP="002A45C3">
            <w:pPr>
              <w:rPr>
                <w:sz w:val="23"/>
                <w:szCs w:val="23"/>
              </w:rPr>
            </w:pPr>
            <w:r w:rsidRPr="00831F24">
              <w:rPr>
                <w:sz w:val="23"/>
                <w:szCs w:val="23"/>
              </w:rPr>
              <w:t xml:space="preserve">Номинальная стоимость привилегированных акций (руб.) </w:t>
            </w:r>
          </w:p>
        </w:tc>
        <w:tc>
          <w:tcPr>
            <w:tcW w:w="8788" w:type="dxa"/>
            <w:tcBorders>
              <w:top w:val="double" w:sz="4" w:space="0" w:color="auto"/>
              <w:bottom w:val="double" w:sz="4" w:space="0" w:color="auto"/>
            </w:tcBorders>
          </w:tcPr>
          <w:p w14:paraId="3F303697" w14:textId="77777777" w:rsidR="005141B7" w:rsidRPr="00831F24" w:rsidRDefault="005141B7" w:rsidP="00A43B02">
            <w:pPr>
              <w:rPr>
                <w:sz w:val="23"/>
                <w:szCs w:val="23"/>
              </w:rPr>
            </w:pPr>
          </w:p>
          <w:p w14:paraId="37AB1865" w14:textId="77777777" w:rsidR="005141B7" w:rsidRPr="00831F24" w:rsidRDefault="005141B7" w:rsidP="00A43B02">
            <w:pPr>
              <w:rPr>
                <w:sz w:val="23"/>
                <w:szCs w:val="23"/>
              </w:rPr>
            </w:pPr>
            <w:r w:rsidRPr="00831F24">
              <w:rPr>
                <w:sz w:val="23"/>
                <w:szCs w:val="23"/>
              </w:rPr>
              <w:t>Не</w:t>
            </w:r>
            <w:r>
              <w:rPr>
                <w:sz w:val="23"/>
                <w:szCs w:val="23"/>
              </w:rPr>
              <w:t xml:space="preserve"> </w:t>
            </w:r>
            <w:r w:rsidRPr="00831F24">
              <w:rPr>
                <w:sz w:val="23"/>
                <w:szCs w:val="23"/>
              </w:rPr>
              <w:t>установлена</w:t>
            </w:r>
          </w:p>
        </w:tc>
      </w:tr>
      <w:tr w:rsidR="005141B7" w:rsidRPr="00831F24" w14:paraId="21A28219" w14:textId="77777777" w:rsidTr="003634A4">
        <w:tc>
          <w:tcPr>
            <w:tcW w:w="6204" w:type="dxa"/>
            <w:tcBorders>
              <w:top w:val="double" w:sz="4" w:space="0" w:color="auto"/>
              <w:bottom w:val="double" w:sz="4" w:space="0" w:color="auto"/>
            </w:tcBorders>
          </w:tcPr>
          <w:p w14:paraId="0A1AB313" w14:textId="77777777" w:rsidR="005141B7" w:rsidRPr="00831F24" w:rsidRDefault="005141B7" w:rsidP="002A45C3">
            <w:pPr>
              <w:rPr>
                <w:sz w:val="23"/>
                <w:szCs w:val="23"/>
              </w:rPr>
            </w:pPr>
            <w:r w:rsidRPr="00831F24">
              <w:rPr>
                <w:sz w:val="23"/>
                <w:szCs w:val="23"/>
              </w:rPr>
              <w:t>Доля Российской Федерации</w:t>
            </w:r>
          </w:p>
          <w:p w14:paraId="3D548644" w14:textId="77777777" w:rsidR="005141B7" w:rsidRPr="00831F24" w:rsidRDefault="005141B7" w:rsidP="002A45C3">
            <w:pPr>
              <w:rPr>
                <w:sz w:val="23"/>
                <w:szCs w:val="23"/>
              </w:rPr>
            </w:pPr>
            <w:r>
              <w:rPr>
                <w:sz w:val="23"/>
                <w:szCs w:val="23"/>
              </w:rPr>
              <w:t>-</w:t>
            </w:r>
            <w:r w:rsidRPr="00831F24">
              <w:rPr>
                <w:sz w:val="23"/>
                <w:szCs w:val="23"/>
              </w:rPr>
              <w:t>по обыкновенным акциям</w:t>
            </w:r>
          </w:p>
          <w:p w14:paraId="6EAFB88A" w14:textId="77777777" w:rsidR="005141B7" w:rsidRPr="00831F24" w:rsidRDefault="005141B7" w:rsidP="002A45C3">
            <w:pPr>
              <w:rPr>
                <w:sz w:val="23"/>
                <w:szCs w:val="23"/>
              </w:rPr>
            </w:pPr>
            <w:r>
              <w:rPr>
                <w:sz w:val="23"/>
                <w:szCs w:val="23"/>
              </w:rPr>
              <w:t>-</w:t>
            </w:r>
            <w:r w:rsidRPr="00831F24">
              <w:rPr>
                <w:sz w:val="23"/>
                <w:szCs w:val="23"/>
              </w:rPr>
              <w:t>по привилегированным акциям</w:t>
            </w:r>
          </w:p>
        </w:tc>
        <w:tc>
          <w:tcPr>
            <w:tcW w:w="8788" w:type="dxa"/>
            <w:tcBorders>
              <w:top w:val="double" w:sz="4" w:space="0" w:color="auto"/>
              <w:bottom w:val="double" w:sz="4" w:space="0" w:color="auto"/>
            </w:tcBorders>
          </w:tcPr>
          <w:p w14:paraId="66477E2A" w14:textId="77777777" w:rsidR="005141B7" w:rsidRPr="00A403E2" w:rsidRDefault="005141B7" w:rsidP="002F033C">
            <w:pPr>
              <w:rPr>
                <w:sz w:val="23"/>
                <w:szCs w:val="23"/>
              </w:rPr>
            </w:pPr>
          </w:p>
          <w:p w14:paraId="5FC01129" w14:textId="77777777" w:rsidR="005141B7" w:rsidRPr="00A403E2" w:rsidRDefault="005141B7" w:rsidP="002F033C">
            <w:pPr>
              <w:rPr>
                <w:sz w:val="23"/>
                <w:szCs w:val="23"/>
              </w:rPr>
            </w:pPr>
            <w:r>
              <w:rPr>
                <w:sz w:val="23"/>
                <w:szCs w:val="23"/>
              </w:rPr>
              <w:t>43,11</w:t>
            </w:r>
            <w:r w:rsidRPr="00A403E2">
              <w:rPr>
                <w:sz w:val="23"/>
                <w:szCs w:val="23"/>
              </w:rPr>
              <w:t xml:space="preserve"> %</w:t>
            </w:r>
          </w:p>
          <w:p w14:paraId="665F2E0E" w14:textId="77777777" w:rsidR="005141B7" w:rsidRPr="00A403E2" w:rsidRDefault="005141B7" w:rsidP="002F033C">
            <w:pPr>
              <w:rPr>
                <w:sz w:val="23"/>
                <w:szCs w:val="23"/>
              </w:rPr>
            </w:pPr>
          </w:p>
          <w:p w14:paraId="6C76B8F5" w14:textId="77777777" w:rsidR="005141B7" w:rsidRPr="00A403E2" w:rsidRDefault="005141B7" w:rsidP="002F033C">
            <w:pPr>
              <w:rPr>
                <w:sz w:val="23"/>
                <w:szCs w:val="23"/>
              </w:rPr>
            </w:pPr>
            <w:r w:rsidRPr="00A403E2">
              <w:rPr>
                <w:sz w:val="23"/>
                <w:szCs w:val="23"/>
              </w:rPr>
              <w:t>0 (нет)</w:t>
            </w:r>
          </w:p>
        </w:tc>
      </w:tr>
      <w:tr w:rsidR="005141B7" w:rsidRPr="00831F24" w14:paraId="0BB08C3B" w14:textId="77777777" w:rsidTr="003634A4">
        <w:tc>
          <w:tcPr>
            <w:tcW w:w="6204" w:type="dxa"/>
            <w:tcBorders>
              <w:top w:val="double" w:sz="4" w:space="0" w:color="auto"/>
              <w:bottom w:val="double" w:sz="4" w:space="0" w:color="auto"/>
            </w:tcBorders>
          </w:tcPr>
          <w:p w14:paraId="7265AC8E" w14:textId="77777777" w:rsidR="005141B7" w:rsidRPr="00831F24" w:rsidRDefault="005141B7" w:rsidP="002A45C3">
            <w:pPr>
              <w:rPr>
                <w:sz w:val="23"/>
                <w:szCs w:val="23"/>
              </w:rPr>
            </w:pPr>
            <w:r w:rsidRPr="00831F24">
              <w:rPr>
                <w:sz w:val="23"/>
                <w:szCs w:val="23"/>
              </w:rPr>
              <w:t>Основные акционеры общества (доля в уставном капитале более 2%)</w:t>
            </w:r>
          </w:p>
        </w:tc>
        <w:tc>
          <w:tcPr>
            <w:tcW w:w="8788" w:type="dxa"/>
            <w:tcBorders>
              <w:top w:val="double" w:sz="4" w:space="0" w:color="auto"/>
              <w:bottom w:val="double" w:sz="4" w:space="0" w:color="auto"/>
            </w:tcBorders>
          </w:tcPr>
          <w:p w14:paraId="4199BB9F" w14:textId="77777777" w:rsidR="005141B7" w:rsidRPr="00A403E2" w:rsidRDefault="005141B7" w:rsidP="00A43B02">
            <w:pPr>
              <w:rPr>
                <w:sz w:val="23"/>
                <w:szCs w:val="23"/>
              </w:rPr>
            </w:pPr>
            <w:r>
              <w:rPr>
                <w:sz w:val="23"/>
                <w:szCs w:val="23"/>
              </w:rPr>
              <w:t>43,11</w:t>
            </w:r>
            <w:r w:rsidRPr="00A403E2">
              <w:rPr>
                <w:sz w:val="23"/>
                <w:szCs w:val="23"/>
              </w:rPr>
              <w:t xml:space="preserve"> % Российская Федерация в лице ФАУГИ</w:t>
            </w:r>
          </w:p>
          <w:p w14:paraId="41BF9C4D" w14:textId="77777777" w:rsidR="005141B7" w:rsidRDefault="005141B7" w:rsidP="001417C7">
            <w:pPr>
              <w:rPr>
                <w:sz w:val="23"/>
                <w:szCs w:val="23"/>
              </w:rPr>
            </w:pPr>
            <w:r>
              <w:rPr>
                <w:sz w:val="23"/>
                <w:szCs w:val="23"/>
              </w:rPr>
              <w:t xml:space="preserve">45,79 % </w:t>
            </w:r>
            <w:r w:rsidRPr="00A403E2">
              <w:rPr>
                <w:sz w:val="23"/>
                <w:szCs w:val="23"/>
              </w:rPr>
              <w:t>АО «СЦСС»</w:t>
            </w:r>
          </w:p>
          <w:p w14:paraId="6EDC1222" w14:textId="77777777" w:rsidR="005141B7" w:rsidRPr="00A403E2" w:rsidRDefault="005141B7" w:rsidP="001417C7">
            <w:pPr>
              <w:rPr>
                <w:sz w:val="23"/>
                <w:szCs w:val="23"/>
              </w:rPr>
            </w:pPr>
            <w:r>
              <w:rPr>
                <w:sz w:val="23"/>
                <w:szCs w:val="23"/>
              </w:rPr>
              <w:t>11,10% АО «ОСК»</w:t>
            </w:r>
          </w:p>
        </w:tc>
      </w:tr>
      <w:tr w:rsidR="005141B7" w:rsidRPr="00831F24" w14:paraId="4A1A65D7" w14:textId="77777777" w:rsidTr="00B87CD9">
        <w:tc>
          <w:tcPr>
            <w:tcW w:w="6204" w:type="dxa"/>
            <w:tcBorders>
              <w:top w:val="double" w:sz="4" w:space="0" w:color="auto"/>
              <w:bottom w:val="double" w:sz="4" w:space="0" w:color="auto"/>
            </w:tcBorders>
          </w:tcPr>
          <w:p w14:paraId="0F0059E0" w14:textId="77777777" w:rsidR="005141B7" w:rsidRPr="00831F24" w:rsidRDefault="005141B7" w:rsidP="002A45C3">
            <w:pPr>
              <w:rPr>
                <w:sz w:val="23"/>
                <w:szCs w:val="23"/>
              </w:rPr>
            </w:pPr>
            <w:r w:rsidRPr="00831F24">
              <w:rPr>
                <w:sz w:val="23"/>
                <w:szCs w:val="23"/>
              </w:rPr>
              <w:t>Наличие специального права на участие РФ в управлении обществом («золотой акции»)</w:t>
            </w:r>
          </w:p>
        </w:tc>
        <w:tc>
          <w:tcPr>
            <w:tcW w:w="8788" w:type="dxa"/>
            <w:tcBorders>
              <w:top w:val="double" w:sz="4" w:space="0" w:color="auto"/>
              <w:bottom w:val="double" w:sz="4" w:space="0" w:color="auto"/>
            </w:tcBorders>
            <w:vAlign w:val="center"/>
          </w:tcPr>
          <w:p w14:paraId="1B84A0D2" w14:textId="77777777" w:rsidR="005141B7" w:rsidRPr="00831F24" w:rsidRDefault="005141B7" w:rsidP="00A43B02">
            <w:pPr>
              <w:rPr>
                <w:sz w:val="23"/>
                <w:szCs w:val="23"/>
              </w:rPr>
            </w:pPr>
            <w:r w:rsidRPr="00831F24">
              <w:rPr>
                <w:sz w:val="23"/>
                <w:szCs w:val="23"/>
              </w:rPr>
              <w:t>Нет</w:t>
            </w:r>
          </w:p>
        </w:tc>
      </w:tr>
      <w:tr w:rsidR="005141B7" w:rsidRPr="00831F24" w14:paraId="722ADD10" w14:textId="77777777" w:rsidTr="003634A4">
        <w:tc>
          <w:tcPr>
            <w:tcW w:w="6204" w:type="dxa"/>
            <w:tcBorders>
              <w:top w:val="double" w:sz="4" w:space="0" w:color="auto"/>
              <w:bottom w:val="double" w:sz="4" w:space="0" w:color="auto"/>
            </w:tcBorders>
          </w:tcPr>
          <w:p w14:paraId="71C1C2DE" w14:textId="77777777" w:rsidR="005141B7" w:rsidRPr="00831F24" w:rsidRDefault="005141B7" w:rsidP="002A45C3">
            <w:pPr>
              <w:rPr>
                <w:sz w:val="23"/>
                <w:szCs w:val="23"/>
              </w:rPr>
            </w:pPr>
            <w:r w:rsidRPr="00831F24">
              <w:rPr>
                <w:sz w:val="23"/>
                <w:szCs w:val="23"/>
              </w:rPr>
              <w:t>Полное наименование и адрес аудитора общества</w:t>
            </w:r>
          </w:p>
        </w:tc>
        <w:tc>
          <w:tcPr>
            <w:tcW w:w="8788" w:type="dxa"/>
            <w:tcBorders>
              <w:top w:val="double" w:sz="4" w:space="0" w:color="auto"/>
              <w:bottom w:val="double" w:sz="4" w:space="0" w:color="auto"/>
            </w:tcBorders>
          </w:tcPr>
          <w:p w14:paraId="315DAFB7" w14:textId="77777777" w:rsidR="005141B7" w:rsidRPr="00450957" w:rsidRDefault="005141B7" w:rsidP="00A43B02">
            <w:r w:rsidRPr="00450957">
              <w:rPr>
                <w:snapToGrid w:val="0"/>
                <w:sz w:val="22"/>
                <w:szCs w:val="22"/>
              </w:rPr>
              <w:t>ОО</w:t>
            </w:r>
            <w:r w:rsidRPr="00450957">
              <w:rPr>
                <w:bCs/>
                <w:sz w:val="22"/>
                <w:szCs w:val="22"/>
              </w:rPr>
              <w:t>О «Группа Финансы»</w:t>
            </w:r>
            <w:r w:rsidRPr="00450957">
              <w:rPr>
                <w:bCs/>
                <w:noProof/>
                <w:sz w:val="22"/>
                <w:szCs w:val="22"/>
              </w:rPr>
              <w:t xml:space="preserve"> (ИНН 2312145943, почтовый адрес: 111020, г. Москва, ул.Синичкина, д. 9А, стр.7).</w:t>
            </w:r>
          </w:p>
        </w:tc>
      </w:tr>
    </w:tbl>
    <w:p w14:paraId="716FA9FE" w14:textId="77777777" w:rsidR="005141B7" w:rsidRPr="00D91DEE" w:rsidRDefault="005141B7" w:rsidP="00D2416B">
      <w:pPr>
        <w:pStyle w:val="1"/>
        <w:spacing w:after="120" w:line="240" w:lineRule="auto"/>
        <w:ind w:left="0" w:firstLine="0"/>
        <w:jc w:val="both"/>
      </w:pPr>
      <w:bookmarkStart w:id="61" w:name="_Toc483232547"/>
      <w:r w:rsidRPr="00D91DEE">
        <w:t>Сведения о заключенных обществом в отчетном году сделках, в совершении которых имеется заинтересованность (приложение).</w:t>
      </w:r>
      <w:bookmarkEnd w:id="61"/>
    </w:p>
    <w:p w14:paraId="63D966CA" w14:textId="77777777" w:rsidR="005141B7" w:rsidRDefault="005141B7" w:rsidP="00D2416B">
      <w:pPr>
        <w:spacing w:before="120" w:after="120"/>
        <w:rPr>
          <w:b/>
          <w:i/>
        </w:rPr>
      </w:pPr>
    </w:p>
    <w:p w14:paraId="2649346B" w14:textId="77777777" w:rsidR="005141B7" w:rsidRPr="00D91DEE" w:rsidRDefault="005141B7" w:rsidP="00D2416B">
      <w:pPr>
        <w:pStyle w:val="1"/>
        <w:spacing w:after="120" w:line="240" w:lineRule="auto"/>
        <w:ind w:left="0" w:firstLine="0"/>
        <w:jc w:val="both"/>
      </w:pPr>
      <w:bookmarkStart w:id="62" w:name="_Toc483232548"/>
      <w:r w:rsidRPr="00D91DEE">
        <w:t>Бухгалтерская отчетность (ф.1, ф.2) и аудиторское заключение  о достоверности бухгалтерской отчетности за 2016 год (приложение)</w:t>
      </w:r>
      <w:bookmarkEnd w:id="62"/>
    </w:p>
    <w:p w14:paraId="616CA8F6" w14:textId="77777777" w:rsidR="005141B7" w:rsidRPr="00575317" w:rsidRDefault="005141B7" w:rsidP="00D2416B">
      <w:pPr>
        <w:spacing w:before="120" w:after="120"/>
        <w:rPr>
          <w:b/>
          <w:i/>
        </w:rPr>
      </w:pPr>
    </w:p>
    <w:p w14:paraId="209AD922" w14:textId="77777777" w:rsidR="005141B7" w:rsidRPr="00D91DEE" w:rsidRDefault="005141B7" w:rsidP="00D2416B">
      <w:pPr>
        <w:pStyle w:val="1"/>
        <w:spacing w:after="120" w:line="240" w:lineRule="auto"/>
        <w:ind w:left="0" w:firstLine="0"/>
        <w:jc w:val="both"/>
      </w:pPr>
      <w:bookmarkStart w:id="63" w:name="_Toc483232549"/>
      <w:r w:rsidRPr="00D91DEE">
        <w:t>Заключение ревизионной комиссии (приложение).</w:t>
      </w:r>
      <w:bookmarkEnd w:id="63"/>
    </w:p>
    <w:p w14:paraId="6F88B92D" w14:textId="77777777" w:rsidR="005141B7" w:rsidRPr="00E75657" w:rsidRDefault="005141B7" w:rsidP="00575317"/>
    <w:sectPr w:rsidR="005141B7" w:rsidRPr="00E75657" w:rsidSect="00AD37D9">
      <w:pgSz w:w="11906" w:h="16838"/>
      <w:pgMar w:top="737" w:right="851" w:bottom="899"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A838F" w14:textId="77777777" w:rsidR="00AD37D9" w:rsidRPr="00831F24" w:rsidRDefault="00AD37D9">
      <w:pPr>
        <w:rPr>
          <w:sz w:val="23"/>
          <w:szCs w:val="23"/>
        </w:rPr>
      </w:pPr>
      <w:r w:rsidRPr="00831F24">
        <w:rPr>
          <w:sz w:val="23"/>
          <w:szCs w:val="23"/>
        </w:rPr>
        <w:separator/>
      </w:r>
    </w:p>
  </w:endnote>
  <w:endnote w:type="continuationSeparator" w:id="0">
    <w:p w14:paraId="4EFDF3E3" w14:textId="77777777" w:rsidR="00AD37D9" w:rsidRPr="00831F24" w:rsidRDefault="00AD37D9">
      <w:pPr>
        <w:rPr>
          <w:sz w:val="23"/>
          <w:szCs w:val="23"/>
        </w:rPr>
      </w:pPr>
      <w:r w:rsidRPr="00831F24">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auto"/>
    <w:notTrueType/>
    <w:pitch w:val="default"/>
    <w:sig w:usb0="00000201" w:usb1="00000000" w:usb2="00000000" w:usb3="00000000" w:csb0="00000004"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PartnerCondensed-Normal">
    <w:altName w:val="Gabriola"/>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027F" w14:textId="77777777" w:rsidR="00937C8F" w:rsidRPr="00831F24" w:rsidRDefault="009C6487" w:rsidP="00F356B5">
    <w:pPr>
      <w:pStyle w:val="a5"/>
      <w:framePr w:wrap="around" w:vAnchor="text" w:hAnchor="margin" w:xAlign="right" w:y="1"/>
      <w:rPr>
        <w:rStyle w:val="a7"/>
        <w:sz w:val="23"/>
        <w:szCs w:val="23"/>
      </w:rPr>
    </w:pPr>
    <w:r w:rsidRPr="00831F24">
      <w:rPr>
        <w:rStyle w:val="a7"/>
        <w:sz w:val="23"/>
        <w:szCs w:val="23"/>
      </w:rPr>
      <w:fldChar w:fldCharType="begin"/>
    </w:r>
    <w:r w:rsidR="00937C8F" w:rsidRPr="00831F24">
      <w:rPr>
        <w:rStyle w:val="a7"/>
        <w:sz w:val="23"/>
        <w:szCs w:val="23"/>
      </w:rPr>
      <w:instrText xml:space="preserve">PAGE  </w:instrText>
    </w:r>
    <w:r w:rsidRPr="00831F24">
      <w:rPr>
        <w:rStyle w:val="a7"/>
        <w:sz w:val="23"/>
        <w:szCs w:val="23"/>
      </w:rPr>
      <w:fldChar w:fldCharType="separate"/>
    </w:r>
    <w:r w:rsidR="00937C8F">
      <w:rPr>
        <w:rStyle w:val="a7"/>
        <w:noProof/>
        <w:sz w:val="23"/>
        <w:szCs w:val="23"/>
      </w:rPr>
      <w:t>70</w:t>
    </w:r>
    <w:r w:rsidRPr="00831F24">
      <w:rPr>
        <w:rStyle w:val="a7"/>
        <w:sz w:val="23"/>
        <w:szCs w:val="23"/>
      </w:rPr>
      <w:fldChar w:fldCharType="end"/>
    </w:r>
  </w:p>
  <w:p w14:paraId="3E4ECCAE" w14:textId="77777777" w:rsidR="00937C8F" w:rsidRPr="00831F24" w:rsidRDefault="00937C8F" w:rsidP="006672B2">
    <w:pPr>
      <w:pStyle w:val="a5"/>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652F8" w14:textId="77777777" w:rsidR="00937C8F" w:rsidRDefault="00000000" w:rsidP="00EF1937">
    <w:pPr>
      <w:pStyle w:val="a5"/>
      <w:jc w:val="right"/>
    </w:pPr>
    <w:r>
      <w:fldChar w:fldCharType="begin"/>
    </w:r>
    <w:r>
      <w:instrText xml:space="preserve"> PAGE   \* MERGEFORMAT </w:instrText>
    </w:r>
    <w:r>
      <w:fldChar w:fldCharType="separate"/>
    </w:r>
    <w:r w:rsidR="00CC0298">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61D9" w14:textId="77777777" w:rsidR="00937C8F" w:rsidRDefault="00937C8F">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8AF7" w14:textId="77777777" w:rsidR="00937C8F" w:rsidRDefault="00000000">
    <w:pPr>
      <w:pStyle w:val="a5"/>
      <w:jc w:val="right"/>
    </w:pPr>
    <w:r>
      <w:fldChar w:fldCharType="begin"/>
    </w:r>
    <w:r>
      <w:instrText xml:space="preserve"> PAGE   \* MERGEFORMAT </w:instrText>
    </w:r>
    <w:r>
      <w:fldChar w:fldCharType="separate"/>
    </w:r>
    <w:r w:rsidR="00CC0298">
      <w:rPr>
        <w:noProof/>
      </w:rPr>
      <w:t>6</w:t>
    </w:r>
    <w:r>
      <w:rPr>
        <w:noProof/>
      </w:rPr>
      <w:fldChar w:fldCharType="end"/>
    </w:r>
  </w:p>
  <w:p w14:paraId="5066EF16" w14:textId="77777777" w:rsidR="00937C8F" w:rsidRPr="007F2639" w:rsidRDefault="00937C8F" w:rsidP="007F26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4ADB6" w14:textId="77777777" w:rsidR="00AD37D9" w:rsidRPr="00831F24" w:rsidRDefault="00AD37D9">
      <w:pPr>
        <w:rPr>
          <w:sz w:val="23"/>
          <w:szCs w:val="23"/>
        </w:rPr>
      </w:pPr>
      <w:r w:rsidRPr="00831F24">
        <w:rPr>
          <w:sz w:val="23"/>
          <w:szCs w:val="23"/>
        </w:rPr>
        <w:separator/>
      </w:r>
    </w:p>
  </w:footnote>
  <w:footnote w:type="continuationSeparator" w:id="0">
    <w:p w14:paraId="45B54779" w14:textId="77777777" w:rsidR="00AD37D9" w:rsidRPr="00831F24" w:rsidRDefault="00AD37D9">
      <w:pPr>
        <w:rPr>
          <w:sz w:val="23"/>
          <w:szCs w:val="23"/>
        </w:rPr>
      </w:pPr>
      <w:r w:rsidRPr="00831F24">
        <w:rPr>
          <w:sz w:val="23"/>
          <w:szCs w:val="23"/>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0"/>
    <w:lvl w:ilvl="0" w:tplc="000F4241">
      <w:start w:val="1"/>
      <w:numFmt w:val="bullet"/>
      <w:lvlText w:val="-"/>
      <w:lvlJc w:val="left"/>
      <w:rPr>
        <w:sz w:val="26"/>
      </w:rPr>
    </w:lvl>
    <w:lvl w:ilvl="1" w:tplc="000F4242">
      <w:start w:val="1"/>
      <w:numFmt w:val="bullet"/>
      <w:lvlText w:val="-"/>
      <w:lvlJc w:val="left"/>
      <w:rPr>
        <w:sz w:val="26"/>
      </w:rPr>
    </w:lvl>
    <w:lvl w:ilvl="2" w:tplc="000F4243">
      <w:start w:val="1"/>
      <w:numFmt w:val="bullet"/>
      <w:lvlText w:val="-"/>
      <w:lvlJc w:val="left"/>
      <w:rPr>
        <w:sz w:val="26"/>
      </w:rPr>
    </w:lvl>
    <w:lvl w:ilvl="3" w:tplc="000F4244">
      <w:start w:val="1"/>
      <w:numFmt w:val="bullet"/>
      <w:lvlText w:val="-"/>
      <w:lvlJc w:val="left"/>
      <w:rPr>
        <w:sz w:val="26"/>
      </w:rPr>
    </w:lvl>
    <w:lvl w:ilvl="4" w:tplc="000F4245">
      <w:start w:val="1"/>
      <w:numFmt w:val="bullet"/>
      <w:lvlText w:val="-"/>
      <w:lvlJc w:val="left"/>
      <w:rPr>
        <w:sz w:val="26"/>
      </w:rPr>
    </w:lvl>
    <w:lvl w:ilvl="5" w:tplc="000F4246">
      <w:start w:val="1"/>
      <w:numFmt w:val="bullet"/>
      <w:lvlText w:val="-"/>
      <w:lvlJc w:val="left"/>
      <w:rPr>
        <w:sz w:val="26"/>
      </w:rPr>
    </w:lvl>
    <w:lvl w:ilvl="6" w:tplc="000F4247">
      <w:start w:val="1"/>
      <w:numFmt w:val="bullet"/>
      <w:lvlText w:val="-"/>
      <w:lvlJc w:val="left"/>
      <w:rPr>
        <w:sz w:val="26"/>
      </w:rPr>
    </w:lvl>
    <w:lvl w:ilvl="7" w:tplc="000F4248">
      <w:start w:val="1"/>
      <w:numFmt w:val="bullet"/>
      <w:lvlText w:val="-"/>
      <w:lvlJc w:val="left"/>
      <w:rPr>
        <w:sz w:val="26"/>
      </w:rPr>
    </w:lvl>
    <w:lvl w:ilvl="8" w:tplc="000F4249">
      <w:start w:val="1"/>
      <w:numFmt w:val="bullet"/>
      <w:lvlText w:val="-"/>
      <w:lvlJc w:val="left"/>
      <w:rPr>
        <w:sz w:val="26"/>
      </w:rPr>
    </w:lvl>
  </w:abstractNum>
  <w:abstractNum w:abstractNumId="1" w15:restartNumberingAfterBreak="0">
    <w:nsid w:val="03E470EE"/>
    <w:multiLevelType w:val="multilevel"/>
    <w:tmpl w:val="B1EA05BE"/>
    <w:lvl w:ilvl="0">
      <w:start w:val="1"/>
      <w:numFmt w:val="decimal"/>
      <w:pStyle w:val="1"/>
      <w:lvlText w:val="%1."/>
      <w:lvlJc w:val="left"/>
      <w:pPr>
        <w:ind w:left="360" w:hanging="360"/>
      </w:pPr>
      <w:rPr>
        <w:rFonts w:cs="Times New Roman"/>
      </w:rPr>
    </w:lvl>
    <w:lvl w:ilvl="1">
      <w:start w:val="1"/>
      <w:numFmt w:val="decimal"/>
      <w:pStyle w:val="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9DF72EA"/>
    <w:multiLevelType w:val="hybridMultilevel"/>
    <w:tmpl w:val="9EDC0188"/>
    <w:lvl w:ilvl="0" w:tplc="F5AC4C7E">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784662C"/>
    <w:multiLevelType w:val="hybridMultilevel"/>
    <w:tmpl w:val="E19E2ADC"/>
    <w:lvl w:ilvl="0" w:tplc="F5AC4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2AB3271"/>
    <w:multiLevelType w:val="hybridMultilevel"/>
    <w:tmpl w:val="C1AA509C"/>
    <w:lvl w:ilvl="0" w:tplc="CB588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F673AE0"/>
    <w:multiLevelType w:val="hybridMultilevel"/>
    <w:tmpl w:val="26AE50FC"/>
    <w:lvl w:ilvl="0" w:tplc="A290DA4C">
      <w:start w:val="3"/>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 w15:restartNumberingAfterBreak="0">
    <w:nsid w:val="38D6207A"/>
    <w:multiLevelType w:val="singleLevel"/>
    <w:tmpl w:val="5906970E"/>
    <w:lvl w:ilvl="0">
      <w:start w:val="1"/>
      <w:numFmt w:val="bullet"/>
      <w:lvlText w:val=""/>
      <w:lvlJc w:val="left"/>
      <w:pPr>
        <w:tabs>
          <w:tab w:val="num" w:pos="360"/>
        </w:tabs>
        <w:ind w:left="360" w:hanging="360"/>
      </w:pPr>
      <w:rPr>
        <w:rFonts w:ascii="Symbol" w:hAnsi="Symbol" w:hint="default"/>
        <w:sz w:val="20"/>
      </w:rPr>
    </w:lvl>
  </w:abstractNum>
  <w:abstractNum w:abstractNumId="7" w15:restartNumberingAfterBreak="0">
    <w:nsid w:val="3A0B067D"/>
    <w:multiLevelType w:val="hybridMultilevel"/>
    <w:tmpl w:val="14AEA778"/>
    <w:lvl w:ilvl="0" w:tplc="F5AC4C7E">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8" w15:restartNumberingAfterBreak="0">
    <w:nsid w:val="3CD87A0B"/>
    <w:multiLevelType w:val="multilevel"/>
    <w:tmpl w:val="6BE0DA8E"/>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pStyle w:val="10"/>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438D39BA"/>
    <w:multiLevelType w:val="hybridMultilevel"/>
    <w:tmpl w:val="868E6792"/>
    <w:lvl w:ilvl="0" w:tplc="CB588D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949428F"/>
    <w:multiLevelType w:val="hybridMultilevel"/>
    <w:tmpl w:val="41085A3A"/>
    <w:lvl w:ilvl="0" w:tplc="CB588DD2">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1" w15:restartNumberingAfterBreak="0">
    <w:nsid w:val="54C847EE"/>
    <w:multiLevelType w:val="hybridMultilevel"/>
    <w:tmpl w:val="5A0CD484"/>
    <w:lvl w:ilvl="0" w:tplc="CB588D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A976C9"/>
    <w:multiLevelType w:val="hybridMultilevel"/>
    <w:tmpl w:val="6234C518"/>
    <w:lvl w:ilvl="0" w:tplc="A554F046">
      <w:start w:val="1"/>
      <w:numFmt w:val="bullet"/>
      <w:lvlText w:val=""/>
      <w:lvlJc w:val="left"/>
      <w:pPr>
        <w:tabs>
          <w:tab w:val="num" w:pos="720"/>
        </w:tabs>
        <w:ind w:left="720" w:hanging="360"/>
      </w:pPr>
      <w:rPr>
        <w:rFonts w:ascii="Wingdings" w:hAnsi="Wingdings" w:hint="default"/>
        <w:sz w:val="16"/>
      </w:rPr>
    </w:lvl>
    <w:lvl w:ilvl="1" w:tplc="CE44B7F2" w:tentative="1">
      <w:start w:val="1"/>
      <w:numFmt w:val="bullet"/>
      <w:lvlText w:val="o"/>
      <w:lvlJc w:val="left"/>
      <w:pPr>
        <w:tabs>
          <w:tab w:val="num" w:pos="1440"/>
        </w:tabs>
        <w:ind w:left="1440" w:hanging="360"/>
      </w:pPr>
      <w:rPr>
        <w:rFonts w:ascii="Courier New" w:hAnsi="Courier New" w:hint="default"/>
      </w:rPr>
    </w:lvl>
    <w:lvl w:ilvl="2" w:tplc="5A0ACD88" w:tentative="1">
      <w:start w:val="1"/>
      <w:numFmt w:val="bullet"/>
      <w:lvlText w:val=""/>
      <w:lvlJc w:val="left"/>
      <w:pPr>
        <w:tabs>
          <w:tab w:val="num" w:pos="2160"/>
        </w:tabs>
        <w:ind w:left="2160" w:hanging="360"/>
      </w:pPr>
      <w:rPr>
        <w:rFonts w:ascii="Wingdings" w:hAnsi="Wingdings" w:hint="default"/>
      </w:rPr>
    </w:lvl>
    <w:lvl w:ilvl="3" w:tplc="950679B8" w:tentative="1">
      <w:start w:val="1"/>
      <w:numFmt w:val="bullet"/>
      <w:lvlText w:val=""/>
      <w:lvlJc w:val="left"/>
      <w:pPr>
        <w:tabs>
          <w:tab w:val="num" w:pos="2880"/>
        </w:tabs>
        <w:ind w:left="2880" w:hanging="360"/>
      </w:pPr>
      <w:rPr>
        <w:rFonts w:ascii="Symbol" w:hAnsi="Symbol" w:hint="default"/>
      </w:rPr>
    </w:lvl>
    <w:lvl w:ilvl="4" w:tplc="0494F2A6" w:tentative="1">
      <w:start w:val="1"/>
      <w:numFmt w:val="bullet"/>
      <w:lvlText w:val="o"/>
      <w:lvlJc w:val="left"/>
      <w:pPr>
        <w:tabs>
          <w:tab w:val="num" w:pos="3600"/>
        </w:tabs>
        <w:ind w:left="3600" w:hanging="360"/>
      </w:pPr>
      <w:rPr>
        <w:rFonts w:ascii="Courier New" w:hAnsi="Courier New" w:hint="default"/>
      </w:rPr>
    </w:lvl>
    <w:lvl w:ilvl="5" w:tplc="4FF005A2" w:tentative="1">
      <w:start w:val="1"/>
      <w:numFmt w:val="bullet"/>
      <w:lvlText w:val=""/>
      <w:lvlJc w:val="left"/>
      <w:pPr>
        <w:tabs>
          <w:tab w:val="num" w:pos="4320"/>
        </w:tabs>
        <w:ind w:left="4320" w:hanging="360"/>
      </w:pPr>
      <w:rPr>
        <w:rFonts w:ascii="Wingdings" w:hAnsi="Wingdings" w:hint="default"/>
      </w:rPr>
    </w:lvl>
    <w:lvl w:ilvl="6" w:tplc="85FA3EBE" w:tentative="1">
      <w:start w:val="1"/>
      <w:numFmt w:val="bullet"/>
      <w:lvlText w:val=""/>
      <w:lvlJc w:val="left"/>
      <w:pPr>
        <w:tabs>
          <w:tab w:val="num" w:pos="5040"/>
        </w:tabs>
        <w:ind w:left="5040" w:hanging="360"/>
      </w:pPr>
      <w:rPr>
        <w:rFonts w:ascii="Symbol" w:hAnsi="Symbol" w:hint="default"/>
      </w:rPr>
    </w:lvl>
    <w:lvl w:ilvl="7" w:tplc="55227474" w:tentative="1">
      <w:start w:val="1"/>
      <w:numFmt w:val="bullet"/>
      <w:lvlText w:val="o"/>
      <w:lvlJc w:val="left"/>
      <w:pPr>
        <w:tabs>
          <w:tab w:val="num" w:pos="5760"/>
        </w:tabs>
        <w:ind w:left="5760" w:hanging="360"/>
      </w:pPr>
      <w:rPr>
        <w:rFonts w:ascii="Courier New" w:hAnsi="Courier New" w:hint="default"/>
      </w:rPr>
    </w:lvl>
    <w:lvl w:ilvl="8" w:tplc="283E342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ED34E5"/>
    <w:multiLevelType w:val="hybridMultilevel"/>
    <w:tmpl w:val="09B23586"/>
    <w:lvl w:ilvl="0" w:tplc="CB588D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91057446">
    <w:abstractNumId w:val="12"/>
  </w:num>
  <w:num w:numId="2" w16cid:durableId="838354462">
    <w:abstractNumId w:val="8"/>
  </w:num>
  <w:num w:numId="3" w16cid:durableId="1847745986">
    <w:abstractNumId w:val="0"/>
  </w:num>
  <w:num w:numId="4" w16cid:durableId="1357466492">
    <w:abstractNumId w:val="3"/>
  </w:num>
  <w:num w:numId="5" w16cid:durableId="866791681">
    <w:abstractNumId w:val="7"/>
  </w:num>
  <w:num w:numId="6" w16cid:durableId="779177795">
    <w:abstractNumId w:val="2"/>
  </w:num>
  <w:num w:numId="7" w16cid:durableId="1309633063">
    <w:abstractNumId w:val="6"/>
  </w:num>
  <w:num w:numId="8" w16cid:durableId="1695572203">
    <w:abstractNumId w:val="5"/>
  </w:num>
  <w:num w:numId="9" w16cid:durableId="305548031">
    <w:abstractNumId w:val="1"/>
  </w:num>
  <w:num w:numId="10" w16cid:durableId="77480577">
    <w:abstractNumId w:val="4"/>
  </w:num>
  <w:num w:numId="11" w16cid:durableId="508253131">
    <w:abstractNumId w:val="10"/>
  </w:num>
  <w:num w:numId="12" w16cid:durableId="1882791272">
    <w:abstractNumId w:val="9"/>
  </w:num>
  <w:num w:numId="13" w16cid:durableId="1309020814">
    <w:abstractNumId w:val="13"/>
  </w:num>
  <w:num w:numId="14" w16cid:durableId="95679089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569D"/>
    <w:rsid w:val="00000370"/>
    <w:rsid w:val="00000ED0"/>
    <w:rsid w:val="0000147D"/>
    <w:rsid w:val="0000156B"/>
    <w:rsid w:val="000018BE"/>
    <w:rsid w:val="00002246"/>
    <w:rsid w:val="00002A20"/>
    <w:rsid w:val="00002F49"/>
    <w:rsid w:val="00004D5C"/>
    <w:rsid w:val="000050AF"/>
    <w:rsid w:val="000053B2"/>
    <w:rsid w:val="00006192"/>
    <w:rsid w:val="000066B5"/>
    <w:rsid w:val="00006EC5"/>
    <w:rsid w:val="0001012E"/>
    <w:rsid w:val="000113F9"/>
    <w:rsid w:val="00011513"/>
    <w:rsid w:val="00011799"/>
    <w:rsid w:val="00012155"/>
    <w:rsid w:val="000123DF"/>
    <w:rsid w:val="00012481"/>
    <w:rsid w:val="00013375"/>
    <w:rsid w:val="00015061"/>
    <w:rsid w:val="00015071"/>
    <w:rsid w:val="00015631"/>
    <w:rsid w:val="0001608D"/>
    <w:rsid w:val="00016B9A"/>
    <w:rsid w:val="00017CC6"/>
    <w:rsid w:val="0002038E"/>
    <w:rsid w:val="00022B19"/>
    <w:rsid w:val="00023514"/>
    <w:rsid w:val="00024483"/>
    <w:rsid w:val="000244C3"/>
    <w:rsid w:val="000251E3"/>
    <w:rsid w:val="0003079A"/>
    <w:rsid w:val="00031D5B"/>
    <w:rsid w:val="0003201F"/>
    <w:rsid w:val="000336D4"/>
    <w:rsid w:val="00034DC0"/>
    <w:rsid w:val="000376E1"/>
    <w:rsid w:val="00037F5E"/>
    <w:rsid w:val="0004090D"/>
    <w:rsid w:val="00041101"/>
    <w:rsid w:val="000452F1"/>
    <w:rsid w:val="000458F8"/>
    <w:rsid w:val="00046ACD"/>
    <w:rsid w:val="000474DF"/>
    <w:rsid w:val="000477C7"/>
    <w:rsid w:val="000508DC"/>
    <w:rsid w:val="00050BFD"/>
    <w:rsid w:val="00050D2E"/>
    <w:rsid w:val="00051E02"/>
    <w:rsid w:val="00051F7C"/>
    <w:rsid w:val="0005263B"/>
    <w:rsid w:val="00053C7C"/>
    <w:rsid w:val="00054205"/>
    <w:rsid w:val="000544DD"/>
    <w:rsid w:val="00054654"/>
    <w:rsid w:val="00054A4B"/>
    <w:rsid w:val="000557B2"/>
    <w:rsid w:val="00055AA4"/>
    <w:rsid w:val="000561EA"/>
    <w:rsid w:val="00060AB0"/>
    <w:rsid w:val="00061060"/>
    <w:rsid w:val="0006108B"/>
    <w:rsid w:val="00062552"/>
    <w:rsid w:val="00063430"/>
    <w:rsid w:val="00064D41"/>
    <w:rsid w:val="00065671"/>
    <w:rsid w:val="00065A47"/>
    <w:rsid w:val="00066918"/>
    <w:rsid w:val="0006728B"/>
    <w:rsid w:val="00067B46"/>
    <w:rsid w:val="00070829"/>
    <w:rsid w:val="00071131"/>
    <w:rsid w:val="0007197D"/>
    <w:rsid w:val="00072B25"/>
    <w:rsid w:val="00072E33"/>
    <w:rsid w:val="000733CB"/>
    <w:rsid w:val="00073956"/>
    <w:rsid w:val="000747E2"/>
    <w:rsid w:val="000763D4"/>
    <w:rsid w:val="0007658C"/>
    <w:rsid w:val="00076692"/>
    <w:rsid w:val="000769B3"/>
    <w:rsid w:val="00077440"/>
    <w:rsid w:val="00080CAF"/>
    <w:rsid w:val="000810A9"/>
    <w:rsid w:val="00081AF1"/>
    <w:rsid w:val="00081BF1"/>
    <w:rsid w:val="0008293E"/>
    <w:rsid w:val="000834DB"/>
    <w:rsid w:val="0008375A"/>
    <w:rsid w:val="00084271"/>
    <w:rsid w:val="00084812"/>
    <w:rsid w:val="00086660"/>
    <w:rsid w:val="00086E84"/>
    <w:rsid w:val="00086EF1"/>
    <w:rsid w:val="00090352"/>
    <w:rsid w:val="000905B2"/>
    <w:rsid w:val="000907D5"/>
    <w:rsid w:val="00092427"/>
    <w:rsid w:val="00092D1C"/>
    <w:rsid w:val="00094241"/>
    <w:rsid w:val="00094FA6"/>
    <w:rsid w:val="00096248"/>
    <w:rsid w:val="00096326"/>
    <w:rsid w:val="0009674F"/>
    <w:rsid w:val="00097BF1"/>
    <w:rsid w:val="000A001F"/>
    <w:rsid w:val="000A01D7"/>
    <w:rsid w:val="000A09B4"/>
    <w:rsid w:val="000A0F03"/>
    <w:rsid w:val="000A1114"/>
    <w:rsid w:val="000A17A5"/>
    <w:rsid w:val="000A205A"/>
    <w:rsid w:val="000A26E1"/>
    <w:rsid w:val="000A2D59"/>
    <w:rsid w:val="000A2F42"/>
    <w:rsid w:val="000A33A2"/>
    <w:rsid w:val="000A45C9"/>
    <w:rsid w:val="000A4AC7"/>
    <w:rsid w:val="000A5D4C"/>
    <w:rsid w:val="000A635E"/>
    <w:rsid w:val="000A7012"/>
    <w:rsid w:val="000A7330"/>
    <w:rsid w:val="000A7777"/>
    <w:rsid w:val="000A7F01"/>
    <w:rsid w:val="000B0152"/>
    <w:rsid w:val="000B1742"/>
    <w:rsid w:val="000B371B"/>
    <w:rsid w:val="000B3748"/>
    <w:rsid w:val="000B3B59"/>
    <w:rsid w:val="000B3CBC"/>
    <w:rsid w:val="000B5C56"/>
    <w:rsid w:val="000B6AF2"/>
    <w:rsid w:val="000B6D34"/>
    <w:rsid w:val="000C0070"/>
    <w:rsid w:val="000C263C"/>
    <w:rsid w:val="000C29A7"/>
    <w:rsid w:val="000C37A6"/>
    <w:rsid w:val="000C3D98"/>
    <w:rsid w:val="000C47B3"/>
    <w:rsid w:val="000C524F"/>
    <w:rsid w:val="000C568B"/>
    <w:rsid w:val="000C5CC5"/>
    <w:rsid w:val="000C7139"/>
    <w:rsid w:val="000C7487"/>
    <w:rsid w:val="000D03E2"/>
    <w:rsid w:val="000D0FD3"/>
    <w:rsid w:val="000D1849"/>
    <w:rsid w:val="000D4009"/>
    <w:rsid w:val="000D4228"/>
    <w:rsid w:val="000D4867"/>
    <w:rsid w:val="000D49B2"/>
    <w:rsid w:val="000D4D1E"/>
    <w:rsid w:val="000D617C"/>
    <w:rsid w:val="000D6438"/>
    <w:rsid w:val="000D7559"/>
    <w:rsid w:val="000D7BFA"/>
    <w:rsid w:val="000E284D"/>
    <w:rsid w:val="000E2876"/>
    <w:rsid w:val="000E28D7"/>
    <w:rsid w:val="000E3F65"/>
    <w:rsid w:val="000E473E"/>
    <w:rsid w:val="000E4A4B"/>
    <w:rsid w:val="000E5262"/>
    <w:rsid w:val="000E549E"/>
    <w:rsid w:val="000E5DB6"/>
    <w:rsid w:val="000E7235"/>
    <w:rsid w:val="000E7C74"/>
    <w:rsid w:val="000E7CF3"/>
    <w:rsid w:val="000F1366"/>
    <w:rsid w:val="000F26E7"/>
    <w:rsid w:val="000F2D3C"/>
    <w:rsid w:val="000F3274"/>
    <w:rsid w:val="000F3490"/>
    <w:rsid w:val="000F48BC"/>
    <w:rsid w:val="000F711E"/>
    <w:rsid w:val="000F770D"/>
    <w:rsid w:val="000F773D"/>
    <w:rsid w:val="000F7837"/>
    <w:rsid w:val="000F791C"/>
    <w:rsid w:val="000F7BFA"/>
    <w:rsid w:val="00100417"/>
    <w:rsid w:val="001006D7"/>
    <w:rsid w:val="00100A72"/>
    <w:rsid w:val="001013CC"/>
    <w:rsid w:val="0010172E"/>
    <w:rsid w:val="001029D1"/>
    <w:rsid w:val="001030B1"/>
    <w:rsid w:val="00103859"/>
    <w:rsid w:val="00103DEC"/>
    <w:rsid w:val="0010536F"/>
    <w:rsid w:val="00105703"/>
    <w:rsid w:val="00105948"/>
    <w:rsid w:val="00105C68"/>
    <w:rsid w:val="001064F9"/>
    <w:rsid w:val="00106B86"/>
    <w:rsid w:val="0010775F"/>
    <w:rsid w:val="00107C0E"/>
    <w:rsid w:val="00107DD1"/>
    <w:rsid w:val="001115B5"/>
    <w:rsid w:val="00111688"/>
    <w:rsid w:val="00112628"/>
    <w:rsid w:val="00115014"/>
    <w:rsid w:val="0011626D"/>
    <w:rsid w:val="0011690A"/>
    <w:rsid w:val="00116B40"/>
    <w:rsid w:val="0011710D"/>
    <w:rsid w:val="00117E38"/>
    <w:rsid w:val="0012035B"/>
    <w:rsid w:val="001220F2"/>
    <w:rsid w:val="0012226F"/>
    <w:rsid w:val="001223AC"/>
    <w:rsid w:val="00122A86"/>
    <w:rsid w:val="001230A8"/>
    <w:rsid w:val="0012492D"/>
    <w:rsid w:val="00124DE5"/>
    <w:rsid w:val="00126829"/>
    <w:rsid w:val="00127D04"/>
    <w:rsid w:val="00131DBC"/>
    <w:rsid w:val="001326C9"/>
    <w:rsid w:val="00133A83"/>
    <w:rsid w:val="00135F9D"/>
    <w:rsid w:val="0013628E"/>
    <w:rsid w:val="00136B55"/>
    <w:rsid w:val="00137477"/>
    <w:rsid w:val="00137702"/>
    <w:rsid w:val="0013787F"/>
    <w:rsid w:val="00140391"/>
    <w:rsid w:val="001404F6"/>
    <w:rsid w:val="001410A7"/>
    <w:rsid w:val="001416E3"/>
    <w:rsid w:val="001417C7"/>
    <w:rsid w:val="001424F2"/>
    <w:rsid w:val="0014301E"/>
    <w:rsid w:val="00143261"/>
    <w:rsid w:val="00143585"/>
    <w:rsid w:val="00144682"/>
    <w:rsid w:val="0014491C"/>
    <w:rsid w:val="00144AF2"/>
    <w:rsid w:val="00145F11"/>
    <w:rsid w:val="0014687A"/>
    <w:rsid w:val="001479A3"/>
    <w:rsid w:val="00147C51"/>
    <w:rsid w:val="00151D58"/>
    <w:rsid w:val="00152E93"/>
    <w:rsid w:val="00153DAF"/>
    <w:rsid w:val="0015460E"/>
    <w:rsid w:val="001549AC"/>
    <w:rsid w:val="00154A25"/>
    <w:rsid w:val="00155E43"/>
    <w:rsid w:val="001565EA"/>
    <w:rsid w:val="00156FC3"/>
    <w:rsid w:val="0015718A"/>
    <w:rsid w:val="00162550"/>
    <w:rsid w:val="0016329C"/>
    <w:rsid w:val="00163426"/>
    <w:rsid w:val="00163AA7"/>
    <w:rsid w:val="00163DFE"/>
    <w:rsid w:val="00165051"/>
    <w:rsid w:val="001655C5"/>
    <w:rsid w:val="00165FA2"/>
    <w:rsid w:val="00166005"/>
    <w:rsid w:val="00166585"/>
    <w:rsid w:val="0016668D"/>
    <w:rsid w:val="001669D1"/>
    <w:rsid w:val="001670C9"/>
    <w:rsid w:val="00167112"/>
    <w:rsid w:val="00167AC1"/>
    <w:rsid w:val="00170C55"/>
    <w:rsid w:val="001717A8"/>
    <w:rsid w:val="00171A82"/>
    <w:rsid w:val="001721CA"/>
    <w:rsid w:val="00172ACB"/>
    <w:rsid w:val="00172B61"/>
    <w:rsid w:val="0017306B"/>
    <w:rsid w:val="0017436A"/>
    <w:rsid w:val="0017485B"/>
    <w:rsid w:val="001762C3"/>
    <w:rsid w:val="0017708F"/>
    <w:rsid w:val="001772D9"/>
    <w:rsid w:val="00177598"/>
    <w:rsid w:val="00177D0B"/>
    <w:rsid w:val="00177E53"/>
    <w:rsid w:val="001801C7"/>
    <w:rsid w:val="0018036B"/>
    <w:rsid w:val="00180A55"/>
    <w:rsid w:val="00180CA7"/>
    <w:rsid w:val="001814E9"/>
    <w:rsid w:val="001852E3"/>
    <w:rsid w:val="00185872"/>
    <w:rsid w:val="00185DAD"/>
    <w:rsid w:val="00185E83"/>
    <w:rsid w:val="001862B6"/>
    <w:rsid w:val="00186F4B"/>
    <w:rsid w:val="00187EEE"/>
    <w:rsid w:val="001906C9"/>
    <w:rsid w:val="001914B5"/>
    <w:rsid w:val="00191DDD"/>
    <w:rsid w:val="0019269E"/>
    <w:rsid w:val="00192ABE"/>
    <w:rsid w:val="00192D95"/>
    <w:rsid w:val="001931E0"/>
    <w:rsid w:val="00193346"/>
    <w:rsid w:val="00193F28"/>
    <w:rsid w:val="001940CD"/>
    <w:rsid w:val="00194715"/>
    <w:rsid w:val="00194BD4"/>
    <w:rsid w:val="00196151"/>
    <w:rsid w:val="001968FE"/>
    <w:rsid w:val="00197F06"/>
    <w:rsid w:val="001A147E"/>
    <w:rsid w:val="001A4542"/>
    <w:rsid w:val="001A508A"/>
    <w:rsid w:val="001A5B66"/>
    <w:rsid w:val="001A6043"/>
    <w:rsid w:val="001A69F3"/>
    <w:rsid w:val="001A7752"/>
    <w:rsid w:val="001A7B48"/>
    <w:rsid w:val="001A7E5D"/>
    <w:rsid w:val="001B0580"/>
    <w:rsid w:val="001B1826"/>
    <w:rsid w:val="001B1930"/>
    <w:rsid w:val="001B244A"/>
    <w:rsid w:val="001B4185"/>
    <w:rsid w:val="001B47FE"/>
    <w:rsid w:val="001B5D35"/>
    <w:rsid w:val="001B64DE"/>
    <w:rsid w:val="001B698C"/>
    <w:rsid w:val="001B74FD"/>
    <w:rsid w:val="001B7A39"/>
    <w:rsid w:val="001C0DC4"/>
    <w:rsid w:val="001C1F13"/>
    <w:rsid w:val="001C3C2B"/>
    <w:rsid w:val="001C3F6E"/>
    <w:rsid w:val="001C5E0B"/>
    <w:rsid w:val="001C6714"/>
    <w:rsid w:val="001C6E9E"/>
    <w:rsid w:val="001C6EEC"/>
    <w:rsid w:val="001C7688"/>
    <w:rsid w:val="001C76FC"/>
    <w:rsid w:val="001D03E9"/>
    <w:rsid w:val="001D1D8E"/>
    <w:rsid w:val="001D3F13"/>
    <w:rsid w:val="001D3FF3"/>
    <w:rsid w:val="001D42C4"/>
    <w:rsid w:val="001D4426"/>
    <w:rsid w:val="001D4565"/>
    <w:rsid w:val="001D47AA"/>
    <w:rsid w:val="001D538F"/>
    <w:rsid w:val="001D5483"/>
    <w:rsid w:val="001D63C3"/>
    <w:rsid w:val="001D6C32"/>
    <w:rsid w:val="001D6CF9"/>
    <w:rsid w:val="001D74D5"/>
    <w:rsid w:val="001D79B3"/>
    <w:rsid w:val="001E0194"/>
    <w:rsid w:val="001E157D"/>
    <w:rsid w:val="001E1601"/>
    <w:rsid w:val="001E17CE"/>
    <w:rsid w:val="001E1CBD"/>
    <w:rsid w:val="001E2A05"/>
    <w:rsid w:val="001E2B64"/>
    <w:rsid w:val="001E44C5"/>
    <w:rsid w:val="001E47DA"/>
    <w:rsid w:val="001E4D66"/>
    <w:rsid w:val="001E603A"/>
    <w:rsid w:val="001E6269"/>
    <w:rsid w:val="001E6476"/>
    <w:rsid w:val="001E7EAF"/>
    <w:rsid w:val="001F0781"/>
    <w:rsid w:val="001F0B39"/>
    <w:rsid w:val="001F0D17"/>
    <w:rsid w:val="001F0DFA"/>
    <w:rsid w:val="001F1C6F"/>
    <w:rsid w:val="001F1CA8"/>
    <w:rsid w:val="001F25A4"/>
    <w:rsid w:val="001F25B1"/>
    <w:rsid w:val="001F5B92"/>
    <w:rsid w:val="001F7F81"/>
    <w:rsid w:val="002020F3"/>
    <w:rsid w:val="00204ABE"/>
    <w:rsid w:val="00204BB6"/>
    <w:rsid w:val="00205CDD"/>
    <w:rsid w:val="00205FBF"/>
    <w:rsid w:val="00206BA6"/>
    <w:rsid w:val="00207235"/>
    <w:rsid w:val="00207810"/>
    <w:rsid w:val="00212230"/>
    <w:rsid w:val="002124EC"/>
    <w:rsid w:val="002127AE"/>
    <w:rsid w:val="00212DEC"/>
    <w:rsid w:val="00213424"/>
    <w:rsid w:val="0021365A"/>
    <w:rsid w:val="00213F09"/>
    <w:rsid w:val="00214F15"/>
    <w:rsid w:val="0021581C"/>
    <w:rsid w:val="00215AAB"/>
    <w:rsid w:val="00215D4C"/>
    <w:rsid w:val="00216109"/>
    <w:rsid w:val="00216BCC"/>
    <w:rsid w:val="00217D3D"/>
    <w:rsid w:val="0022034B"/>
    <w:rsid w:val="00220365"/>
    <w:rsid w:val="002204A8"/>
    <w:rsid w:val="00221404"/>
    <w:rsid w:val="00222C96"/>
    <w:rsid w:val="00222C9A"/>
    <w:rsid w:val="00224E8E"/>
    <w:rsid w:val="00225D68"/>
    <w:rsid w:val="002267C7"/>
    <w:rsid w:val="002272D5"/>
    <w:rsid w:val="00227D0A"/>
    <w:rsid w:val="00227E93"/>
    <w:rsid w:val="0023032A"/>
    <w:rsid w:val="00231027"/>
    <w:rsid w:val="00231C02"/>
    <w:rsid w:val="00232E7C"/>
    <w:rsid w:val="002344D5"/>
    <w:rsid w:val="00234913"/>
    <w:rsid w:val="00234A42"/>
    <w:rsid w:val="002351D2"/>
    <w:rsid w:val="002351FE"/>
    <w:rsid w:val="00237148"/>
    <w:rsid w:val="00237E79"/>
    <w:rsid w:val="0024051B"/>
    <w:rsid w:val="002406DE"/>
    <w:rsid w:val="002422D7"/>
    <w:rsid w:val="0024232D"/>
    <w:rsid w:val="00242475"/>
    <w:rsid w:val="002427A6"/>
    <w:rsid w:val="00242A04"/>
    <w:rsid w:val="002431DC"/>
    <w:rsid w:val="00244CAA"/>
    <w:rsid w:val="002456C2"/>
    <w:rsid w:val="0024697D"/>
    <w:rsid w:val="002507E2"/>
    <w:rsid w:val="00250872"/>
    <w:rsid w:val="00251466"/>
    <w:rsid w:val="00251DDE"/>
    <w:rsid w:val="0025221C"/>
    <w:rsid w:val="002530BF"/>
    <w:rsid w:val="00253CCE"/>
    <w:rsid w:val="002543B9"/>
    <w:rsid w:val="00254558"/>
    <w:rsid w:val="00254746"/>
    <w:rsid w:val="0025503B"/>
    <w:rsid w:val="00255429"/>
    <w:rsid w:val="00256B93"/>
    <w:rsid w:val="002570DC"/>
    <w:rsid w:val="00257549"/>
    <w:rsid w:val="00257D72"/>
    <w:rsid w:val="002608C8"/>
    <w:rsid w:val="00260A3C"/>
    <w:rsid w:val="00261A02"/>
    <w:rsid w:val="002620BC"/>
    <w:rsid w:val="00262485"/>
    <w:rsid w:val="002628E4"/>
    <w:rsid w:val="0026331D"/>
    <w:rsid w:val="00263CF9"/>
    <w:rsid w:val="00263DFD"/>
    <w:rsid w:val="002645DB"/>
    <w:rsid w:val="002647E3"/>
    <w:rsid w:val="0026668C"/>
    <w:rsid w:val="00267667"/>
    <w:rsid w:val="00267DEA"/>
    <w:rsid w:val="00267EC6"/>
    <w:rsid w:val="002701BA"/>
    <w:rsid w:val="0027037E"/>
    <w:rsid w:val="0027047B"/>
    <w:rsid w:val="0027058F"/>
    <w:rsid w:val="00273440"/>
    <w:rsid w:val="0027427C"/>
    <w:rsid w:val="00280AB6"/>
    <w:rsid w:val="00281103"/>
    <w:rsid w:val="00281491"/>
    <w:rsid w:val="00283580"/>
    <w:rsid w:val="002851B8"/>
    <w:rsid w:val="00286CE1"/>
    <w:rsid w:val="00290026"/>
    <w:rsid w:val="002903CB"/>
    <w:rsid w:val="002920AC"/>
    <w:rsid w:val="0029285A"/>
    <w:rsid w:val="00292ED8"/>
    <w:rsid w:val="002931B2"/>
    <w:rsid w:val="00294D28"/>
    <w:rsid w:val="00294D73"/>
    <w:rsid w:val="002951CC"/>
    <w:rsid w:val="00295332"/>
    <w:rsid w:val="00295624"/>
    <w:rsid w:val="002956EC"/>
    <w:rsid w:val="00296712"/>
    <w:rsid w:val="00297F9A"/>
    <w:rsid w:val="00297FF4"/>
    <w:rsid w:val="002A0B65"/>
    <w:rsid w:val="002A15F8"/>
    <w:rsid w:val="002A2D13"/>
    <w:rsid w:val="002A2EDB"/>
    <w:rsid w:val="002A3BBC"/>
    <w:rsid w:val="002A3E65"/>
    <w:rsid w:val="002A4208"/>
    <w:rsid w:val="002A45C3"/>
    <w:rsid w:val="002A7754"/>
    <w:rsid w:val="002B1B09"/>
    <w:rsid w:val="002B26EB"/>
    <w:rsid w:val="002B2F09"/>
    <w:rsid w:val="002B2FA0"/>
    <w:rsid w:val="002B3556"/>
    <w:rsid w:val="002B4229"/>
    <w:rsid w:val="002B48CD"/>
    <w:rsid w:val="002B4EFB"/>
    <w:rsid w:val="002B556F"/>
    <w:rsid w:val="002B59DC"/>
    <w:rsid w:val="002B6557"/>
    <w:rsid w:val="002B7455"/>
    <w:rsid w:val="002C03CF"/>
    <w:rsid w:val="002C0AC3"/>
    <w:rsid w:val="002C1278"/>
    <w:rsid w:val="002C1AD2"/>
    <w:rsid w:val="002C2C07"/>
    <w:rsid w:val="002C3A4A"/>
    <w:rsid w:val="002C4621"/>
    <w:rsid w:val="002C5A48"/>
    <w:rsid w:val="002C683E"/>
    <w:rsid w:val="002C74F8"/>
    <w:rsid w:val="002C7CE5"/>
    <w:rsid w:val="002D0139"/>
    <w:rsid w:val="002D19AA"/>
    <w:rsid w:val="002D1C2D"/>
    <w:rsid w:val="002D3290"/>
    <w:rsid w:val="002D3F02"/>
    <w:rsid w:val="002D5706"/>
    <w:rsid w:val="002D5A17"/>
    <w:rsid w:val="002D5E68"/>
    <w:rsid w:val="002D635B"/>
    <w:rsid w:val="002D6D41"/>
    <w:rsid w:val="002D75A5"/>
    <w:rsid w:val="002E0754"/>
    <w:rsid w:val="002E09E9"/>
    <w:rsid w:val="002E173A"/>
    <w:rsid w:val="002E1AF1"/>
    <w:rsid w:val="002E1CF2"/>
    <w:rsid w:val="002E2E31"/>
    <w:rsid w:val="002E3218"/>
    <w:rsid w:val="002E3C67"/>
    <w:rsid w:val="002E42B2"/>
    <w:rsid w:val="002E45C2"/>
    <w:rsid w:val="002E597C"/>
    <w:rsid w:val="002E5F8C"/>
    <w:rsid w:val="002E69F5"/>
    <w:rsid w:val="002E7798"/>
    <w:rsid w:val="002E7AA2"/>
    <w:rsid w:val="002F033C"/>
    <w:rsid w:val="002F037D"/>
    <w:rsid w:val="002F0FF9"/>
    <w:rsid w:val="002F13DD"/>
    <w:rsid w:val="002F1561"/>
    <w:rsid w:val="002F210C"/>
    <w:rsid w:val="002F2305"/>
    <w:rsid w:val="002F2BA5"/>
    <w:rsid w:val="002F453A"/>
    <w:rsid w:val="002F46C2"/>
    <w:rsid w:val="002F4DB3"/>
    <w:rsid w:val="002F788C"/>
    <w:rsid w:val="00300801"/>
    <w:rsid w:val="00301C16"/>
    <w:rsid w:val="00302BC0"/>
    <w:rsid w:val="00303D70"/>
    <w:rsid w:val="00304AEA"/>
    <w:rsid w:val="00305A3D"/>
    <w:rsid w:val="00306305"/>
    <w:rsid w:val="003077A5"/>
    <w:rsid w:val="003077AB"/>
    <w:rsid w:val="00307A94"/>
    <w:rsid w:val="00311497"/>
    <w:rsid w:val="003119A7"/>
    <w:rsid w:val="003127CA"/>
    <w:rsid w:val="003129CE"/>
    <w:rsid w:val="00312EA6"/>
    <w:rsid w:val="00313754"/>
    <w:rsid w:val="00313939"/>
    <w:rsid w:val="00313AC5"/>
    <w:rsid w:val="00315A57"/>
    <w:rsid w:val="00315C7C"/>
    <w:rsid w:val="00317A0B"/>
    <w:rsid w:val="00317EC9"/>
    <w:rsid w:val="00321083"/>
    <w:rsid w:val="00321DA1"/>
    <w:rsid w:val="00323AA6"/>
    <w:rsid w:val="0032419F"/>
    <w:rsid w:val="00324940"/>
    <w:rsid w:val="0032541F"/>
    <w:rsid w:val="003264CA"/>
    <w:rsid w:val="0032692A"/>
    <w:rsid w:val="003269D3"/>
    <w:rsid w:val="00326F8C"/>
    <w:rsid w:val="00327774"/>
    <w:rsid w:val="003279D2"/>
    <w:rsid w:val="00330F07"/>
    <w:rsid w:val="00331D27"/>
    <w:rsid w:val="00334AA6"/>
    <w:rsid w:val="00335352"/>
    <w:rsid w:val="00335B32"/>
    <w:rsid w:val="00335BDF"/>
    <w:rsid w:val="00336A4A"/>
    <w:rsid w:val="00336CA5"/>
    <w:rsid w:val="00336DB8"/>
    <w:rsid w:val="003378AA"/>
    <w:rsid w:val="00340794"/>
    <w:rsid w:val="00340F56"/>
    <w:rsid w:val="00342252"/>
    <w:rsid w:val="0034252E"/>
    <w:rsid w:val="00343B8E"/>
    <w:rsid w:val="00343CCC"/>
    <w:rsid w:val="003443B8"/>
    <w:rsid w:val="00345F3C"/>
    <w:rsid w:val="003462BB"/>
    <w:rsid w:val="0034632A"/>
    <w:rsid w:val="003468CE"/>
    <w:rsid w:val="003477B4"/>
    <w:rsid w:val="00347AB1"/>
    <w:rsid w:val="00350CD4"/>
    <w:rsid w:val="00351080"/>
    <w:rsid w:val="003519BD"/>
    <w:rsid w:val="0035239C"/>
    <w:rsid w:val="003528E6"/>
    <w:rsid w:val="00352CD1"/>
    <w:rsid w:val="00352E48"/>
    <w:rsid w:val="0035438F"/>
    <w:rsid w:val="00354FE5"/>
    <w:rsid w:val="00356249"/>
    <w:rsid w:val="003572A6"/>
    <w:rsid w:val="00357628"/>
    <w:rsid w:val="0036026B"/>
    <w:rsid w:val="003634A4"/>
    <w:rsid w:val="00364CD1"/>
    <w:rsid w:val="003651E0"/>
    <w:rsid w:val="00366B4A"/>
    <w:rsid w:val="003677D3"/>
    <w:rsid w:val="003714D9"/>
    <w:rsid w:val="00371A02"/>
    <w:rsid w:val="00371FA5"/>
    <w:rsid w:val="00372688"/>
    <w:rsid w:val="00372DA3"/>
    <w:rsid w:val="003730E2"/>
    <w:rsid w:val="0037373F"/>
    <w:rsid w:val="00373B64"/>
    <w:rsid w:val="00373DCD"/>
    <w:rsid w:val="003741F3"/>
    <w:rsid w:val="0037421F"/>
    <w:rsid w:val="0037585A"/>
    <w:rsid w:val="00375EB4"/>
    <w:rsid w:val="00376351"/>
    <w:rsid w:val="00376D94"/>
    <w:rsid w:val="00376F75"/>
    <w:rsid w:val="00380175"/>
    <w:rsid w:val="00381A5E"/>
    <w:rsid w:val="00381FDF"/>
    <w:rsid w:val="003830DF"/>
    <w:rsid w:val="0038503D"/>
    <w:rsid w:val="0038578D"/>
    <w:rsid w:val="00386377"/>
    <w:rsid w:val="003864C5"/>
    <w:rsid w:val="00386C9A"/>
    <w:rsid w:val="00386F85"/>
    <w:rsid w:val="00387350"/>
    <w:rsid w:val="0039020B"/>
    <w:rsid w:val="00390BB7"/>
    <w:rsid w:val="00391316"/>
    <w:rsid w:val="00392C80"/>
    <w:rsid w:val="003936D4"/>
    <w:rsid w:val="00393AF4"/>
    <w:rsid w:val="003945CC"/>
    <w:rsid w:val="003945CD"/>
    <w:rsid w:val="00395523"/>
    <w:rsid w:val="00396F04"/>
    <w:rsid w:val="00397530"/>
    <w:rsid w:val="0039777C"/>
    <w:rsid w:val="00397A7E"/>
    <w:rsid w:val="00397C52"/>
    <w:rsid w:val="003A02D2"/>
    <w:rsid w:val="003A052C"/>
    <w:rsid w:val="003A072E"/>
    <w:rsid w:val="003A1023"/>
    <w:rsid w:val="003A1235"/>
    <w:rsid w:val="003A149B"/>
    <w:rsid w:val="003A2245"/>
    <w:rsid w:val="003A2925"/>
    <w:rsid w:val="003A400E"/>
    <w:rsid w:val="003A4A6A"/>
    <w:rsid w:val="003A4CE6"/>
    <w:rsid w:val="003A522B"/>
    <w:rsid w:val="003A575F"/>
    <w:rsid w:val="003A5A21"/>
    <w:rsid w:val="003A6175"/>
    <w:rsid w:val="003A6312"/>
    <w:rsid w:val="003A68AC"/>
    <w:rsid w:val="003A6E0E"/>
    <w:rsid w:val="003A76B6"/>
    <w:rsid w:val="003B03AF"/>
    <w:rsid w:val="003B0772"/>
    <w:rsid w:val="003B1612"/>
    <w:rsid w:val="003B1A9D"/>
    <w:rsid w:val="003B1D38"/>
    <w:rsid w:val="003B27BC"/>
    <w:rsid w:val="003B4EF7"/>
    <w:rsid w:val="003B64FB"/>
    <w:rsid w:val="003B78EA"/>
    <w:rsid w:val="003B7AC2"/>
    <w:rsid w:val="003C085B"/>
    <w:rsid w:val="003C0D00"/>
    <w:rsid w:val="003C290E"/>
    <w:rsid w:val="003C38A4"/>
    <w:rsid w:val="003C5116"/>
    <w:rsid w:val="003C559A"/>
    <w:rsid w:val="003C5610"/>
    <w:rsid w:val="003C5FAC"/>
    <w:rsid w:val="003C6C75"/>
    <w:rsid w:val="003C7803"/>
    <w:rsid w:val="003D15CD"/>
    <w:rsid w:val="003D2739"/>
    <w:rsid w:val="003D2AA8"/>
    <w:rsid w:val="003D2AD1"/>
    <w:rsid w:val="003D35DA"/>
    <w:rsid w:val="003D370E"/>
    <w:rsid w:val="003D378E"/>
    <w:rsid w:val="003D5A1B"/>
    <w:rsid w:val="003D75D3"/>
    <w:rsid w:val="003D7746"/>
    <w:rsid w:val="003D7B7E"/>
    <w:rsid w:val="003D7E26"/>
    <w:rsid w:val="003E378B"/>
    <w:rsid w:val="003E423B"/>
    <w:rsid w:val="003E46B8"/>
    <w:rsid w:val="003E4958"/>
    <w:rsid w:val="003E6914"/>
    <w:rsid w:val="003E6915"/>
    <w:rsid w:val="003E6F9A"/>
    <w:rsid w:val="003F019D"/>
    <w:rsid w:val="003F0CDA"/>
    <w:rsid w:val="003F0DDE"/>
    <w:rsid w:val="003F111E"/>
    <w:rsid w:val="003F265B"/>
    <w:rsid w:val="003F3219"/>
    <w:rsid w:val="003F3D2D"/>
    <w:rsid w:val="003F3F25"/>
    <w:rsid w:val="003F485C"/>
    <w:rsid w:val="003F55B3"/>
    <w:rsid w:val="003F578F"/>
    <w:rsid w:val="003F59F5"/>
    <w:rsid w:val="003F6458"/>
    <w:rsid w:val="003F73A2"/>
    <w:rsid w:val="003F77D4"/>
    <w:rsid w:val="003F7802"/>
    <w:rsid w:val="0040063D"/>
    <w:rsid w:val="0040221E"/>
    <w:rsid w:val="00402CA2"/>
    <w:rsid w:val="0040343F"/>
    <w:rsid w:val="004039A6"/>
    <w:rsid w:val="0040521E"/>
    <w:rsid w:val="00405A08"/>
    <w:rsid w:val="004063E3"/>
    <w:rsid w:val="004064C5"/>
    <w:rsid w:val="004065FC"/>
    <w:rsid w:val="0040669D"/>
    <w:rsid w:val="0041053F"/>
    <w:rsid w:val="00410B32"/>
    <w:rsid w:val="00411199"/>
    <w:rsid w:val="004114E0"/>
    <w:rsid w:val="00411627"/>
    <w:rsid w:val="00411689"/>
    <w:rsid w:val="004126E6"/>
    <w:rsid w:val="00413A44"/>
    <w:rsid w:val="0041404B"/>
    <w:rsid w:val="004143B6"/>
    <w:rsid w:val="00414E72"/>
    <w:rsid w:val="00415AFF"/>
    <w:rsid w:val="00415C5F"/>
    <w:rsid w:val="004200EA"/>
    <w:rsid w:val="0042154B"/>
    <w:rsid w:val="00421EA8"/>
    <w:rsid w:val="0042313D"/>
    <w:rsid w:val="00423872"/>
    <w:rsid w:val="00423E90"/>
    <w:rsid w:val="004243DF"/>
    <w:rsid w:val="00425EF3"/>
    <w:rsid w:val="0042624E"/>
    <w:rsid w:val="00427222"/>
    <w:rsid w:val="00427F97"/>
    <w:rsid w:val="0043091E"/>
    <w:rsid w:val="00430980"/>
    <w:rsid w:val="00431447"/>
    <w:rsid w:val="00431D78"/>
    <w:rsid w:val="00432AFE"/>
    <w:rsid w:val="004330C9"/>
    <w:rsid w:val="00433478"/>
    <w:rsid w:val="004368A4"/>
    <w:rsid w:val="00436F57"/>
    <w:rsid w:val="00437B8E"/>
    <w:rsid w:val="0044207C"/>
    <w:rsid w:val="004426A2"/>
    <w:rsid w:val="00443F0C"/>
    <w:rsid w:val="00444684"/>
    <w:rsid w:val="00445647"/>
    <w:rsid w:val="00446B9B"/>
    <w:rsid w:val="00447072"/>
    <w:rsid w:val="00447200"/>
    <w:rsid w:val="0044799C"/>
    <w:rsid w:val="00447B50"/>
    <w:rsid w:val="00447F0B"/>
    <w:rsid w:val="004502F1"/>
    <w:rsid w:val="00450957"/>
    <w:rsid w:val="00450A2E"/>
    <w:rsid w:val="004532CD"/>
    <w:rsid w:val="00453C06"/>
    <w:rsid w:val="00454265"/>
    <w:rsid w:val="004544F7"/>
    <w:rsid w:val="00454883"/>
    <w:rsid w:val="00454BFD"/>
    <w:rsid w:val="00454CA1"/>
    <w:rsid w:val="004556C9"/>
    <w:rsid w:val="00456104"/>
    <w:rsid w:val="00457F0C"/>
    <w:rsid w:val="0046044B"/>
    <w:rsid w:val="0046142A"/>
    <w:rsid w:val="004618FF"/>
    <w:rsid w:val="004619D1"/>
    <w:rsid w:val="00462AFC"/>
    <w:rsid w:val="00462E16"/>
    <w:rsid w:val="004636DA"/>
    <w:rsid w:val="004636FF"/>
    <w:rsid w:val="00463CFE"/>
    <w:rsid w:val="00463DB8"/>
    <w:rsid w:val="0046460F"/>
    <w:rsid w:val="00464B22"/>
    <w:rsid w:val="00465885"/>
    <w:rsid w:val="004659F5"/>
    <w:rsid w:val="00465ADE"/>
    <w:rsid w:val="00465C3E"/>
    <w:rsid w:val="00467C9B"/>
    <w:rsid w:val="00470118"/>
    <w:rsid w:val="00470532"/>
    <w:rsid w:val="004708D6"/>
    <w:rsid w:val="004710B1"/>
    <w:rsid w:val="0047177C"/>
    <w:rsid w:val="00471C92"/>
    <w:rsid w:val="00473B72"/>
    <w:rsid w:val="00474415"/>
    <w:rsid w:val="0047480D"/>
    <w:rsid w:val="00474E6C"/>
    <w:rsid w:val="0047558F"/>
    <w:rsid w:val="004757B8"/>
    <w:rsid w:val="00476465"/>
    <w:rsid w:val="0047653C"/>
    <w:rsid w:val="00477024"/>
    <w:rsid w:val="004806C3"/>
    <w:rsid w:val="00480EA4"/>
    <w:rsid w:val="004811B1"/>
    <w:rsid w:val="00481982"/>
    <w:rsid w:val="00482989"/>
    <w:rsid w:val="00482E4C"/>
    <w:rsid w:val="004832B0"/>
    <w:rsid w:val="004841A0"/>
    <w:rsid w:val="004848A6"/>
    <w:rsid w:val="0048502D"/>
    <w:rsid w:val="0048601B"/>
    <w:rsid w:val="00486805"/>
    <w:rsid w:val="00486FDB"/>
    <w:rsid w:val="00490EC1"/>
    <w:rsid w:val="00490EEE"/>
    <w:rsid w:val="004915E8"/>
    <w:rsid w:val="00491EF6"/>
    <w:rsid w:val="0049224B"/>
    <w:rsid w:val="004927B7"/>
    <w:rsid w:val="00492EFB"/>
    <w:rsid w:val="00494B00"/>
    <w:rsid w:val="0049504E"/>
    <w:rsid w:val="004960BE"/>
    <w:rsid w:val="00496F53"/>
    <w:rsid w:val="00497CFD"/>
    <w:rsid w:val="004A058B"/>
    <w:rsid w:val="004A0775"/>
    <w:rsid w:val="004A0942"/>
    <w:rsid w:val="004A1FF6"/>
    <w:rsid w:val="004A2027"/>
    <w:rsid w:val="004A24B0"/>
    <w:rsid w:val="004A2581"/>
    <w:rsid w:val="004A402B"/>
    <w:rsid w:val="004A4562"/>
    <w:rsid w:val="004A5065"/>
    <w:rsid w:val="004A53C4"/>
    <w:rsid w:val="004A5CFA"/>
    <w:rsid w:val="004A6160"/>
    <w:rsid w:val="004A68E6"/>
    <w:rsid w:val="004A6CFE"/>
    <w:rsid w:val="004B0558"/>
    <w:rsid w:val="004B0B75"/>
    <w:rsid w:val="004B215F"/>
    <w:rsid w:val="004B2A3A"/>
    <w:rsid w:val="004B312F"/>
    <w:rsid w:val="004B4F90"/>
    <w:rsid w:val="004B647A"/>
    <w:rsid w:val="004B6EF0"/>
    <w:rsid w:val="004B7289"/>
    <w:rsid w:val="004C01D0"/>
    <w:rsid w:val="004C2CCC"/>
    <w:rsid w:val="004C3343"/>
    <w:rsid w:val="004C4F18"/>
    <w:rsid w:val="004C5050"/>
    <w:rsid w:val="004C5AF1"/>
    <w:rsid w:val="004C5C29"/>
    <w:rsid w:val="004C62FD"/>
    <w:rsid w:val="004C73CB"/>
    <w:rsid w:val="004C78DB"/>
    <w:rsid w:val="004C7DC7"/>
    <w:rsid w:val="004D097D"/>
    <w:rsid w:val="004D1561"/>
    <w:rsid w:val="004D1EDF"/>
    <w:rsid w:val="004D2120"/>
    <w:rsid w:val="004D2121"/>
    <w:rsid w:val="004D27A1"/>
    <w:rsid w:val="004D28CF"/>
    <w:rsid w:val="004D2AA4"/>
    <w:rsid w:val="004D2EA9"/>
    <w:rsid w:val="004D3748"/>
    <w:rsid w:val="004D37F2"/>
    <w:rsid w:val="004D3C81"/>
    <w:rsid w:val="004D4064"/>
    <w:rsid w:val="004D44E0"/>
    <w:rsid w:val="004D462E"/>
    <w:rsid w:val="004D465F"/>
    <w:rsid w:val="004D4850"/>
    <w:rsid w:val="004D4AF1"/>
    <w:rsid w:val="004D56FF"/>
    <w:rsid w:val="004D5A71"/>
    <w:rsid w:val="004D6CBD"/>
    <w:rsid w:val="004D7503"/>
    <w:rsid w:val="004D752B"/>
    <w:rsid w:val="004E05FA"/>
    <w:rsid w:val="004E0709"/>
    <w:rsid w:val="004E0B74"/>
    <w:rsid w:val="004E1CDB"/>
    <w:rsid w:val="004E236B"/>
    <w:rsid w:val="004E2CA4"/>
    <w:rsid w:val="004E308C"/>
    <w:rsid w:val="004E40D9"/>
    <w:rsid w:val="004E4673"/>
    <w:rsid w:val="004E595D"/>
    <w:rsid w:val="004E672E"/>
    <w:rsid w:val="004E6F7C"/>
    <w:rsid w:val="004E762A"/>
    <w:rsid w:val="004F0379"/>
    <w:rsid w:val="004F1815"/>
    <w:rsid w:val="004F1A9C"/>
    <w:rsid w:val="004F1CD6"/>
    <w:rsid w:val="004F4AC2"/>
    <w:rsid w:val="004F4D86"/>
    <w:rsid w:val="004F569D"/>
    <w:rsid w:val="004F6A3C"/>
    <w:rsid w:val="004F721A"/>
    <w:rsid w:val="004F7563"/>
    <w:rsid w:val="004F758E"/>
    <w:rsid w:val="00500E0D"/>
    <w:rsid w:val="00501807"/>
    <w:rsid w:val="00501A9F"/>
    <w:rsid w:val="00501C99"/>
    <w:rsid w:val="0050247C"/>
    <w:rsid w:val="005024F1"/>
    <w:rsid w:val="005027EB"/>
    <w:rsid w:val="00503578"/>
    <w:rsid w:val="00504364"/>
    <w:rsid w:val="0050492B"/>
    <w:rsid w:val="005049D0"/>
    <w:rsid w:val="0050514D"/>
    <w:rsid w:val="005053FE"/>
    <w:rsid w:val="00505A4F"/>
    <w:rsid w:val="005060BC"/>
    <w:rsid w:val="00507720"/>
    <w:rsid w:val="00507E08"/>
    <w:rsid w:val="005100DE"/>
    <w:rsid w:val="0051085D"/>
    <w:rsid w:val="0051281A"/>
    <w:rsid w:val="0051282B"/>
    <w:rsid w:val="00513F3C"/>
    <w:rsid w:val="005141B7"/>
    <w:rsid w:val="0051423B"/>
    <w:rsid w:val="00514385"/>
    <w:rsid w:val="00514518"/>
    <w:rsid w:val="00514E8F"/>
    <w:rsid w:val="00515A8B"/>
    <w:rsid w:val="005166A7"/>
    <w:rsid w:val="005166CD"/>
    <w:rsid w:val="0051726A"/>
    <w:rsid w:val="00517A96"/>
    <w:rsid w:val="00520B11"/>
    <w:rsid w:val="005215EE"/>
    <w:rsid w:val="0052215A"/>
    <w:rsid w:val="00522A93"/>
    <w:rsid w:val="00522B41"/>
    <w:rsid w:val="0052318D"/>
    <w:rsid w:val="0052319D"/>
    <w:rsid w:val="00523EBC"/>
    <w:rsid w:val="0052409B"/>
    <w:rsid w:val="00524262"/>
    <w:rsid w:val="00524C36"/>
    <w:rsid w:val="005276F7"/>
    <w:rsid w:val="005301E9"/>
    <w:rsid w:val="005319A0"/>
    <w:rsid w:val="00537205"/>
    <w:rsid w:val="00537D7F"/>
    <w:rsid w:val="00537DEB"/>
    <w:rsid w:val="005405A2"/>
    <w:rsid w:val="005405B4"/>
    <w:rsid w:val="00540D5C"/>
    <w:rsid w:val="00541C72"/>
    <w:rsid w:val="00541F82"/>
    <w:rsid w:val="005424ED"/>
    <w:rsid w:val="0054334A"/>
    <w:rsid w:val="00543CBD"/>
    <w:rsid w:val="00543E49"/>
    <w:rsid w:val="0054414C"/>
    <w:rsid w:val="005441A2"/>
    <w:rsid w:val="00544408"/>
    <w:rsid w:val="00544E7B"/>
    <w:rsid w:val="00544EFC"/>
    <w:rsid w:val="00544F58"/>
    <w:rsid w:val="00546732"/>
    <w:rsid w:val="0054752B"/>
    <w:rsid w:val="005476C0"/>
    <w:rsid w:val="00547AB9"/>
    <w:rsid w:val="00551DDB"/>
    <w:rsid w:val="005540E9"/>
    <w:rsid w:val="005541B2"/>
    <w:rsid w:val="005549B4"/>
    <w:rsid w:val="00554D61"/>
    <w:rsid w:val="00555189"/>
    <w:rsid w:val="005579FF"/>
    <w:rsid w:val="00557BF0"/>
    <w:rsid w:val="00557CB8"/>
    <w:rsid w:val="00560FF5"/>
    <w:rsid w:val="00561D46"/>
    <w:rsid w:val="0056290D"/>
    <w:rsid w:val="00562E9A"/>
    <w:rsid w:val="00564429"/>
    <w:rsid w:val="005649DD"/>
    <w:rsid w:val="0056501D"/>
    <w:rsid w:val="00565100"/>
    <w:rsid w:val="00565BE4"/>
    <w:rsid w:val="00567B66"/>
    <w:rsid w:val="00567D53"/>
    <w:rsid w:val="00570AC7"/>
    <w:rsid w:val="00570F36"/>
    <w:rsid w:val="00572407"/>
    <w:rsid w:val="0057251C"/>
    <w:rsid w:val="00574EBE"/>
    <w:rsid w:val="005751A4"/>
    <w:rsid w:val="00575317"/>
    <w:rsid w:val="005769E1"/>
    <w:rsid w:val="00576E41"/>
    <w:rsid w:val="005802A4"/>
    <w:rsid w:val="0058039F"/>
    <w:rsid w:val="00580FBC"/>
    <w:rsid w:val="00581308"/>
    <w:rsid w:val="00581C30"/>
    <w:rsid w:val="00581EA3"/>
    <w:rsid w:val="00582AEA"/>
    <w:rsid w:val="00582B8C"/>
    <w:rsid w:val="00584ACB"/>
    <w:rsid w:val="005852D9"/>
    <w:rsid w:val="00585A4B"/>
    <w:rsid w:val="00587DCB"/>
    <w:rsid w:val="00590398"/>
    <w:rsid w:val="00590448"/>
    <w:rsid w:val="0059067E"/>
    <w:rsid w:val="005906FB"/>
    <w:rsid w:val="00591302"/>
    <w:rsid w:val="0059211A"/>
    <w:rsid w:val="0059378F"/>
    <w:rsid w:val="00593D26"/>
    <w:rsid w:val="00593D80"/>
    <w:rsid w:val="00594D55"/>
    <w:rsid w:val="00595747"/>
    <w:rsid w:val="00595CC8"/>
    <w:rsid w:val="00596A4E"/>
    <w:rsid w:val="005A1E45"/>
    <w:rsid w:val="005A1EB7"/>
    <w:rsid w:val="005A353F"/>
    <w:rsid w:val="005A52A8"/>
    <w:rsid w:val="005A6126"/>
    <w:rsid w:val="005A69FD"/>
    <w:rsid w:val="005A75EC"/>
    <w:rsid w:val="005A7FB8"/>
    <w:rsid w:val="005B0D88"/>
    <w:rsid w:val="005B20D4"/>
    <w:rsid w:val="005B22E2"/>
    <w:rsid w:val="005B240E"/>
    <w:rsid w:val="005B31F2"/>
    <w:rsid w:val="005B343E"/>
    <w:rsid w:val="005B4AC1"/>
    <w:rsid w:val="005B4BEB"/>
    <w:rsid w:val="005B4F64"/>
    <w:rsid w:val="005B6B50"/>
    <w:rsid w:val="005B71A5"/>
    <w:rsid w:val="005B78DA"/>
    <w:rsid w:val="005B7B1D"/>
    <w:rsid w:val="005B7B68"/>
    <w:rsid w:val="005B7E2B"/>
    <w:rsid w:val="005B7F6C"/>
    <w:rsid w:val="005C099C"/>
    <w:rsid w:val="005C0B41"/>
    <w:rsid w:val="005C2A1C"/>
    <w:rsid w:val="005C397D"/>
    <w:rsid w:val="005C4C04"/>
    <w:rsid w:val="005C4DB2"/>
    <w:rsid w:val="005C5729"/>
    <w:rsid w:val="005C5F76"/>
    <w:rsid w:val="005C62E4"/>
    <w:rsid w:val="005C79AA"/>
    <w:rsid w:val="005C7A80"/>
    <w:rsid w:val="005D06BB"/>
    <w:rsid w:val="005D07A9"/>
    <w:rsid w:val="005D0EB8"/>
    <w:rsid w:val="005D19ED"/>
    <w:rsid w:val="005D1BF9"/>
    <w:rsid w:val="005D2147"/>
    <w:rsid w:val="005D24E3"/>
    <w:rsid w:val="005D2640"/>
    <w:rsid w:val="005D2C09"/>
    <w:rsid w:val="005D4622"/>
    <w:rsid w:val="005D52CC"/>
    <w:rsid w:val="005D5EF7"/>
    <w:rsid w:val="005D6361"/>
    <w:rsid w:val="005E09C5"/>
    <w:rsid w:val="005E0A80"/>
    <w:rsid w:val="005E0E65"/>
    <w:rsid w:val="005E0FCF"/>
    <w:rsid w:val="005E14C6"/>
    <w:rsid w:val="005E2320"/>
    <w:rsid w:val="005E30F0"/>
    <w:rsid w:val="005E34B1"/>
    <w:rsid w:val="005E37F9"/>
    <w:rsid w:val="005E3973"/>
    <w:rsid w:val="005E3AD0"/>
    <w:rsid w:val="005E3BD7"/>
    <w:rsid w:val="005E4C75"/>
    <w:rsid w:val="005E4FE1"/>
    <w:rsid w:val="005E50ED"/>
    <w:rsid w:val="005E51EE"/>
    <w:rsid w:val="005F0508"/>
    <w:rsid w:val="005F123E"/>
    <w:rsid w:val="005F1D5A"/>
    <w:rsid w:val="005F256F"/>
    <w:rsid w:val="005F2EBB"/>
    <w:rsid w:val="005F3944"/>
    <w:rsid w:val="005F3B36"/>
    <w:rsid w:val="005F3F1B"/>
    <w:rsid w:val="005F411B"/>
    <w:rsid w:val="005F484C"/>
    <w:rsid w:val="005F5066"/>
    <w:rsid w:val="005F61A4"/>
    <w:rsid w:val="005F6D2B"/>
    <w:rsid w:val="005F7A04"/>
    <w:rsid w:val="00600289"/>
    <w:rsid w:val="006031CB"/>
    <w:rsid w:val="006036ED"/>
    <w:rsid w:val="00603EC0"/>
    <w:rsid w:val="006049D3"/>
    <w:rsid w:val="00604A96"/>
    <w:rsid w:val="00605665"/>
    <w:rsid w:val="00606373"/>
    <w:rsid w:val="00606BDD"/>
    <w:rsid w:val="00606D53"/>
    <w:rsid w:val="00606FB3"/>
    <w:rsid w:val="0061205A"/>
    <w:rsid w:val="006121F3"/>
    <w:rsid w:val="0061433F"/>
    <w:rsid w:val="00614B92"/>
    <w:rsid w:val="0061602A"/>
    <w:rsid w:val="00617E58"/>
    <w:rsid w:val="00617EB0"/>
    <w:rsid w:val="00620164"/>
    <w:rsid w:val="006207C5"/>
    <w:rsid w:val="00621651"/>
    <w:rsid w:val="0062165E"/>
    <w:rsid w:val="00621B67"/>
    <w:rsid w:val="00621C21"/>
    <w:rsid w:val="00622E2F"/>
    <w:rsid w:val="00623045"/>
    <w:rsid w:val="0062352B"/>
    <w:rsid w:val="006237E8"/>
    <w:rsid w:val="00623BAE"/>
    <w:rsid w:val="0062447B"/>
    <w:rsid w:val="0062528C"/>
    <w:rsid w:val="00625410"/>
    <w:rsid w:val="00631636"/>
    <w:rsid w:val="006321D3"/>
    <w:rsid w:val="00632FD9"/>
    <w:rsid w:val="00633727"/>
    <w:rsid w:val="00633C10"/>
    <w:rsid w:val="00633ED8"/>
    <w:rsid w:val="00634C8A"/>
    <w:rsid w:val="00636027"/>
    <w:rsid w:val="00637A05"/>
    <w:rsid w:val="0064209E"/>
    <w:rsid w:val="00642320"/>
    <w:rsid w:val="00644055"/>
    <w:rsid w:val="00645823"/>
    <w:rsid w:val="00645866"/>
    <w:rsid w:val="00645DCB"/>
    <w:rsid w:val="00645E8D"/>
    <w:rsid w:val="00645E9C"/>
    <w:rsid w:val="00645F27"/>
    <w:rsid w:val="00647C84"/>
    <w:rsid w:val="00647E27"/>
    <w:rsid w:val="00647E30"/>
    <w:rsid w:val="00650472"/>
    <w:rsid w:val="0065064F"/>
    <w:rsid w:val="00650902"/>
    <w:rsid w:val="006509B1"/>
    <w:rsid w:val="00650A01"/>
    <w:rsid w:val="00650F94"/>
    <w:rsid w:val="0065115D"/>
    <w:rsid w:val="00651F56"/>
    <w:rsid w:val="00652C99"/>
    <w:rsid w:val="0065325E"/>
    <w:rsid w:val="00653989"/>
    <w:rsid w:val="00653B9E"/>
    <w:rsid w:val="00654894"/>
    <w:rsid w:val="00654C2C"/>
    <w:rsid w:val="006552EA"/>
    <w:rsid w:val="0065548B"/>
    <w:rsid w:val="00655B0B"/>
    <w:rsid w:val="006574D9"/>
    <w:rsid w:val="00657D1D"/>
    <w:rsid w:val="0066237A"/>
    <w:rsid w:val="00664075"/>
    <w:rsid w:val="00664127"/>
    <w:rsid w:val="0066424D"/>
    <w:rsid w:val="0066454C"/>
    <w:rsid w:val="006657D7"/>
    <w:rsid w:val="006667D7"/>
    <w:rsid w:val="00666DFA"/>
    <w:rsid w:val="006672B2"/>
    <w:rsid w:val="00667B1A"/>
    <w:rsid w:val="006712E6"/>
    <w:rsid w:val="006714D7"/>
    <w:rsid w:val="00671D52"/>
    <w:rsid w:val="00671E09"/>
    <w:rsid w:val="00672273"/>
    <w:rsid w:val="00672505"/>
    <w:rsid w:val="00672AAF"/>
    <w:rsid w:val="006746B9"/>
    <w:rsid w:val="00675578"/>
    <w:rsid w:val="006759BD"/>
    <w:rsid w:val="0068000E"/>
    <w:rsid w:val="00681609"/>
    <w:rsid w:val="00681FDC"/>
    <w:rsid w:val="00682316"/>
    <w:rsid w:val="0068234A"/>
    <w:rsid w:val="00684A21"/>
    <w:rsid w:val="00685C03"/>
    <w:rsid w:val="00687446"/>
    <w:rsid w:val="006874DD"/>
    <w:rsid w:val="00690766"/>
    <w:rsid w:val="00690DAE"/>
    <w:rsid w:val="006912D1"/>
    <w:rsid w:val="0069210D"/>
    <w:rsid w:val="0069436F"/>
    <w:rsid w:val="00694736"/>
    <w:rsid w:val="00695A45"/>
    <w:rsid w:val="0069640C"/>
    <w:rsid w:val="006967DF"/>
    <w:rsid w:val="006970A4"/>
    <w:rsid w:val="006A055C"/>
    <w:rsid w:val="006A2232"/>
    <w:rsid w:val="006A2D6E"/>
    <w:rsid w:val="006A2D74"/>
    <w:rsid w:val="006A5020"/>
    <w:rsid w:val="006A6274"/>
    <w:rsid w:val="006A6438"/>
    <w:rsid w:val="006A6EE2"/>
    <w:rsid w:val="006A726C"/>
    <w:rsid w:val="006B01BF"/>
    <w:rsid w:val="006B2C62"/>
    <w:rsid w:val="006B3400"/>
    <w:rsid w:val="006B3404"/>
    <w:rsid w:val="006B34C9"/>
    <w:rsid w:val="006B3E08"/>
    <w:rsid w:val="006B41AE"/>
    <w:rsid w:val="006B432E"/>
    <w:rsid w:val="006B4362"/>
    <w:rsid w:val="006B44EE"/>
    <w:rsid w:val="006B47C2"/>
    <w:rsid w:val="006B4B8C"/>
    <w:rsid w:val="006B56E2"/>
    <w:rsid w:val="006B5AAC"/>
    <w:rsid w:val="006B5D92"/>
    <w:rsid w:val="006B728C"/>
    <w:rsid w:val="006B744A"/>
    <w:rsid w:val="006B759C"/>
    <w:rsid w:val="006C0419"/>
    <w:rsid w:val="006C0484"/>
    <w:rsid w:val="006C0F31"/>
    <w:rsid w:val="006C204D"/>
    <w:rsid w:val="006C23D2"/>
    <w:rsid w:val="006C24A6"/>
    <w:rsid w:val="006C2739"/>
    <w:rsid w:val="006C2C65"/>
    <w:rsid w:val="006C4BDE"/>
    <w:rsid w:val="006C65D0"/>
    <w:rsid w:val="006C6728"/>
    <w:rsid w:val="006C6C8B"/>
    <w:rsid w:val="006C71EC"/>
    <w:rsid w:val="006D0C75"/>
    <w:rsid w:val="006D1140"/>
    <w:rsid w:val="006D3AE3"/>
    <w:rsid w:val="006D4EE6"/>
    <w:rsid w:val="006D5075"/>
    <w:rsid w:val="006D50DB"/>
    <w:rsid w:val="006D5494"/>
    <w:rsid w:val="006D564D"/>
    <w:rsid w:val="006D5E23"/>
    <w:rsid w:val="006D61CB"/>
    <w:rsid w:val="006D7562"/>
    <w:rsid w:val="006D7B1F"/>
    <w:rsid w:val="006E0312"/>
    <w:rsid w:val="006E090C"/>
    <w:rsid w:val="006E0E3B"/>
    <w:rsid w:val="006E3635"/>
    <w:rsid w:val="006E39D4"/>
    <w:rsid w:val="006E7570"/>
    <w:rsid w:val="006E75AA"/>
    <w:rsid w:val="006F0191"/>
    <w:rsid w:val="006F23C7"/>
    <w:rsid w:val="006F2F65"/>
    <w:rsid w:val="006F317A"/>
    <w:rsid w:val="006F3433"/>
    <w:rsid w:val="006F4B37"/>
    <w:rsid w:val="006F4D99"/>
    <w:rsid w:val="006F6252"/>
    <w:rsid w:val="006F6530"/>
    <w:rsid w:val="006F6945"/>
    <w:rsid w:val="006F7882"/>
    <w:rsid w:val="006F7ABB"/>
    <w:rsid w:val="006F7D81"/>
    <w:rsid w:val="00700698"/>
    <w:rsid w:val="00701168"/>
    <w:rsid w:val="0070181C"/>
    <w:rsid w:val="007024AB"/>
    <w:rsid w:val="00703190"/>
    <w:rsid w:val="00703760"/>
    <w:rsid w:val="00704023"/>
    <w:rsid w:val="0070658E"/>
    <w:rsid w:val="00707916"/>
    <w:rsid w:val="00707DDD"/>
    <w:rsid w:val="007111B6"/>
    <w:rsid w:val="00711830"/>
    <w:rsid w:val="00711C11"/>
    <w:rsid w:val="00711C8B"/>
    <w:rsid w:val="00713EE5"/>
    <w:rsid w:val="00713F51"/>
    <w:rsid w:val="00714432"/>
    <w:rsid w:val="00714577"/>
    <w:rsid w:val="00715040"/>
    <w:rsid w:val="0071513A"/>
    <w:rsid w:val="00715405"/>
    <w:rsid w:val="00716296"/>
    <w:rsid w:val="00716585"/>
    <w:rsid w:val="00716DC0"/>
    <w:rsid w:val="00717C95"/>
    <w:rsid w:val="00717DAB"/>
    <w:rsid w:val="00720682"/>
    <w:rsid w:val="00721101"/>
    <w:rsid w:val="007230A1"/>
    <w:rsid w:val="00723FC7"/>
    <w:rsid w:val="007241C3"/>
    <w:rsid w:val="0072453B"/>
    <w:rsid w:val="0072525A"/>
    <w:rsid w:val="00725E0F"/>
    <w:rsid w:val="00726DAC"/>
    <w:rsid w:val="00726E89"/>
    <w:rsid w:val="00727072"/>
    <w:rsid w:val="00727EF8"/>
    <w:rsid w:val="007308F5"/>
    <w:rsid w:val="007319B5"/>
    <w:rsid w:val="007322C3"/>
    <w:rsid w:val="007330E4"/>
    <w:rsid w:val="00734888"/>
    <w:rsid w:val="0073488F"/>
    <w:rsid w:val="00735EDB"/>
    <w:rsid w:val="00736608"/>
    <w:rsid w:val="007375C8"/>
    <w:rsid w:val="00737678"/>
    <w:rsid w:val="00737C86"/>
    <w:rsid w:val="007412C6"/>
    <w:rsid w:val="0074167E"/>
    <w:rsid w:val="007416A6"/>
    <w:rsid w:val="00742D5D"/>
    <w:rsid w:val="007432D3"/>
    <w:rsid w:val="0074463A"/>
    <w:rsid w:val="007454F0"/>
    <w:rsid w:val="0074611F"/>
    <w:rsid w:val="007473BC"/>
    <w:rsid w:val="0074746D"/>
    <w:rsid w:val="007478D2"/>
    <w:rsid w:val="00747F84"/>
    <w:rsid w:val="007507BD"/>
    <w:rsid w:val="00751544"/>
    <w:rsid w:val="007519C1"/>
    <w:rsid w:val="00751D30"/>
    <w:rsid w:val="00751D9A"/>
    <w:rsid w:val="00752980"/>
    <w:rsid w:val="00752E68"/>
    <w:rsid w:val="00754C04"/>
    <w:rsid w:val="00755BCA"/>
    <w:rsid w:val="00756DE3"/>
    <w:rsid w:val="007574A5"/>
    <w:rsid w:val="007578A2"/>
    <w:rsid w:val="0076024A"/>
    <w:rsid w:val="00760CB7"/>
    <w:rsid w:val="00761753"/>
    <w:rsid w:val="0076264B"/>
    <w:rsid w:val="00762D6D"/>
    <w:rsid w:val="00762E42"/>
    <w:rsid w:val="007631E6"/>
    <w:rsid w:val="00763366"/>
    <w:rsid w:val="007644B9"/>
    <w:rsid w:val="007650F8"/>
    <w:rsid w:val="00765460"/>
    <w:rsid w:val="007655D0"/>
    <w:rsid w:val="00765DF9"/>
    <w:rsid w:val="0076602E"/>
    <w:rsid w:val="007673F5"/>
    <w:rsid w:val="00767582"/>
    <w:rsid w:val="00770030"/>
    <w:rsid w:val="00770548"/>
    <w:rsid w:val="00770630"/>
    <w:rsid w:val="007709AE"/>
    <w:rsid w:val="00770C1A"/>
    <w:rsid w:val="00771114"/>
    <w:rsid w:val="007714FF"/>
    <w:rsid w:val="00771B1D"/>
    <w:rsid w:val="00771BB3"/>
    <w:rsid w:val="00771D89"/>
    <w:rsid w:val="00772416"/>
    <w:rsid w:val="00773042"/>
    <w:rsid w:val="0077347F"/>
    <w:rsid w:val="0077440D"/>
    <w:rsid w:val="00775150"/>
    <w:rsid w:val="007763A0"/>
    <w:rsid w:val="007770FB"/>
    <w:rsid w:val="00777205"/>
    <w:rsid w:val="00777A47"/>
    <w:rsid w:val="00777F31"/>
    <w:rsid w:val="00780507"/>
    <w:rsid w:val="00780B38"/>
    <w:rsid w:val="00780C69"/>
    <w:rsid w:val="0078104A"/>
    <w:rsid w:val="007811C7"/>
    <w:rsid w:val="00781AF6"/>
    <w:rsid w:val="00781D0C"/>
    <w:rsid w:val="007828EC"/>
    <w:rsid w:val="007833BE"/>
    <w:rsid w:val="0078408B"/>
    <w:rsid w:val="00785B6C"/>
    <w:rsid w:val="00785BFE"/>
    <w:rsid w:val="007876D3"/>
    <w:rsid w:val="00787FE1"/>
    <w:rsid w:val="00790083"/>
    <w:rsid w:val="00790C20"/>
    <w:rsid w:val="007917BD"/>
    <w:rsid w:val="00791AA6"/>
    <w:rsid w:val="00793506"/>
    <w:rsid w:val="00793C05"/>
    <w:rsid w:val="0079452E"/>
    <w:rsid w:val="00795CD3"/>
    <w:rsid w:val="007963EA"/>
    <w:rsid w:val="007968C9"/>
    <w:rsid w:val="00796982"/>
    <w:rsid w:val="00796AD5"/>
    <w:rsid w:val="007971E0"/>
    <w:rsid w:val="007A0069"/>
    <w:rsid w:val="007A08AB"/>
    <w:rsid w:val="007A0F1E"/>
    <w:rsid w:val="007A1971"/>
    <w:rsid w:val="007A223C"/>
    <w:rsid w:val="007A2799"/>
    <w:rsid w:val="007A2C5C"/>
    <w:rsid w:val="007A3192"/>
    <w:rsid w:val="007A33E4"/>
    <w:rsid w:val="007A3763"/>
    <w:rsid w:val="007A3E18"/>
    <w:rsid w:val="007A40CB"/>
    <w:rsid w:val="007A5482"/>
    <w:rsid w:val="007A5D96"/>
    <w:rsid w:val="007A5EDD"/>
    <w:rsid w:val="007A6489"/>
    <w:rsid w:val="007B0045"/>
    <w:rsid w:val="007B016D"/>
    <w:rsid w:val="007B1F13"/>
    <w:rsid w:val="007B23C7"/>
    <w:rsid w:val="007B37DD"/>
    <w:rsid w:val="007B4E04"/>
    <w:rsid w:val="007B582E"/>
    <w:rsid w:val="007B5DCC"/>
    <w:rsid w:val="007B6688"/>
    <w:rsid w:val="007B679E"/>
    <w:rsid w:val="007B67A3"/>
    <w:rsid w:val="007B67DC"/>
    <w:rsid w:val="007B7EEE"/>
    <w:rsid w:val="007C0487"/>
    <w:rsid w:val="007C1409"/>
    <w:rsid w:val="007C1904"/>
    <w:rsid w:val="007C1E55"/>
    <w:rsid w:val="007C1EF4"/>
    <w:rsid w:val="007C24D8"/>
    <w:rsid w:val="007C37B4"/>
    <w:rsid w:val="007C6220"/>
    <w:rsid w:val="007C6E0A"/>
    <w:rsid w:val="007C74A1"/>
    <w:rsid w:val="007C781E"/>
    <w:rsid w:val="007C7CCE"/>
    <w:rsid w:val="007D110D"/>
    <w:rsid w:val="007D1350"/>
    <w:rsid w:val="007D1808"/>
    <w:rsid w:val="007D19A4"/>
    <w:rsid w:val="007D1C78"/>
    <w:rsid w:val="007D1ED3"/>
    <w:rsid w:val="007D2282"/>
    <w:rsid w:val="007D28B4"/>
    <w:rsid w:val="007D3764"/>
    <w:rsid w:val="007D37B6"/>
    <w:rsid w:val="007D38E2"/>
    <w:rsid w:val="007D40E8"/>
    <w:rsid w:val="007D50BE"/>
    <w:rsid w:val="007D53ED"/>
    <w:rsid w:val="007D5DD1"/>
    <w:rsid w:val="007D61A9"/>
    <w:rsid w:val="007E1E57"/>
    <w:rsid w:val="007E2064"/>
    <w:rsid w:val="007E40A9"/>
    <w:rsid w:val="007E486C"/>
    <w:rsid w:val="007E5F32"/>
    <w:rsid w:val="007E66C9"/>
    <w:rsid w:val="007E76DF"/>
    <w:rsid w:val="007F0578"/>
    <w:rsid w:val="007F1389"/>
    <w:rsid w:val="007F2639"/>
    <w:rsid w:val="007F2AC6"/>
    <w:rsid w:val="007F3FB1"/>
    <w:rsid w:val="007F49F3"/>
    <w:rsid w:val="007F6A9A"/>
    <w:rsid w:val="007F7715"/>
    <w:rsid w:val="0080052C"/>
    <w:rsid w:val="00800871"/>
    <w:rsid w:val="00800A99"/>
    <w:rsid w:val="008012E1"/>
    <w:rsid w:val="0080161E"/>
    <w:rsid w:val="008018A3"/>
    <w:rsid w:val="008019FF"/>
    <w:rsid w:val="00801CE5"/>
    <w:rsid w:val="00802B9C"/>
    <w:rsid w:val="00803622"/>
    <w:rsid w:val="00803CD7"/>
    <w:rsid w:val="00803DA8"/>
    <w:rsid w:val="00804A49"/>
    <w:rsid w:val="00805B32"/>
    <w:rsid w:val="00806383"/>
    <w:rsid w:val="00810C56"/>
    <w:rsid w:val="00812EBB"/>
    <w:rsid w:val="00813891"/>
    <w:rsid w:val="00813D5D"/>
    <w:rsid w:val="008144CA"/>
    <w:rsid w:val="00816213"/>
    <w:rsid w:val="0081768D"/>
    <w:rsid w:val="00817F97"/>
    <w:rsid w:val="00821762"/>
    <w:rsid w:val="008217F6"/>
    <w:rsid w:val="00822170"/>
    <w:rsid w:val="0082310E"/>
    <w:rsid w:val="00823157"/>
    <w:rsid w:val="008239C7"/>
    <w:rsid w:val="00823FB2"/>
    <w:rsid w:val="00824094"/>
    <w:rsid w:val="00825137"/>
    <w:rsid w:val="00825373"/>
    <w:rsid w:val="00825DFF"/>
    <w:rsid w:val="00826387"/>
    <w:rsid w:val="00827A66"/>
    <w:rsid w:val="00827D38"/>
    <w:rsid w:val="00827D81"/>
    <w:rsid w:val="00830126"/>
    <w:rsid w:val="008302CB"/>
    <w:rsid w:val="00831034"/>
    <w:rsid w:val="008311B2"/>
    <w:rsid w:val="00831493"/>
    <w:rsid w:val="00831F24"/>
    <w:rsid w:val="0083261B"/>
    <w:rsid w:val="00832C8C"/>
    <w:rsid w:val="00833627"/>
    <w:rsid w:val="00833B9C"/>
    <w:rsid w:val="00833DD9"/>
    <w:rsid w:val="00834748"/>
    <w:rsid w:val="00834F6D"/>
    <w:rsid w:val="00835F44"/>
    <w:rsid w:val="00836B30"/>
    <w:rsid w:val="00837D4D"/>
    <w:rsid w:val="00840198"/>
    <w:rsid w:val="00840F4E"/>
    <w:rsid w:val="00841AD8"/>
    <w:rsid w:val="00841D8C"/>
    <w:rsid w:val="00844756"/>
    <w:rsid w:val="00845036"/>
    <w:rsid w:val="0084572A"/>
    <w:rsid w:val="00845DAE"/>
    <w:rsid w:val="0084694C"/>
    <w:rsid w:val="00847499"/>
    <w:rsid w:val="00850A0C"/>
    <w:rsid w:val="00850ED4"/>
    <w:rsid w:val="008518E4"/>
    <w:rsid w:val="00852DF1"/>
    <w:rsid w:val="00854860"/>
    <w:rsid w:val="00854CB7"/>
    <w:rsid w:val="00860C51"/>
    <w:rsid w:val="00860F50"/>
    <w:rsid w:val="008633A5"/>
    <w:rsid w:val="008634BC"/>
    <w:rsid w:val="008637CC"/>
    <w:rsid w:val="00863A7E"/>
    <w:rsid w:val="00863F01"/>
    <w:rsid w:val="008641BC"/>
    <w:rsid w:val="0086582D"/>
    <w:rsid w:val="008661C0"/>
    <w:rsid w:val="00866888"/>
    <w:rsid w:val="00866A3E"/>
    <w:rsid w:val="00866DBF"/>
    <w:rsid w:val="00866DD5"/>
    <w:rsid w:val="00867A06"/>
    <w:rsid w:val="00870C66"/>
    <w:rsid w:val="00871002"/>
    <w:rsid w:val="00871A3B"/>
    <w:rsid w:val="00872647"/>
    <w:rsid w:val="00872729"/>
    <w:rsid w:val="00873050"/>
    <w:rsid w:val="00873550"/>
    <w:rsid w:val="00873809"/>
    <w:rsid w:val="00874ACD"/>
    <w:rsid w:val="0087505B"/>
    <w:rsid w:val="00875CCF"/>
    <w:rsid w:val="00875E56"/>
    <w:rsid w:val="00875E9A"/>
    <w:rsid w:val="00876788"/>
    <w:rsid w:val="00877229"/>
    <w:rsid w:val="00877990"/>
    <w:rsid w:val="008803D7"/>
    <w:rsid w:val="008805EB"/>
    <w:rsid w:val="00881285"/>
    <w:rsid w:val="00881F58"/>
    <w:rsid w:val="00882959"/>
    <w:rsid w:val="00883EB9"/>
    <w:rsid w:val="008849F7"/>
    <w:rsid w:val="00884B8C"/>
    <w:rsid w:val="008851A3"/>
    <w:rsid w:val="00886150"/>
    <w:rsid w:val="008863FB"/>
    <w:rsid w:val="008879E9"/>
    <w:rsid w:val="00890AD2"/>
    <w:rsid w:val="00891421"/>
    <w:rsid w:val="00891462"/>
    <w:rsid w:val="00892EC9"/>
    <w:rsid w:val="008930A8"/>
    <w:rsid w:val="008932A9"/>
    <w:rsid w:val="0089355C"/>
    <w:rsid w:val="0089499F"/>
    <w:rsid w:val="00896F07"/>
    <w:rsid w:val="00897E9D"/>
    <w:rsid w:val="008A00AD"/>
    <w:rsid w:val="008A04C4"/>
    <w:rsid w:val="008A0F72"/>
    <w:rsid w:val="008A193A"/>
    <w:rsid w:val="008A1A4D"/>
    <w:rsid w:val="008A2C4E"/>
    <w:rsid w:val="008A381D"/>
    <w:rsid w:val="008A5325"/>
    <w:rsid w:val="008B1064"/>
    <w:rsid w:val="008B1387"/>
    <w:rsid w:val="008B1F0F"/>
    <w:rsid w:val="008B2280"/>
    <w:rsid w:val="008B2333"/>
    <w:rsid w:val="008B2C32"/>
    <w:rsid w:val="008B3026"/>
    <w:rsid w:val="008B33BA"/>
    <w:rsid w:val="008B398F"/>
    <w:rsid w:val="008B4181"/>
    <w:rsid w:val="008B42C6"/>
    <w:rsid w:val="008B499B"/>
    <w:rsid w:val="008B4EAC"/>
    <w:rsid w:val="008B5BBD"/>
    <w:rsid w:val="008B6086"/>
    <w:rsid w:val="008B686B"/>
    <w:rsid w:val="008B6E02"/>
    <w:rsid w:val="008C0BBA"/>
    <w:rsid w:val="008C0C7E"/>
    <w:rsid w:val="008C2382"/>
    <w:rsid w:val="008C374D"/>
    <w:rsid w:val="008C3F98"/>
    <w:rsid w:val="008C4555"/>
    <w:rsid w:val="008C5C52"/>
    <w:rsid w:val="008C5CCC"/>
    <w:rsid w:val="008C648D"/>
    <w:rsid w:val="008C6D1D"/>
    <w:rsid w:val="008C6F97"/>
    <w:rsid w:val="008C7C1B"/>
    <w:rsid w:val="008D0622"/>
    <w:rsid w:val="008D06A1"/>
    <w:rsid w:val="008D0F83"/>
    <w:rsid w:val="008D1929"/>
    <w:rsid w:val="008D2A58"/>
    <w:rsid w:val="008D4AEF"/>
    <w:rsid w:val="008D4C47"/>
    <w:rsid w:val="008D4C4A"/>
    <w:rsid w:val="008D4F43"/>
    <w:rsid w:val="008D57B1"/>
    <w:rsid w:val="008D5A87"/>
    <w:rsid w:val="008D5CE5"/>
    <w:rsid w:val="008D5E7B"/>
    <w:rsid w:val="008D6B2D"/>
    <w:rsid w:val="008D6E21"/>
    <w:rsid w:val="008D6FBE"/>
    <w:rsid w:val="008D77A6"/>
    <w:rsid w:val="008D7E19"/>
    <w:rsid w:val="008E2391"/>
    <w:rsid w:val="008E3357"/>
    <w:rsid w:val="008E54A4"/>
    <w:rsid w:val="008E585B"/>
    <w:rsid w:val="008E5961"/>
    <w:rsid w:val="008E59C1"/>
    <w:rsid w:val="008E5F29"/>
    <w:rsid w:val="008E6085"/>
    <w:rsid w:val="008E63A7"/>
    <w:rsid w:val="008E6BF0"/>
    <w:rsid w:val="008E6D1D"/>
    <w:rsid w:val="008E7C2D"/>
    <w:rsid w:val="008E7E4D"/>
    <w:rsid w:val="008F0F47"/>
    <w:rsid w:val="008F1210"/>
    <w:rsid w:val="008F1625"/>
    <w:rsid w:val="008F3085"/>
    <w:rsid w:val="008F350D"/>
    <w:rsid w:val="008F4648"/>
    <w:rsid w:val="008F466B"/>
    <w:rsid w:val="008F4BD6"/>
    <w:rsid w:val="008F59E9"/>
    <w:rsid w:val="008F5C62"/>
    <w:rsid w:val="008F65B5"/>
    <w:rsid w:val="008F7520"/>
    <w:rsid w:val="008F7BA8"/>
    <w:rsid w:val="00900DC5"/>
    <w:rsid w:val="00901EA7"/>
    <w:rsid w:val="009022AB"/>
    <w:rsid w:val="00902E9F"/>
    <w:rsid w:val="00903935"/>
    <w:rsid w:val="00904B1F"/>
    <w:rsid w:val="00905E3F"/>
    <w:rsid w:val="009063F6"/>
    <w:rsid w:val="00906708"/>
    <w:rsid w:val="00907FA6"/>
    <w:rsid w:val="0091009F"/>
    <w:rsid w:val="009100C7"/>
    <w:rsid w:val="00912011"/>
    <w:rsid w:val="009122EB"/>
    <w:rsid w:val="009123A5"/>
    <w:rsid w:val="00912408"/>
    <w:rsid w:val="00914D37"/>
    <w:rsid w:val="009154C8"/>
    <w:rsid w:val="00915846"/>
    <w:rsid w:val="00916127"/>
    <w:rsid w:val="00917B7C"/>
    <w:rsid w:val="00920795"/>
    <w:rsid w:val="00921305"/>
    <w:rsid w:val="0092146E"/>
    <w:rsid w:val="009215DF"/>
    <w:rsid w:val="00921874"/>
    <w:rsid w:val="00923DF8"/>
    <w:rsid w:val="00923F4B"/>
    <w:rsid w:val="009242FF"/>
    <w:rsid w:val="0092539A"/>
    <w:rsid w:val="00925CF4"/>
    <w:rsid w:val="009261E7"/>
    <w:rsid w:val="00926770"/>
    <w:rsid w:val="00926B92"/>
    <w:rsid w:val="00926F31"/>
    <w:rsid w:val="00927219"/>
    <w:rsid w:val="009306FD"/>
    <w:rsid w:val="00930A3C"/>
    <w:rsid w:val="00931430"/>
    <w:rsid w:val="00932905"/>
    <w:rsid w:val="00932DBC"/>
    <w:rsid w:val="00932FFF"/>
    <w:rsid w:val="0093369C"/>
    <w:rsid w:val="009338D8"/>
    <w:rsid w:val="00933C7E"/>
    <w:rsid w:val="00933DC7"/>
    <w:rsid w:val="00933F1A"/>
    <w:rsid w:val="009345EB"/>
    <w:rsid w:val="00934CEF"/>
    <w:rsid w:val="00934F0B"/>
    <w:rsid w:val="00936C48"/>
    <w:rsid w:val="00936D86"/>
    <w:rsid w:val="00936F82"/>
    <w:rsid w:val="00936FEF"/>
    <w:rsid w:val="0093755C"/>
    <w:rsid w:val="00937C8F"/>
    <w:rsid w:val="00937E72"/>
    <w:rsid w:val="00941281"/>
    <w:rsid w:val="00941C1E"/>
    <w:rsid w:val="0094376A"/>
    <w:rsid w:val="00943825"/>
    <w:rsid w:val="009443F5"/>
    <w:rsid w:val="009446B9"/>
    <w:rsid w:val="009461F0"/>
    <w:rsid w:val="009468F4"/>
    <w:rsid w:val="00947E90"/>
    <w:rsid w:val="009508D5"/>
    <w:rsid w:val="00950C68"/>
    <w:rsid w:val="009511E0"/>
    <w:rsid w:val="00951694"/>
    <w:rsid w:val="009518D7"/>
    <w:rsid w:val="00952A75"/>
    <w:rsid w:val="00952B88"/>
    <w:rsid w:val="0095311F"/>
    <w:rsid w:val="00954A19"/>
    <w:rsid w:val="00955231"/>
    <w:rsid w:val="00955A0F"/>
    <w:rsid w:val="00956CEA"/>
    <w:rsid w:val="00956E27"/>
    <w:rsid w:val="00961DBE"/>
    <w:rsid w:val="0096305A"/>
    <w:rsid w:val="00966B5C"/>
    <w:rsid w:val="0096707D"/>
    <w:rsid w:val="0096759B"/>
    <w:rsid w:val="00967D6F"/>
    <w:rsid w:val="00967DB9"/>
    <w:rsid w:val="00967F85"/>
    <w:rsid w:val="00970D0E"/>
    <w:rsid w:val="0097399B"/>
    <w:rsid w:val="0097592B"/>
    <w:rsid w:val="00977050"/>
    <w:rsid w:val="009770EA"/>
    <w:rsid w:val="0097735E"/>
    <w:rsid w:val="009778C3"/>
    <w:rsid w:val="0098061D"/>
    <w:rsid w:val="0098187C"/>
    <w:rsid w:val="00981963"/>
    <w:rsid w:val="00983C6A"/>
    <w:rsid w:val="00984148"/>
    <w:rsid w:val="0098437D"/>
    <w:rsid w:val="00984488"/>
    <w:rsid w:val="0098456B"/>
    <w:rsid w:val="009847BE"/>
    <w:rsid w:val="00984972"/>
    <w:rsid w:val="00985451"/>
    <w:rsid w:val="00987D6E"/>
    <w:rsid w:val="009904DC"/>
    <w:rsid w:val="00990B3C"/>
    <w:rsid w:val="009918E9"/>
    <w:rsid w:val="00992CCB"/>
    <w:rsid w:val="00993580"/>
    <w:rsid w:val="00994840"/>
    <w:rsid w:val="00995168"/>
    <w:rsid w:val="009959F2"/>
    <w:rsid w:val="009959F7"/>
    <w:rsid w:val="00996D17"/>
    <w:rsid w:val="009975F4"/>
    <w:rsid w:val="009976C8"/>
    <w:rsid w:val="009A0219"/>
    <w:rsid w:val="009A077F"/>
    <w:rsid w:val="009A0844"/>
    <w:rsid w:val="009A1071"/>
    <w:rsid w:val="009A11C5"/>
    <w:rsid w:val="009A137B"/>
    <w:rsid w:val="009A1A2D"/>
    <w:rsid w:val="009A37D6"/>
    <w:rsid w:val="009A392F"/>
    <w:rsid w:val="009A3A78"/>
    <w:rsid w:val="009A5592"/>
    <w:rsid w:val="009A5852"/>
    <w:rsid w:val="009A5E58"/>
    <w:rsid w:val="009A6C9F"/>
    <w:rsid w:val="009B107C"/>
    <w:rsid w:val="009B1AA4"/>
    <w:rsid w:val="009B1CB6"/>
    <w:rsid w:val="009B2A6C"/>
    <w:rsid w:val="009B2CF0"/>
    <w:rsid w:val="009B2E3A"/>
    <w:rsid w:val="009B4F15"/>
    <w:rsid w:val="009B527F"/>
    <w:rsid w:val="009B542F"/>
    <w:rsid w:val="009B5CAA"/>
    <w:rsid w:val="009B5E9B"/>
    <w:rsid w:val="009B6AE0"/>
    <w:rsid w:val="009B736B"/>
    <w:rsid w:val="009B73E1"/>
    <w:rsid w:val="009C0706"/>
    <w:rsid w:val="009C1500"/>
    <w:rsid w:val="009C2097"/>
    <w:rsid w:val="009C4681"/>
    <w:rsid w:val="009C5217"/>
    <w:rsid w:val="009C6487"/>
    <w:rsid w:val="009C734B"/>
    <w:rsid w:val="009C7575"/>
    <w:rsid w:val="009D0D82"/>
    <w:rsid w:val="009D2098"/>
    <w:rsid w:val="009D3275"/>
    <w:rsid w:val="009D4C0F"/>
    <w:rsid w:val="009D6811"/>
    <w:rsid w:val="009D7C85"/>
    <w:rsid w:val="009E1EC5"/>
    <w:rsid w:val="009E3027"/>
    <w:rsid w:val="009E3951"/>
    <w:rsid w:val="009E3CDC"/>
    <w:rsid w:val="009E559B"/>
    <w:rsid w:val="009E7DD8"/>
    <w:rsid w:val="009F074F"/>
    <w:rsid w:val="009F16A2"/>
    <w:rsid w:val="009F170C"/>
    <w:rsid w:val="009F27BF"/>
    <w:rsid w:val="009F2890"/>
    <w:rsid w:val="009F3B7B"/>
    <w:rsid w:val="009F414C"/>
    <w:rsid w:val="009F48BE"/>
    <w:rsid w:val="009F5082"/>
    <w:rsid w:val="009F5505"/>
    <w:rsid w:val="009F60A4"/>
    <w:rsid w:val="009F70EB"/>
    <w:rsid w:val="00A0069C"/>
    <w:rsid w:val="00A01026"/>
    <w:rsid w:val="00A01555"/>
    <w:rsid w:val="00A015FA"/>
    <w:rsid w:val="00A01757"/>
    <w:rsid w:val="00A019A2"/>
    <w:rsid w:val="00A0389D"/>
    <w:rsid w:val="00A03C1D"/>
    <w:rsid w:val="00A05291"/>
    <w:rsid w:val="00A05755"/>
    <w:rsid w:val="00A05AA0"/>
    <w:rsid w:val="00A05DAA"/>
    <w:rsid w:val="00A11155"/>
    <w:rsid w:val="00A111D0"/>
    <w:rsid w:val="00A118FB"/>
    <w:rsid w:val="00A12188"/>
    <w:rsid w:val="00A1218B"/>
    <w:rsid w:val="00A143F5"/>
    <w:rsid w:val="00A161E4"/>
    <w:rsid w:val="00A1701E"/>
    <w:rsid w:val="00A1757A"/>
    <w:rsid w:val="00A20DFC"/>
    <w:rsid w:val="00A214F4"/>
    <w:rsid w:val="00A21636"/>
    <w:rsid w:val="00A217E6"/>
    <w:rsid w:val="00A21914"/>
    <w:rsid w:val="00A21A90"/>
    <w:rsid w:val="00A222CD"/>
    <w:rsid w:val="00A22F92"/>
    <w:rsid w:val="00A2374D"/>
    <w:rsid w:val="00A24627"/>
    <w:rsid w:val="00A246CE"/>
    <w:rsid w:val="00A25EDA"/>
    <w:rsid w:val="00A261AA"/>
    <w:rsid w:val="00A263C5"/>
    <w:rsid w:val="00A27258"/>
    <w:rsid w:val="00A27BED"/>
    <w:rsid w:val="00A3160C"/>
    <w:rsid w:val="00A31B16"/>
    <w:rsid w:val="00A31CCA"/>
    <w:rsid w:val="00A31EB5"/>
    <w:rsid w:val="00A31EED"/>
    <w:rsid w:val="00A32B71"/>
    <w:rsid w:val="00A3362B"/>
    <w:rsid w:val="00A33939"/>
    <w:rsid w:val="00A339CB"/>
    <w:rsid w:val="00A3429C"/>
    <w:rsid w:val="00A3465D"/>
    <w:rsid w:val="00A35482"/>
    <w:rsid w:val="00A35B66"/>
    <w:rsid w:val="00A36BA0"/>
    <w:rsid w:val="00A3782A"/>
    <w:rsid w:val="00A403E2"/>
    <w:rsid w:val="00A4121B"/>
    <w:rsid w:val="00A41B40"/>
    <w:rsid w:val="00A41CF6"/>
    <w:rsid w:val="00A42626"/>
    <w:rsid w:val="00A439FB"/>
    <w:rsid w:val="00A43B02"/>
    <w:rsid w:val="00A44335"/>
    <w:rsid w:val="00A45462"/>
    <w:rsid w:val="00A45473"/>
    <w:rsid w:val="00A45B78"/>
    <w:rsid w:val="00A46601"/>
    <w:rsid w:val="00A46B78"/>
    <w:rsid w:val="00A46D5D"/>
    <w:rsid w:val="00A46E6C"/>
    <w:rsid w:val="00A47736"/>
    <w:rsid w:val="00A5056B"/>
    <w:rsid w:val="00A505FB"/>
    <w:rsid w:val="00A51C03"/>
    <w:rsid w:val="00A52558"/>
    <w:rsid w:val="00A528ED"/>
    <w:rsid w:val="00A5315F"/>
    <w:rsid w:val="00A531CD"/>
    <w:rsid w:val="00A53D65"/>
    <w:rsid w:val="00A547E8"/>
    <w:rsid w:val="00A54C23"/>
    <w:rsid w:val="00A5527F"/>
    <w:rsid w:val="00A556FB"/>
    <w:rsid w:val="00A5578E"/>
    <w:rsid w:val="00A568AB"/>
    <w:rsid w:val="00A56B25"/>
    <w:rsid w:val="00A603B6"/>
    <w:rsid w:val="00A618D6"/>
    <w:rsid w:val="00A63BC1"/>
    <w:rsid w:val="00A64688"/>
    <w:rsid w:val="00A6620D"/>
    <w:rsid w:val="00A670B1"/>
    <w:rsid w:val="00A71346"/>
    <w:rsid w:val="00A71923"/>
    <w:rsid w:val="00A71E49"/>
    <w:rsid w:val="00A7227F"/>
    <w:rsid w:val="00A72BD3"/>
    <w:rsid w:val="00A72D24"/>
    <w:rsid w:val="00A72EFA"/>
    <w:rsid w:val="00A73947"/>
    <w:rsid w:val="00A74AF7"/>
    <w:rsid w:val="00A74FCF"/>
    <w:rsid w:val="00A76930"/>
    <w:rsid w:val="00A80CDE"/>
    <w:rsid w:val="00A81BAF"/>
    <w:rsid w:val="00A81DB7"/>
    <w:rsid w:val="00A8203F"/>
    <w:rsid w:val="00A820C5"/>
    <w:rsid w:val="00A82761"/>
    <w:rsid w:val="00A835AF"/>
    <w:rsid w:val="00A83F91"/>
    <w:rsid w:val="00A84C47"/>
    <w:rsid w:val="00A84DA8"/>
    <w:rsid w:val="00A8599F"/>
    <w:rsid w:val="00A876E6"/>
    <w:rsid w:val="00A9098D"/>
    <w:rsid w:val="00A91402"/>
    <w:rsid w:val="00A91A42"/>
    <w:rsid w:val="00A91A79"/>
    <w:rsid w:val="00A928AF"/>
    <w:rsid w:val="00A92B13"/>
    <w:rsid w:val="00A937AF"/>
    <w:rsid w:val="00A939E1"/>
    <w:rsid w:val="00A954E7"/>
    <w:rsid w:val="00A963C0"/>
    <w:rsid w:val="00A97B5D"/>
    <w:rsid w:val="00AA0589"/>
    <w:rsid w:val="00AA10A6"/>
    <w:rsid w:val="00AA118B"/>
    <w:rsid w:val="00AA15BE"/>
    <w:rsid w:val="00AA395F"/>
    <w:rsid w:val="00AA3AE3"/>
    <w:rsid w:val="00AA45A9"/>
    <w:rsid w:val="00AA58D3"/>
    <w:rsid w:val="00AA5ABD"/>
    <w:rsid w:val="00AA69EA"/>
    <w:rsid w:val="00AA7A64"/>
    <w:rsid w:val="00AB2272"/>
    <w:rsid w:val="00AB2CAB"/>
    <w:rsid w:val="00AB3158"/>
    <w:rsid w:val="00AB32E6"/>
    <w:rsid w:val="00AB355D"/>
    <w:rsid w:val="00AB3AF9"/>
    <w:rsid w:val="00AB3D72"/>
    <w:rsid w:val="00AB428F"/>
    <w:rsid w:val="00AB45D4"/>
    <w:rsid w:val="00AB4EA0"/>
    <w:rsid w:val="00AB6919"/>
    <w:rsid w:val="00AB6E76"/>
    <w:rsid w:val="00AB7213"/>
    <w:rsid w:val="00AB72CC"/>
    <w:rsid w:val="00AB78F8"/>
    <w:rsid w:val="00AC0953"/>
    <w:rsid w:val="00AC15A5"/>
    <w:rsid w:val="00AC345E"/>
    <w:rsid w:val="00AC3EA9"/>
    <w:rsid w:val="00AC596F"/>
    <w:rsid w:val="00AC6733"/>
    <w:rsid w:val="00AC6AFF"/>
    <w:rsid w:val="00AC7001"/>
    <w:rsid w:val="00AC7361"/>
    <w:rsid w:val="00AC7B14"/>
    <w:rsid w:val="00AD0776"/>
    <w:rsid w:val="00AD0AE9"/>
    <w:rsid w:val="00AD11EC"/>
    <w:rsid w:val="00AD2074"/>
    <w:rsid w:val="00AD237B"/>
    <w:rsid w:val="00AD37D9"/>
    <w:rsid w:val="00AD3E72"/>
    <w:rsid w:val="00AD3F75"/>
    <w:rsid w:val="00AD45DA"/>
    <w:rsid w:val="00AD49DE"/>
    <w:rsid w:val="00AD6419"/>
    <w:rsid w:val="00AD6840"/>
    <w:rsid w:val="00AD7368"/>
    <w:rsid w:val="00AE1849"/>
    <w:rsid w:val="00AE248F"/>
    <w:rsid w:val="00AE2F5A"/>
    <w:rsid w:val="00AE3D96"/>
    <w:rsid w:val="00AE5DAF"/>
    <w:rsid w:val="00AE69C3"/>
    <w:rsid w:val="00AE6A85"/>
    <w:rsid w:val="00AE7104"/>
    <w:rsid w:val="00AE72A0"/>
    <w:rsid w:val="00AE72AB"/>
    <w:rsid w:val="00AE73A8"/>
    <w:rsid w:val="00AF0161"/>
    <w:rsid w:val="00AF052F"/>
    <w:rsid w:val="00AF1C88"/>
    <w:rsid w:val="00AF1F84"/>
    <w:rsid w:val="00AF2086"/>
    <w:rsid w:val="00AF2147"/>
    <w:rsid w:val="00AF279B"/>
    <w:rsid w:val="00AF34A0"/>
    <w:rsid w:val="00AF35F8"/>
    <w:rsid w:val="00AF4041"/>
    <w:rsid w:val="00AF40D2"/>
    <w:rsid w:val="00AF4195"/>
    <w:rsid w:val="00AF4264"/>
    <w:rsid w:val="00AF444A"/>
    <w:rsid w:val="00B0046F"/>
    <w:rsid w:val="00B00CCE"/>
    <w:rsid w:val="00B02389"/>
    <w:rsid w:val="00B026EF"/>
    <w:rsid w:val="00B0377A"/>
    <w:rsid w:val="00B05BDE"/>
    <w:rsid w:val="00B06C59"/>
    <w:rsid w:val="00B07349"/>
    <w:rsid w:val="00B10549"/>
    <w:rsid w:val="00B10831"/>
    <w:rsid w:val="00B11B4B"/>
    <w:rsid w:val="00B13760"/>
    <w:rsid w:val="00B13B81"/>
    <w:rsid w:val="00B145EC"/>
    <w:rsid w:val="00B15146"/>
    <w:rsid w:val="00B151DC"/>
    <w:rsid w:val="00B16B8F"/>
    <w:rsid w:val="00B16C9E"/>
    <w:rsid w:val="00B16F33"/>
    <w:rsid w:val="00B176FD"/>
    <w:rsid w:val="00B203C3"/>
    <w:rsid w:val="00B206CE"/>
    <w:rsid w:val="00B20754"/>
    <w:rsid w:val="00B217FB"/>
    <w:rsid w:val="00B21B99"/>
    <w:rsid w:val="00B23762"/>
    <w:rsid w:val="00B238DF"/>
    <w:rsid w:val="00B240D2"/>
    <w:rsid w:val="00B241DD"/>
    <w:rsid w:val="00B25DE9"/>
    <w:rsid w:val="00B26AA6"/>
    <w:rsid w:val="00B26C8D"/>
    <w:rsid w:val="00B2773B"/>
    <w:rsid w:val="00B27BBF"/>
    <w:rsid w:val="00B300AA"/>
    <w:rsid w:val="00B30642"/>
    <w:rsid w:val="00B31D5E"/>
    <w:rsid w:val="00B31DAC"/>
    <w:rsid w:val="00B32A34"/>
    <w:rsid w:val="00B32C2A"/>
    <w:rsid w:val="00B33956"/>
    <w:rsid w:val="00B340E2"/>
    <w:rsid w:val="00B3441E"/>
    <w:rsid w:val="00B34EB1"/>
    <w:rsid w:val="00B3614C"/>
    <w:rsid w:val="00B36A4D"/>
    <w:rsid w:val="00B37149"/>
    <w:rsid w:val="00B37948"/>
    <w:rsid w:val="00B40279"/>
    <w:rsid w:val="00B40539"/>
    <w:rsid w:val="00B41177"/>
    <w:rsid w:val="00B4132B"/>
    <w:rsid w:val="00B4139C"/>
    <w:rsid w:val="00B41C71"/>
    <w:rsid w:val="00B422AB"/>
    <w:rsid w:val="00B42F58"/>
    <w:rsid w:val="00B432DD"/>
    <w:rsid w:val="00B43821"/>
    <w:rsid w:val="00B43EED"/>
    <w:rsid w:val="00B443D2"/>
    <w:rsid w:val="00B44966"/>
    <w:rsid w:val="00B44B0B"/>
    <w:rsid w:val="00B44C7E"/>
    <w:rsid w:val="00B455E9"/>
    <w:rsid w:val="00B46064"/>
    <w:rsid w:val="00B469A3"/>
    <w:rsid w:val="00B46B3B"/>
    <w:rsid w:val="00B46CBB"/>
    <w:rsid w:val="00B47FE9"/>
    <w:rsid w:val="00B50E94"/>
    <w:rsid w:val="00B50FDC"/>
    <w:rsid w:val="00B52360"/>
    <w:rsid w:val="00B53177"/>
    <w:rsid w:val="00B53286"/>
    <w:rsid w:val="00B534D6"/>
    <w:rsid w:val="00B5361A"/>
    <w:rsid w:val="00B5444E"/>
    <w:rsid w:val="00B55547"/>
    <w:rsid w:val="00B57160"/>
    <w:rsid w:val="00B617A3"/>
    <w:rsid w:val="00B625AA"/>
    <w:rsid w:val="00B625C3"/>
    <w:rsid w:val="00B63296"/>
    <w:rsid w:val="00B64562"/>
    <w:rsid w:val="00B646E2"/>
    <w:rsid w:val="00B64ED9"/>
    <w:rsid w:val="00B658BF"/>
    <w:rsid w:val="00B65A59"/>
    <w:rsid w:val="00B66334"/>
    <w:rsid w:val="00B70398"/>
    <w:rsid w:val="00B70B2B"/>
    <w:rsid w:val="00B70E7A"/>
    <w:rsid w:val="00B71100"/>
    <w:rsid w:val="00B714F0"/>
    <w:rsid w:val="00B742E3"/>
    <w:rsid w:val="00B74431"/>
    <w:rsid w:val="00B749AC"/>
    <w:rsid w:val="00B7559E"/>
    <w:rsid w:val="00B7620E"/>
    <w:rsid w:val="00B763AC"/>
    <w:rsid w:val="00B773BD"/>
    <w:rsid w:val="00B77906"/>
    <w:rsid w:val="00B77B14"/>
    <w:rsid w:val="00B77C9B"/>
    <w:rsid w:val="00B81035"/>
    <w:rsid w:val="00B81325"/>
    <w:rsid w:val="00B81368"/>
    <w:rsid w:val="00B81E50"/>
    <w:rsid w:val="00B8216A"/>
    <w:rsid w:val="00B830C1"/>
    <w:rsid w:val="00B83F79"/>
    <w:rsid w:val="00B842FA"/>
    <w:rsid w:val="00B85E11"/>
    <w:rsid w:val="00B86075"/>
    <w:rsid w:val="00B86C25"/>
    <w:rsid w:val="00B870D7"/>
    <w:rsid w:val="00B87CD9"/>
    <w:rsid w:val="00B90C4C"/>
    <w:rsid w:val="00B91348"/>
    <w:rsid w:val="00B9178C"/>
    <w:rsid w:val="00B91CA2"/>
    <w:rsid w:val="00B9204C"/>
    <w:rsid w:val="00B93161"/>
    <w:rsid w:val="00B949C4"/>
    <w:rsid w:val="00B95786"/>
    <w:rsid w:val="00B95788"/>
    <w:rsid w:val="00B958F4"/>
    <w:rsid w:val="00B96AB3"/>
    <w:rsid w:val="00B96AB5"/>
    <w:rsid w:val="00BA091D"/>
    <w:rsid w:val="00BA0BDD"/>
    <w:rsid w:val="00BA160E"/>
    <w:rsid w:val="00BA1729"/>
    <w:rsid w:val="00BA2016"/>
    <w:rsid w:val="00BA297A"/>
    <w:rsid w:val="00BA2B4A"/>
    <w:rsid w:val="00BA2F6F"/>
    <w:rsid w:val="00BA4F23"/>
    <w:rsid w:val="00BA4FCD"/>
    <w:rsid w:val="00BA5256"/>
    <w:rsid w:val="00BA5279"/>
    <w:rsid w:val="00BA6129"/>
    <w:rsid w:val="00BA66E6"/>
    <w:rsid w:val="00BA6E14"/>
    <w:rsid w:val="00BA7E12"/>
    <w:rsid w:val="00BA7FDE"/>
    <w:rsid w:val="00BB19B6"/>
    <w:rsid w:val="00BB1DD2"/>
    <w:rsid w:val="00BB2CA1"/>
    <w:rsid w:val="00BB2CF6"/>
    <w:rsid w:val="00BB42D2"/>
    <w:rsid w:val="00BB458C"/>
    <w:rsid w:val="00BB532A"/>
    <w:rsid w:val="00BB58A7"/>
    <w:rsid w:val="00BB5D05"/>
    <w:rsid w:val="00BB5F9A"/>
    <w:rsid w:val="00BB61BA"/>
    <w:rsid w:val="00BB6295"/>
    <w:rsid w:val="00BB697F"/>
    <w:rsid w:val="00BB6FA9"/>
    <w:rsid w:val="00BB7D7E"/>
    <w:rsid w:val="00BC0505"/>
    <w:rsid w:val="00BC0D40"/>
    <w:rsid w:val="00BC110D"/>
    <w:rsid w:val="00BC168D"/>
    <w:rsid w:val="00BC2065"/>
    <w:rsid w:val="00BC2478"/>
    <w:rsid w:val="00BC31F9"/>
    <w:rsid w:val="00BC4BF9"/>
    <w:rsid w:val="00BC6619"/>
    <w:rsid w:val="00BC6A07"/>
    <w:rsid w:val="00BC6FA3"/>
    <w:rsid w:val="00BD10BB"/>
    <w:rsid w:val="00BD12C9"/>
    <w:rsid w:val="00BD1843"/>
    <w:rsid w:val="00BD1B18"/>
    <w:rsid w:val="00BD20BE"/>
    <w:rsid w:val="00BD2202"/>
    <w:rsid w:val="00BD27D6"/>
    <w:rsid w:val="00BD2B41"/>
    <w:rsid w:val="00BD2CAC"/>
    <w:rsid w:val="00BD386B"/>
    <w:rsid w:val="00BD3930"/>
    <w:rsid w:val="00BD6459"/>
    <w:rsid w:val="00BD64B3"/>
    <w:rsid w:val="00BD728E"/>
    <w:rsid w:val="00BD7583"/>
    <w:rsid w:val="00BD78D9"/>
    <w:rsid w:val="00BD7D06"/>
    <w:rsid w:val="00BE1D4E"/>
    <w:rsid w:val="00BE32F6"/>
    <w:rsid w:val="00BE4320"/>
    <w:rsid w:val="00BE6639"/>
    <w:rsid w:val="00BE70E6"/>
    <w:rsid w:val="00BF0022"/>
    <w:rsid w:val="00BF0DDC"/>
    <w:rsid w:val="00BF1A26"/>
    <w:rsid w:val="00BF1D08"/>
    <w:rsid w:val="00BF219E"/>
    <w:rsid w:val="00BF244F"/>
    <w:rsid w:val="00BF2481"/>
    <w:rsid w:val="00BF339E"/>
    <w:rsid w:val="00BF3A6A"/>
    <w:rsid w:val="00BF4833"/>
    <w:rsid w:val="00BF5173"/>
    <w:rsid w:val="00BF62D8"/>
    <w:rsid w:val="00BF6C3F"/>
    <w:rsid w:val="00BF7045"/>
    <w:rsid w:val="00C002C4"/>
    <w:rsid w:val="00C0043E"/>
    <w:rsid w:val="00C00C88"/>
    <w:rsid w:val="00C0131B"/>
    <w:rsid w:val="00C0244D"/>
    <w:rsid w:val="00C04530"/>
    <w:rsid w:val="00C04B5D"/>
    <w:rsid w:val="00C04D32"/>
    <w:rsid w:val="00C050D2"/>
    <w:rsid w:val="00C055B8"/>
    <w:rsid w:val="00C05B47"/>
    <w:rsid w:val="00C05D6D"/>
    <w:rsid w:val="00C067CC"/>
    <w:rsid w:val="00C06AD1"/>
    <w:rsid w:val="00C06DE0"/>
    <w:rsid w:val="00C074C1"/>
    <w:rsid w:val="00C07E01"/>
    <w:rsid w:val="00C107FE"/>
    <w:rsid w:val="00C10AB5"/>
    <w:rsid w:val="00C12745"/>
    <w:rsid w:val="00C12AA2"/>
    <w:rsid w:val="00C14EC3"/>
    <w:rsid w:val="00C15F94"/>
    <w:rsid w:val="00C1722C"/>
    <w:rsid w:val="00C17D85"/>
    <w:rsid w:val="00C21C44"/>
    <w:rsid w:val="00C244B5"/>
    <w:rsid w:val="00C24AAC"/>
    <w:rsid w:val="00C25E21"/>
    <w:rsid w:val="00C27804"/>
    <w:rsid w:val="00C27D8C"/>
    <w:rsid w:val="00C3004E"/>
    <w:rsid w:val="00C3053E"/>
    <w:rsid w:val="00C31266"/>
    <w:rsid w:val="00C3306F"/>
    <w:rsid w:val="00C330CE"/>
    <w:rsid w:val="00C34E10"/>
    <w:rsid w:val="00C35BB7"/>
    <w:rsid w:val="00C35EC0"/>
    <w:rsid w:val="00C3617F"/>
    <w:rsid w:val="00C36561"/>
    <w:rsid w:val="00C36ED0"/>
    <w:rsid w:val="00C3779C"/>
    <w:rsid w:val="00C37B97"/>
    <w:rsid w:val="00C37D48"/>
    <w:rsid w:val="00C37DEC"/>
    <w:rsid w:val="00C37E8C"/>
    <w:rsid w:val="00C40A48"/>
    <w:rsid w:val="00C42C69"/>
    <w:rsid w:val="00C44844"/>
    <w:rsid w:val="00C466DB"/>
    <w:rsid w:val="00C47F0B"/>
    <w:rsid w:val="00C501AC"/>
    <w:rsid w:val="00C50596"/>
    <w:rsid w:val="00C50F70"/>
    <w:rsid w:val="00C51832"/>
    <w:rsid w:val="00C51AD8"/>
    <w:rsid w:val="00C51BE4"/>
    <w:rsid w:val="00C5203B"/>
    <w:rsid w:val="00C52B38"/>
    <w:rsid w:val="00C52D0B"/>
    <w:rsid w:val="00C52DA2"/>
    <w:rsid w:val="00C53ED3"/>
    <w:rsid w:val="00C53FA0"/>
    <w:rsid w:val="00C5411E"/>
    <w:rsid w:val="00C542F4"/>
    <w:rsid w:val="00C54B35"/>
    <w:rsid w:val="00C55926"/>
    <w:rsid w:val="00C55B79"/>
    <w:rsid w:val="00C56365"/>
    <w:rsid w:val="00C56578"/>
    <w:rsid w:val="00C57046"/>
    <w:rsid w:val="00C60146"/>
    <w:rsid w:val="00C60D80"/>
    <w:rsid w:val="00C62E3E"/>
    <w:rsid w:val="00C64427"/>
    <w:rsid w:val="00C64525"/>
    <w:rsid w:val="00C645F4"/>
    <w:rsid w:val="00C64DCC"/>
    <w:rsid w:val="00C65560"/>
    <w:rsid w:val="00C65B07"/>
    <w:rsid w:val="00C66F12"/>
    <w:rsid w:val="00C67B63"/>
    <w:rsid w:val="00C709DF"/>
    <w:rsid w:val="00C71589"/>
    <w:rsid w:val="00C7298D"/>
    <w:rsid w:val="00C72EE6"/>
    <w:rsid w:val="00C7335C"/>
    <w:rsid w:val="00C73A90"/>
    <w:rsid w:val="00C74EA2"/>
    <w:rsid w:val="00C76712"/>
    <w:rsid w:val="00C76D27"/>
    <w:rsid w:val="00C76F63"/>
    <w:rsid w:val="00C77DE5"/>
    <w:rsid w:val="00C80548"/>
    <w:rsid w:val="00C81B9E"/>
    <w:rsid w:val="00C826AF"/>
    <w:rsid w:val="00C82BA4"/>
    <w:rsid w:val="00C82C7F"/>
    <w:rsid w:val="00C848A8"/>
    <w:rsid w:val="00C86186"/>
    <w:rsid w:val="00C86327"/>
    <w:rsid w:val="00C87A7A"/>
    <w:rsid w:val="00C87F35"/>
    <w:rsid w:val="00C90070"/>
    <w:rsid w:val="00C90666"/>
    <w:rsid w:val="00C90967"/>
    <w:rsid w:val="00C90994"/>
    <w:rsid w:val="00C910FB"/>
    <w:rsid w:val="00C913A4"/>
    <w:rsid w:val="00C91D96"/>
    <w:rsid w:val="00C922CB"/>
    <w:rsid w:val="00C9237F"/>
    <w:rsid w:val="00C9314D"/>
    <w:rsid w:val="00C94B9E"/>
    <w:rsid w:val="00C955A2"/>
    <w:rsid w:val="00C9732E"/>
    <w:rsid w:val="00C97D19"/>
    <w:rsid w:val="00CA0619"/>
    <w:rsid w:val="00CA06D2"/>
    <w:rsid w:val="00CA1739"/>
    <w:rsid w:val="00CA1D3F"/>
    <w:rsid w:val="00CA2A34"/>
    <w:rsid w:val="00CA3647"/>
    <w:rsid w:val="00CA3F12"/>
    <w:rsid w:val="00CA5849"/>
    <w:rsid w:val="00CA63F0"/>
    <w:rsid w:val="00CA7DDB"/>
    <w:rsid w:val="00CA7E7B"/>
    <w:rsid w:val="00CB17FB"/>
    <w:rsid w:val="00CB3178"/>
    <w:rsid w:val="00CB3363"/>
    <w:rsid w:val="00CB559E"/>
    <w:rsid w:val="00CB56E2"/>
    <w:rsid w:val="00CB5D3D"/>
    <w:rsid w:val="00CB601B"/>
    <w:rsid w:val="00CB7488"/>
    <w:rsid w:val="00CB7767"/>
    <w:rsid w:val="00CC0298"/>
    <w:rsid w:val="00CC02E1"/>
    <w:rsid w:val="00CC0D10"/>
    <w:rsid w:val="00CC0F21"/>
    <w:rsid w:val="00CC195E"/>
    <w:rsid w:val="00CC1A4A"/>
    <w:rsid w:val="00CC1D71"/>
    <w:rsid w:val="00CC2E78"/>
    <w:rsid w:val="00CC3B43"/>
    <w:rsid w:val="00CC40D9"/>
    <w:rsid w:val="00CC46C2"/>
    <w:rsid w:val="00CC50DD"/>
    <w:rsid w:val="00CC5266"/>
    <w:rsid w:val="00CC57D2"/>
    <w:rsid w:val="00CC5B05"/>
    <w:rsid w:val="00CC6685"/>
    <w:rsid w:val="00CC66A1"/>
    <w:rsid w:val="00CD066C"/>
    <w:rsid w:val="00CD0C85"/>
    <w:rsid w:val="00CD17DD"/>
    <w:rsid w:val="00CD280A"/>
    <w:rsid w:val="00CD3350"/>
    <w:rsid w:val="00CD3864"/>
    <w:rsid w:val="00CD3DAB"/>
    <w:rsid w:val="00CD4AB1"/>
    <w:rsid w:val="00CD5098"/>
    <w:rsid w:val="00CD50A2"/>
    <w:rsid w:val="00CD608D"/>
    <w:rsid w:val="00CE04D6"/>
    <w:rsid w:val="00CE18E5"/>
    <w:rsid w:val="00CE1E1D"/>
    <w:rsid w:val="00CE2E8D"/>
    <w:rsid w:val="00CE2F24"/>
    <w:rsid w:val="00CE423C"/>
    <w:rsid w:val="00CE4D3A"/>
    <w:rsid w:val="00CE62AC"/>
    <w:rsid w:val="00CE67DC"/>
    <w:rsid w:val="00CE6B0A"/>
    <w:rsid w:val="00CE797C"/>
    <w:rsid w:val="00CE7C83"/>
    <w:rsid w:val="00CE7CC3"/>
    <w:rsid w:val="00CF0AC6"/>
    <w:rsid w:val="00CF1F91"/>
    <w:rsid w:val="00CF2F3A"/>
    <w:rsid w:val="00CF3558"/>
    <w:rsid w:val="00CF369C"/>
    <w:rsid w:val="00CF39A3"/>
    <w:rsid w:val="00CF46CE"/>
    <w:rsid w:val="00CF5464"/>
    <w:rsid w:val="00CF5861"/>
    <w:rsid w:val="00CF6198"/>
    <w:rsid w:val="00CF670F"/>
    <w:rsid w:val="00CF6B42"/>
    <w:rsid w:val="00CF6C6B"/>
    <w:rsid w:val="00CF785A"/>
    <w:rsid w:val="00CF78AF"/>
    <w:rsid w:val="00CF7968"/>
    <w:rsid w:val="00D0156F"/>
    <w:rsid w:val="00D0242E"/>
    <w:rsid w:val="00D05429"/>
    <w:rsid w:val="00D054F2"/>
    <w:rsid w:val="00D055D5"/>
    <w:rsid w:val="00D058D5"/>
    <w:rsid w:val="00D059E5"/>
    <w:rsid w:val="00D06063"/>
    <w:rsid w:val="00D061F4"/>
    <w:rsid w:val="00D068AF"/>
    <w:rsid w:val="00D06B47"/>
    <w:rsid w:val="00D07698"/>
    <w:rsid w:val="00D109F3"/>
    <w:rsid w:val="00D10EC0"/>
    <w:rsid w:val="00D10ED1"/>
    <w:rsid w:val="00D11D95"/>
    <w:rsid w:val="00D12301"/>
    <w:rsid w:val="00D125CF"/>
    <w:rsid w:val="00D14618"/>
    <w:rsid w:val="00D15540"/>
    <w:rsid w:val="00D15B7D"/>
    <w:rsid w:val="00D166AC"/>
    <w:rsid w:val="00D16A08"/>
    <w:rsid w:val="00D16D0D"/>
    <w:rsid w:val="00D17A0A"/>
    <w:rsid w:val="00D17DE4"/>
    <w:rsid w:val="00D2032C"/>
    <w:rsid w:val="00D20549"/>
    <w:rsid w:val="00D20DD1"/>
    <w:rsid w:val="00D22559"/>
    <w:rsid w:val="00D22F8F"/>
    <w:rsid w:val="00D23D32"/>
    <w:rsid w:val="00D23D54"/>
    <w:rsid w:val="00D2416B"/>
    <w:rsid w:val="00D24384"/>
    <w:rsid w:val="00D252A2"/>
    <w:rsid w:val="00D25825"/>
    <w:rsid w:val="00D26589"/>
    <w:rsid w:val="00D26D0E"/>
    <w:rsid w:val="00D27FC2"/>
    <w:rsid w:val="00D3064D"/>
    <w:rsid w:val="00D30A79"/>
    <w:rsid w:val="00D3240F"/>
    <w:rsid w:val="00D3377F"/>
    <w:rsid w:val="00D3380A"/>
    <w:rsid w:val="00D34EA6"/>
    <w:rsid w:val="00D35047"/>
    <w:rsid w:val="00D3506A"/>
    <w:rsid w:val="00D352B0"/>
    <w:rsid w:val="00D35E41"/>
    <w:rsid w:val="00D41A02"/>
    <w:rsid w:val="00D424AD"/>
    <w:rsid w:val="00D42D15"/>
    <w:rsid w:val="00D42F46"/>
    <w:rsid w:val="00D43D6D"/>
    <w:rsid w:val="00D43FA0"/>
    <w:rsid w:val="00D45CB5"/>
    <w:rsid w:val="00D45FCC"/>
    <w:rsid w:val="00D46BAB"/>
    <w:rsid w:val="00D5070B"/>
    <w:rsid w:val="00D50C82"/>
    <w:rsid w:val="00D51C24"/>
    <w:rsid w:val="00D52AF1"/>
    <w:rsid w:val="00D536A9"/>
    <w:rsid w:val="00D53D30"/>
    <w:rsid w:val="00D53ED8"/>
    <w:rsid w:val="00D551AC"/>
    <w:rsid w:val="00D5527C"/>
    <w:rsid w:val="00D5554C"/>
    <w:rsid w:val="00D55A34"/>
    <w:rsid w:val="00D55DC6"/>
    <w:rsid w:val="00D56616"/>
    <w:rsid w:val="00D57552"/>
    <w:rsid w:val="00D57E65"/>
    <w:rsid w:val="00D600C4"/>
    <w:rsid w:val="00D6155C"/>
    <w:rsid w:val="00D616B2"/>
    <w:rsid w:val="00D6211B"/>
    <w:rsid w:val="00D62403"/>
    <w:rsid w:val="00D6343C"/>
    <w:rsid w:val="00D64B1A"/>
    <w:rsid w:val="00D64D30"/>
    <w:rsid w:val="00D65D33"/>
    <w:rsid w:val="00D67072"/>
    <w:rsid w:val="00D6730A"/>
    <w:rsid w:val="00D67833"/>
    <w:rsid w:val="00D67BFB"/>
    <w:rsid w:val="00D707CF"/>
    <w:rsid w:val="00D7125F"/>
    <w:rsid w:val="00D7154F"/>
    <w:rsid w:val="00D71660"/>
    <w:rsid w:val="00D7213C"/>
    <w:rsid w:val="00D74415"/>
    <w:rsid w:val="00D763CE"/>
    <w:rsid w:val="00D76828"/>
    <w:rsid w:val="00D76A6B"/>
    <w:rsid w:val="00D77237"/>
    <w:rsid w:val="00D8028B"/>
    <w:rsid w:val="00D81251"/>
    <w:rsid w:val="00D81793"/>
    <w:rsid w:val="00D818B0"/>
    <w:rsid w:val="00D82296"/>
    <w:rsid w:val="00D82A77"/>
    <w:rsid w:val="00D82FA3"/>
    <w:rsid w:val="00D840DB"/>
    <w:rsid w:val="00D85411"/>
    <w:rsid w:val="00D860F3"/>
    <w:rsid w:val="00D870B1"/>
    <w:rsid w:val="00D87157"/>
    <w:rsid w:val="00D90364"/>
    <w:rsid w:val="00D90D1B"/>
    <w:rsid w:val="00D90E77"/>
    <w:rsid w:val="00D910F1"/>
    <w:rsid w:val="00D91DEE"/>
    <w:rsid w:val="00D934FE"/>
    <w:rsid w:val="00D941F6"/>
    <w:rsid w:val="00D95D0F"/>
    <w:rsid w:val="00D965FC"/>
    <w:rsid w:val="00D96648"/>
    <w:rsid w:val="00D9714A"/>
    <w:rsid w:val="00D971DF"/>
    <w:rsid w:val="00DA005D"/>
    <w:rsid w:val="00DA1F18"/>
    <w:rsid w:val="00DA2DB3"/>
    <w:rsid w:val="00DA3379"/>
    <w:rsid w:val="00DA39E1"/>
    <w:rsid w:val="00DA3BFA"/>
    <w:rsid w:val="00DA3C33"/>
    <w:rsid w:val="00DA469B"/>
    <w:rsid w:val="00DA5876"/>
    <w:rsid w:val="00DA5AD6"/>
    <w:rsid w:val="00DA5DFC"/>
    <w:rsid w:val="00DA6173"/>
    <w:rsid w:val="00DA7996"/>
    <w:rsid w:val="00DA7C32"/>
    <w:rsid w:val="00DA7D0F"/>
    <w:rsid w:val="00DB0502"/>
    <w:rsid w:val="00DB16E2"/>
    <w:rsid w:val="00DB32EE"/>
    <w:rsid w:val="00DB3820"/>
    <w:rsid w:val="00DB66B4"/>
    <w:rsid w:val="00DB6D06"/>
    <w:rsid w:val="00DB728A"/>
    <w:rsid w:val="00DB7D1E"/>
    <w:rsid w:val="00DC0851"/>
    <w:rsid w:val="00DC08EF"/>
    <w:rsid w:val="00DC2012"/>
    <w:rsid w:val="00DC408C"/>
    <w:rsid w:val="00DC47CC"/>
    <w:rsid w:val="00DC4CA3"/>
    <w:rsid w:val="00DC5606"/>
    <w:rsid w:val="00DC73BD"/>
    <w:rsid w:val="00DD020C"/>
    <w:rsid w:val="00DD0A4E"/>
    <w:rsid w:val="00DD2915"/>
    <w:rsid w:val="00DD37DF"/>
    <w:rsid w:val="00DD4F08"/>
    <w:rsid w:val="00DD5046"/>
    <w:rsid w:val="00DD51BA"/>
    <w:rsid w:val="00DD5CAF"/>
    <w:rsid w:val="00DD6344"/>
    <w:rsid w:val="00DD6A5B"/>
    <w:rsid w:val="00DD6BE6"/>
    <w:rsid w:val="00DE1B38"/>
    <w:rsid w:val="00DE1C28"/>
    <w:rsid w:val="00DE2A4A"/>
    <w:rsid w:val="00DE2FB0"/>
    <w:rsid w:val="00DE30EB"/>
    <w:rsid w:val="00DE3996"/>
    <w:rsid w:val="00DE451C"/>
    <w:rsid w:val="00DE48CF"/>
    <w:rsid w:val="00DE61C7"/>
    <w:rsid w:val="00DE6B98"/>
    <w:rsid w:val="00DE6CD4"/>
    <w:rsid w:val="00DE6F96"/>
    <w:rsid w:val="00DE7B6C"/>
    <w:rsid w:val="00DF07DC"/>
    <w:rsid w:val="00DF1812"/>
    <w:rsid w:val="00DF35CD"/>
    <w:rsid w:val="00DF47F5"/>
    <w:rsid w:val="00DF5011"/>
    <w:rsid w:val="00DF5D09"/>
    <w:rsid w:val="00DF5EF3"/>
    <w:rsid w:val="00DF6BC4"/>
    <w:rsid w:val="00DF6BC7"/>
    <w:rsid w:val="00DF73E6"/>
    <w:rsid w:val="00DF759F"/>
    <w:rsid w:val="00DF75D9"/>
    <w:rsid w:val="00DF7986"/>
    <w:rsid w:val="00E0058A"/>
    <w:rsid w:val="00E00AA4"/>
    <w:rsid w:val="00E00D78"/>
    <w:rsid w:val="00E00DCD"/>
    <w:rsid w:val="00E01763"/>
    <w:rsid w:val="00E0184B"/>
    <w:rsid w:val="00E02274"/>
    <w:rsid w:val="00E02734"/>
    <w:rsid w:val="00E02BC7"/>
    <w:rsid w:val="00E02EF1"/>
    <w:rsid w:val="00E03317"/>
    <w:rsid w:val="00E0377A"/>
    <w:rsid w:val="00E03C3D"/>
    <w:rsid w:val="00E042F6"/>
    <w:rsid w:val="00E04C0A"/>
    <w:rsid w:val="00E0595A"/>
    <w:rsid w:val="00E06023"/>
    <w:rsid w:val="00E06F44"/>
    <w:rsid w:val="00E107A2"/>
    <w:rsid w:val="00E1082F"/>
    <w:rsid w:val="00E10DA0"/>
    <w:rsid w:val="00E10EB6"/>
    <w:rsid w:val="00E116D0"/>
    <w:rsid w:val="00E11AF9"/>
    <w:rsid w:val="00E12100"/>
    <w:rsid w:val="00E1282F"/>
    <w:rsid w:val="00E13281"/>
    <w:rsid w:val="00E132CA"/>
    <w:rsid w:val="00E14E42"/>
    <w:rsid w:val="00E14ECE"/>
    <w:rsid w:val="00E15B8B"/>
    <w:rsid w:val="00E16093"/>
    <w:rsid w:val="00E1623E"/>
    <w:rsid w:val="00E16FD4"/>
    <w:rsid w:val="00E17187"/>
    <w:rsid w:val="00E1779E"/>
    <w:rsid w:val="00E20FAC"/>
    <w:rsid w:val="00E22722"/>
    <w:rsid w:val="00E232D5"/>
    <w:rsid w:val="00E23B22"/>
    <w:rsid w:val="00E24049"/>
    <w:rsid w:val="00E24540"/>
    <w:rsid w:val="00E25214"/>
    <w:rsid w:val="00E25A5E"/>
    <w:rsid w:val="00E25B5F"/>
    <w:rsid w:val="00E27BFC"/>
    <w:rsid w:val="00E3032E"/>
    <w:rsid w:val="00E30584"/>
    <w:rsid w:val="00E30830"/>
    <w:rsid w:val="00E3085A"/>
    <w:rsid w:val="00E3150F"/>
    <w:rsid w:val="00E31AA9"/>
    <w:rsid w:val="00E35D81"/>
    <w:rsid w:val="00E35EAE"/>
    <w:rsid w:val="00E36119"/>
    <w:rsid w:val="00E36970"/>
    <w:rsid w:val="00E36E4A"/>
    <w:rsid w:val="00E37245"/>
    <w:rsid w:val="00E37676"/>
    <w:rsid w:val="00E379D6"/>
    <w:rsid w:val="00E37CAD"/>
    <w:rsid w:val="00E40808"/>
    <w:rsid w:val="00E40F7E"/>
    <w:rsid w:val="00E415A9"/>
    <w:rsid w:val="00E42217"/>
    <w:rsid w:val="00E434E9"/>
    <w:rsid w:val="00E438B3"/>
    <w:rsid w:val="00E43C2E"/>
    <w:rsid w:val="00E44C82"/>
    <w:rsid w:val="00E4552C"/>
    <w:rsid w:val="00E475A9"/>
    <w:rsid w:val="00E4787B"/>
    <w:rsid w:val="00E512E7"/>
    <w:rsid w:val="00E514BD"/>
    <w:rsid w:val="00E5366E"/>
    <w:rsid w:val="00E56425"/>
    <w:rsid w:val="00E57669"/>
    <w:rsid w:val="00E604C5"/>
    <w:rsid w:val="00E613AB"/>
    <w:rsid w:val="00E62556"/>
    <w:rsid w:val="00E6259A"/>
    <w:rsid w:val="00E626C5"/>
    <w:rsid w:val="00E62F02"/>
    <w:rsid w:val="00E6321D"/>
    <w:rsid w:val="00E633EE"/>
    <w:rsid w:val="00E6529F"/>
    <w:rsid w:val="00E660F3"/>
    <w:rsid w:val="00E6674E"/>
    <w:rsid w:val="00E67AED"/>
    <w:rsid w:val="00E705E8"/>
    <w:rsid w:val="00E70610"/>
    <w:rsid w:val="00E7476A"/>
    <w:rsid w:val="00E7483E"/>
    <w:rsid w:val="00E74CF0"/>
    <w:rsid w:val="00E75657"/>
    <w:rsid w:val="00E75838"/>
    <w:rsid w:val="00E764E9"/>
    <w:rsid w:val="00E7760F"/>
    <w:rsid w:val="00E77E0D"/>
    <w:rsid w:val="00E80D0B"/>
    <w:rsid w:val="00E81AAF"/>
    <w:rsid w:val="00E82245"/>
    <w:rsid w:val="00E823E0"/>
    <w:rsid w:val="00E824C4"/>
    <w:rsid w:val="00E8268B"/>
    <w:rsid w:val="00E833B3"/>
    <w:rsid w:val="00E835AD"/>
    <w:rsid w:val="00E83CCF"/>
    <w:rsid w:val="00E83DE6"/>
    <w:rsid w:val="00E83F1A"/>
    <w:rsid w:val="00E84792"/>
    <w:rsid w:val="00E84FF5"/>
    <w:rsid w:val="00E85187"/>
    <w:rsid w:val="00E8530C"/>
    <w:rsid w:val="00E8577F"/>
    <w:rsid w:val="00E85B50"/>
    <w:rsid w:val="00E86689"/>
    <w:rsid w:val="00E868D1"/>
    <w:rsid w:val="00E86E3A"/>
    <w:rsid w:val="00E87736"/>
    <w:rsid w:val="00E87B1C"/>
    <w:rsid w:val="00E87CBB"/>
    <w:rsid w:val="00E90AA5"/>
    <w:rsid w:val="00E91776"/>
    <w:rsid w:val="00E922F2"/>
    <w:rsid w:val="00E923BB"/>
    <w:rsid w:val="00E93F2A"/>
    <w:rsid w:val="00E943D8"/>
    <w:rsid w:val="00E94B40"/>
    <w:rsid w:val="00E97018"/>
    <w:rsid w:val="00E9748F"/>
    <w:rsid w:val="00E97E7A"/>
    <w:rsid w:val="00EA0F4A"/>
    <w:rsid w:val="00EA14F4"/>
    <w:rsid w:val="00EA2097"/>
    <w:rsid w:val="00EA2378"/>
    <w:rsid w:val="00EA3A51"/>
    <w:rsid w:val="00EA45F3"/>
    <w:rsid w:val="00EA46F6"/>
    <w:rsid w:val="00EA52DE"/>
    <w:rsid w:val="00EA580D"/>
    <w:rsid w:val="00EA5F14"/>
    <w:rsid w:val="00EA78DB"/>
    <w:rsid w:val="00EA7A61"/>
    <w:rsid w:val="00EA7E2F"/>
    <w:rsid w:val="00EB0052"/>
    <w:rsid w:val="00EB0C6E"/>
    <w:rsid w:val="00EB15E5"/>
    <w:rsid w:val="00EB1718"/>
    <w:rsid w:val="00EB21FD"/>
    <w:rsid w:val="00EB2D3B"/>
    <w:rsid w:val="00EB37CB"/>
    <w:rsid w:val="00EB3ACF"/>
    <w:rsid w:val="00EB3E64"/>
    <w:rsid w:val="00EB59C7"/>
    <w:rsid w:val="00EB6413"/>
    <w:rsid w:val="00EB6FA7"/>
    <w:rsid w:val="00EB7C0C"/>
    <w:rsid w:val="00EC03C4"/>
    <w:rsid w:val="00EC21FF"/>
    <w:rsid w:val="00EC3FF6"/>
    <w:rsid w:val="00EC4675"/>
    <w:rsid w:val="00EC5623"/>
    <w:rsid w:val="00EC65F8"/>
    <w:rsid w:val="00EC7D1E"/>
    <w:rsid w:val="00ED0D10"/>
    <w:rsid w:val="00ED175E"/>
    <w:rsid w:val="00ED1AE2"/>
    <w:rsid w:val="00ED1EF5"/>
    <w:rsid w:val="00ED2064"/>
    <w:rsid w:val="00ED24DB"/>
    <w:rsid w:val="00ED2EAC"/>
    <w:rsid w:val="00ED3B25"/>
    <w:rsid w:val="00ED3B9B"/>
    <w:rsid w:val="00EE05A7"/>
    <w:rsid w:val="00EE0C33"/>
    <w:rsid w:val="00EE1A14"/>
    <w:rsid w:val="00EE257C"/>
    <w:rsid w:val="00EE2805"/>
    <w:rsid w:val="00EE2862"/>
    <w:rsid w:val="00EE3C87"/>
    <w:rsid w:val="00EE3CE0"/>
    <w:rsid w:val="00EE3E9F"/>
    <w:rsid w:val="00EE42EB"/>
    <w:rsid w:val="00EE48BD"/>
    <w:rsid w:val="00EE5807"/>
    <w:rsid w:val="00EE5D9B"/>
    <w:rsid w:val="00EE6146"/>
    <w:rsid w:val="00EE6978"/>
    <w:rsid w:val="00EE742F"/>
    <w:rsid w:val="00EE7590"/>
    <w:rsid w:val="00EF1937"/>
    <w:rsid w:val="00EF3056"/>
    <w:rsid w:val="00EF30F8"/>
    <w:rsid w:val="00EF3710"/>
    <w:rsid w:val="00EF3DE0"/>
    <w:rsid w:val="00EF5B11"/>
    <w:rsid w:val="00EF6552"/>
    <w:rsid w:val="00EF6818"/>
    <w:rsid w:val="00EF68FA"/>
    <w:rsid w:val="00EF73F6"/>
    <w:rsid w:val="00F0002F"/>
    <w:rsid w:val="00F00AEE"/>
    <w:rsid w:val="00F00E37"/>
    <w:rsid w:val="00F012BB"/>
    <w:rsid w:val="00F04AB1"/>
    <w:rsid w:val="00F0506F"/>
    <w:rsid w:val="00F05C5F"/>
    <w:rsid w:val="00F06131"/>
    <w:rsid w:val="00F06400"/>
    <w:rsid w:val="00F0643B"/>
    <w:rsid w:val="00F06B8B"/>
    <w:rsid w:val="00F07B23"/>
    <w:rsid w:val="00F11654"/>
    <w:rsid w:val="00F13130"/>
    <w:rsid w:val="00F1364A"/>
    <w:rsid w:val="00F163E0"/>
    <w:rsid w:val="00F16F88"/>
    <w:rsid w:val="00F2095A"/>
    <w:rsid w:val="00F218D3"/>
    <w:rsid w:val="00F221D7"/>
    <w:rsid w:val="00F22CFC"/>
    <w:rsid w:val="00F23E44"/>
    <w:rsid w:val="00F2466D"/>
    <w:rsid w:val="00F24D41"/>
    <w:rsid w:val="00F24F49"/>
    <w:rsid w:val="00F2564A"/>
    <w:rsid w:val="00F25A15"/>
    <w:rsid w:val="00F26C4B"/>
    <w:rsid w:val="00F26F52"/>
    <w:rsid w:val="00F27BCB"/>
    <w:rsid w:val="00F30284"/>
    <w:rsid w:val="00F31627"/>
    <w:rsid w:val="00F319B8"/>
    <w:rsid w:val="00F327D0"/>
    <w:rsid w:val="00F332EC"/>
    <w:rsid w:val="00F3343A"/>
    <w:rsid w:val="00F3390E"/>
    <w:rsid w:val="00F33DCB"/>
    <w:rsid w:val="00F356B5"/>
    <w:rsid w:val="00F358A6"/>
    <w:rsid w:val="00F36408"/>
    <w:rsid w:val="00F37FB7"/>
    <w:rsid w:val="00F4014E"/>
    <w:rsid w:val="00F40B8A"/>
    <w:rsid w:val="00F43910"/>
    <w:rsid w:val="00F44572"/>
    <w:rsid w:val="00F445F3"/>
    <w:rsid w:val="00F44AD0"/>
    <w:rsid w:val="00F44AE2"/>
    <w:rsid w:val="00F44E3A"/>
    <w:rsid w:val="00F44F98"/>
    <w:rsid w:val="00F45213"/>
    <w:rsid w:val="00F45959"/>
    <w:rsid w:val="00F45A8B"/>
    <w:rsid w:val="00F45CCB"/>
    <w:rsid w:val="00F45D7E"/>
    <w:rsid w:val="00F45FFB"/>
    <w:rsid w:val="00F4691A"/>
    <w:rsid w:val="00F47FB7"/>
    <w:rsid w:val="00F5027B"/>
    <w:rsid w:val="00F504B5"/>
    <w:rsid w:val="00F50CC7"/>
    <w:rsid w:val="00F5176D"/>
    <w:rsid w:val="00F52379"/>
    <w:rsid w:val="00F527D1"/>
    <w:rsid w:val="00F52813"/>
    <w:rsid w:val="00F53E9E"/>
    <w:rsid w:val="00F5472E"/>
    <w:rsid w:val="00F565F8"/>
    <w:rsid w:val="00F56C76"/>
    <w:rsid w:val="00F5758A"/>
    <w:rsid w:val="00F60038"/>
    <w:rsid w:val="00F60E43"/>
    <w:rsid w:val="00F619D2"/>
    <w:rsid w:val="00F61EC5"/>
    <w:rsid w:val="00F62232"/>
    <w:rsid w:val="00F62E77"/>
    <w:rsid w:val="00F63536"/>
    <w:rsid w:val="00F639C0"/>
    <w:rsid w:val="00F639D0"/>
    <w:rsid w:val="00F63E6B"/>
    <w:rsid w:val="00F66A29"/>
    <w:rsid w:val="00F67AC6"/>
    <w:rsid w:val="00F67AE1"/>
    <w:rsid w:val="00F70E8B"/>
    <w:rsid w:val="00F71B3B"/>
    <w:rsid w:val="00F726C0"/>
    <w:rsid w:val="00F7414C"/>
    <w:rsid w:val="00F74C8B"/>
    <w:rsid w:val="00F74FBA"/>
    <w:rsid w:val="00F7604A"/>
    <w:rsid w:val="00F77950"/>
    <w:rsid w:val="00F77DC2"/>
    <w:rsid w:val="00F8164A"/>
    <w:rsid w:val="00F819FC"/>
    <w:rsid w:val="00F824D6"/>
    <w:rsid w:val="00F8282F"/>
    <w:rsid w:val="00F82DDD"/>
    <w:rsid w:val="00F847E6"/>
    <w:rsid w:val="00F84823"/>
    <w:rsid w:val="00F84B9C"/>
    <w:rsid w:val="00F863FF"/>
    <w:rsid w:val="00F86C57"/>
    <w:rsid w:val="00F86EF7"/>
    <w:rsid w:val="00F87E47"/>
    <w:rsid w:val="00F90209"/>
    <w:rsid w:val="00F91724"/>
    <w:rsid w:val="00F9212B"/>
    <w:rsid w:val="00F92485"/>
    <w:rsid w:val="00F9261B"/>
    <w:rsid w:val="00F92688"/>
    <w:rsid w:val="00F92C74"/>
    <w:rsid w:val="00F941B9"/>
    <w:rsid w:val="00F945C8"/>
    <w:rsid w:val="00F95A49"/>
    <w:rsid w:val="00F95F8F"/>
    <w:rsid w:val="00F9724F"/>
    <w:rsid w:val="00FA024D"/>
    <w:rsid w:val="00FA02B3"/>
    <w:rsid w:val="00FA0873"/>
    <w:rsid w:val="00FA0B75"/>
    <w:rsid w:val="00FA15B2"/>
    <w:rsid w:val="00FA3E65"/>
    <w:rsid w:val="00FA40A1"/>
    <w:rsid w:val="00FA5588"/>
    <w:rsid w:val="00FA59F1"/>
    <w:rsid w:val="00FA5D0A"/>
    <w:rsid w:val="00FA5FF6"/>
    <w:rsid w:val="00FA60FC"/>
    <w:rsid w:val="00FA6AA1"/>
    <w:rsid w:val="00FA74CC"/>
    <w:rsid w:val="00FB0636"/>
    <w:rsid w:val="00FB0E71"/>
    <w:rsid w:val="00FB0E9B"/>
    <w:rsid w:val="00FB1466"/>
    <w:rsid w:val="00FB19AE"/>
    <w:rsid w:val="00FB2674"/>
    <w:rsid w:val="00FB380B"/>
    <w:rsid w:val="00FB3CAC"/>
    <w:rsid w:val="00FB4E5C"/>
    <w:rsid w:val="00FB5459"/>
    <w:rsid w:val="00FB57BF"/>
    <w:rsid w:val="00FB5B5F"/>
    <w:rsid w:val="00FB6127"/>
    <w:rsid w:val="00FB6315"/>
    <w:rsid w:val="00FB65B8"/>
    <w:rsid w:val="00FB6776"/>
    <w:rsid w:val="00FB6980"/>
    <w:rsid w:val="00FB6F86"/>
    <w:rsid w:val="00FB726E"/>
    <w:rsid w:val="00FC0238"/>
    <w:rsid w:val="00FC0609"/>
    <w:rsid w:val="00FC06D0"/>
    <w:rsid w:val="00FC13CC"/>
    <w:rsid w:val="00FC1F1E"/>
    <w:rsid w:val="00FC342A"/>
    <w:rsid w:val="00FC3C4F"/>
    <w:rsid w:val="00FC3EAE"/>
    <w:rsid w:val="00FC4615"/>
    <w:rsid w:val="00FC5BC6"/>
    <w:rsid w:val="00FC62FA"/>
    <w:rsid w:val="00FC66C4"/>
    <w:rsid w:val="00FC7B49"/>
    <w:rsid w:val="00FC7B8F"/>
    <w:rsid w:val="00FD0105"/>
    <w:rsid w:val="00FD040A"/>
    <w:rsid w:val="00FD0653"/>
    <w:rsid w:val="00FD073A"/>
    <w:rsid w:val="00FD0792"/>
    <w:rsid w:val="00FD153E"/>
    <w:rsid w:val="00FD2014"/>
    <w:rsid w:val="00FD23C5"/>
    <w:rsid w:val="00FD4344"/>
    <w:rsid w:val="00FD501E"/>
    <w:rsid w:val="00FD5E15"/>
    <w:rsid w:val="00FD5F6E"/>
    <w:rsid w:val="00FD5FB3"/>
    <w:rsid w:val="00FD66E6"/>
    <w:rsid w:val="00FD6C8B"/>
    <w:rsid w:val="00FD71D6"/>
    <w:rsid w:val="00FD73D6"/>
    <w:rsid w:val="00FD791B"/>
    <w:rsid w:val="00FD7E0A"/>
    <w:rsid w:val="00FE0E9D"/>
    <w:rsid w:val="00FE13B5"/>
    <w:rsid w:val="00FE1ABE"/>
    <w:rsid w:val="00FE2F8E"/>
    <w:rsid w:val="00FE3116"/>
    <w:rsid w:val="00FE4F6F"/>
    <w:rsid w:val="00FE567A"/>
    <w:rsid w:val="00FE676D"/>
    <w:rsid w:val="00FE6BEC"/>
    <w:rsid w:val="00FE6BF4"/>
    <w:rsid w:val="00FE7A9C"/>
    <w:rsid w:val="00FF0634"/>
    <w:rsid w:val="00FF29B8"/>
    <w:rsid w:val="00FF2B54"/>
    <w:rsid w:val="00FF2E50"/>
    <w:rsid w:val="00FF351E"/>
    <w:rsid w:val="00FF3D2C"/>
    <w:rsid w:val="00FF44E0"/>
    <w:rsid w:val="00FF4798"/>
    <w:rsid w:val="00FF47DA"/>
    <w:rsid w:val="00FF489D"/>
    <w:rsid w:val="00FF4B29"/>
    <w:rsid w:val="00FF4C19"/>
    <w:rsid w:val="00FF4EFC"/>
    <w:rsid w:val="00FF6030"/>
    <w:rsid w:val="00FF617E"/>
    <w:rsid w:val="00FF6326"/>
    <w:rsid w:val="00FF6349"/>
    <w:rsid w:val="00FF659C"/>
    <w:rsid w:val="00FF7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rules v:ext="edit">
        <o:r id="V:Rule1" type="connector" idref="#_x0000_s1027"/>
        <o:r id="V:Rule2" type="connector" idref="#_x0000_s1029"/>
        <o:r id="V:Rule3" type="connector" idref="#_x0000_s1028"/>
        <o:r id="V:Rule4" type="connector" idref="#_x0000_s1030"/>
        <o:r id="V:Rule5" type="connector" idref="#_x0000_s1031"/>
      </o:rules>
    </o:shapelayout>
  </w:shapeDefaults>
  <w:decimalSymbol w:val=","/>
  <w:listSeparator w:val=";"/>
  <w14:docId w14:val="6E459DB6"/>
  <w15:docId w15:val="{29DC9FB1-CAE7-45F5-90B1-A63D8C545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0F50"/>
    <w:pPr>
      <w:jc w:val="both"/>
    </w:pPr>
    <w:rPr>
      <w:sz w:val="24"/>
      <w:szCs w:val="24"/>
    </w:rPr>
  </w:style>
  <w:style w:type="paragraph" w:styleId="1">
    <w:name w:val="heading 1"/>
    <w:basedOn w:val="a0"/>
    <w:next w:val="a"/>
    <w:link w:val="11"/>
    <w:uiPriority w:val="99"/>
    <w:qFormat/>
    <w:rsid w:val="00D91DEE"/>
    <w:pPr>
      <w:numPr>
        <w:numId w:val="9"/>
      </w:numPr>
      <w:spacing w:before="120" w:after="240"/>
      <w:jc w:val="left"/>
      <w:outlineLvl w:val="0"/>
    </w:pPr>
    <w:rPr>
      <w:rFonts w:ascii="Times New Roman" w:hAnsi="Times New Roman"/>
      <w:b/>
      <w:i/>
      <w:sz w:val="26"/>
      <w:szCs w:val="26"/>
    </w:rPr>
  </w:style>
  <w:style w:type="paragraph" w:styleId="2">
    <w:name w:val="heading 2"/>
    <w:basedOn w:val="a0"/>
    <w:next w:val="a"/>
    <w:link w:val="20"/>
    <w:uiPriority w:val="99"/>
    <w:qFormat/>
    <w:rsid w:val="008F1210"/>
    <w:pPr>
      <w:numPr>
        <w:ilvl w:val="1"/>
        <w:numId w:val="9"/>
      </w:numPr>
      <w:spacing w:after="120"/>
      <w:outlineLvl w:val="1"/>
    </w:pPr>
    <w:rPr>
      <w:rFonts w:ascii="Times New Roman" w:hAnsi="Times New Roman"/>
      <w:b/>
      <w:i/>
      <w:sz w:val="26"/>
      <w:szCs w:val="26"/>
    </w:rPr>
  </w:style>
  <w:style w:type="paragraph" w:styleId="3">
    <w:name w:val="heading 3"/>
    <w:basedOn w:val="a"/>
    <w:next w:val="a"/>
    <w:link w:val="30"/>
    <w:uiPriority w:val="99"/>
    <w:qFormat/>
    <w:rsid w:val="004F569D"/>
    <w:pPr>
      <w:keepNext/>
      <w:jc w:val="center"/>
      <w:outlineLvl w:val="2"/>
    </w:pPr>
    <w:rPr>
      <w:b/>
      <w:bCs/>
      <w:sz w:val="20"/>
      <w:szCs w:val="20"/>
    </w:rPr>
  </w:style>
  <w:style w:type="paragraph" w:styleId="4">
    <w:name w:val="heading 4"/>
    <w:basedOn w:val="a"/>
    <w:next w:val="a"/>
    <w:link w:val="40"/>
    <w:uiPriority w:val="99"/>
    <w:qFormat/>
    <w:locked/>
    <w:rsid w:val="00FD71D6"/>
    <w:pPr>
      <w:keepNext/>
      <w:keepLines/>
      <w:spacing w:before="200"/>
      <w:jc w:val="left"/>
      <w:outlineLvl w:val="3"/>
    </w:pPr>
    <w:rPr>
      <w:rFonts w:ascii="Cambria" w:hAnsi="Cambria"/>
      <w:b/>
      <w:bCs/>
      <w:i/>
      <w:iCs/>
      <w:color w:val="4F81BD"/>
    </w:rPr>
  </w:style>
  <w:style w:type="paragraph" w:styleId="5">
    <w:name w:val="heading 5"/>
    <w:basedOn w:val="a"/>
    <w:next w:val="a"/>
    <w:link w:val="50"/>
    <w:uiPriority w:val="99"/>
    <w:qFormat/>
    <w:locked/>
    <w:rsid w:val="00FD71D6"/>
    <w:pPr>
      <w:keepNext/>
      <w:keepLines/>
      <w:spacing w:before="200"/>
      <w:jc w:val="left"/>
      <w:outlineLvl w:val="4"/>
    </w:pPr>
    <w:rPr>
      <w:rFonts w:ascii="Cambria" w:hAnsi="Cambria"/>
      <w:color w:val="243F60"/>
    </w:rPr>
  </w:style>
  <w:style w:type="paragraph" w:styleId="6">
    <w:name w:val="heading 6"/>
    <w:basedOn w:val="a"/>
    <w:next w:val="a"/>
    <w:link w:val="60"/>
    <w:uiPriority w:val="99"/>
    <w:qFormat/>
    <w:locked/>
    <w:rsid w:val="00FD71D6"/>
    <w:pPr>
      <w:keepNext/>
      <w:spacing w:line="360" w:lineRule="auto"/>
      <w:ind w:firstLine="426"/>
      <w:jc w:val="left"/>
      <w:outlineLvl w:val="5"/>
    </w:pPr>
    <w:rPr>
      <w:rFonts w:ascii="Arial" w:hAnsi="Arial" w:cs="Arial"/>
      <w:b/>
      <w:bCs/>
    </w:rPr>
  </w:style>
  <w:style w:type="paragraph" w:styleId="7">
    <w:name w:val="heading 7"/>
    <w:basedOn w:val="a"/>
    <w:next w:val="a"/>
    <w:link w:val="70"/>
    <w:uiPriority w:val="99"/>
    <w:qFormat/>
    <w:locked/>
    <w:rsid w:val="00FD71D6"/>
    <w:pPr>
      <w:keepNext/>
      <w:keepLines/>
      <w:spacing w:before="200"/>
      <w:jc w:val="left"/>
      <w:outlineLvl w:val="6"/>
    </w:pPr>
    <w:rPr>
      <w:rFonts w:ascii="Cambria" w:hAnsi="Cambria"/>
      <w:i/>
      <w:iCs/>
      <w:color w:val="404040"/>
    </w:rPr>
  </w:style>
  <w:style w:type="paragraph" w:styleId="8">
    <w:name w:val="heading 8"/>
    <w:basedOn w:val="a"/>
    <w:next w:val="a"/>
    <w:link w:val="80"/>
    <w:uiPriority w:val="99"/>
    <w:qFormat/>
    <w:locked/>
    <w:rsid w:val="00FD71D6"/>
    <w:pPr>
      <w:keepNext/>
      <w:keepLines/>
      <w:spacing w:before="200"/>
      <w:jc w:val="left"/>
      <w:outlineLvl w:val="7"/>
    </w:pPr>
    <w:rPr>
      <w:rFonts w:ascii="Cambria" w:hAnsi="Cambria"/>
      <w:color w:val="404040"/>
      <w:sz w:val="20"/>
      <w:szCs w:val="20"/>
    </w:rPr>
  </w:style>
  <w:style w:type="paragraph" w:styleId="9">
    <w:name w:val="heading 9"/>
    <w:basedOn w:val="a"/>
    <w:next w:val="a"/>
    <w:link w:val="90"/>
    <w:uiPriority w:val="99"/>
    <w:qFormat/>
    <w:locked/>
    <w:rsid w:val="00FD71D6"/>
    <w:pPr>
      <w:widowControl w:val="0"/>
      <w:autoSpaceDE w:val="0"/>
      <w:autoSpaceDN w:val="0"/>
      <w:adjustRightInd w:val="0"/>
      <w:spacing w:before="240" w:after="60"/>
      <w:jc w:val="left"/>
      <w:outlineLvl w:val="8"/>
    </w:pPr>
    <w:rPr>
      <w:rFonts w:ascii="Cambria" w:hAnsi="Cambria" w:cs="Cambria"/>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9"/>
    <w:locked/>
    <w:rsid w:val="00D91DEE"/>
    <w:rPr>
      <w:rFonts w:cs="Times New Roman"/>
      <w:b/>
      <w:i/>
      <w:sz w:val="26"/>
      <w:szCs w:val="26"/>
      <w:lang w:eastAsia="en-US"/>
    </w:rPr>
  </w:style>
  <w:style w:type="character" w:customStyle="1" w:styleId="20">
    <w:name w:val="Заголовок 2 Знак"/>
    <w:basedOn w:val="a1"/>
    <w:link w:val="2"/>
    <w:uiPriority w:val="99"/>
    <w:locked/>
    <w:rsid w:val="008F1210"/>
    <w:rPr>
      <w:rFonts w:cs="Times New Roman"/>
      <w:b/>
      <w:i/>
      <w:sz w:val="26"/>
      <w:szCs w:val="26"/>
      <w:lang w:eastAsia="en-US"/>
    </w:rPr>
  </w:style>
  <w:style w:type="character" w:customStyle="1" w:styleId="30">
    <w:name w:val="Заголовок 3 Знак"/>
    <w:basedOn w:val="a1"/>
    <w:link w:val="3"/>
    <w:uiPriority w:val="99"/>
    <w:locked/>
    <w:rsid w:val="00A03C1D"/>
    <w:rPr>
      <w:rFonts w:cs="Times New Roman"/>
      <w:b/>
    </w:rPr>
  </w:style>
  <w:style w:type="character" w:customStyle="1" w:styleId="40">
    <w:name w:val="Заголовок 4 Знак"/>
    <w:basedOn w:val="a1"/>
    <w:link w:val="4"/>
    <w:uiPriority w:val="99"/>
    <w:locked/>
    <w:rsid w:val="00FD71D6"/>
    <w:rPr>
      <w:rFonts w:ascii="Cambria" w:hAnsi="Cambria" w:cs="Times New Roman"/>
      <w:b/>
      <w:bCs/>
      <w:i/>
      <w:iCs/>
      <w:color w:val="4F81BD"/>
      <w:sz w:val="24"/>
      <w:szCs w:val="24"/>
    </w:rPr>
  </w:style>
  <w:style w:type="character" w:customStyle="1" w:styleId="50">
    <w:name w:val="Заголовок 5 Знак"/>
    <w:basedOn w:val="a1"/>
    <w:link w:val="5"/>
    <w:uiPriority w:val="99"/>
    <w:locked/>
    <w:rsid w:val="00FD71D6"/>
    <w:rPr>
      <w:rFonts w:ascii="Cambria" w:hAnsi="Cambria" w:cs="Times New Roman"/>
      <w:color w:val="243F60"/>
      <w:sz w:val="24"/>
      <w:szCs w:val="24"/>
    </w:rPr>
  </w:style>
  <w:style w:type="character" w:customStyle="1" w:styleId="60">
    <w:name w:val="Заголовок 6 Знак"/>
    <w:basedOn w:val="a1"/>
    <w:link w:val="6"/>
    <w:uiPriority w:val="99"/>
    <w:locked/>
    <w:rsid w:val="00FD71D6"/>
    <w:rPr>
      <w:rFonts w:ascii="Arial" w:hAnsi="Arial" w:cs="Arial"/>
      <w:b/>
      <w:bCs/>
      <w:sz w:val="24"/>
      <w:szCs w:val="24"/>
    </w:rPr>
  </w:style>
  <w:style w:type="character" w:customStyle="1" w:styleId="70">
    <w:name w:val="Заголовок 7 Знак"/>
    <w:basedOn w:val="a1"/>
    <w:link w:val="7"/>
    <w:uiPriority w:val="99"/>
    <w:locked/>
    <w:rsid w:val="00FD71D6"/>
    <w:rPr>
      <w:rFonts w:ascii="Cambria" w:hAnsi="Cambria" w:cs="Times New Roman"/>
      <w:i/>
      <w:iCs/>
      <w:color w:val="404040"/>
      <w:sz w:val="24"/>
      <w:szCs w:val="24"/>
    </w:rPr>
  </w:style>
  <w:style w:type="character" w:customStyle="1" w:styleId="80">
    <w:name w:val="Заголовок 8 Знак"/>
    <w:basedOn w:val="a1"/>
    <w:link w:val="8"/>
    <w:uiPriority w:val="99"/>
    <w:locked/>
    <w:rsid w:val="00FD71D6"/>
    <w:rPr>
      <w:rFonts w:ascii="Cambria" w:hAnsi="Cambria" w:cs="Times New Roman"/>
      <w:color w:val="404040"/>
    </w:rPr>
  </w:style>
  <w:style w:type="character" w:customStyle="1" w:styleId="90">
    <w:name w:val="Заголовок 9 Знак"/>
    <w:basedOn w:val="a1"/>
    <w:link w:val="9"/>
    <w:uiPriority w:val="99"/>
    <w:locked/>
    <w:rsid w:val="00FD71D6"/>
    <w:rPr>
      <w:rFonts w:ascii="Cambria" w:hAnsi="Cambria" w:cs="Cambria"/>
    </w:rPr>
  </w:style>
  <w:style w:type="table" w:styleId="a4">
    <w:name w:val="Table Grid"/>
    <w:basedOn w:val="a2"/>
    <w:uiPriority w:val="99"/>
    <w:rsid w:val="004F569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kaz">
    <w:name w:val="Prikaz"/>
    <w:basedOn w:val="a"/>
    <w:uiPriority w:val="99"/>
    <w:rsid w:val="00E40808"/>
    <w:pPr>
      <w:ind w:firstLine="709"/>
    </w:pPr>
    <w:rPr>
      <w:sz w:val="28"/>
      <w:szCs w:val="28"/>
      <w:lang w:eastAsia="en-US"/>
    </w:rPr>
  </w:style>
  <w:style w:type="paragraph" w:styleId="a5">
    <w:name w:val="footer"/>
    <w:basedOn w:val="a"/>
    <w:link w:val="a6"/>
    <w:uiPriority w:val="99"/>
    <w:rsid w:val="006672B2"/>
    <w:pPr>
      <w:tabs>
        <w:tab w:val="center" w:pos="4677"/>
        <w:tab w:val="right" w:pos="9355"/>
      </w:tabs>
    </w:pPr>
  </w:style>
  <w:style w:type="character" w:customStyle="1" w:styleId="a6">
    <w:name w:val="Нижний колонтитул Знак"/>
    <w:basedOn w:val="a1"/>
    <w:link w:val="a5"/>
    <w:uiPriority w:val="99"/>
    <w:locked/>
    <w:rsid w:val="00DA3379"/>
    <w:rPr>
      <w:rFonts w:cs="Times New Roman"/>
      <w:sz w:val="24"/>
      <w:szCs w:val="24"/>
    </w:rPr>
  </w:style>
  <w:style w:type="character" w:styleId="a7">
    <w:name w:val="page number"/>
    <w:basedOn w:val="a1"/>
    <w:uiPriority w:val="99"/>
    <w:rsid w:val="006672B2"/>
    <w:rPr>
      <w:rFonts w:cs="Times New Roman"/>
    </w:rPr>
  </w:style>
  <w:style w:type="paragraph" w:styleId="12">
    <w:name w:val="toc 1"/>
    <w:basedOn w:val="a"/>
    <w:next w:val="a"/>
    <w:autoRedefine/>
    <w:uiPriority w:val="99"/>
    <w:rsid w:val="006D564D"/>
    <w:pPr>
      <w:tabs>
        <w:tab w:val="right" w:leader="dot" w:pos="9344"/>
      </w:tabs>
    </w:pPr>
    <w:rPr>
      <w:noProof/>
    </w:rPr>
  </w:style>
  <w:style w:type="paragraph" w:styleId="21">
    <w:name w:val="toc 2"/>
    <w:basedOn w:val="a"/>
    <w:next w:val="a"/>
    <w:autoRedefine/>
    <w:uiPriority w:val="99"/>
    <w:rsid w:val="00514E8F"/>
    <w:pPr>
      <w:tabs>
        <w:tab w:val="left" w:pos="993"/>
        <w:tab w:val="right" w:leader="dot" w:pos="9781"/>
      </w:tabs>
      <w:ind w:left="284"/>
    </w:pPr>
    <w:rPr>
      <w:noProof/>
      <w:sz w:val="26"/>
      <w:szCs w:val="26"/>
    </w:rPr>
  </w:style>
  <w:style w:type="paragraph" w:styleId="31">
    <w:name w:val="toc 3"/>
    <w:basedOn w:val="a"/>
    <w:next w:val="a"/>
    <w:autoRedefine/>
    <w:uiPriority w:val="99"/>
    <w:semiHidden/>
    <w:rsid w:val="00E232D5"/>
    <w:pPr>
      <w:ind w:left="480"/>
    </w:pPr>
  </w:style>
  <w:style w:type="character" w:styleId="a8">
    <w:name w:val="Hyperlink"/>
    <w:basedOn w:val="a1"/>
    <w:uiPriority w:val="99"/>
    <w:rsid w:val="00E232D5"/>
    <w:rPr>
      <w:rFonts w:cs="Times New Roman"/>
      <w:color w:val="0000FF"/>
      <w:u w:val="single"/>
    </w:rPr>
  </w:style>
  <w:style w:type="paragraph" w:styleId="a9">
    <w:name w:val="Balloon Text"/>
    <w:basedOn w:val="a"/>
    <w:link w:val="aa"/>
    <w:uiPriority w:val="99"/>
    <w:semiHidden/>
    <w:rsid w:val="00FC3EAE"/>
    <w:rPr>
      <w:rFonts w:ascii="Tahoma" w:hAnsi="Tahoma" w:cs="Tahoma"/>
      <w:sz w:val="16"/>
      <w:szCs w:val="16"/>
    </w:rPr>
  </w:style>
  <w:style w:type="character" w:customStyle="1" w:styleId="aa">
    <w:name w:val="Текст выноски Знак"/>
    <w:basedOn w:val="a1"/>
    <w:link w:val="a9"/>
    <w:uiPriority w:val="99"/>
    <w:semiHidden/>
    <w:locked/>
    <w:rsid w:val="00DA3379"/>
    <w:rPr>
      <w:rFonts w:cs="Times New Roman"/>
      <w:sz w:val="2"/>
    </w:rPr>
  </w:style>
  <w:style w:type="paragraph" w:styleId="ab">
    <w:name w:val="header"/>
    <w:basedOn w:val="a"/>
    <w:link w:val="ac"/>
    <w:uiPriority w:val="99"/>
    <w:rsid w:val="0093755C"/>
    <w:pPr>
      <w:tabs>
        <w:tab w:val="center" w:pos="4677"/>
        <w:tab w:val="right" w:pos="9355"/>
      </w:tabs>
    </w:pPr>
  </w:style>
  <w:style w:type="character" w:customStyle="1" w:styleId="ac">
    <w:name w:val="Верхний колонтитул Знак"/>
    <w:basedOn w:val="a1"/>
    <w:link w:val="ab"/>
    <w:uiPriority w:val="99"/>
    <w:locked/>
    <w:rsid w:val="00DA3379"/>
    <w:rPr>
      <w:rFonts w:cs="Times New Roman"/>
      <w:sz w:val="24"/>
      <w:szCs w:val="24"/>
    </w:rPr>
  </w:style>
  <w:style w:type="paragraph" w:styleId="ad">
    <w:name w:val="Body Text Indent"/>
    <w:basedOn w:val="a"/>
    <w:link w:val="ae"/>
    <w:uiPriority w:val="99"/>
    <w:rsid w:val="0093755C"/>
    <w:pPr>
      <w:ind w:firstLine="567"/>
    </w:pPr>
    <w:rPr>
      <w:szCs w:val="20"/>
    </w:rPr>
  </w:style>
  <w:style w:type="character" w:customStyle="1" w:styleId="ae">
    <w:name w:val="Основной текст с отступом Знак"/>
    <w:basedOn w:val="a1"/>
    <w:link w:val="ad"/>
    <w:uiPriority w:val="99"/>
    <w:locked/>
    <w:rsid w:val="00DA3379"/>
    <w:rPr>
      <w:rFonts w:cs="Times New Roman"/>
      <w:sz w:val="24"/>
      <w:szCs w:val="24"/>
    </w:rPr>
  </w:style>
  <w:style w:type="paragraph" w:styleId="22">
    <w:name w:val="Body Text Indent 2"/>
    <w:basedOn w:val="a"/>
    <w:link w:val="23"/>
    <w:uiPriority w:val="99"/>
    <w:rsid w:val="0093755C"/>
    <w:pPr>
      <w:ind w:firstLine="709"/>
    </w:pPr>
    <w:rPr>
      <w:szCs w:val="20"/>
    </w:rPr>
  </w:style>
  <w:style w:type="character" w:customStyle="1" w:styleId="23">
    <w:name w:val="Основной текст с отступом 2 Знак"/>
    <w:basedOn w:val="a1"/>
    <w:link w:val="22"/>
    <w:uiPriority w:val="99"/>
    <w:locked/>
    <w:rsid w:val="00DA3379"/>
    <w:rPr>
      <w:rFonts w:cs="Times New Roman"/>
      <w:sz w:val="24"/>
      <w:szCs w:val="24"/>
    </w:rPr>
  </w:style>
  <w:style w:type="paragraph" w:styleId="af">
    <w:name w:val="No Spacing"/>
    <w:uiPriority w:val="99"/>
    <w:qFormat/>
    <w:rsid w:val="00D860F3"/>
    <w:pPr>
      <w:jc w:val="both"/>
    </w:pPr>
    <w:rPr>
      <w:sz w:val="24"/>
      <w:szCs w:val="24"/>
    </w:rPr>
  </w:style>
  <w:style w:type="paragraph" w:styleId="af0">
    <w:name w:val="Body Text"/>
    <w:basedOn w:val="a"/>
    <w:link w:val="af1"/>
    <w:uiPriority w:val="99"/>
    <w:rsid w:val="00CC50DD"/>
    <w:pPr>
      <w:spacing w:after="120"/>
    </w:pPr>
    <w:rPr>
      <w:szCs w:val="20"/>
    </w:rPr>
  </w:style>
  <w:style w:type="character" w:customStyle="1" w:styleId="BodyTextChar">
    <w:name w:val="Body Text Char"/>
    <w:basedOn w:val="a1"/>
    <w:uiPriority w:val="99"/>
    <w:locked/>
    <w:rsid w:val="007473BC"/>
    <w:rPr>
      <w:rFonts w:cs="Times New Roman"/>
      <w:sz w:val="22"/>
    </w:rPr>
  </w:style>
  <w:style w:type="character" w:customStyle="1" w:styleId="af1">
    <w:name w:val="Основной текст Знак"/>
    <w:link w:val="af0"/>
    <w:uiPriority w:val="99"/>
    <w:locked/>
    <w:rsid w:val="00984972"/>
    <w:rPr>
      <w:sz w:val="24"/>
      <w:lang w:val="ru-RU" w:eastAsia="ru-RU"/>
    </w:rPr>
  </w:style>
  <w:style w:type="paragraph" w:styleId="32">
    <w:name w:val="Body Text Indent 3"/>
    <w:basedOn w:val="a"/>
    <w:link w:val="33"/>
    <w:uiPriority w:val="99"/>
    <w:rsid w:val="00CC50DD"/>
    <w:pPr>
      <w:spacing w:after="120"/>
      <w:ind w:left="283"/>
    </w:pPr>
    <w:rPr>
      <w:sz w:val="16"/>
      <w:szCs w:val="16"/>
    </w:rPr>
  </w:style>
  <w:style w:type="character" w:customStyle="1" w:styleId="33">
    <w:name w:val="Основной текст с отступом 3 Знак"/>
    <w:basedOn w:val="a1"/>
    <w:link w:val="32"/>
    <w:uiPriority w:val="99"/>
    <w:locked/>
    <w:rsid w:val="00DA3379"/>
    <w:rPr>
      <w:rFonts w:cs="Times New Roman"/>
      <w:sz w:val="16"/>
      <w:szCs w:val="16"/>
    </w:rPr>
  </w:style>
  <w:style w:type="character" w:customStyle="1" w:styleId="FontStyle19">
    <w:name w:val="Font Style19"/>
    <w:uiPriority w:val="99"/>
    <w:rsid w:val="00CC50DD"/>
    <w:rPr>
      <w:rFonts w:ascii="Arial" w:hAnsi="Arial"/>
      <w:sz w:val="22"/>
    </w:rPr>
  </w:style>
  <w:style w:type="paragraph" w:customStyle="1" w:styleId="Style1">
    <w:name w:val="Style1"/>
    <w:basedOn w:val="a"/>
    <w:uiPriority w:val="99"/>
    <w:rsid w:val="00A05755"/>
    <w:pPr>
      <w:widowControl w:val="0"/>
      <w:autoSpaceDE w:val="0"/>
      <w:autoSpaceDN w:val="0"/>
      <w:adjustRightInd w:val="0"/>
      <w:spacing w:line="324" w:lineRule="exact"/>
    </w:pPr>
  </w:style>
  <w:style w:type="paragraph" w:customStyle="1" w:styleId="Style4">
    <w:name w:val="Style4"/>
    <w:basedOn w:val="a"/>
    <w:uiPriority w:val="99"/>
    <w:rsid w:val="00A05755"/>
    <w:pPr>
      <w:widowControl w:val="0"/>
      <w:autoSpaceDE w:val="0"/>
      <w:autoSpaceDN w:val="0"/>
      <w:adjustRightInd w:val="0"/>
      <w:spacing w:line="323" w:lineRule="exact"/>
      <w:ind w:firstLine="518"/>
    </w:pPr>
  </w:style>
  <w:style w:type="character" w:customStyle="1" w:styleId="FontStyle12">
    <w:name w:val="Font Style12"/>
    <w:uiPriority w:val="99"/>
    <w:rsid w:val="00A05755"/>
    <w:rPr>
      <w:rFonts w:ascii="Times New Roman" w:hAnsi="Times New Roman"/>
      <w:b/>
      <w:sz w:val="26"/>
    </w:rPr>
  </w:style>
  <w:style w:type="character" w:customStyle="1" w:styleId="FontStyle13">
    <w:name w:val="Font Style13"/>
    <w:uiPriority w:val="99"/>
    <w:rsid w:val="00A05755"/>
    <w:rPr>
      <w:rFonts w:ascii="Times New Roman" w:hAnsi="Times New Roman"/>
      <w:sz w:val="26"/>
    </w:rPr>
  </w:style>
  <w:style w:type="paragraph" w:customStyle="1" w:styleId="ConsNormal">
    <w:name w:val="ConsNormal"/>
    <w:uiPriority w:val="99"/>
    <w:rsid w:val="00A05755"/>
    <w:pPr>
      <w:widowControl w:val="0"/>
      <w:autoSpaceDE w:val="0"/>
      <w:autoSpaceDN w:val="0"/>
      <w:adjustRightInd w:val="0"/>
      <w:ind w:firstLine="720"/>
      <w:jc w:val="both"/>
    </w:pPr>
    <w:rPr>
      <w:rFonts w:ascii="Arial" w:hAnsi="Arial" w:cs="Arial"/>
      <w:sz w:val="20"/>
      <w:szCs w:val="20"/>
    </w:rPr>
  </w:style>
  <w:style w:type="paragraph" w:customStyle="1" w:styleId="Style5">
    <w:name w:val="Style5"/>
    <w:basedOn w:val="a"/>
    <w:uiPriority w:val="99"/>
    <w:rsid w:val="00A05755"/>
    <w:pPr>
      <w:widowControl w:val="0"/>
      <w:autoSpaceDE w:val="0"/>
      <w:autoSpaceDN w:val="0"/>
      <w:adjustRightInd w:val="0"/>
      <w:spacing w:line="298" w:lineRule="exact"/>
    </w:pPr>
  </w:style>
  <w:style w:type="paragraph" w:customStyle="1" w:styleId="Style6">
    <w:name w:val="Style6"/>
    <w:basedOn w:val="a"/>
    <w:uiPriority w:val="99"/>
    <w:rsid w:val="00A05755"/>
    <w:pPr>
      <w:widowControl w:val="0"/>
      <w:autoSpaceDE w:val="0"/>
      <w:autoSpaceDN w:val="0"/>
      <w:adjustRightInd w:val="0"/>
    </w:pPr>
  </w:style>
  <w:style w:type="character" w:styleId="af2">
    <w:name w:val="FollowedHyperlink"/>
    <w:basedOn w:val="a1"/>
    <w:uiPriority w:val="99"/>
    <w:rsid w:val="006712E6"/>
    <w:rPr>
      <w:rFonts w:cs="Times New Roman"/>
      <w:color w:val="800080"/>
      <w:u w:val="single"/>
    </w:rPr>
  </w:style>
  <w:style w:type="paragraph" w:customStyle="1" w:styleId="1KGK9">
    <w:name w:val="1KG=K9"/>
    <w:uiPriority w:val="99"/>
    <w:rsid w:val="002B6557"/>
    <w:pPr>
      <w:autoSpaceDE w:val="0"/>
      <w:autoSpaceDN w:val="0"/>
      <w:adjustRightInd w:val="0"/>
      <w:jc w:val="both"/>
    </w:pPr>
    <w:rPr>
      <w:rFonts w:ascii="MS Sans Serif" w:hAnsi="MS Sans Serif"/>
      <w:sz w:val="24"/>
      <w:szCs w:val="24"/>
    </w:rPr>
  </w:style>
  <w:style w:type="paragraph" w:styleId="34">
    <w:name w:val="Body Text 3"/>
    <w:basedOn w:val="a"/>
    <w:link w:val="35"/>
    <w:uiPriority w:val="99"/>
    <w:rsid w:val="00011799"/>
    <w:pPr>
      <w:spacing w:after="120"/>
    </w:pPr>
    <w:rPr>
      <w:sz w:val="16"/>
      <w:szCs w:val="16"/>
    </w:rPr>
  </w:style>
  <w:style w:type="character" w:customStyle="1" w:styleId="35">
    <w:name w:val="Основной текст 3 Знак"/>
    <w:basedOn w:val="a1"/>
    <w:link w:val="34"/>
    <w:uiPriority w:val="99"/>
    <w:locked/>
    <w:rsid w:val="00DA3379"/>
    <w:rPr>
      <w:rFonts w:cs="Times New Roman"/>
      <w:sz w:val="16"/>
      <w:szCs w:val="16"/>
    </w:rPr>
  </w:style>
  <w:style w:type="paragraph" w:customStyle="1" w:styleId="36">
    <w:name w:val="Основной текст3"/>
    <w:basedOn w:val="a"/>
    <w:uiPriority w:val="99"/>
    <w:rsid w:val="00541F82"/>
    <w:pPr>
      <w:shd w:val="clear" w:color="auto" w:fill="FFFFFF"/>
      <w:spacing w:before="60" w:after="180" w:line="259" w:lineRule="exact"/>
      <w:jc w:val="center"/>
    </w:pPr>
    <w:rPr>
      <w:b/>
      <w:bCs/>
      <w:color w:val="000000"/>
      <w:sz w:val="22"/>
      <w:szCs w:val="22"/>
    </w:rPr>
  </w:style>
  <w:style w:type="paragraph" w:customStyle="1" w:styleId="24">
    <w:name w:val="Основной текст2"/>
    <w:basedOn w:val="a"/>
    <w:link w:val="af3"/>
    <w:uiPriority w:val="99"/>
    <w:rsid w:val="00514518"/>
    <w:pPr>
      <w:shd w:val="clear" w:color="auto" w:fill="FFFFFF"/>
      <w:spacing w:before="300" w:line="274" w:lineRule="exact"/>
    </w:pPr>
    <w:rPr>
      <w:color w:val="000000"/>
      <w:sz w:val="25"/>
      <w:szCs w:val="20"/>
    </w:rPr>
  </w:style>
  <w:style w:type="character" w:customStyle="1" w:styleId="af3">
    <w:name w:val="Основной текст_"/>
    <w:link w:val="24"/>
    <w:uiPriority w:val="99"/>
    <w:locked/>
    <w:rsid w:val="009D4C0F"/>
    <w:rPr>
      <w:color w:val="000000"/>
      <w:sz w:val="25"/>
      <w:lang w:eastAsia="ru-RU"/>
    </w:rPr>
  </w:style>
  <w:style w:type="character" w:customStyle="1" w:styleId="FontStyle11">
    <w:name w:val="Font Style11"/>
    <w:uiPriority w:val="99"/>
    <w:rsid w:val="00D23D54"/>
    <w:rPr>
      <w:sz w:val="26"/>
    </w:rPr>
  </w:style>
  <w:style w:type="paragraph" w:customStyle="1" w:styleId="af4">
    <w:name w:val="Нормальный"/>
    <w:uiPriority w:val="99"/>
    <w:rsid w:val="00FB6127"/>
    <w:pPr>
      <w:tabs>
        <w:tab w:val="left" w:pos="2359"/>
        <w:tab w:val="left" w:pos="3538"/>
        <w:tab w:val="left" w:pos="4717"/>
        <w:tab w:val="left" w:pos="5897"/>
        <w:tab w:val="left" w:pos="6946"/>
        <w:tab w:val="left" w:pos="8256"/>
        <w:tab w:val="right" w:pos="9242"/>
      </w:tabs>
      <w:overflowPunct w:val="0"/>
      <w:autoSpaceDE w:val="0"/>
      <w:autoSpaceDN w:val="0"/>
      <w:adjustRightInd w:val="0"/>
      <w:spacing w:before="120" w:line="360" w:lineRule="auto"/>
      <w:ind w:firstLine="624"/>
      <w:jc w:val="both"/>
      <w:textAlignment w:val="baseline"/>
    </w:pPr>
    <w:rPr>
      <w:rFonts w:ascii="Antiqua" w:hAnsi="Antiqua"/>
      <w:sz w:val="24"/>
      <w:szCs w:val="20"/>
    </w:rPr>
  </w:style>
  <w:style w:type="paragraph" w:customStyle="1" w:styleId="13">
    <w:name w:val="Основной текст1"/>
    <w:basedOn w:val="a"/>
    <w:uiPriority w:val="99"/>
    <w:rsid w:val="0061433F"/>
    <w:pPr>
      <w:shd w:val="clear" w:color="auto" w:fill="FFFFFF"/>
      <w:spacing w:line="317" w:lineRule="exact"/>
    </w:pPr>
    <w:rPr>
      <w:sz w:val="26"/>
      <w:szCs w:val="26"/>
    </w:rPr>
  </w:style>
  <w:style w:type="character" w:customStyle="1" w:styleId="FontStyle17">
    <w:name w:val="Font Style17"/>
    <w:uiPriority w:val="99"/>
    <w:rsid w:val="002A2EDB"/>
    <w:rPr>
      <w:rFonts w:ascii="Times New Roman" w:hAnsi="Times New Roman"/>
      <w:sz w:val="22"/>
    </w:rPr>
  </w:style>
  <w:style w:type="paragraph" w:customStyle="1" w:styleId="ConsPlusNonformat">
    <w:name w:val="ConsPlusNonformat"/>
    <w:uiPriority w:val="99"/>
    <w:rsid w:val="00B432DD"/>
    <w:pPr>
      <w:widowControl w:val="0"/>
      <w:autoSpaceDE w:val="0"/>
      <w:autoSpaceDN w:val="0"/>
      <w:adjustRightInd w:val="0"/>
      <w:jc w:val="both"/>
    </w:pPr>
    <w:rPr>
      <w:rFonts w:ascii="Courier New" w:hAnsi="Courier New" w:cs="Courier New"/>
      <w:sz w:val="20"/>
      <w:szCs w:val="20"/>
    </w:rPr>
  </w:style>
  <w:style w:type="paragraph" w:styleId="a0">
    <w:name w:val="List Paragraph"/>
    <w:basedOn w:val="a"/>
    <w:link w:val="af5"/>
    <w:uiPriority w:val="99"/>
    <w:qFormat/>
    <w:rsid w:val="00B432DD"/>
    <w:pPr>
      <w:spacing w:after="200" w:line="276" w:lineRule="auto"/>
      <w:ind w:left="720"/>
      <w:contextualSpacing/>
    </w:pPr>
    <w:rPr>
      <w:rFonts w:ascii="Calibri" w:hAnsi="Calibri"/>
      <w:sz w:val="22"/>
      <w:szCs w:val="22"/>
      <w:lang w:eastAsia="en-US"/>
    </w:rPr>
  </w:style>
  <w:style w:type="character" w:customStyle="1" w:styleId="af5">
    <w:name w:val="Абзац списка Знак"/>
    <w:basedOn w:val="a1"/>
    <w:link w:val="a0"/>
    <w:uiPriority w:val="99"/>
    <w:locked/>
    <w:rsid w:val="0046460F"/>
    <w:rPr>
      <w:rFonts w:ascii="Calibri" w:hAnsi="Calibri" w:cs="Times New Roman"/>
      <w:sz w:val="22"/>
      <w:szCs w:val="22"/>
      <w:lang w:eastAsia="en-US"/>
    </w:rPr>
  </w:style>
  <w:style w:type="paragraph" w:customStyle="1" w:styleId="FR2">
    <w:name w:val="FR2"/>
    <w:uiPriority w:val="99"/>
    <w:rsid w:val="00F86C57"/>
    <w:pPr>
      <w:spacing w:before="80"/>
      <w:jc w:val="both"/>
    </w:pPr>
    <w:rPr>
      <w:sz w:val="24"/>
      <w:szCs w:val="20"/>
    </w:rPr>
  </w:style>
  <w:style w:type="paragraph" w:customStyle="1" w:styleId="14">
    <w:name w:val="Абзац списка1"/>
    <w:basedOn w:val="a"/>
    <w:uiPriority w:val="99"/>
    <w:rsid w:val="00B52360"/>
    <w:pPr>
      <w:spacing w:after="200" w:line="276" w:lineRule="auto"/>
      <w:ind w:left="720"/>
      <w:contextualSpacing/>
    </w:pPr>
    <w:rPr>
      <w:rFonts w:ascii="Calibri" w:hAnsi="Calibri"/>
      <w:sz w:val="22"/>
      <w:szCs w:val="22"/>
      <w:lang w:eastAsia="en-US"/>
    </w:rPr>
  </w:style>
  <w:style w:type="paragraph" w:customStyle="1" w:styleId="af6">
    <w:name w:val="Абзац маркерованный"/>
    <w:basedOn w:val="a"/>
    <w:uiPriority w:val="99"/>
    <w:rsid w:val="00AB2272"/>
    <w:pPr>
      <w:tabs>
        <w:tab w:val="num" w:pos="360"/>
      </w:tabs>
      <w:ind w:left="360" w:hanging="360"/>
    </w:pPr>
    <w:rPr>
      <w:rFonts w:ascii="Arial" w:hAnsi="Arial" w:cs="Arial"/>
    </w:rPr>
  </w:style>
  <w:style w:type="character" w:customStyle="1" w:styleId="af7">
    <w:name w:val="Абзац с интервалом Знак Знак"/>
    <w:link w:val="af8"/>
    <w:uiPriority w:val="99"/>
    <w:locked/>
    <w:rsid w:val="00AB2272"/>
    <w:rPr>
      <w:rFonts w:ascii="Arial" w:hAnsi="Arial"/>
      <w:sz w:val="24"/>
    </w:rPr>
  </w:style>
  <w:style w:type="paragraph" w:customStyle="1" w:styleId="af8">
    <w:name w:val="Абзац с интервалом Знак"/>
    <w:basedOn w:val="a"/>
    <w:link w:val="af7"/>
    <w:uiPriority w:val="99"/>
    <w:rsid w:val="00AB2272"/>
    <w:pPr>
      <w:spacing w:before="120" w:after="120"/>
    </w:pPr>
    <w:rPr>
      <w:rFonts w:ascii="Arial" w:hAnsi="Arial"/>
      <w:szCs w:val="20"/>
    </w:rPr>
  </w:style>
  <w:style w:type="paragraph" w:styleId="af9">
    <w:name w:val="Normal (Web)"/>
    <w:basedOn w:val="a"/>
    <w:uiPriority w:val="99"/>
    <w:rsid w:val="009B6AE0"/>
    <w:pPr>
      <w:spacing w:before="100" w:beforeAutospacing="1" w:after="100" w:afterAutospacing="1"/>
    </w:pPr>
  </w:style>
  <w:style w:type="paragraph" w:customStyle="1" w:styleId="afa">
    <w:name w:val="Абзац с интервалом"/>
    <w:basedOn w:val="a"/>
    <w:uiPriority w:val="99"/>
    <w:rsid w:val="009B6AE0"/>
    <w:pPr>
      <w:spacing w:before="120" w:after="120"/>
    </w:pPr>
    <w:rPr>
      <w:rFonts w:ascii="Arial" w:hAnsi="Arial" w:cs="Arial"/>
    </w:rPr>
  </w:style>
  <w:style w:type="paragraph" w:customStyle="1" w:styleId="ConsPlusNormal">
    <w:name w:val="ConsPlusNormal"/>
    <w:uiPriority w:val="99"/>
    <w:rsid w:val="009B6AE0"/>
    <w:pPr>
      <w:widowControl w:val="0"/>
      <w:autoSpaceDE w:val="0"/>
      <w:autoSpaceDN w:val="0"/>
      <w:adjustRightInd w:val="0"/>
      <w:ind w:firstLine="720"/>
      <w:jc w:val="both"/>
    </w:pPr>
    <w:rPr>
      <w:rFonts w:ascii="Arial" w:hAnsi="Arial" w:cs="Arial"/>
      <w:sz w:val="20"/>
      <w:szCs w:val="20"/>
    </w:rPr>
  </w:style>
  <w:style w:type="character" w:customStyle="1" w:styleId="91">
    <w:name w:val="Знак Знак9"/>
    <w:uiPriority w:val="99"/>
    <w:rsid w:val="009B6AE0"/>
    <w:rPr>
      <w:lang w:val="ru-RU" w:eastAsia="ru-RU"/>
    </w:rPr>
  </w:style>
  <w:style w:type="character" w:customStyle="1" w:styleId="37">
    <w:name w:val="Знак Знак3"/>
    <w:uiPriority w:val="99"/>
    <w:rsid w:val="009B6AE0"/>
    <w:rPr>
      <w:lang w:val="ru-RU" w:eastAsia="ru-RU"/>
    </w:rPr>
  </w:style>
  <w:style w:type="paragraph" w:customStyle="1" w:styleId="Style3">
    <w:name w:val="Style 3"/>
    <w:uiPriority w:val="99"/>
    <w:rsid w:val="00EA7A61"/>
    <w:pPr>
      <w:widowControl w:val="0"/>
      <w:autoSpaceDE w:val="0"/>
      <w:autoSpaceDN w:val="0"/>
      <w:ind w:left="72"/>
      <w:jc w:val="both"/>
    </w:pPr>
    <w:rPr>
      <w:rFonts w:ascii="Arial" w:hAnsi="Arial" w:cs="Arial"/>
      <w:sz w:val="18"/>
      <w:szCs w:val="18"/>
    </w:rPr>
  </w:style>
  <w:style w:type="paragraph" w:customStyle="1" w:styleId="Style40">
    <w:name w:val="Style 4"/>
    <w:uiPriority w:val="99"/>
    <w:rsid w:val="00EA7A61"/>
    <w:pPr>
      <w:widowControl w:val="0"/>
      <w:autoSpaceDE w:val="0"/>
      <w:autoSpaceDN w:val="0"/>
      <w:ind w:left="792" w:hanging="144"/>
      <w:jc w:val="both"/>
    </w:pPr>
    <w:rPr>
      <w:rFonts w:ascii="Arial" w:hAnsi="Arial" w:cs="Arial"/>
      <w:sz w:val="18"/>
      <w:szCs w:val="18"/>
    </w:rPr>
  </w:style>
  <w:style w:type="character" w:styleId="afb">
    <w:name w:val="Strong"/>
    <w:basedOn w:val="a1"/>
    <w:uiPriority w:val="99"/>
    <w:qFormat/>
    <w:rsid w:val="00257D72"/>
    <w:rPr>
      <w:rFonts w:cs="Times New Roman"/>
      <w:b/>
    </w:rPr>
  </w:style>
  <w:style w:type="paragraph" w:customStyle="1" w:styleId="15">
    <w:name w:val="Без интервала1"/>
    <w:uiPriority w:val="99"/>
    <w:rsid w:val="007D1808"/>
    <w:pPr>
      <w:jc w:val="both"/>
    </w:pPr>
    <w:rPr>
      <w:sz w:val="24"/>
      <w:szCs w:val="24"/>
    </w:rPr>
  </w:style>
  <w:style w:type="paragraph" w:customStyle="1" w:styleId="Style14">
    <w:name w:val="Style14"/>
    <w:basedOn w:val="a"/>
    <w:uiPriority w:val="99"/>
    <w:rsid w:val="009778C3"/>
    <w:pPr>
      <w:widowControl w:val="0"/>
      <w:autoSpaceDE w:val="0"/>
      <w:autoSpaceDN w:val="0"/>
      <w:adjustRightInd w:val="0"/>
    </w:pPr>
    <w:rPr>
      <w:rFonts w:ascii="Arial" w:hAnsi="Arial" w:cs="Arial"/>
    </w:rPr>
  </w:style>
  <w:style w:type="character" w:customStyle="1" w:styleId="25">
    <w:name w:val="Основной текст (2)_"/>
    <w:link w:val="26"/>
    <w:uiPriority w:val="99"/>
    <w:locked/>
    <w:rsid w:val="00462AFC"/>
    <w:rPr>
      <w:b/>
      <w:spacing w:val="-3"/>
      <w:shd w:val="clear" w:color="auto" w:fill="FFFFFF"/>
    </w:rPr>
  </w:style>
  <w:style w:type="paragraph" w:customStyle="1" w:styleId="26">
    <w:name w:val="Основной текст (2)"/>
    <w:basedOn w:val="a"/>
    <w:link w:val="25"/>
    <w:uiPriority w:val="99"/>
    <w:rsid w:val="00462AFC"/>
    <w:pPr>
      <w:widowControl w:val="0"/>
      <w:shd w:val="clear" w:color="auto" w:fill="FFFFFF"/>
      <w:spacing w:after="180" w:line="240" w:lineRule="atLeast"/>
      <w:ind w:firstLine="700"/>
    </w:pPr>
    <w:rPr>
      <w:b/>
      <w:spacing w:val="-3"/>
      <w:sz w:val="20"/>
      <w:szCs w:val="20"/>
      <w:shd w:val="clear" w:color="auto" w:fill="FFFFFF"/>
    </w:rPr>
  </w:style>
  <w:style w:type="paragraph" w:customStyle="1" w:styleId="Style2">
    <w:name w:val="Style2"/>
    <w:basedOn w:val="a"/>
    <w:uiPriority w:val="99"/>
    <w:rsid w:val="00FF6030"/>
    <w:pPr>
      <w:widowControl w:val="0"/>
      <w:autoSpaceDE w:val="0"/>
      <w:autoSpaceDN w:val="0"/>
      <w:adjustRightInd w:val="0"/>
      <w:spacing w:line="275" w:lineRule="exact"/>
    </w:pPr>
  </w:style>
  <w:style w:type="paragraph" w:customStyle="1" w:styleId="Style30">
    <w:name w:val="Style3"/>
    <w:basedOn w:val="a"/>
    <w:uiPriority w:val="99"/>
    <w:rsid w:val="00F824D6"/>
    <w:pPr>
      <w:widowControl w:val="0"/>
      <w:autoSpaceDE w:val="0"/>
      <w:autoSpaceDN w:val="0"/>
      <w:adjustRightInd w:val="0"/>
      <w:jc w:val="left"/>
    </w:pPr>
  </w:style>
  <w:style w:type="paragraph" w:customStyle="1" w:styleId="afc">
    <w:name w:val="Стиль"/>
    <w:basedOn w:val="a"/>
    <w:uiPriority w:val="99"/>
    <w:rsid w:val="00772416"/>
    <w:pPr>
      <w:suppressAutoHyphens/>
      <w:autoSpaceDE w:val="0"/>
      <w:autoSpaceDN w:val="0"/>
      <w:adjustRightInd w:val="0"/>
      <w:spacing w:line="288" w:lineRule="auto"/>
      <w:jc w:val="left"/>
      <w:textAlignment w:val="center"/>
    </w:pPr>
    <w:rPr>
      <w:color w:val="000000"/>
    </w:rPr>
  </w:style>
  <w:style w:type="paragraph" w:customStyle="1" w:styleId="27">
    <w:name w:val="Стиль2"/>
    <w:basedOn w:val="a"/>
    <w:uiPriority w:val="99"/>
    <w:rsid w:val="004E762A"/>
    <w:rPr>
      <w:rFonts w:ascii="PartnerCondensed-Normal" w:hAnsi="PartnerCondensed-Normal"/>
      <w:lang w:eastAsia="en-US"/>
    </w:rPr>
  </w:style>
  <w:style w:type="character" w:customStyle="1" w:styleId="CharacterStyle2">
    <w:name w:val="Character Style 2"/>
    <w:uiPriority w:val="99"/>
    <w:rsid w:val="00727072"/>
    <w:rPr>
      <w:rFonts w:ascii="Arial" w:hAnsi="Arial"/>
      <w:sz w:val="18"/>
    </w:rPr>
  </w:style>
  <w:style w:type="paragraph" w:customStyle="1" w:styleId="Afd">
    <w:name w:val="Текстовый блок A"/>
    <w:uiPriority w:val="99"/>
    <w:rsid w:val="001B4185"/>
    <w:rPr>
      <w:rFonts w:ascii="Arial Unicode MS" w:eastAsia="Arial Unicode MS" w:hAnsi="Arial Unicode MS" w:cs="Arial Unicode MS"/>
      <w:color w:val="000000"/>
      <w:u w:color="000000"/>
    </w:rPr>
  </w:style>
  <w:style w:type="paragraph" w:customStyle="1" w:styleId="28">
    <w:name w:val="Без интервала2"/>
    <w:uiPriority w:val="99"/>
    <w:rsid w:val="007644B9"/>
    <w:rPr>
      <w:rFonts w:ascii="Calibri" w:hAnsi="Calibri"/>
      <w:lang w:eastAsia="en-US"/>
    </w:rPr>
  </w:style>
  <w:style w:type="paragraph" w:customStyle="1" w:styleId="10">
    <w:name w:val="Стиль1"/>
    <w:basedOn w:val="a"/>
    <w:link w:val="16"/>
    <w:uiPriority w:val="99"/>
    <w:rsid w:val="00813891"/>
    <w:pPr>
      <w:widowControl w:val="0"/>
      <w:numPr>
        <w:ilvl w:val="2"/>
        <w:numId w:val="2"/>
      </w:numPr>
      <w:autoSpaceDE w:val="0"/>
      <w:autoSpaceDN w:val="0"/>
      <w:adjustRightInd w:val="0"/>
    </w:pPr>
    <w:rPr>
      <w:rFonts w:ascii="PartnerCondensed-Normal" w:hAnsi="PartnerCondensed-Normal"/>
    </w:rPr>
  </w:style>
  <w:style w:type="character" w:customStyle="1" w:styleId="16">
    <w:name w:val="Стиль1 Знак"/>
    <w:basedOn w:val="a1"/>
    <w:link w:val="10"/>
    <w:uiPriority w:val="99"/>
    <w:locked/>
    <w:rsid w:val="00813891"/>
    <w:rPr>
      <w:rFonts w:ascii="PartnerCondensed-Normal" w:hAnsi="PartnerCondensed-Normal" w:cs="Times New Roman"/>
      <w:sz w:val="24"/>
      <w:szCs w:val="24"/>
    </w:rPr>
  </w:style>
  <w:style w:type="paragraph" w:customStyle="1" w:styleId="Default">
    <w:name w:val="Default"/>
    <w:uiPriority w:val="99"/>
    <w:rsid w:val="001A6043"/>
    <w:pPr>
      <w:autoSpaceDE w:val="0"/>
      <w:autoSpaceDN w:val="0"/>
      <w:adjustRightInd w:val="0"/>
    </w:pPr>
    <w:rPr>
      <w:color w:val="000000"/>
      <w:sz w:val="24"/>
      <w:szCs w:val="24"/>
    </w:rPr>
  </w:style>
  <w:style w:type="character" w:customStyle="1" w:styleId="250">
    <w:name w:val="Основной текст (25)_"/>
    <w:basedOn w:val="a1"/>
    <w:link w:val="251"/>
    <w:uiPriority w:val="99"/>
    <w:locked/>
    <w:rsid w:val="00884B8C"/>
    <w:rPr>
      <w:rFonts w:ascii="Arial" w:hAnsi="Arial" w:cs="Times New Roman"/>
      <w:spacing w:val="10"/>
      <w:shd w:val="clear" w:color="auto" w:fill="FFFFFF"/>
    </w:rPr>
  </w:style>
  <w:style w:type="paragraph" w:customStyle="1" w:styleId="251">
    <w:name w:val="Основной текст (25)1"/>
    <w:basedOn w:val="a"/>
    <w:link w:val="250"/>
    <w:uiPriority w:val="99"/>
    <w:rsid w:val="00884B8C"/>
    <w:pPr>
      <w:shd w:val="clear" w:color="auto" w:fill="FFFFFF"/>
      <w:spacing w:line="264" w:lineRule="exact"/>
      <w:jc w:val="left"/>
    </w:pPr>
    <w:rPr>
      <w:rFonts w:ascii="Arial" w:hAnsi="Arial"/>
      <w:spacing w:val="10"/>
      <w:sz w:val="20"/>
      <w:szCs w:val="20"/>
    </w:rPr>
  </w:style>
  <w:style w:type="character" w:styleId="afe">
    <w:name w:val="Emphasis"/>
    <w:basedOn w:val="a1"/>
    <w:uiPriority w:val="99"/>
    <w:qFormat/>
    <w:locked/>
    <w:rsid w:val="00FD71D6"/>
    <w:rPr>
      <w:rFonts w:cs="Times New Roman"/>
      <w:i/>
      <w:iCs/>
    </w:rPr>
  </w:style>
  <w:style w:type="paragraph" w:styleId="aff">
    <w:name w:val="TOC Heading"/>
    <w:basedOn w:val="1"/>
    <w:next w:val="a"/>
    <w:uiPriority w:val="99"/>
    <w:qFormat/>
    <w:rsid w:val="00FD71D6"/>
    <w:pPr>
      <w:keepLines/>
      <w:spacing w:before="480" w:after="0"/>
      <w:outlineLvl w:val="9"/>
    </w:pPr>
    <w:rPr>
      <w:rFonts w:ascii="Cambria" w:hAnsi="Cambria"/>
      <w:color w:val="365F91"/>
      <w:sz w:val="28"/>
      <w:szCs w:val="28"/>
    </w:rPr>
  </w:style>
  <w:style w:type="paragraph" w:styleId="aff0">
    <w:name w:val="footnote text"/>
    <w:basedOn w:val="a"/>
    <w:link w:val="aff1"/>
    <w:uiPriority w:val="99"/>
    <w:semiHidden/>
    <w:rsid w:val="00FD71D6"/>
    <w:pPr>
      <w:jc w:val="left"/>
    </w:pPr>
    <w:rPr>
      <w:sz w:val="20"/>
      <w:szCs w:val="20"/>
    </w:rPr>
  </w:style>
  <w:style w:type="character" w:customStyle="1" w:styleId="aff1">
    <w:name w:val="Текст сноски Знак"/>
    <w:basedOn w:val="a1"/>
    <w:link w:val="aff0"/>
    <w:uiPriority w:val="99"/>
    <w:semiHidden/>
    <w:locked/>
    <w:rsid w:val="00FD71D6"/>
    <w:rPr>
      <w:rFonts w:cs="Times New Roman"/>
    </w:rPr>
  </w:style>
  <w:style w:type="character" w:customStyle="1" w:styleId="111">
    <w:name w:val="Основной текст + 111"/>
    <w:aliases w:val="5 pt1"/>
    <w:uiPriority w:val="99"/>
    <w:rsid w:val="008C3F98"/>
    <w:rPr>
      <w:sz w:val="23"/>
    </w:rPr>
  </w:style>
  <w:style w:type="paragraph" w:customStyle="1" w:styleId="TableParagraph">
    <w:name w:val="Table Paragraph"/>
    <w:basedOn w:val="a"/>
    <w:uiPriority w:val="99"/>
    <w:rsid w:val="008C3F98"/>
    <w:pPr>
      <w:widowControl w:val="0"/>
      <w:jc w:val="left"/>
    </w:pPr>
    <w:rPr>
      <w:rFonts w:ascii="Calibri" w:hAnsi="Calibri"/>
      <w:sz w:val="22"/>
      <w:szCs w:val="22"/>
      <w:lang w:val="en-US" w:eastAsia="en-US"/>
    </w:rPr>
  </w:style>
  <w:style w:type="paragraph" w:customStyle="1" w:styleId="38">
    <w:name w:val="Без интервала3"/>
    <w:uiPriority w:val="99"/>
    <w:rsid w:val="009022AB"/>
    <w:pPr>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619795">
      <w:marLeft w:val="0"/>
      <w:marRight w:val="0"/>
      <w:marTop w:val="0"/>
      <w:marBottom w:val="0"/>
      <w:divBdr>
        <w:top w:val="none" w:sz="0" w:space="0" w:color="auto"/>
        <w:left w:val="none" w:sz="0" w:space="0" w:color="auto"/>
        <w:bottom w:val="none" w:sz="0" w:space="0" w:color="auto"/>
        <w:right w:val="none" w:sz="0" w:space="0" w:color="auto"/>
      </w:divBdr>
    </w:div>
    <w:div w:id="1498619796">
      <w:marLeft w:val="0"/>
      <w:marRight w:val="0"/>
      <w:marTop w:val="0"/>
      <w:marBottom w:val="0"/>
      <w:divBdr>
        <w:top w:val="none" w:sz="0" w:space="0" w:color="auto"/>
        <w:left w:val="none" w:sz="0" w:space="0" w:color="auto"/>
        <w:bottom w:val="none" w:sz="0" w:space="0" w:color="auto"/>
        <w:right w:val="none" w:sz="0" w:space="0" w:color="auto"/>
      </w:divBdr>
    </w:div>
    <w:div w:id="1498619798">
      <w:marLeft w:val="0"/>
      <w:marRight w:val="0"/>
      <w:marTop w:val="0"/>
      <w:marBottom w:val="0"/>
      <w:divBdr>
        <w:top w:val="none" w:sz="0" w:space="0" w:color="auto"/>
        <w:left w:val="none" w:sz="0" w:space="0" w:color="auto"/>
        <w:bottom w:val="none" w:sz="0" w:space="0" w:color="auto"/>
        <w:right w:val="none" w:sz="0" w:space="0" w:color="auto"/>
      </w:divBdr>
    </w:div>
    <w:div w:id="1498619799">
      <w:marLeft w:val="0"/>
      <w:marRight w:val="0"/>
      <w:marTop w:val="0"/>
      <w:marBottom w:val="0"/>
      <w:divBdr>
        <w:top w:val="none" w:sz="0" w:space="0" w:color="auto"/>
        <w:left w:val="none" w:sz="0" w:space="0" w:color="auto"/>
        <w:bottom w:val="none" w:sz="0" w:space="0" w:color="auto"/>
        <w:right w:val="none" w:sz="0" w:space="0" w:color="auto"/>
      </w:divBdr>
    </w:div>
    <w:div w:id="1498619800">
      <w:marLeft w:val="0"/>
      <w:marRight w:val="0"/>
      <w:marTop w:val="0"/>
      <w:marBottom w:val="0"/>
      <w:divBdr>
        <w:top w:val="none" w:sz="0" w:space="0" w:color="auto"/>
        <w:left w:val="none" w:sz="0" w:space="0" w:color="auto"/>
        <w:bottom w:val="none" w:sz="0" w:space="0" w:color="auto"/>
        <w:right w:val="none" w:sz="0" w:space="0" w:color="auto"/>
      </w:divBdr>
    </w:div>
    <w:div w:id="1498619801">
      <w:marLeft w:val="50"/>
      <w:marRight w:val="50"/>
      <w:marTop w:val="50"/>
      <w:marBottom w:val="13"/>
      <w:divBdr>
        <w:top w:val="none" w:sz="0" w:space="0" w:color="auto"/>
        <w:left w:val="none" w:sz="0" w:space="0" w:color="auto"/>
        <w:bottom w:val="none" w:sz="0" w:space="0" w:color="auto"/>
        <w:right w:val="none" w:sz="0" w:space="0" w:color="auto"/>
      </w:divBdr>
      <w:divsChild>
        <w:div w:id="1498619810">
          <w:marLeft w:val="0"/>
          <w:marRight w:val="0"/>
          <w:marTop w:val="0"/>
          <w:marBottom w:val="0"/>
          <w:divBdr>
            <w:top w:val="none" w:sz="0" w:space="0" w:color="auto"/>
            <w:left w:val="none" w:sz="0" w:space="0" w:color="auto"/>
            <w:bottom w:val="none" w:sz="0" w:space="0" w:color="auto"/>
            <w:right w:val="none" w:sz="0" w:space="0" w:color="auto"/>
          </w:divBdr>
        </w:div>
        <w:div w:id="1498619821">
          <w:marLeft w:val="0"/>
          <w:marRight w:val="0"/>
          <w:marTop w:val="0"/>
          <w:marBottom w:val="0"/>
          <w:divBdr>
            <w:top w:val="none" w:sz="0" w:space="0" w:color="auto"/>
            <w:left w:val="none" w:sz="0" w:space="0" w:color="auto"/>
            <w:bottom w:val="none" w:sz="0" w:space="0" w:color="auto"/>
            <w:right w:val="none" w:sz="0" w:space="0" w:color="auto"/>
          </w:divBdr>
        </w:div>
        <w:div w:id="1498619822">
          <w:marLeft w:val="0"/>
          <w:marRight w:val="0"/>
          <w:marTop w:val="0"/>
          <w:marBottom w:val="0"/>
          <w:divBdr>
            <w:top w:val="none" w:sz="0" w:space="0" w:color="auto"/>
            <w:left w:val="none" w:sz="0" w:space="0" w:color="auto"/>
            <w:bottom w:val="none" w:sz="0" w:space="0" w:color="auto"/>
            <w:right w:val="none" w:sz="0" w:space="0" w:color="auto"/>
          </w:divBdr>
        </w:div>
      </w:divsChild>
    </w:div>
    <w:div w:id="1498619802">
      <w:marLeft w:val="0"/>
      <w:marRight w:val="0"/>
      <w:marTop w:val="0"/>
      <w:marBottom w:val="0"/>
      <w:divBdr>
        <w:top w:val="none" w:sz="0" w:space="0" w:color="auto"/>
        <w:left w:val="none" w:sz="0" w:space="0" w:color="auto"/>
        <w:bottom w:val="none" w:sz="0" w:space="0" w:color="auto"/>
        <w:right w:val="none" w:sz="0" w:space="0" w:color="auto"/>
      </w:divBdr>
    </w:div>
    <w:div w:id="1498619803">
      <w:marLeft w:val="0"/>
      <w:marRight w:val="0"/>
      <w:marTop w:val="0"/>
      <w:marBottom w:val="0"/>
      <w:divBdr>
        <w:top w:val="none" w:sz="0" w:space="0" w:color="auto"/>
        <w:left w:val="none" w:sz="0" w:space="0" w:color="auto"/>
        <w:bottom w:val="none" w:sz="0" w:space="0" w:color="auto"/>
        <w:right w:val="none" w:sz="0" w:space="0" w:color="auto"/>
      </w:divBdr>
    </w:div>
    <w:div w:id="1498619804">
      <w:marLeft w:val="0"/>
      <w:marRight w:val="0"/>
      <w:marTop w:val="0"/>
      <w:marBottom w:val="0"/>
      <w:divBdr>
        <w:top w:val="none" w:sz="0" w:space="0" w:color="auto"/>
        <w:left w:val="none" w:sz="0" w:space="0" w:color="auto"/>
        <w:bottom w:val="none" w:sz="0" w:space="0" w:color="auto"/>
        <w:right w:val="none" w:sz="0" w:space="0" w:color="auto"/>
      </w:divBdr>
    </w:div>
    <w:div w:id="1498619805">
      <w:marLeft w:val="0"/>
      <w:marRight w:val="0"/>
      <w:marTop w:val="0"/>
      <w:marBottom w:val="0"/>
      <w:divBdr>
        <w:top w:val="none" w:sz="0" w:space="0" w:color="auto"/>
        <w:left w:val="none" w:sz="0" w:space="0" w:color="auto"/>
        <w:bottom w:val="none" w:sz="0" w:space="0" w:color="auto"/>
        <w:right w:val="none" w:sz="0" w:space="0" w:color="auto"/>
      </w:divBdr>
    </w:div>
    <w:div w:id="1498619806">
      <w:marLeft w:val="0"/>
      <w:marRight w:val="0"/>
      <w:marTop w:val="0"/>
      <w:marBottom w:val="0"/>
      <w:divBdr>
        <w:top w:val="none" w:sz="0" w:space="0" w:color="auto"/>
        <w:left w:val="none" w:sz="0" w:space="0" w:color="auto"/>
        <w:bottom w:val="none" w:sz="0" w:space="0" w:color="auto"/>
        <w:right w:val="none" w:sz="0" w:space="0" w:color="auto"/>
      </w:divBdr>
    </w:div>
    <w:div w:id="1498619807">
      <w:marLeft w:val="0"/>
      <w:marRight w:val="0"/>
      <w:marTop w:val="0"/>
      <w:marBottom w:val="0"/>
      <w:divBdr>
        <w:top w:val="none" w:sz="0" w:space="0" w:color="auto"/>
        <w:left w:val="none" w:sz="0" w:space="0" w:color="auto"/>
        <w:bottom w:val="none" w:sz="0" w:space="0" w:color="auto"/>
        <w:right w:val="none" w:sz="0" w:space="0" w:color="auto"/>
      </w:divBdr>
      <w:divsChild>
        <w:div w:id="1498619797">
          <w:marLeft w:val="0"/>
          <w:marRight w:val="0"/>
          <w:marTop w:val="0"/>
          <w:marBottom w:val="0"/>
          <w:divBdr>
            <w:top w:val="none" w:sz="0" w:space="0" w:color="auto"/>
            <w:left w:val="none" w:sz="0" w:space="0" w:color="auto"/>
            <w:bottom w:val="none" w:sz="0" w:space="0" w:color="auto"/>
            <w:right w:val="none" w:sz="0" w:space="0" w:color="auto"/>
          </w:divBdr>
        </w:div>
        <w:div w:id="1498619809">
          <w:marLeft w:val="0"/>
          <w:marRight w:val="0"/>
          <w:marTop w:val="0"/>
          <w:marBottom w:val="0"/>
          <w:divBdr>
            <w:top w:val="none" w:sz="0" w:space="0" w:color="auto"/>
            <w:left w:val="none" w:sz="0" w:space="0" w:color="auto"/>
            <w:bottom w:val="none" w:sz="0" w:space="0" w:color="auto"/>
            <w:right w:val="none" w:sz="0" w:space="0" w:color="auto"/>
          </w:divBdr>
        </w:div>
      </w:divsChild>
    </w:div>
    <w:div w:id="1498619808">
      <w:marLeft w:val="0"/>
      <w:marRight w:val="0"/>
      <w:marTop w:val="0"/>
      <w:marBottom w:val="0"/>
      <w:divBdr>
        <w:top w:val="none" w:sz="0" w:space="0" w:color="auto"/>
        <w:left w:val="none" w:sz="0" w:space="0" w:color="auto"/>
        <w:bottom w:val="none" w:sz="0" w:space="0" w:color="auto"/>
        <w:right w:val="none" w:sz="0" w:space="0" w:color="auto"/>
      </w:divBdr>
    </w:div>
    <w:div w:id="1498619811">
      <w:marLeft w:val="0"/>
      <w:marRight w:val="0"/>
      <w:marTop w:val="0"/>
      <w:marBottom w:val="0"/>
      <w:divBdr>
        <w:top w:val="none" w:sz="0" w:space="0" w:color="auto"/>
        <w:left w:val="none" w:sz="0" w:space="0" w:color="auto"/>
        <w:bottom w:val="none" w:sz="0" w:space="0" w:color="auto"/>
        <w:right w:val="none" w:sz="0" w:space="0" w:color="auto"/>
      </w:divBdr>
    </w:div>
    <w:div w:id="1498619812">
      <w:marLeft w:val="0"/>
      <w:marRight w:val="0"/>
      <w:marTop w:val="0"/>
      <w:marBottom w:val="0"/>
      <w:divBdr>
        <w:top w:val="none" w:sz="0" w:space="0" w:color="auto"/>
        <w:left w:val="none" w:sz="0" w:space="0" w:color="auto"/>
        <w:bottom w:val="none" w:sz="0" w:space="0" w:color="auto"/>
        <w:right w:val="none" w:sz="0" w:space="0" w:color="auto"/>
      </w:divBdr>
    </w:div>
    <w:div w:id="1498619813">
      <w:marLeft w:val="0"/>
      <w:marRight w:val="0"/>
      <w:marTop w:val="0"/>
      <w:marBottom w:val="0"/>
      <w:divBdr>
        <w:top w:val="none" w:sz="0" w:space="0" w:color="auto"/>
        <w:left w:val="none" w:sz="0" w:space="0" w:color="auto"/>
        <w:bottom w:val="none" w:sz="0" w:space="0" w:color="auto"/>
        <w:right w:val="none" w:sz="0" w:space="0" w:color="auto"/>
      </w:divBdr>
    </w:div>
    <w:div w:id="1498619814">
      <w:marLeft w:val="0"/>
      <w:marRight w:val="0"/>
      <w:marTop w:val="0"/>
      <w:marBottom w:val="0"/>
      <w:divBdr>
        <w:top w:val="none" w:sz="0" w:space="0" w:color="auto"/>
        <w:left w:val="none" w:sz="0" w:space="0" w:color="auto"/>
        <w:bottom w:val="none" w:sz="0" w:space="0" w:color="auto"/>
        <w:right w:val="none" w:sz="0" w:space="0" w:color="auto"/>
      </w:divBdr>
    </w:div>
    <w:div w:id="1498619815">
      <w:marLeft w:val="0"/>
      <w:marRight w:val="0"/>
      <w:marTop w:val="0"/>
      <w:marBottom w:val="0"/>
      <w:divBdr>
        <w:top w:val="none" w:sz="0" w:space="0" w:color="auto"/>
        <w:left w:val="none" w:sz="0" w:space="0" w:color="auto"/>
        <w:bottom w:val="none" w:sz="0" w:space="0" w:color="auto"/>
        <w:right w:val="none" w:sz="0" w:space="0" w:color="auto"/>
      </w:divBdr>
    </w:div>
    <w:div w:id="1498619816">
      <w:marLeft w:val="0"/>
      <w:marRight w:val="0"/>
      <w:marTop w:val="0"/>
      <w:marBottom w:val="0"/>
      <w:divBdr>
        <w:top w:val="none" w:sz="0" w:space="0" w:color="auto"/>
        <w:left w:val="none" w:sz="0" w:space="0" w:color="auto"/>
        <w:bottom w:val="none" w:sz="0" w:space="0" w:color="auto"/>
        <w:right w:val="none" w:sz="0" w:space="0" w:color="auto"/>
      </w:divBdr>
    </w:div>
    <w:div w:id="1498619817">
      <w:marLeft w:val="0"/>
      <w:marRight w:val="0"/>
      <w:marTop w:val="0"/>
      <w:marBottom w:val="0"/>
      <w:divBdr>
        <w:top w:val="none" w:sz="0" w:space="0" w:color="auto"/>
        <w:left w:val="none" w:sz="0" w:space="0" w:color="auto"/>
        <w:bottom w:val="none" w:sz="0" w:space="0" w:color="auto"/>
        <w:right w:val="none" w:sz="0" w:space="0" w:color="auto"/>
      </w:divBdr>
    </w:div>
    <w:div w:id="1498619818">
      <w:marLeft w:val="0"/>
      <w:marRight w:val="0"/>
      <w:marTop w:val="0"/>
      <w:marBottom w:val="0"/>
      <w:divBdr>
        <w:top w:val="none" w:sz="0" w:space="0" w:color="auto"/>
        <w:left w:val="none" w:sz="0" w:space="0" w:color="auto"/>
        <w:bottom w:val="none" w:sz="0" w:space="0" w:color="auto"/>
        <w:right w:val="none" w:sz="0" w:space="0" w:color="auto"/>
      </w:divBdr>
    </w:div>
    <w:div w:id="1498619819">
      <w:marLeft w:val="0"/>
      <w:marRight w:val="0"/>
      <w:marTop w:val="0"/>
      <w:marBottom w:val="0"/>
      <w:divBdr>
        <w:top w:val="none" w:sz="0" w:space="0" w:color="auto"/>
        <w:left w:val="none" w:sz="0" w:space="0" w:color="auto"/>
        <w:bottom w:val="none" w:sz="0" w:space="0" w:color="auto"/>
        <w:right w:val="none" w:sz="0" w:space="0" w:color="auto"/>
      </w:divBdr>
    </w:div>
    <w:div w:id="1498619820">
      <w:marLeft w:val="0"/>
      <w:marRight w:val="0"/>
      <w:marTop w:val="0"/>
      <w:marBottom w:val="0"/>
      <w:divBdr>
        <w:top w:val="none" w:sz="0" w:space="0" w:color="auto"/>
        <w:left w:val="none" w:sz="0" w:space="0" w:color="auto"/>
        <w:bottom w:val="none" w:sz="0" w:space="0" w:color="auto"/>
        <w:right w:val="none" w:sz="0" w:space="0" w:color="auto"/>
      </w:divBdr>
    </w:div>
    <w:div w:id="1498619823">
      <w:marLeft w:val="0"/>
      <w:marRight w:val="0"/>
      <w:marTop w:val="0"/>
      <w:marBottom w:val="0"/>
      <w:divBdr>
        <w:top w:val="none" w:sz="0" w:space="0" w:color="auto"/>
        <w:left w:val="none" w:sz="0" w:space="0" w:color="auto"/>
        <w:bottom w:val="none" w:sz="0" w:space="0" w:color="auto"/>
        <w:right w:val="none" w:sz="0" w:space="0" w:color="auto"/>
      </w:divBdr>
    </w:div>
    <w:div w:id="1498619824">
      <w:marLeft w:val="0"/>
      <w:marRight w:val="0"/>
      <w:marTop w:val="0"/>
      <w:marBottom w:val="0"/>
      <w:divBdr>
        <w:top w:val="none" w:sz="0" w:space="0" w:color="auto"/>
        <w:left w:val="none" w:sz="0" w:space="0" w:color="auto"/>
        <w:bottom w:val="none" w:sz="0" w:space="0" w:color="auto"/>
        <w:right w:val="none" w:sz="0" w:space="0" w:color="auto"/>
      </w:divBdr>
    </w:div>
    <w:div w:id="1498619825">
      <w:marLeft w:val="0"/>
      <w:marRight w:val="0"/>
      <w:marTop w:val="0"/>
      <w:marBottom w:val="0"/>
      <w:divBdr>
        <w:top w:val="none" w:sz="0" w:space="0" w:color="auto"/>
        <w:left w:val="none" w:sz="0" w:space="0" w:color="auto"/>
        <w:bottom w:val="none" w:sz="0" w:space="0" w:color="auto"/>
        <w:right w:val="none" w:sz="0" w:space="0" w:color="auto"/>
      </w:divBdr>
    </w:div>
    <w:div w:id="1498619826">
      <w:marLeft w:val="0"/>
      <w:marRight w:val="0"/>
      <w:marTop w:val="0"/>
      <w:marBottom w:val="0"/>
      <w:divBdr>
        <w:top w:val="none" w:sz="0" w:space="0" w:color="auto"/>
        <w:left w:val="none" w:sz="0" w:space="0" w:color="auto"/>
        <w:bottom w:val="none" w:sz="0" w:space="0" w:color="auto"/>
        <w:right w:val="none" w:sz="0" w:space="0" w:color="auto"/>
      </w:divBdr>
    </w:div>
    <w:div w:id="1498619827">
      <w:marLeft w:val="0"/>
      <w:marRight w:val="0"/>
      <w:marTop w:val="0"/>
      <w:marBottom w:val="0"/>
      <w:divBdr>
        <w:top w:val="none" w:sz="0" w:space="0" w:color="auto"/>
        <w:left w:val="none" w:sz="0" w:space="0" w:color="auto"/>
        <w:bottom w:val="none" w:sz="0" w:space="0" w:color="auto"/>
        <w:right w:val="none" w:sz="0" w:space="0" w:color="auto"/>
      </w:divBdr>
    </w:div>
    <w:div w:id="1498619828">
      <w:marLeft w:val="60"/>
      <w:marRight w:val="60"/>
      <w:marTop w:val="60"/>
      <w:marBottom w:val="15"/>
      <w:divBdr>
        <w:top w:val="none" w:sz="0" w:space="0" w:color="auto"/>
        <w:left w:val="none" w:sz="0" w:space="0" w:color="auto"/>
        <w:bottom w:val="none" w:sz="0" w:space="0" w:color="auto"/>
        <w:right w:val="none" w:sz="0" w:space="0" w:color="auto"/>
      </w:divBdr>
      <w:divsChild>
        <w:div w:id="1498619830">
          <w:marLeft w:val="0"/>
          <w:marRight w:val="0"/>
          <w:marTop w:val="0"/>
          <w:marBottom w:val="0"/>
          <w:divBdr>
            <w:top w:val="none" w:sz="0" w:space="0" w:color="auto"/>
            <w:left w:val="none" w:sz="0" w:space="0" w:color="auto"/>
            <w:bottom w:val="single" w:sz="6" w:space="9" w:color="C8C8C8"/>
            <w:right w:val="none" w:sz="0" w:space="0" w:color="auto"/>
          </w:divBdr>
          <w:divsChild>
            <w:div w:id="1498619794">
              <w:marLeft w:val="0"/>
              <w:marRight w:val="0"/>
              <w:marTop w:val="0"/>
              <w:marBottom w:val="0"/>
              <w:divBdr>
                <w:top w:val="none" w:sz="0" w:space="0" w:color="auto"/>
                <w:left w:val="none" w:sz="0" w:space="0" w:color="auto"/>
                <w:bottom w:val="none" w:sz="0" w:space="0" w:color="auto"/>
                <w:right w:val="none" w:sz="0" w:space="0" w:color="auto"/>
              </w:divBdr>
            </w:div>
            <w:div w:id="1498619829">
              <w:marLeft w:val="0"/>
              <w:marRight w:val="0"/>
              <w:marTop w:val="0"/>
              <w:marBottom w:val="0"/>
              <w:divBdr>
                <w:top w:val="none" w:sz="0" w:space="0" w:color="auto"/>
                <w:left w:val="none" w:sz="0" w:space="0" w:color="auto"/>
                <w:bottom w:val="none" w:sz="0" w:space="0" w:color="auto"/>
                <w:right w:val="none" w:sz="0" w:space="0" w:color="auto"/>
              </w:divBdr>
            </w:div>
            <w:div w:id="14986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9832">
      <w:marLeft w:val="0"/>
      <w:marRight w:val="0"/>
      <w:marTop w:val="0"/>
      <w:marBottom w:val="0"/>
      <w:divBdr>
        <w:top w:val="none" w:sz="0" w:space="0" w:color="auto"/>
        <w:left w:val="none" w:sz="0" w:space="0" w:color="auto"/>
        <w:bottom w:val="none" w:sz="0" w:space="0" w:color="auto"/>
        <w:right w:val="none" w:sz="0" w:space="0" w:color="auto"/>
      </w:divBdr>
    </w:div>
    <w:div w:id="1498619833">
      <w:marLeft w:val="50"/>
      <w:marRight w:val="50"/>
      <w:marTop w:val="50"/>
      <w:marBottom w:val="13"/>
      <w:divBdr>
        <w:top w:val="none" w:sz="0" w:space="0" w:color="auto"/>
        <w:left w:val="none" w:sz="0" w:space="0" w:color="auto"/>
        <w:bottom w:val="none" w:sz="0" w:space="0" w:color="auto"/>
        <w:right w:val="none" w:sz="0" w:space="0" w:color="auto"/>
      </w:divBdr>
    </w:div>
    <w:div w:id="14986198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e-disclosure.ru/portal/company.aspx?id=13354"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27133</Words>
  <Characters>154661</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00000000000000000000000000000000000</vt:lpstr>
    </vt:vector>
  </TitlesOfParts>
  <Company>Company</Company>
  <LinksUpToDate>false</LinksUpToDate>
  <CharactersWithSpaces>181432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00000000000000000000000000000000000</dc:title>
  <dc:creator>User</dc:creator>
  <cp:lastModifiedBy>Макар Вантеевский</cp:lastModifiedBy>
  <cp:revision>3</cp:revision>
  <cp:lastPrinted>2017-07-03T13:41:00Z</cp:lastPrinted>
  <dcterms:created xsi:type="dcterms:W3CDTF">2024-02-12T09:03:00Z</dcterms:created>
  <dcterms:modified xsi:type="dcterms:W3CDTF">2024-02-12T09:03:00Z</dcterms:modified>
</cp:coreProperties>
</file>